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97C5B2" w14:textId="77777777" w:rsidR="0039204A" w:rsidRPr="0039204A" w:rsidRDefault="0039204A" w:rsidP="0039204A">
      <w:pPr>
        <w:pStyle w:val="af8"/>
        <w:jc w:val="center"/>
        <w:rPr>
          <w:rFonts w:ascii="Times New Roman" w:hAnsi="Times New Roman" w:cs="Times New Roman"/>
          <w:b/>
          <w:sz w:val="28"/>
          <w:szCs w:val="28"/>
        </w:rPr>
      </w:pPr>
      <w:r w:rsidRPr="00E04F66">
        <w:rPr>
          <w:rFonts w:ascii="Times New Roman" w:hAnsi="Times New Roman" w:cs="Times New Roman"/>
          <w:b/>
          <w:sz w:val="28"/>
          <w:szCs w:val="28"/>
        </w:rPr>
        <w:t xml:space="preserve">МИНИСТЕРСТВО </w:t>
      </w:r>
      <w:r w:rsidRPr="0039204A">
        <w:rPr>
          <w:rFonts w:ascii="Times New Roman" w:hAnsi="Times New Roman" w:cs="Times New Roman"/>
          <w:b/>
          <w:sz w:val="28"/>
          <w:szCs w:val="28"/>
        </w:rPr>
        <w:t>СТРОИТЕЛЬСТВА</w:t>
      </w:r>
    </w:p>
    <w:p w14:paraId="0A881E40" w14:textId="77777777" w:rsidR="0039204A" w:rsidRPr="0039204A" w:rsidRDefault="0039204A" w:rsidP="0039204A">
      <w:pPr>
        <w:pStyle w:val="af8"/>
        <w:jc w:val="center"/>
        <w:rPr>
          <w:rFonts w:ascii="Times New Roman" w:hAnsi="Times New Roman" w:cs="Times New Roman"/>
          <w:b/>
          <w:sz w:val="28"/>
          <w:szCs w:val="28"/>
        </w:rPr>
      </w:pPr>
      <w:r w:rsidRPr="0039204A">
        <w:rPr>
          <w:rFonts w:ascii="Times New Roman" w:hAnsi="Times New Roman" w:cs="Times New Roman"/>
          <w:b/>
          <w:sz w:val="28"/>
          <w:szCs w:val="28"/>
        </w:rPr>
        <w:t>И ЖИЛИЩНО-КОММУНАЛЬНОГО ХОЗЯЙСТВА</w:t>
      </w:r>
    </w:p>
    <w:p w14:paraId="22FD35E6" w14:textId="77777777" w:rsidR="0039204A" w:rsidRPr="0039204A" w:rsidRDefault="0039204A" w:rsidP="0039204A">
      <w:pPr>
        <w:pStyle w:val="af8"/>
        <w:jc w:val="center"/>
        <w:rPr>
          <w:rFonts w:ascii="Times New Roman" w:hAnsi="Times New Roman" w:cs="Times New Roman"/>
          <w:b/>
          <w:sz w:val="28"/>
          <w:szCs w:val="28"/>
        </w:rPr>
      </w:pPr>
      <w:r w:rsidRPr="0039204A">
        <w:rPr>
          <w:rFonts w:ascii="Times New Roman" w:hAnsi="Times New Roman" w:cs="Times New Roman"/>
          <w:b/>
          <w:sz w:val="28"/>
          <w:szCs w:val="28"/>
        </w:rPr>
        <w:t>РОССИЙСКОЙ ФЕДЕРАЦИИ</w:t>
      </w:r>
    </w:p>
    <w:p w14:paraId="67097851" w14:textId="77777777" w:rsidR="0039204A" w:rsidRPr="0039204A" w:rsidRDefault="0039204A" w:rsidP="0039204A">
      <w:pPr>
        <w:pStyle w:val="af8"/>
        <w:jc w:val="center"/>
        <w:rPr>
          <w:rFonts w:ascii="Times New Roman" w:hAnsi="Times New Roman" w:cs="Times New Roman"/>
          <w:b/>
          <w:sz w:val="28"/>
          <w:szCs w:val="28"/>
        </w:rPr>
      </w:pPr>
    </w:p>
    <w:p w14:paraId="7159AB5E" w14:textId="77777777" w:rsidR="0039204A" w:rsidRPr="0039204A" w:rsidRDefault="0039204A" w:rsidP="0039204A">
      <w:pPr>
        <w:pStyle w:val="af8"/>
        <w:jc w:val="center"/>
        <w:rPr>
          <w:rFonts w:ascii="Times New Roman" w:hAnsi="Times New Roman" w:cs="Times New Roman"/>
          <w:b/>
          <w:sz w:val="28"/>
          <w:szCs w:val="28"/>
        </w:rPr>
      </w:pPr>
    </w:p>
    <w:p w14:paraId="18101D3A" w14:textId="77777777" w:rsidR="0039204A" w:rsidRPr="0039204A" w:rsidRDefault="0039204A" w:rsidP="0039204A">
      <w:pPr>
        <w:jc w:val="center"/>
        <w:rPr>
          <w:b/>
          <w:sz w:val="28"/>
          <w:szCs w:val="28"/>
        </w:rPr>
      </w:pPr>
    </w:p>
    <w:p w14:paraId="7C40D925" w14:textId="06BF81B7" w:rsidR="00516566" w:rsidRPr="0039204A" w:rsidRDefault="00516566" w:rsidP="0039204A">
      <w:pPr>
        <w:jc w:val="center"/>
        <w:rPr>
          <w:b/>
          <w:bCs/>
          <w:sz w:val="28"/>
          <w:szCs w:val="28"/>
        </w:rPr>
      </w:pPr>
      <w:r w:rsidRPr="0039204A">
        <w:rPr>
          <w:b/>
          <w:bCs/>
          <w:sz w:val="28"/>
          <w:szCs w:val="28"/>
        </w:rPr>
        <w:t>С В О Д</w:t>
      </w:r>
      <w:r w:rsidR="00EF2EA6" w:rsidRPr="0039204A">
        <w:rPr>
          <w:b/>
          <w:bCs/>
          <w:sz w:val="28"/>
          <w:szCs w:val="28"/>
        </w:rPr>
        <w:t xml:space="preserve">  </w:t>
      </w:r>
      <w:r w:rsidR="002E5B8F" w:rsidRPr="0039204A">
        <w:rPr>
          <w:b/>
          <w:bCs/>
          <w:sz w:val="28"/>
          <w:szCs w:val="28"/>
        </w:rPr>
        <w:t xml:space="preserve"> </w:t>
      </w:r>
      <w:r w:rsidRPr="0039204A">
        <w:rPr>
          <w:b/>
          <w:bCs/>
          <w:sz w:val="28"/>
          <w:szCs w:val="28"/>
        </w:rPr>
        <w:t>П Р А В И Л</w:t>
      </w:r>
      <w:r w:rsidR="002E5B8F" w:rsidRPr="0039204A">
        <w:rPr>
          <w:b/>
          <w:bCs/>
          <w:sz w:val="28"/>
          <w:szCs w:val="28"/>
        </w:rPr>
        <w:t xml:space="preserve"> </w:t>
      </w:r>
      <w:r w:rsidR="003203D9" w:rsidRPr="0039204A">
        <w:rPr>
          <w:b/>
          <w:bCs/>
          <w:sz w:val="28"/>
          <w:szCs w:val="28"/>
        </w:rPr>
        <w:t xml:space="preserve">                                         </w:t>
      </w:r>
      <w:r w:rsidRPr="0039204A">
        <w:rPr>
          <w:b/>
          <w:bCs/>
          <w:sz w:val="28"/>
          <w:szCs w:val="28"/>
        </w:rPr>
        <w:t>СП 46.13330.2012</w:t>
      </w:r>
    </w:p>
    <w:p w14:paraId="5ED765BD" w14:textId="77777777" w:rsidR="00516566" w:rsidRPr="0039204A" w:rsidRDefault="00516566" w:rsidP="0039204A">
      <w:pPr>
        <w:jc w:val="center"/>
        <w:rPr>
          <w:b/>
          <w:bCs/>
          <w:sz w:val="28"/>
          <w:szCs w:val="28"/>
        </w:rPr>
      </w:pPr>
    </w:p>
    <w:p w14:paraId="0866E2E6" w14:textId="77777777" w:rsidR="00516566" w:rsidRPr="0039204A" w:rsidRDefault="00516566" w:rsidP="0039204A">
      <w:pPr>
        <w:jc w:val="center"/>
        <w:rPr>
          <w:b/>
          <w:bCs/>
          <w:sz w:val="28"/>
          <w:szCs w:val="28"/>
        </w:rPr>
      </w:pPr>
    </w:p>
    <w:p w14:paraId="6E1B3FDC" w14:textId="77777777" w:rsidR="00516566" w:rsidRPr="0039204A" w:rsidRDefault="00516566" w:rsidP="0039204A">
      <w:pPr>
        <w:jc w:val="center"/>
        <w:rPr>
          <w:b/>
          <w:bCs/>
          <w:sz w:val="28"/>
          <w:szCs w:val="28"/>
        </w:rPr>
      </w:pPr>
    </w:p>
    <w:p w14:paraId="266DBE81" w14:textId="77777777" w:rsidR="00516566" w:rsidRPr="0039204A" w:rsidRDefault="00516566" w:rsidP="0039204A">
      <w:pPr>
        <w:jc w:val="center"/>
        <w:rPr>
          <w:b/>
          <w:bCs/>
          <w:sz w:val="28"/>
          <w:szCs w:val="28"/>
        </w:rPr>
      </w:pPr>
    </w:p>
    <w:p w14:paraId="5B321DC6" w14:textId="77777777" w:rsidR="00516566" w:rsidRPr="0039204A" w:rsidRDefault="00516566" w:rsidP="0039204A">
      <w:pPr>
        <w:jc w:val="center"/>
        <w:rPr>
          <w:b/>
          <w:bCs/>
          <w:sz w:val="28"/>
          <w:szCs w:val="28"/>
        </w:rPr>
      </w:pPr>
    </w:p>
    <w:p w14:paraId="2CAD16A3" w14:textId="353D1C9A" w:rsidR="00516566" w:rsidRDefault="00516566" w:rsidP="0039204A">
      <w:pPr>
        <w:jc w:val="center"/>
        <w:rPr>
          <w:b/>
          <w:bCs/>
          <w:sz w:val="28"/>
          <w:szCs w:val="28"/>
        </w:rPr>
      </w:pPr>
    </w:p>
    <w:p w14:paraId="047F0D5A" w14:textId="192FDB2A" w:rsidR="0039204A" w:rsidRDefault="0039204A" w:rsidP="0039204A">
      <w:pPr>
        <w:jc w:val="center"/>
        <w:rPr>
          <w:b/>
          <w:bCs/>
          <w:sz w:val="28"/>
          <w:szCs w:val="28"/>
        </w:rPr>
      </w:pPr>
    </w:p>
    <w:p w14:paraId="5BF786D7" w14:textId="77777777" w:rsidR="0039204A" w:rsidRPr="0039204A" w:rsidRDefault="0039204A" w:rsidP="0039204A">
      <w:pPr>
        <w:jc w:val="center"/>
        <w:rPr>
          <w:b/>
          <w:bCs/>
          <w:sz w:val="28"/>
          <w:szCs w:val="28"/>
        </w:rPr>
      </w:pPr>
    </w:p>
    <w:p w14:paraId="074A3FAA" w14:textId="41FCC2DE" w:rsidR="00516566" w:rsidRPr="0039204A" w:rsidRDefault="00516566" w:rsidP="0039204A">
      <w:pPr>
        <w:jc w:val="center"/>
        <w:rPr>
          <w:b/>
          <w:bCs/>
          <w:sz w:val="36"/>
          <w:szCs w:val="36"/>
        </w:rPr>
      </w:pPr>
      <w:r w:rsidRPr="0039204A">
        <w:rPr>
          <w:b/>
          <w:bCs/>
          <w:sz w:val="36"/>
          <w:szCs w:val="36"/>
        </w:rPr>
        <w:t>МОСТЫ И ТРУБЫ</w:t>
      </w:r>
    </w:p>
    <w:p w14:paraId="18CC938B" w14:textId="7B450D9D" w:rsidR="0039204A" w:rsidRDefault="0039204A" w:rsidP="0039204A">
      <w:pPr>
        <w:jc w:val="center"/>
        <w:rPr>
          <w:b/>
          <w:bCs/>
          <w:sz w:val="28"/>
          <w:szCs w:val="28"/>
        </w:rPr>
      </w:pPr>
    </w:p>
    <w:p w14:paraId="2328433D" w14:textId="5AA830BC" w:rsidR="0039204A" w:rsidRDefault="0039204A" w:rsidP="0039204A">
      <w:pPr>
        <w:jc w:val="center"/>
        <w:rPr>
          <w:b/>
          <w:bCs/>
          <w:sz w:val="28"/>
          <w:szCs w:val="28"/>
        </w:rPr>
      </w:pPr>
    </w:p>
    <w:p w14:paraId="01627145" w14:textId="77777777" w:rsidR="0039204A" w:rsidRPr="0039204A" w:rsidRDefault="0039204A" w:rsidP="0039204A">
      <w:pPr>
        <w:jc w:val="center"/>
        <w:rPr>
          <w:b/>
          <w:bCs/>
          <w:sz w:val="28"/>
          <w:szCs w:val="28"/>
        </w:rPr>
      </w:pPr>
    </w:p>
    <w:p w14:paraId="46790512" w14:textId="77777777" w:rsidR="00516566" w:rsidRPr="0039204A" w:rsidRDefault="00516566" w:rsidP="0039204A">
      <w:pPr>
        <w:jc w:val="center"/>
        <w:rPr>
          <w:b/>
          <w:bCs/>
          <w:sz w:val="28"/>
          <w:szCs w:val="28"/>
        </w:rPr>
      </w:pPr>
      <w:r w:rsidRPr="0039204A">
        <w:rPr>
          <w:b/>
          <w:bCs/>
          <w:sz w:val="28"/>
          <w:szCs w:val="28"/>
        </w:rPr>
        <w:t>Актуализированная редакция</w:t>
      </w:r>
    </w:p>
    <w:p w14:paraId="2BC452BD" w14:textId="38A016CB" w:rsidR="00516566" w:rsidRDefault="00516566" w:rsidP="0039204A">
      <w:pPr>
        <w:jc w:val="center"/>
        <w:rPr>
          <w:b/>
          <w:bCs/>
          <w:sz w:val="28"/>
          <w:szCs w:val="28"/>
        </w:rPr>
      </w:pPr>
      <w:r w:rsidRPr="0039204A">
        <w:rPr>
          <w:b/>
          <w:bCs/>
          <w:sz w:val="28"/>
          <w:szCs w:val="28"/>
        </w:rPr>
        <w:t>СНиП 3.06.04-91</w:t>
      </w:r>
    </w:p>
    <w:p w14:paraId="70974276" w14:textId="75DD9091" w:rsidR="0039204A" w:rsidRDefault="0039204A" w:rsidP="0039204A">
      <w:pPr>
        <w:jc w:val="center"/>
        <w:rPr>
          <w:b/>
          <w:bCs/>
          <w:sz w:val="28"/>
          <w:szCs w:val="28"/>
        </w:rPr>
      </w:pPr>
    </w:p>
    <w:p w14:paraId="4FFFF380" w14:textId="292D53D6" w:rsidR="0039204A" w:rsidRDefault="0039204A" w:rsidP="0039204A">
      <w:pPr>
        <w:jc w:val="center"/>
        <w:rPr>
          <w:b/>
          <w:bCs/>
          <w:sz w:val="28"/>
          <w:szCs w:val="28"/>
        </w:rPr>
      </w:pPr>
    </w:p>
    <w:p w14:paraId="4AF60684" w14:textId="77777777" w:rsidR="0039204A" w:rsidRPr="0039204A" w:rsidRDefault="0039204A" w:rsidP="0039204A">
      <w:pPr>
        <w:jc w:val="center"/>
        <w:rPr>
          <w:b/>
          <w:bCs/>
          <w:sz w:val="28"/>
          <w:szCs w:val="28"/>
        </w:rPr>
      </w:pPr>
    </w:p>
    <w:p w14:paraId="25A6F647" w14:textId="022D7B57" w:rsidR="00516566" w:rsidRPr="0039204A" w:rsidRDefault="00D320AE" w:rsidP="0039204A">
      <w:pPr>
        <w:jc w:val="center"/>
        <w:rPr>
          <w:b/>
          <w:bCs/>
          <w:sz w:val="28"/>
          <w:szCs w:val="28"/>
        </w:rPr>
      </w:pPr>
      <w:r w:rsidRPr="0039204A">
        <w:rPr>
          <w:b/>
          <w:bCs/>
          <w:sz w:val="28"/>
          <w:szCs w:val="28"/>
        </w:rPr>
        <w:t xml:space="preserve">С Изменениями № 1, </w:t>
      </w:r>
      <w:r w:rsidR="0039204A">
        <w:rPr>
          <w:b/>
          <w:bCs/>
          <w:sz w:val="28"/>
          <w:szCs w:val="28"/>
        </w:rPr>
        <w:t xml:space="preserve">№ 2, </w:t>
      </w:r>
      <w:r w:rsidRPr="0039204A">
        <w:rPr>
          <w:b/>
          <w:bCs/>
          <w:sz w:val="28"/>
          <w:szCs w:val="28"/>
        </w:rPr>
        <w:t>№ 3, № 4</w:t>
      </w:r>
      <w:r w:rsidR="00CE320C">
        <w:rPr>
          <w:b/>
          <w:bCs/>
          <w:sz w:val="28"/>
          <w:szCs w:val="28"/>
        </w:rPr>
        <w:t>, № 5</w:t>
      </w:r>
    </w:p>
    <w:p w14:paraId="1142BE90" w14:textId="77777777" w:rsidR="00516566" w:rsidRPr="0039204A" w:rsidRDefault="00516566" w:rsidP="0039204A">
      <w:pPr>
        <w:jc w:val="center"/>
        <w:rPr>
          <w:b/>
          <w:bCs/>
          <w:sz w:val="28"/>
          <w:szCs w:val="28"/>
        </w:rPr>
      </w:pPr>
    </w:p>
    <w:p w14:paraId="489559B4" w14:textId="77777777" w:rsidR="00516566" w:rsidRPr="0039204A" w:rsidRDefault="00516566" w:rsidP="0039204A">
      <w:pPr>
        <w:jc w:val="center"/>
        <w:rPr>
          <w:b/>
          <w:bCs/>
          <w:sz w:val="28"/>
          <w:szCs w:val="28"/>
        </w:rPr>
      </w:pPr>
    </w:p>
    <w:p w14:paraId="249F1B7E" w14:textId="77777777" w:rsidR="00516566" w:rsidRPr="0039204A" w:rsidRDefault="00516566" w:rsidP="0039204A">
      <w:pPr>
        <w:jc w:val="center"/>
        <w:rPr>
          <w:b/>
          <w:bCs/>
          <w:sz w:val="28"/>
          <w:szCs w:val="28"/>
        </w:rPr>
      </w:pPr>
    </w:p>
    <w:p w14:paraId="06EE8718" w14:textId="77777777" w:rsidR="00516566" w:rsidRPr="0039204A" w:rsidRDefault="00516566" w:rsidP="0039204A">
      <w:pPr>
        <w:jc w:val="center"/>
        <w:rPr>
          <w:b/>
          <w:bCs/>
          <w:sz w:val="28"/>
          <w:szCs w:val="28"/>
        </w:rPr>
      </w:pPr>
    </w:p>
    <w:p w14:paraId="07C160CA" w14:textId="77777777" w:rsidR="00516566" w:rsidRPr="0039204A" w:rsidRDefault="00516566" w:rsidP="0039204A">
      <w:pPr>
        <w:jc w:val="center"/>
        <w:rPr>
          <w:b/>
          <w:bCs/>
          <w:sz w:val="28"/>
          <w:szCs w:val="28"/>
        </w:rPr>
      </w:pPr>
    </w:p>
    <w:p w14:paraId="20AADA49" w14:textId="77777777" w:rsidR="00516566" w:rsidRPr="0039204A" w:rsidRDefault="00516566" w:rsidP="0039204A">
      <w:pPr>
        <w:jc w:val="center"/>
        <w:rPr>
          <w:b/>
          <w:bCs/>
          <w:sz w:val="28"/>
          <w:szCs w:val="28"/>
        </w:rPr>
      </w:pPr>
    </w:p>
    <w:p w14:paraId="5584DF23" w14:textId="77777777" w:rsidR="00516566" w:rsidRPr="0039204A" w:rsidRDefault="00516566" w:rsidP="0039204A">
      <w:pPr>
        <w:jc w:val="center"/>
        <w:rPr>
          <w:b/>
          <w:bCs/>
          <w:sz w:val="28"/>
          <w:szCs w:val="28"/>
        </w:rPr>
      </w:pPr>
    </w:p>
    <w:p w14:paraId="65711987" w14:textId="77777777" w:rsidR="00516566" w:rsidRPr="0039204A" w:rsidRDefault="00516566" w:rsidP="0039204A">
      <w:pPr>
        <w:jc w:val="center"/>
        <w:rPr>
          <w:b/>
          <w:bCs/>
          <w:sz w:val="28"/>
          <w:szCs w:val="28"/>
        </w:rPr>
      </w:pPr>
    </w:p>
    <w:p w14:paraId="3EED4BC0" w14:textId="77777777" w:rsidR="00516566" w:rsidRPr="0039204A" w:rsidRDefault="00516566" w:rsidP="0039204A">
      <w:pPr>
        <w:jc w:val="center"/>
        <w:rPr>
          <w:b/>
          <w:bCs/>
          <w:sz w:val="28"/>
          <w:szCs w:val="28"/>
        </w:rPr>
      </w:pPr>
    </w:p>
    <w:p w14:paraId="307FDA52" w14:textId="77777777" w:rsidR="00516566" w:rsidRPr="0039204A" w:rsidRDefault="00516566" w:rsidP="0039204A">
      <w:pPr>
        <w:jc w:val="center"/>
        <w:rPr>
          <w:b/>
          <w:bCs/>
          <w:sz w:val="28"/>
          <w:szCs w:val="28"/>
        </w:rPr>
      </w:pPr>
    </w:p>
    <w:p w14:paraId="33E73FE6" w14:textId="77777777" w:rsidR="00516566" w:rsidRPr="0039204A" w:rsidRDefault="00516566" w:rsidP="0039204A">
      <w:pPr>
        <w:jc w:val="center"/>
        <w:rPr>
          <w:b/>
          <w:bCs/>
          <w:sz w:val="28"/>
          <w:szCs w:val="28"/>
        </w:rPr>
      </w:pPr>
    </w:p>
    <w:p w14:paraId="498B38AA" w14:textId="77777777" w:rsidR="00516566" w:rsidRPr="0039204A" w:rsidRDefault="00516566" w:rsidP="0039204A">
      <w:pPr>
        <w:jc w:val="center"/>
        <w:rPr>
          <w:b/>
          <w:bCs/>
          <w:sz w:val="28"/>
          <w:szCs w:val="28"/>
        </w:rPr>
      </w:pPr>
    </w:p>
    <w:p w14:paraId="7D09B0FD" w14:textId="3FB4E987" w:rsidR="00516566" w:rsidRPr="0039204A" w:rsidRDefault="00516566" w:rsidP="0039204A">
      <w:pPr>
        <w:jc w:val="center"/>
        <w:rPr>
          <w:b/>
          <w:bCs/>
          <w:sz w:val="28"/>
          <w:szCs w:val="28"/>
        </w:rPr>
      </w:pPr>
      <w:r w:rsidRPr="0039204A">
        <w:rPr>
          <w:b/>
          <w:bCs/>
          <w:sz w:val="28"/>
          <w:szCs w:val="28"/>
        </w:rPr>
        <w:t>Москва 20</w:t>
      </w:r>
      <w:r w:rsidR="0039204A">
        <w:rPr>
          <w:b/>
          <w:bCs/>
          <w:sz w:val="28"/>
          <w:szCs w:val="28"/>
        </w:rPr>
        <w:t>21</w:t>
      </w:r>
    </w:p>
    <w:p w14:paraId="77D7D4F0" w14:textId="77777777" w:rsidR="00516566" w:rsidRPr="0039204A" w:rsidRDefault="00516566" w:rsidP="0039204A">
      <w:pPr>
        <w:jc w:val="center"/>
        <w:rPr>
          <w:b/>
          <w:bCs/>
          <w:sz w:val="28"/>
          <w:szCs w:val="28"/>
        </w:rPr>
      </w:pPr>
    </w:p>
    <w:p w14:paraId="2E110548" w14:textId="4D124F90" w:rsidR="0039204A" w:rsidRDefault="0039204A" w:rsidP="0039204A">
      <w:pPr>
        <w:jc w:val="center"/>
        <w:rPr>
          <w:b/>
          <w:bCs/>
          <w:sz w:val="28"/>
          <w:szCs w:val="28"/>
        </w:rPr>
      </w:pPr>
      <w:r>
        <w:rPr>
          <w:b/>
          <w:bCs/>
          <w:sz w:val="28"/>
          <w:szCs w:val="28"/>
        </w:rPr>
        <w:br w:type="page"/>
      </w:r>
    </w:p>
    <w:p w14:paraId="52832F63" w14:textId="77777777" w:rsidR="00516566" w:rsidRPr="0039204A" w:rsidRDefault="00516566" w:rsidP="0039204A">
      <w:pPr>
        <w:jc w:val="center"/>
        <w:rPr>
          <w:b/>
          <w:bCs/>
          <w:sz w:val="28"/>
          <w:szCs w:val="28"/>
        </w:rPr>
      </w:pPr>
    </w:p>
    <w:p w14:paraId="5E046C01" w14:textId="77777777" w:rsidR="00516566" w:rsidRPr="0039204A" w:rsidRDefault="00516566" w:rsidP="0039204A">
      <w:pPr>
        <w:jc w:val="center"/>
        <w:rPr>
          <w:b/>
          <w:bCs/>
          <w:sz w:val="28"/>
          <w:szCs w:val="28"/>
        </w:rPr>
      </w:pPr>
      <w:r w:rsidRPr="0039204A">
        <w:rPr>
          <w:b/>
          <w:bCs/>
          <w:sz w:val="28"/>
          <w:szCs w:val="28"/>
        </w:rPr>
        <w:t>Предисловие</w:t>
      </w:r>
    </w:p>
    <w:p w14:paraId="459EF6B9" w14:textId="77777777" w:rsidR="0039204A" w:rsidRPr="0039204A" w:rsidRDefault="0039204A" w:rsidP="0039204A">
      <w:pPr>
        <w:ind w:firstLine="567"/>
        <w:jc w:val="both"/>
        <w:rPr>
          <w:sz w:val="28"/>
          <w:szCs w:val="28"/>
        </w:rPr>
      </w:pPr>
    </w:p>
    <w:p w14:paraId="05F40937" w14:textId="0DBDCE45" w:rsidR="00516566" w:rsidRPr="0039204A" w:rsidRDefault="00516566" w:rsidP="0039204A">
      <w:pPr>
        <w:ind w:firstLine="567"/>
        <w:jc w:val="both"/>
        <w:rPr>
          <w:b/>
          <w:bCs/>
          <w:sz w:val="28"/>
          <w:szCs w:val="28"/>
        </w:rPr>
      </w:pPr>
      <w:r w:rsidRPr="0039204A">
        <w:rPr>
          <w:b/>
          <w:bCs/>
          <w:sz w:val="28"/>
          <w:szCs w:val="28"/>
        </w:rPr>
        <w:t>Сведения о своде правил</w:t>
      </w:r>
    </w:p>
    <w:p w14:paraId="034B349C" w14:textId="77777777" w:rsidR="0039204A" w:rsidRDefault="0039204A" w:rsidP="0039204A">
      <w:pPr>
        <w:ind w:firstLine="567"/>
        <w:jc w:val="both"/>
        <w:rPr>
          <w:sz w:val="28"/>
          <w:szCs w:val="28"/>
        </w:rPr>
      </w:pPr>
    </w:p>
    <w:p w14:paraId="7E12243F" w14:textId="6B785B15" w:rsidR="00516566" w:rsidRPr="0039204A" w:rsidRDefault="0085188C" w:rsidP="0039204A">
      <w:pPr>
        <w:ind w:firstLine="567"/>
        <w:jc w:val="both"/>
        <w:rPr>
          <w:sz w:val="28"/>
          <w:szCs w:val="28"/>
        </w:rPr>
      </w:pPr>
      <w:r w:rsidRPr="0039204A">
        <w:rPr>
          <w:sz w:val="28"/>
          <w:szCs w:val="28"/>
        </w:rPr>
        <w:t>1 ИСПОЛНИТЕЛЬ</w:t>
      </w:r>
      <w:r w:rsidR="00516566" w:rsidRPr="0039204A">
        <w:rPr>
          <w:sz w:val="28"/>
          <w:szCs w:val="28"/>
        </w:rPr>
        <w:t xml:space="preserve"> </w:t>
      </w:r>
      <w:r w:rsidR="007C28D1" w:rsidRPr="0039204A">
        <w:rPr>
          <w:sz w:val="28"/>
          <w:szCs w:val="28"/>
        </w:rPr>
        <w:t>–</w:t>
      </w:r>
      <w:r w:rsidR="00516566" w:rsidRPr="0039204A">
        <w:rPr>
          <w:sz w:val="28"/>
          <w:szCs w:val="28"/>
        </w:rPr>
        <w:t xml:space="preserve"> ОАО ЦНИИС</w:t>
      </w:r>
    </w:p>
    <w:p w14:paraId="1905779B" w14:textId="77777777" w:rsidR="00516566" w:rsidRPr="0039204A" w:rsidRDefault="00516566" w:rsidP="0039204A">
      <w:pPr>
        <w:ind w:firstLine="567"/>
        <w:jc w:val="both"/>
        <w:rPr>
          <w:sz w:val="28"/>
          <w:szCs w:val="28"/>
        </w:rPr>
      </w:pPr>
      <w:r w:rsidRPr="0039204A">
        <w:rPr>
          <w:sz w:val="28"/>
          <w:szCs w:val="28"/>
        </w:rPr>
        <w:t>2 ВНЕСЕН Техническим комитетом по стандартизации ТК 465 «Строительство»</w:t>
      </w:r>
    </w:p>
    <w:p w14:paraId="01CA2C63" w14:textId="77777777" w:rsidR="00516566" w:rsidRPr="0039204A" w:rsidRDefault="00516566" w:rsidP="0039204A">
      <w:pPr>
        <w:ind w:firstLine="567"/>
        <w:jc w:val="both"/>
        <w:rPr>
          <w:sz w:val="28"/>
          <w:szCs w:val="28"/>
        </w:rPr>
      </w:pPr>
      <w:r w:rsidRPr="0039204A">
        <w:rPr>
          <w:sz w:val="28"/>
          <w:szCs w:val="28"/>
        </w:rPr>
        <w:t>3</w:t>
      </w:r>
      <w:r w:rsidR="007C28D1" w:rsidRPr="0039204A">
        <w:rPr>
          <w:sz w:val="28"/>
          <w:szCs w:val="28"/>
        </w:rPr>
        <w:t> </w:t>
      </w:r>
      <w:r w:rsidRPr="0039204A">
        <w:rPr>
          <w:sz w:val="28"/>
          <w:szCs w:val="28"/>
        </w:rPr>
        <w:t>ПОДГОТОВЛЕН к утверждению Департаментом архитектуры, строительства и градостроительной политики</w:t>
      </w:r>
    </w:p>
    <w:p w14:paraId="4415727C" w14:textId="70E83DDB" w:rsidR="00516566" w:rsidRPr="0039204A" w:rsidRDefault="00516566" w:rsidP="0039204A">
      <w:pPr>
        <w:ind w:firstLine="567"/>
        <w:jc w:val="both"/>
        <w:rPr>
          <w:sz w:val="28"/>
          <w:szCs w:val="28"/>
        </w:rPr>
      </w:pPr>
      <w:r w:rsidRPr="0039204A">
        <w:rPr>
          <w:sz w:val="28"/>
          <w:szCs w:val="28"/>
        </w:rPr>
        <w:t>4</w:t>
      </w:r>
      <w:r w:rsidR="007C28D1" w:rsidRPr="0039204A">
        <w:rPr>
          <w:sz w:val="28"/>
          <w:szCs w:val="28"/>
        </w:rPr>
        <w:t> </w:t>
      </w:r>
      <w:r w:rsidRPr="0039204A">
        <w:rPr>
          <w:sz w:val="28"/>
          <w:szCs w:val="28"/>
        </w:rPr>
        <w:t xml:space="preserve">УТВЕРЖДЕН приказом Министерства регионального развития Российской Федерации (Минрегион России) от 29 декабря </w:t>
      </w:r>
      <w:smartTag w:uri="urn:schemas-microsoft-com:office:smarttags" w:element="metricconverter">
        <w:smartTagPr>
          <w:attr w:name="ProductID" w:val="2011 г"/>
        </w:smartTagPr>
        <w:r w:rsidRPr="0039204A">
          <w:rPr>
            <w:sz w:val="28"/>
            <w:szCs w:val="28"/>
          </w:rPr>
          <w:t>2011 г</w:t>
        </w:r>
      </w:smartTag>
      <w:r w:rsidRPr="0039204A">
        <w:rPr>
          <w:sz w:val="28"/>
          <w:szCs w:val="28"/>
        </w:rPr>
        <w:t>. № 635 и введен в действие с</w:t>
      </w:r>
      <w:r w:rsidR="002E5B8F" w:rsidRPr="0039204A">
        <w:rPr>
          <w:sz w:val="28"/>
          <w:szCs w:val="28"/>
        </w:rPr>
        <w:t xml:space="preserve"> </w:t>
      </w:r>
      <w:r w:rsidRPr="0039204A">
        <w:rPr>
          <w:sz w:val="28"/>
          <w:szCs w:val="28"/>
        </w:rPr>
        <w:t xml:space="preserve">01 января </w:t>
      </w:r>
      <w:smartTag w:uri="urn:schemas-microsoft-com:office:smarttags" w:element="metricconverter">
        <w:smartTagPr>
          <w:attr w:name="ProductID" w:val="2013 г"/>
        </w:smartTagPr>
        <w:r w:rsidRPr="0039204A">
          <w:rPr>
            <w:sz w:val="28"/>
            <w:szCs w:val="28"/>
          </w:rPr>
          <w:t>2013 г</w:t>
        </w:r>
      </w:smartTag>
      <w:r w:rsidRPr="0039204A">
        <w:rPr>
          <w:sz w:val="28"/>
          <w:szCs w:val="28"/>
        </w:rPr>
        <w:t>.</w:t>
      </w:r>
      <w:r w:rsidR="00D320AE" w:rsidRPr="0039204A">
        <w:rPr>
          <w:sz w:val="28"/>
          <w:szCs w:val="28"/>
        </w:rPr>
        <w:t xml:space="preserve"> Изменение № 1 к СП 46.13330.2012 «СНиП 3.06.04-91 Мосты и трубы» утверждено приказом Министерства строительства и жилищно-коммунального хозяйства Российской Федерации (Минстрой России) от 16 декабря 2016 г. № 976/пр и введено в действие с 17 июня 2017 г., </w:t>
      </w:r>
      <w:r w:rsidR="0039204A" w:rsidRPr="0039204A">
        <w:rPr>
          <w:sz w:val="28"/>
          <w:szCs w:val="28"/>
        </w:rPr>
        <w:t xml:space="preserve">Изменение № </w:t>
      </w:r>
      <w:r w:rsidR="0039204A">
        <w:rPr>
          <w:sz w:val="28"/>
          <w:szCs w:val="28"/>
        </w:rPr>
        <w:t>2</w:t>
      </w:r>
      <w:r w:rsidR="0039204A" w:rsidRPr="0039204A">
        <w:rPr>
          <w:sz w:val="28"/>
          <w:szCs w:val="28"/>
        </w:rPr>
        <w:t xml:space="preserve"> утверждено приказом Министерства строительства и жилищно-коммунального хозяйства Российской Федерации (Минстрой России) </w:t>
      </w:r>
      <w:r w:rsidR="0039204A" w:rsidRPr="00273654">
        <w:rPr>
          <w:sz w:val="28"/>
          <w:szCs w:val="28"/>
        </w:rPr>
        <w:t>от 2 марта 2021 г. № 104/пр</w:t>
      </w:r>
      <w:r w:rsidR="0039204A" w:rsidRPr="0039204A">
        <w:rPr>
          <w:sz w:val="28"/>
          <w:szCs w:val="28"/>
        </w:rPr>
        <w:t xml:space="preserve"> и введено в действие с </w:t>
      </w:r>
      <w:r w:rsidR="001B3B19">
        <w:rPr>
          <w:sz w:val="28"/>
          <w:szCs w:val="28"/>
        </w:rPr>
        <w:t>3 сентября</w:t>
      </w:r>
      <w:r w:rsidR="0039204A" w:rsidRPr="0039204A">
        <w:rPr>
          <w:sz w:val="28"/>
          <w:szCs w:val="28"/>
        </w:rPr>
        <w:t xml:space="preserve"> 20</w:t>
      </w:r>
      <w:r w:rsidR="001B3B19">
        <w:rPr>
          <w:sz w:val="28"/>
          <w:szCs w:val="28"/>
        </w:rPr>
        <w:t>21</w:t>
      </w:r>
      <w:r w:rsidR="0039204A" w:rsidRPr="0039204A">
        <w:rPr>
          <w:sz w:val="28"/>
          <w:szCs w:val="28"/>
        </w:rPr>
        <w:t xml:space="preserve"> г.,</w:t>
      </w:r>
      <w:r w:rsidR="0039204A">
        <w:rPr>
          <w:sz w:val="28"/>
          <w:szCs w:val="28"/>
        </w:rPr>
        <w:t xml:space="preserve"> </w:t>
      </w:r>
      <w:r w:rsidR="00D320AE" w:rsidRPr="0039204A">
        <w:rPr>
          <w:sz w:val="28"/>
          <w:szCs w:val="28"/>
        </w:rPr>
        <w:t>изменение № 3 утверждено приказом Министерства строительства и жилищно-коммунального хозяйства Российской Федерации (Минстрой России) от 23 октября 2017 г. № 1461/пр и введено в действие с 24 апреля 2018 г., изменение № 4 утверждено приказом Министерства строительства и жилищно-коммунального хозяйства Российской Федерации (Минстрой России) от 22 января 2019 г. № 25/пр и введено в действие с 23 июля 2019 г.</w:t>
      </w:r>
      <w:r w:rsidR="00CE320C">
        <w:rPr>
          <w:sz w:val="28"/>
          <w:szCs w:val="28"/>
        </w:rPr>
        <w:t xml:space="preserve">, </w:t>
      </w:r>
      <w:r w:rsidR="00CE320C" w:rsidRPr="00CE320C">
        <w:rPr>
          <w:sz w:val="28"/>
          <w:szCs w:val="28"/>
        </w:rPr>
        <w:t xml:space="preserve">изменение № </w:t>
      </w:r>
      <w:r w:rsidR="00CE320C">
        <w:rPr>
          <w:sz w:val="28"/>
          <w:szCs w:val="28"/>
        </w:rPr>
        <w:t>5</w:t>
      </w:r>
      <w:r w:rsidR="00CE320C" w:rsidRPr="00CE320C">
        <w:rPr>
          <w:sz w:val="28"/>
          <w:szCs w:val="28"/>
        </w:rPr>
        <w:t xml:space="preserve"> утверждено приказом Министерства строительства и жилищно-коммунального хозяйства Российской Федерации (Минстрой России) от 2</w:t>
      </w:r>
      <w:r w:rsidR="00CE320C">
        <w:rPr>
          <w:sz w:val="28"/>
          <w:szCs w:val="28"/>
        </w:rPr>
        <w:t>8</w:t>
      </w:r>
      <w:r w:rsidR="00CE320C" w:rsidRPr="00CE320C">
        <w:rPr>
          <w:sz w:val="28"/>
          <w:szCs w:val="28"/>
        </w:rPr>
        <w:t xml:space="preserve"> </w:t>
      </w:r>
      <w:r w:rsidR="00CE320C">
        <w:rPr>
          <w:sz w:val="28"/>
          <w:szCs w:val="28"/>
        </w:rPr>
        <w:t>декабря</w:t>
      </w:r>
      <w:r w:rsidR="00CE320C" w:rsidRPr="00CE320C">
        <w:rPr>
          <w:sz w:val="28"/>
          <w:szCs w:val="28"/>
        </w:rPr>
        <w:t xml:space="preserve"> 20</w:t>
      </w:r>
      <w:r w:rsidR="00CE320C">
        <w:rPr>
          <w:sz w:val="28"/>
          <w:szCs w:val="28"/>
        </w:rPr>
        <w:t>23</w:t>
      </w:r>
      <w:r w:rsidR="00CE320C" w:rsidRPr="00CE320C">
        <w:rPr>
          <w:sz w:val="28"/>
          <w:szCs w:val="28"/>
        </w:rPr>
        <w:t xml:space="preserve"> г. № </w:t>
      </w:r>
      <w:r w:rsidR="00CE320C">
        <w:rPr>
          <w:sz w:val="28"/>
          <w:szCs w:val="28"/>
        </w:rPr>
        <w:t>1013</w:t>
      </w:r>
      <w:r w:rsidR="00CE320C" w:rsidRPr="00CE320C">
        <w:rPr>
          <w:sz w:val="28"/>
          <w:szCs w:val="28"/>
        </w:rPr>
        <w:t>/пр и введено в действие с 2</w:t>
      </w:r>
      <w:r w:rsidR="00CE320C">
        <w:rPr>
          <w:sz w:val="28"/>
          <w:szCs w:val="28"/>
        </w:rPr>
        <w:t>9</w:t>
      </w:r>
      <w:r w:rsidR="00CE320C" w:rsidRPr="00CE320C">
        <w:rPr>
          <w:sz w:val="28"/>
          <w:szCs w:val="28"/>
        </w:rPr>
        <w:t xml:space="preserve"> </w:t>
      </w:r>
      <w:r w:rsidR="00CE320C">
        <w:rPr>
          <w:sz w:val="28"/>
          <w:szCs w:val="28"/>
        </w:rPr>
        <w:t>января</w:t>
      </w:r>
      <w:r w:rsidR="00CE320C" w:rsidRPr="00CE320C">
        <w:rPr>
          <w:sz w:val="28"/>
          <w:szCs w:val="28"/>
        </w:rPr>
        <w:t xml:space="preserve"> 20</w:t>
      </w:r>
      <w:r w:rsidR="00CE320C">
        <w:rPr>
          <w:sz w:val="28"/>
          <w:szCs w:val="28"/>
        </w:rPr>
        <w:t>24</w:t>
      </w:r>
      <w:r w:rsidR="00CE320C" w:rsidRPr="00CE320C">
        <w:rPr>
          <w:sz w:val="28"/>
          <w:szCs w:val="28"/>
        </w:rPr>
        <w:t xml:space="preserve"> г.</w:t>
      </w:r>
    </w:p>
    <w:p w14:paraId="76F73042" w14:textId="64DCEC1B" w:rsidR="00516566" w:rsidRPr="0039204A" w:rsidRDefault="00516566" w:rsidP="00CE320C">
      <w:pPr>
        <w:ind w:firstLine="567"/>
        <w:jc w:val="both"/>
        <w:rPr>
          <w:sz w:val="28"/>
          <w:szCs w:val="28"/>
        </w:rPr>
      </w:pPr>
      <w:r w:rsidRPr="0039204A">
        <w:rPr>
          <w:sz w:val="28"/>
          <w:szCs w:val="28"/>
        </w:rPr>
        <w:t>5</w:t>
      </w:r>
      <w:r w:rsidR="007C28D1" w:rsidRPr="0039204A">
        <w:rPr>
          <w:sz w:val="28"/>
          <w:szCs w:val="28"/>
        </w:rPr>
        <w:t> </w:t>
      </w:r>
      <w:r w:rsidRPr="0039204A">
        <w:rPr>
          <w:sz w:val="28"/>
          <w:szCs w:val="28"/>
        </w:rPr>
        <w:t>ЗАРЕГИСТРИРОВАН Федеральным агентством по техническому регулированию и метрологии (Росстандарт). Пересмотр СП 46.13330.2010 «СНиП 3.06.04-91 Мосты и трубы»</w:t>
      </w:r>
    </w:p>
    <w:p w14:paraId="13B5D8D3" w14:textId="77777777" w:rsidR="00CE320C" w:rsidRDefault="00CE320C" w:rsidP="00CE320C">
      <w:pPr>
        <w:ind w:firstLine="567"/>
        <w:jc w:val="both"/>
        <w:rPr>
          <w:i/>
          <w:iCs/>
          <w:sz w:val="20"/>
          <w:szCs w:val="20"/>
        </w:rPr>
      </w:pPr>
    </w:p>
    <w:p w14:paraId="2C57B714" w14:textId="52514AF7" w:rsidR="00516566" w:rsidRPr="00CE320C" w:rsidRDefault="00516566" w:rsidP="00CE320C">
      <w:pPr>
        <w:ind w:firstLine="567"/>
        <w:jc w:val="both"/>
        <w:rPr>
          <w:i/>
          <w:iCs/>
          <w:sz w:val="20"/>
          <w:szCs w:val="20"/>
        </w:rPr>
      </w:pPr>
      <w:r w:rsidRPr="001B3B19">
        <w:rPr>
          <w:i/>
          <w:iCs/>
          <w:sz w:val="20"/>
          <w:szCs w:val="20"/>
        </w:rPr>
        <w:t>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(Минрегион России) в сети Интернет.</w:t>
      </w:r>
    </w:p>
    <w:p w14:paraId="3C173995" w14:textId="77777777" w:rsidR="00516566" w:rsidRPr="001B3B19" w:rsidRDefault="00516566" w:rsidP="001B3B19">
      <w:pPr>
        <w:jc w:val="right"/>
        <w:rPr>
          <w:sz w:val="20"/>
          <w:szCs w:val="20"/>
        </w:rPr>
      </w:pPr>
      <w:r w:rsidRPr="001B3B19">
        <w:rPr>
          <w:sz w:val="20"/>
          <w:szCs w:val="20"/>
        </w:rPr>
        <w:t>© Минрегион России, 2011</w:t>
      </w:r>
    </w:p>
    <w:p w14:paraId="5BDC09AB" w14:textId="77777777" w:rsidR="001B3B19" w:rsidRDefault="001B3B19" w:rsidP="001B3B19">
      <w:pPr>
        <w:jc w:val="both"/>
        <w:rPr>
          <w:sz w:val="20"/>
          <w:szCs w:val="20"/>
        </w:rPr>
      </w:pPr>
    </w:p>
    <w:p w14:paraId="070417C8" w14:textId="0A5AA3F9" w:rsidR="00516566" w:rsidRPr="001B3B19" w:rsidRDefault="00516566" w:rsidP="00CE320C">
      <w:pPr>
        <w:ind w:firstLine="567"/>
        <w:jc w:val="both"/>
        <w:rPr>
          <w:sz w:val="20"/>
          <w:szCs w:val="20"/>
        </w:rPr>
      </w:pPr>
      <w:r w:rsidRPr="001B3B19">
        <w:rPr>
          <w:sz w:val="20"/>
          <w:szCs w:val="20"/>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Минрегиона России.</w:t>
      </w:r>
    </w:p>
    <w:p w14:paraId="43111059" w14:textId="39879ACD" w:rsidR="00516566" w:rsidRPr="002E5B8F" w:rsidRDefault="002E5B8F" w:rsidP="002E5B8F">
      <w:pPr>
        <w:pStyle w:val="ConsPlusTitle"/>
        <w:widowControl/>
        <w:jc w:val="center"/>
      </w:pPr>
      <w:r w:rsidRPr="002E5B8F">
        <w:br w:type="page"/>
      </w:r>
      <w:r w:rsidR="00516566" w:rsidRPr="002E5B8F">
        <w:lastRenderedPageBreak/>
        <w:t>С</w:t>
      </w:r>
      <w:r w:rsidR="00816D5F" w:rsidRPr="002E5B8F">
        <w:t>одержание</w:t>
      </w:r>
    </w:p>
    <w:p w14:paraId="00AD051F" w14:textId="77777777" w:rsidR="00516566" w:rsidRPr="002E5B8F" w:rsidRDefault="00516566" w:rsidP="002E5B8F">
      <w:pPr>
        <w:pStyle w:val="ConsPlusTitle"/>
        <w:widowControl/>
        <w:jc w:val="center"/>
        <w:rPr>
          <w:sz w:val="16"/>
          <w:szCs w:val="16"/>
        </w:rPr>
      </w:pPr>
    </w:p>
    <w:p w14:paraId="08AA2120" w14:textId="6D7E11BF" w:rsidR="00516566" w:rsidRPr="002E5B8F" w:rsidRDefault="00516566" w:rsidP="002F537A">
      <w:pPr>
        <w:tabs>
          <w:tab w:val="right" w:leader="dot" w:pos="9072"/>
        </w:tabs>
        <w:autoSpaceDE w:val="0"/>
        <w:autoSpaceDN w:val="0"/>
        <w:adjustRightInd w:val="0"/>
        <w:outlineLvl w:val="1"/>
      </w:pPr>
      <w:r w:rsidRPr="002E5B8F">
        <w:t>1</w:t>
      </w:r>
      <w:r w:rsidR="00EF2EA6">
        <w:t> </w:t>
      </w:r>
      <w:r w:rsidRPr="002E5B8F">
        <w:t>О</w:t>
      </w:r>
      <w:r w:rsidR="00EF2EA6">
        <w:t>бласть применения</w:t>
      </w:r>
      <w:r w:rsidRPr="002E5B8F">
        <w:t xml:space="preserve"> </w:t>
      </w:r>
      <w:r w:rsidR="00EF2EA6" w:rsidRPr="005C5FCD">
        <w:tab/>
      </w:r>
    </w:p>
    <w:p w14:paraId="01C57836" w14:textId="187BCBEB" w:rsidR="00516566" w:rsidRPr="002E5B8F" w:rsidRDefault="00516566" w:rsidP="002F537A">
      <w:pPr>
        <w:tabs>
          <w:tab w:val="right" w:leader="dot" w:pos="9072"/>
        </w:tabs>
        <w:autoSpaceDE w:val="0"/>
        <w:autoSpaceDN w:val="0"/>
        <w:adjustRightInd w:val="0"/>
        <w:outlineLvl w:val="1"/>
      </w:pPr>
      <w:r w:rsidRPr="002E5B8F">
        <w:t>2</w:t>
      </w:r>
      <w:r w:rsidR="00EF2EA6">
        <w:t> </w:t>
      </w:r>
      <w:r w:rsidRPr="002E5B8F">
        <w:t>Н</w:t>
      </w:r>
      <w:r w:rsidR="00EF2EA6">
        <w:t>ормативные ссылки</w:t>
      </w:r>
      <w:r w:rsidRPr="002E5B8F">
        <w:t xml:space="preserve"> </w:t>
      </w:r>
      <w:r w:rsidR="00EF2EA6">
        <w:tab/>
      </w:r>
    </w:p>
    <w:p w14:paraId="0FA15559" w14:textId="604AAFD7" w:rsidR="00516566" w:rsidRPr="002E5B8F" w:rsidRDefault="00516566" w:rsidP="002F537A">
      <w:pPr>
        <w:tabs>
          <w:tab w:val="right" w:leader="dot" w:pos="9072"/>
        </w:tabs>
        <w:autoSpaceDE w:val="0"/>
        <w:autoSpaceDN w:val="0"/>
        <w:adjustRightInd w:val="0"/>
        <w:outlineLvl w:val="1"/>
      </w:pPr>
      <w:r w:rsidRPr="002E5B8F">
        <w:t>3</w:t>
      </w:r>
      <w:r w:rsidR="00EF2EA6">
        <w:t> </w:t>
      </w:r>
      <w:r w:rsidRPr="002E5B8F">
        <w:t>Т</w:t>
      </w:r>
      <w:r w:rsidR="00EF2EA6">
        <w:t>ермины</w:t>
      </w:r>
      <w:r w:rsidR="00FB4400">
        <w:t>,</w:t>
      </w:r>
      <w:r w:rsidR="00EF2EA6">
        <w:t xml:space="preserve"> определения</w:t>
      </w:r>
      <w:r w:rsidR="00FB4400">
        <w:t xml:space="preserve"> и сокращения</w:t>
      </w:r>
      <w:r w:rsidR="00EF2EA6">
        <w:tab/>
      </w:r>
    </w:p>
    <w:p w14:paraId="3B53E920" w14:textId="2C48B129" w:rsidR="00516566" w:rsidRPr="002E5B8F" w:rsidRDefault="00516566" w:rsidP="002F537A">
      <w:pPr>
        <w:tabs>
          <w:tab w:val="right" w:leader="dot" w:pos="9072"/>
        </w:tabs>
        <w:autoSpaceDE w:val="0"/>
        <w:autoSpaceDN w:val="0"/>
        <w:adjustRightInd w:val="0"/>
        <w:outlineLvl w:val="1"/>
      </w:pPr>
      <w:r w:rsidRPr="002E5B8F">
        <w:t>4</w:t>
      </w:r>
      <w:r w:rsidR="00EF2EA6">
        <w:t> </w:t>
      </w:r>
      <w:r w:rsidRPr="002E5B8F">
        <w:t>О</w:t>
      </w:r>
      <w:r w:rsidR="00EF2EA6">
        <w:t>бщие положения</w:t>
      </w:r>
      <w:r w:rsidR="00EF2EA6">
        <w:tab/>
      </w:r>
    </w:p>
    <w:p w14:paraId="1D2342C9" w14:textId="7BC13481" w:rsidR="00516566" w:rsidRPr="002E5B8F" w:rsidRDefault="00516566" w:rsidP="002F537A">
      <w:pPr>
        <w:tabs>
          <w:tab w:val="right" w:leader="dot" w:pos="9072"/>
        </w:tabs>
        <w:autoSpaceDE w:val="0"/>
        <w:autoSpaceDN w:val="0"/>
        <w:adjustRightInd w:val="0"/>
        <w:outlineLvl w:val="1"/>
      </w:pPr>
      <w:r w:rsidRPr="002E5B8F">
        <w:t>5</w:t>
      </w:r>
      <w:r w:rsidR="00EF2EA6">
        <w:t> </w:t>
      </w:r>
      <w:r w:rsidRPr="002E5B8F">
        <w:t>Г</w:t>
      </w:r>
      <w:r w:rsidR="00EF2EA6">
        <w:t>еодезическое обеспечение с</w:t>
      </w:r>
      <w:r w:rsidR="00DB75CC">
        <w:t>т</w:t>
      </w:r>
      <w:r w:rsidR="00EF2EA6">
        <w:t>роительства</w:t>
      </w:r>
      <w:r w:rsidR="00EF2EA6">
        <w:tab/>
      </w:r>
    </w:p>
    <w:p w14:paraId="6CC5E631" w14:textId="3E08250F" w:rsidR="00516566" w:rsidRPr="002E5B8F" w:rsidRDefault="00516566" w:rsidP="002F537A">
      <w:pPr>
        <w:tabs>
          <w:tab w:val="right" w:leader="dot" w:pos="9072"/>
        </w:tabs>
        <w:autoSpaceDE w:val="0"/>
        <w:autoSpaceDN w:val="0"/>
        <w:adjustRightInd w:val="0"/>
        <w:outlineLvl w:val="1"/>
      </w:pPr>
      <w:r w:rsidRPr="002E5B8F">
        <w:t>6</w:t>
      </w:r>
      <w:r w:rsidR="00EF2EA6">
        <w:t> </w:t>
      </w:r>
      <w:r w:rsidR="00DB75CC">
        <w:t>Специальные вспомогательные сооружения и устройства (СВСиУ)</w:t>
      </w:r>
      <w:r w:rsidR="00EF2EA6">
        <w:tab/>
      </w:r>
    </w:p>
    <w:p w14:paraId="7F1CE972" w14:textId="01A9776B" w:rsidR="00516566" w:rsidRPr="002E5B8F" w:rsidRDefault="00516566" w:rsidP="002F537A">
      <w:pPr>
        <w:tabs>
          <w:tab w:val="right" w:leader="dot" w:pos="9072"/>
        </w:tabs>
        <w:autoSpaceDE w:val="0"/>
        <w:autoSpaceDN w:val="0"/>
        <w:adjustRightInd w:val="0"/>
        <w:jc w:val="both"/>
        <w:outlineLvl w:val="1"/>
      </w:pPr>
      <w:r w:rsidRPr="002E5B8F">
        <w:t>7</w:t>
      </w:r>
      <w:r w:rsidR="00EF2EA6">
        <w:t> </w:t>
      </w:r>
      <w:r w:rsidRPr="002E5B8F">
        <w:t>А</w:t>
      </w:r>
      <w:r w:rsidR="00DB75CC">
        <w:t>рматурные и бетонные работы</w:t>
      </w:r>
      <w:r w:rsidR="00EF2EA6">
        <w:tab/>
      </w:r>
    </w:p>
    <w:p w14:paraId="1334C02A" w14:textId="6CE01D0E" w:rsidR="00516566" w:rsidRPr="002E5B8F" w:rsidRDefault="00516566" w:rsidP="002F537A">
      <w:pPr>
        <w:tabs>
          <w:tab w:val="right" w:leader="dot" w:pos="9072"/>
        </w:tabs>
        <w:autoSpaceDE w:val="0"/>
        <w:autoSpaceDN w:val="0"/>
        <w:adjustRightInd w:val="0"/>
        <w:jc w:val="both"/>
        <w:outlineLvl w:val="1"/>
      </w:pPr>
      <w:r w:rsidRPr="002E5B8F">
        <w:t>8</w:t>
      </w:r>
      <w:r w:rsidR="00EF2EA6">
        <w:t> </w:t>
      </w:r>
      <w:r w:rsidRPr="002E5B8F">
        <w:t>У</w:t>
      </w:r>
      <w:r w:rsidR="00DB75CC">
        <w:t>стройство оснований и фундаментов</w:t>
      </w:r>
      <w:r w:rsidR="00EF2EA6">
        <w:tab/>
      </w:r>
    </w:p>
    <w:p w14:paraId="0A4134B6" w14:textId="3DE6CDE1" w:rsidR="00516566" w:rsidRPr="002E5B8F" w:rsidRDefault="001B3B19" w:rsidP="002F537A">
      <w:pPr>
        <w:tabs>
          <w:tab w:val="right" w:leader="dot" w:pos="9072"/>
        </w:tabs>
        <w:autoSpaceDE w:val="0"/>
        <w:autoSpaceDN w:val="0"/>
        <w:adjustRightInd w:val="0"/>
        <w:jc w:val="both"/>
        <w:outlineLvl w:val="1"/>
      </w:pPr>
      <w:r w:rsidRPr="002A402A">
        <w:t>9 Сооружение железобетонных, бетонных, полимерных композитных мостов и труб</w:t>
      </w:r>
      <w:r w:rsidR="00EF2EA6">
        <w:tab/>
      </w:r>
    </w:p>
    <w:p w14:paraId="028FE996" w14:textId="570122FD" w:rsidR="00516566" w:rsidRPr="002E5B8F" w:rsidRDefault="00516566" w:rsidP="00BA693A">
      <w:pPr>
        <w:tabs>
          <w:tab w:val="right" w:leader="dot" w:pos="9072"/>
        </w:tabs>
        <w:autoSpaceDE w:val="0"/>
        <w:autoSpaceDN w:val="0"/>
        <w:adjustRightInd w:val="0"/>
        <w:jc w:val="both"/>
        <w:outlineLvl w:val="1"/>
      </w:pPr>
      <w:r w:rsidRPr="002E5B8F">
        <w:t>10</w:t>
      </w:r>
      <w:r w:rsidR="00EF2EA6">
        <w:t> </w:t>
      </w:r>
      <w:r w:rsidRPr="002E5B8F">
        <w:t>М</w:t>
      </w:r>
      <w:r w:rsidR="00DB75CC">
        <w:t>онтаж стальных и сталежелезобетонных конструкций</w:t>
      </w:r>
      <w:r w:rsidR="00EF2EA6">
        <w:tab/>
      </w:r>
    </w:p>
    <w:p w14:paraId="6600CD32" w14:textId="0B224E10" w:rsidR="00516566" w:rsidRPr="002E5B8F" w:rsidRDefault="00516566" w:rsidP="00BA693A">
      <w:pPr>
        <w:tabs>
          <w:tab w:val="right" w:leader="dot" w:pos="9072"/>
        </w:tabs>
        <w:autoSpaceDE w:val="0"/>
        <w:autoSpaceDN w:val="0"/>
        <w:adjustRightInd w:val="0"/>
        <w:jc w:val="both"/>
        <w:outlineLvl w:val="1"/>
      </w:pPr>
      <w:r w:rsidRPr="002E5B8F">
        <w:t>11</w:t>
      </w:r>
      <w:r w:rsidR="00EF2EA6">
        <w:t> </w:t>
      </w:r>
      <w:r w:rsidRPr="002E5B8F">
        <w:t>С</w:t>
      </w:r>
      <w:r w:rsidR="00DB75CC">
        <w:t>ооружение деревянных мостов</w:t>
      </w:r>
      <w:r w:rsidR="00EF2EA6">
        <w:tab/>
      </w:r>
    </w:p>
    <w:p w14:paraId="47CCEFBA" w14:textId="6F484D24" w:rsidR="00516566" w:rsidRPr="002E5B8F" w:rsidRDefault="00516566" w:rsidP="002F537A">
      <w:pPr>
        <w:tabs>
          <w:tab w:val="right" w:leader="dot" w:pos="9072"/>
        </w:tabs>
        <w:autoSpaceDE w:val="0"/>
        <w:autoSpaceDN w:val="0"/>
        <w:adjustRightInd w:val="0"/>
        <w:jc w:val="both"/>
        <w:outlineLvl w:val="1"/>
      </w:pPr>
      <w:r w:rsidRPr="002E5B8F">
        <w:t>12</w:t>
      </w:r>
      <w:r w:rsidR="00EF2EA6">
        <w:t> </w:t>
      </w:r>
      <w:r w:rsidRPr="002E5B8F">
        <w:t>З</w:t>
      </w:r>
      <w:r w:rsidR="00DB75CC">
        <w:t xml:space="preserve">асыпка водопропускных труб и устоев мостов. </w:t>
      </w:r>
      <w:r w:rsidRPr="002E5B8F">
        <w:t>У</w:t>
      </w:r>
      <w:r w:rsidR="00DB75CC">
        <w:t>крепительные работы</w:t>
      </w:r>
      <w:r w:rsidR="00EF2EA6">
        <w:tab/>
      </w:r>
    </w:p>
    <w:p w14:paraId="1C158704" w14:textId="5D119C8B" w:rsidR="00516566" w:rsidRPr="002E5B8F" w:rsidRDefault="00516566" w:rsidP="002F537A">
      <w:pPr>
        <w:tabs>
          <w:tab w:val="right" w:leader="dot" w:pos="9072"/>
        </w:tabs>
        <w:autoSpaceDE w:val="0"/>
        <w:autoSpaceDN w:val="0"/>
        <w:adjustRightInd w:val="0"/>
        <w:jc w:val="both"/>
        <w:outlineLvl w:val="1"/>
      </w:pPr>
      <w:r w:rsidRPr="002E5B8F">
        <w:t>13</w:t>
      </w:r>
      <w:r w:rsidR="00EF2EA6">
        <w:t> </w:t>
      </w:r>
      <w:r w:rsidRPr="002E5B8F">
        <w:t>У</w:t>
      </w:r>
      <w:r w:rsidR="00DB75CC">
        <w:t>стройство конструкций дорожных одежд</w:t>
      </w:r>
      <w:r w:rsidR="00EF2EA6">
        <w:tab/>
      </w:r>
    </w:p>
    <w:p w14:paraId="00E97322" w14:textId="6EE13320" w:rsidR="00516566" w:rsidRPr="002E5B8F" w:rsidRDefault="00516566" w:rsidP="002F537A">
      <w:pPr>
        <w:tabs>
          <w:tab w:val="right" w:leader="dot" w:pos="9072"/>
        </w:tabs>
        <w:autoSpaceDE w:val="0"/>
        <w:autoSpaceDN w:val="0"/>
        <w:adjustRightInd w:val="0"/>
        <w:jc w:val="both"/>
        <w:outlineLvl w:val="1"/>
      </w:pPr>
      <w:r w:rsidRPr="002E5B8F">
        <w:t>14</w:t>
      </w:r>
      <w:r w:rsidR="00EF2EA6">
        <w:t> </w:t>
      </w:r>
      <w:r w:rsidRPr="002E5B8F">
        <w:t>П</w:t>
      </w:r>
      <w:r w:rsidR="00DB75CC">
        <w:t>риемка законченных сооружений</w:t>
      </w:r>
      <w:r w:rsidR="00EF2EA6">
        <w:tab/>
      </w:r>
    </w:p>
    <w:p w14:paraId="16F28831" w14:textId="70AB1E73" w:rsidR="00516566" w:rsidRPr="00C76685" w:rsidRDefault="00516566" w:rsidP="002F537A">
      <w:pPr>
        <w:tabs>
          <w:tab w:val="right" w:leader="dot" w:pos="9072"/>
        </w:tabs>
        <w:autoSpaceDE w:val="0"/>
        <w:autoSpaceDN w:val="0"/>
        <w:adjustRightInd w:val="0"/>
        <w:jc w:val="both"/>
        <w:outlineLvl w:val="0"/>
      </w:pPr>
      <w:r w:rsidRPr="00C76685">
        <w:t>Приложение А (обязательное) Нормативные ссылки</w:t>
      </w:r>
      <w:r w:rsidR="00EF2EA6" w:rsidRPr="00C76685">
        <w:tab/>
      </w:r>
    </w:p>
    <w:p w14:paraId="715F730D" w14:textId="720BF27F" w:rsidR="00516566" w:rsidRPr="00C76685" w:rsidRDefault="00516566" w:rsidP="002F537A">
      <w:pPr>
        <w:tabs>
          <w:tab w:val="right" w:leader="dot" w:pos="9072"/>
        </w:tabs>
        <w:autoSpaceDE w:val="0"/>
        <w:autoSpaceDN w:val="0"/>
        <w:adjustRightInd w:val="0"/>
        <w:jc w:val="both"/>
        <w:outlineLvl w:val="0"/>
      </w:pPr>
      <w:r w:rsidRPr="00C76685">
        <w:t xml:space="preserve">Приложение Б (обязательное) </w:t>
      </w:r>
      <w:r w:rsidR="00724498" w:rsidRPr="00C76685">
        <w:t>Термины, определения и сокращения</w:t>
      </w:r>
      <w:r w:rsidR="00EF2EA6" w:rsidRPr="00C76685">
        <w:tab/>
      </w:r>
    </w:p>
    <w:p w14:paraId="75CDA85A" w14:textId="49ACF466" w:rsidR="00516566" w:rsidRPr="00C76685" w:rsidRDefault="00516566" w:rsidP="002F537A">
      <w:pPr>
        <w:tabs>
          <w:tab w:val="right" w:leader="dot" w:pos="9072"/>
        </w:tabs>
        <w:autoSpaceDE w:val="0"/>
        <w:autoSpaceDN w:val="0"/>
        <w:adjustRightInd w:val="0"/>
        <w:jc w:val="both"/>
        <w:outlineLvl w:val="0"/>
      </w:pPr>
      <w:r w:rsidRPr="00C76685">
        <w:t>Приложение В (</w:t>
      </w:r>
      <w:r w:rsidR="00724498" w:rsidRPr="00C76685">
        <w:t>рекомендуемое</w:t>
      </w:r>
      <w:r w:rsidRPr="00C76685">
        <w:t>) Материалы для бетона и раствора</w:t>
      </w:r>
      <w:r w:rsidR="00EF2EA6" w:rsidRPr="00C76685">
        <w:tab/>
      </w:r>
    </w:p>
    <w:p w14:paraId="6DC07935" w14:textId="5208E38E" w:rsidR="00516566" w:rsidRPr="00C76685" w:rsidRDefault="00516566" w:rsidP="002F537A">
      <w:pPr>
        <w:tabs>
          <w:tab w:val="right" w:leader="dot" w:pos="9072"/>
        </w:tabs>
        <w:autoSpaceDE w:val="0"/>
        <w:autoSpaceDN w:val="0"/>
        <w:adjustRightInd w:val="0"/>
        <w:jc w:val="both"/>
        <w:outlineLvl w:val="0"/>
      </w:pPr>
      <w:r w:rsidRPr="00C76685">
        <w:t>Приложение Г (рекомендуемое) Технологический метод подбора состава</w:t>
      </w:r>
      <w:r w:rsidR="002E5B8F" w:rsidRPr="00C76685">
        <w:t xml:space="preserve"> </w:t>
      </w:r>
      <w:r w:rsidRPr="00C76685">
        <w:t>бетона</w:t>
      </w:r>
      <w:r w:rsidR="00EF2EA6" w:rsidRPr="00C76685">
        <w:tab/>
      </w:r>
    </w:p>
    <w:p w14:paraId="0BF6D17B" w14:textId="77777777" w:rsidR="00DB75CC" w:rsidRDefault="00516566" w:rsidP="002F537A">
      <w:pPr>
        <w:tabs>
          <w:tab w:val="right" w:leader="dot" w:pos="9072"/>
        </w:tabs>
        <w:autoSpaceDE w:val="0"/>
        <w:autoSpaceDN w:val="0"/>
        <w:adjustRightInd w:val="0"/>
        <w:jc w:val="both"/>
        <w:outlineLvl w:val="0"/>
      </w:pPr>
      <w:r w:rsidRPr="00C76685">
        <w:t>Приложение Д (рекомендуемое</w:t>
      </w:r>
      <w:r w:rsidRPr="002E5B8F">
        <w:t>)</w:t>
      </w:r>
      <w:r w:rsidR="002E5B8F" w:rsidRPr="002E5B8F">
        <w:t xml:space="preserve"> </w:t>
      </w:r>
      <w:r w:rsidRPr="002E5B8F">
        <w:t xml:space="preserve">Подбор состава цементно-песчаного раствора </w:t>
      </w:r>
    </w:p>
    <w:p w14:paraId="16CF0C77" w14:textId="73565507" w:rsidR="00516566" w:rsidRPr="002E5B8F" w:rsidRDefault="00DB75CC" w:rsidP="002F537A">
      <w:pPr>
        <w:tabs>
          <w:tab w:val="right" w:leader="dot" w:pos="9072"/>
        </w:tabs>
        <w:autoSpaceDE w:val="0"/>
        <w:autoSpaceDN w:val="0"/>
        <w:adjustRightInd w:val="0"/>
        <w:jc w:val="both"/>
        <w:outlineLvl w:val="0"/>
      </w:pPr>
      <w:r>
        <w:t xml:space="preserve">                          </w:t>
      </w:r>
      <w:r w:rsidR="00516566" w:rsidRPr="002E5B8F">
        <w:t>методом пробного замеса</w:t>
      </w:r>
      <w:r w:rsidR="00EF2EA6">
        <w:tab/>
      </w:r>
    </w:p>
    <w:p w14:paraId="201DEE39" w14:textId="003FE6A6" w:rsidR="00516566" w:rsidRPr="001B3B19" w:rsidRDefault="00516566" w:rsidP="002F537A">
      <w:pPr>
        <w:tabs>
          <w:tab w:val="right" w:leader="dot" w:pos="9072"/>
        </w:tabs>
        <w:autoSpaceDE w:val="0"/>
        <w:autoSpaceDN w:val="0"/>
        <w:adjustRightInd w:val="0"/>
        <w:jc w:val="both"/>
        <w:outlineLvl w:val="0"/>
        <w:rPr>
          <w:iCs/>
        </w:rPr>
      </w:pPr>
      <w:r w:rsidRPr="001B3B19">
        <w:rPr>
          <w:iCs/>
        </w:rPr>
        <w:t>Приложение Е (</w:t>
      </w:r>
      <w:r w:rsidR="00724498" w:rsidRPr="001B3B19">
        <w:rPr>
          <w:iCs/>
        </w:rPr>
        <w:t>рекомендуемое</w:t>
      </w:r>
      <w:r w:rsidRPr="001B3B19">
        <w:rPr>
          <w:iCs/>
        </w:rPr>
        <w:t>)</w:t>
      </w:r>
      <w:r w:rsidR="002E5B8F" w:rsidRPr="001B3B19">
        <w:rPr>
          <w:iCs/>
        </w:rPr>
        <w:t xml:space="preserve"> </w:t>
      </w:r>
      <w:r w:rsidRPr="001B3B19">
        <w:rPr>
          <w:iCs/>
        </w:rPr>
        <w:t>Бетоны и растворы</w:t>
      </w:r>
      <w:r w:rsidR="00EF2EA6" w:rsidRPr="001B3B19">
        <w:rPr>
          <w:iCs/>
        </w:rPr>
        <w:tab/>
      </w:r>
    </w:p>
    <w:p w14:paraId="3748D501" w14:textId="0D78AC30" w:rsidR="00516566" w:rsidRPr="001B3B19" w:rsidRDefault="00516566" w:rsidP="002F537A">
      <w:pPr>
        <w:tabs>
          <w:tab w:val="right" w:leader="dot" w:pos="9072"/>
        </w:tabs>
        <w:autoSpaceDE w:val="0"/>
        <w:autoSpaceDN w:val="0"/>
        <w:adjustRightInd w:val="0"/>
        <w:jc w:val="both"/>
        <w:outlineLvl w:val="0"/>
        <w:rPr>
          <w:iCs/>
        </w:rPr>
      </w:pPr>
      <w:r w:rsidRPr="001B3B19">
        <w:rPr>
          <w:iCs/>
        </w:rPr>
        <w:t>Приложение Ж (</w:t>
      </w:r>
      <w:r w:rsidR="00724498" w:rsidRPr="001B3B19">
        <w:rPr>
          <w:iCs/>
        </w:rPr>
        <w:t>рекомендуемое</w:t>
      </w:r>
      <w:r w:rsidRPr="001B3B19">
        <w:rPr>
          <w:iCs/>
        </w:rPr>
        <w:t>)</w:t>
      </w:r>
      <w:r w:rsidR="002E5B8F" w:rsidRPr="001B3B19">
        <w:rPr>
          <w:iCs/>
        </w:rPr>
        <w:t xml:space="preserve"> </w:t>
      </w:r>
      <w:r w:rsidRPr="001B3B19">
        <w:rPr>
          <w:iCs/>
        </w:rPr>
        <w:t>Бетонирование сборных конструкций</w:t>
      </w:r>
      <w:r w:rsidR="00EF2EA6" w:rsidRPr="001B3B19">
        <w:rPr>
          <w:iCs/>
        </w:rPr>
        <w:tab/>
      </w:r>
    </w:p>
    <w:p w14:paraId="0020481B" w14:textId="1BED3F03" w:rsidR="00516566" w:rsidRPr="001B3B19" w:rsidRDefault="00516566" w:rsidP="002F537A">
      <w:pPr>
        <w:tabs>
          <w:tab w:val="right" w:leader="dot" w:pos="9072"/>
        </w:tabs>
        <w:autoSpaceDE w:val="0"/>
        <w:autoSpaceDN w:val="0"/>
        <w:adjustRightInd w:val="0"/>
        <w:jc w:val="both"/>
        <w:outlineLvl w:val="0"/>
        <w:rPr>
          <w:iCs/>
        </w:rPr>
      </w:pPr>
      <w:r w:rsidRPr="001B3B19">
        <w:rPr>
          <w:iCs/>
        </w:rPr>
        <w:t>Приложение И (</w:t>
      </w:r>
      <w:r w:rsidR="00724498" w:rsidRPr="001B3B19">
        <w:rPr>
          <w:iCs/>
        </w:rPr>
        <w:t>рекомендуемое</w:t>
      </w:r>
      <w:r w:rsidRPr="001B3B19">
        <w:rPr>
          <w:iCs/>
        </w:rPr>
        <w:t>)</w:t>
      </w:r>
      <w:r w:rsidR="002E5B8F" w:rsidRPr="001B3B19">
        <w:rPr>
          <w:iCs/>
        </w:rPr>
        <w:t xml:space="preserve"> </w:t>
      </w:r>
      <w:r w:rsidRPr="001B3B19">
        <w:rPr>
          <w:iCs/>
        </w:rPr>
        <w:t>Тепловая обработка сборных конструкций</w:t>
      </w:r>
      <w:r w:rsidR="00EF2EA6" w:rsidRPr="001B3B19">
        <w:rPr>
          <w:iCs/>
        </w:rPr>
        <w:tab/>
      </w:r>
    </w:p>
    <w:p w14:paraId="717AE4E2" w14:textId="3ECF39CC" w:rsidR="00516566" w:rsidRPr="001B3B19" w:rsidRDefault="00516566" w:rsidP="002F537A">
      <w:pPr>
        <w:tabs>
          <w:tab w:val="right" w:leader="dot" w:pos="9072"/>
        </w:tabs>
        <w:autoSpaceDE w:val="0"/>
        <w:autoSpaceDN w:val="0"/>
        <w:adjustRightInd w:val="0"/>
        <w:jc w:val="both"/>
        <w:outlineLvl w:val="0"/>
        <w:rPr>
          <w:iCs/>
        </w:rPr>
      </w:pPr>
      <w:r w:rsidRPr="001B3B19">
        <w:rPr>
          <w:iCs/>
        </w:rPr>
        <w:t>Приложение К (</w:t>
      </w:r>
      <w:r w:rsidR="00724498" w:rsidRPr="001B3B19">
        <w:rPr>
          <w:iCs/>
        </w:rPr>
        <w:t>рекомендуемое</w:t>
      </w:r>
      <w:r w:rsidRPr="001B3B19">
        <w:rPr>
          <w:iCs/>
        </w:rPr>
        <w:t>) Контроль качества бетона</w:t>
      </w:r>
      <w:r w:rsidR="00EF2EA6" w:rsidRPr="001B3B19">
        <w:rPr>
          <w:iCs/>
        </w:rPr>
        <w:tab/>
      </w:r>
    </w:p>
    <w:p w14:paraId="12ABB156" w14:textId="77777777" w:rsidR="002F537A" w:rsidRPr="001B3B19" w:rsidRDefault="00516566" w:rsidP="002F537A">
      <w:pPr>
        <w:tabs>
          <w:tab w:val="right" w:leader="dot" w:pos="9072"/>
        </w:tabs>
        <w:autoSpaceDE w:val="0"/>
        <w:autoSpaceDN w:val="0"/>
        <w:adjustRightInd w:val="0"/>
        <w:jc w:val="both"/>
        <w:outlineLvl w:val="0"/>
        <w:rPr>
          <w:iCs/>
        </w:rPr>
      </w:pPr>
      <w:r w:rsidRPr="001B3B19">
        <w:rPr>
          <w:iCs/>
        </w:rPr>
        <w:t xml:space="preserve">Приложение Л (рекомендуемое) Установка опорных частей на выравнивающий </w:t>
      </w:r>
    </w:p>
    <w:p w14:paraId="5FBEDC13" w14:textId="50230840" w:rsidR="00516566" w:rsidRPr="001B3B19" w:rsidRDefault="002F537A" w:rsidP="002F537A">
      <w:pPr>
        <w:tabs>
          <w:tab w:val="right" w:leader="dot" w:pos="9072"/>
        </w:tabs>
        <w:autoSpaceDE w:val="0"/>
        <w:autoSpaceDN w:val="0"/>
        <w:adjustRightInd w:val="0"/>
        <w:jc w:val="both"/>
        <w:outlineLvl w:val="0"/>
        <w:rPr>
          <w:iCs/>
        </w:rPr>
      </w:pPr>
      <w:r w:rsidRPr="001B3B19">
        <w:rPr>
          <w:iCs/>
        </w:rPr>
        <w:t xml:space="preserve">                           </w:t>
      </w:r>
      <w:r w:rsidR="00516566" w:rsidRPr="001B3B19">
        <w:rPr>
          <w:iCs/>
        </w:rPr>
        <w:t xml:space="preserve">слой </w:t>
      </w:r>
      <w:r w:rsidR="00EF2EA6" w:rsidRPr="001B3B19">
        <w:rPr>
          <w:iCs/>
        </w:rPr>
        <w:tab/>
      </w:r>
    </w:p>
    <w:p w14:paraId="380DA8B5" w14:textId="6A12C1EF" w:rsidR="00516566" w:rsidRPr="001B3B19" w:rsidRDefault="00516566" w:rsidP="002F537A">
      <w:pPr>
        <w:tabs>
          <w:tab w:val="right" w:leader="dot" w:pos="9072"/>
        </w:tabs>
        <w:autoSpaceDE w:val="0"/>
        <w:autoSpaceDN w:val="0"/>
        <w:adjustRightInd w:val="0"/>
        <w:jc w:val="both"/>
        <w:outlineLvl w:val="0"/>
        <w:rPr>
          <w:iCs/>
        </w:rPr>
      </w:pPr>
      <w:r w:rsidRPr="001B3B19">
        <w:rPr>
          <w:iCs/>
        </w:rPr>
        <w:t xml:space="preserve">Приложение М (обязательное) Устройство сварных монтажных соединений </w:t>
      </w:r>
      <w:r w:rsidR="00EF2EA6" w:rsidRPr="001B3B19">
        <w:rPr>
          <w:iCs/>
        </w:rPr>
        <w:tab/>
      </w:r>
    </w:p>
    <w:p w14:paraId="07B5706F" w14:textId="5F609452" w:rsidR="00516566" w:rsidRPr="001B3B19" w:rsidRDefault="00516566" w:rsidP="00724498">
      <w:pPr>
        <w:tabs>
          <w:tab w:val="right" w:leader="dot" w:pos="9072"/>
        </w:tabs>
        <w:autoSpaceDE w:val="0"/>
        <w:autoSpaceDN w:val="0"/>
        <w:adjustRightInd w:val="0"/>
        <w:jc w:val="both"/>
        <w:outlineLvl w:val="0"/>
        <w:rPr>
          <w:iCs/>
        </w:rPr>
      </w:pPr>
      <w:r w:rsidRPr="001B3B19">
        <w:rPr>
          <w:iCs/>
        </w:rPr>
        <w:t>Приложение Н (рекомендуемое)</w:t>
      </w:r>
      <w:r w:rsidR="002E5B8F" w:rsidRPr="001B3B19">
        <w:rPr>
          <w:iCs/>
        </w:rPr>
        <w:t xml:space="preserve"> </w:t>
      </w:r>
      <w:r w:rsidR="00724498" w:rsidRPr="001B3B19">
        <w:rPr>
          <w:iCs/>
        </w:rPr>
        <w:t>Ремонт бетонных и железобетонных конструкций</w:t>
      </w:r>
      <w:r w:rsidR="00EF2EA6" w:rsidRPr="001B3B19">
        <w:rPr>
          <w:iCs/>
        </w:rPr>
        <w:tab/>
      </w:r>
    </w:p>
    <w:p w14:paraId="1726ED40" w14:textId="0BF4F3DD" w:rsidR="001B3B19" w:rsidRPr="001B3B19" w:rsidRDefault="001B3B19" w:rsidP="001B3B19">
      <w:pPr>
        <w:tabs>
          <w:tab w:val="right" w:leader="dot" w:pos="9072"/>
        </w:tabs>
        <w:autoSpaceDE w:val="0"/>
        <w:autoSpaceDN w:val="0"/>
        <w:adjustRightInd w:val="0"/>
        <w:ind w:left="1560" w:hanging="1560"/>
        <w:outlineLvl w:val="0"/>
        <w:rPr>
          <w:iCs/>
        </w:rPr>
      </w:pPr>
      <w:r w:rsidRPr="001B3B19">
        <w:rPr>
          <w:iCs/>
        </w:rPr>
        <w:t>Приложение П (обязательное) Сборка пролетных строений пешеходных мостов из полимерных композитных пултрузионных профилей</w:t>
      </w:r>
      <w:r>
        <w:rPr>
          <w:iCs/>
        </w:rPr>
        <w:t xml:space="preserve"> ……………………..</w:t>
      </w:r>
    </w:p>
    <w:p w14:paraId="1A5C7561" w14:textId="595FABA9" w:rsidR="00724498" w:rsidRPr="001B3B19" w:rsidRDefault="00101B90" w:rsidP="00724498">
      <w:pPr>
        <w:tabs>
          <w:tab w:val="right" w:leader="dot" w:pos="9072"/>
        </w:tabs>
        <w:autoSpaceDE w:val="0"/>
        <w:autoSpaceDN w:val="0"/>
        <w:adjustRightInd w:val="0"/>
        <w:jc w:val="both"/>
        <w:outlineLvl w:val="0"/>
        <w:rPr>
          <w:iCs/>
        </w:rPr>
      </w:pPr>
      <w:r w:rsidRPr="001B3B19">
        <w:rPr>
          <w:iCs/>
        </w:rPr>
        <w:t>Приложение Р (справочное) Тарировка текучестемера</w:t>
      </w:r>
      <w:r w:rsidRPr="001B3B19">
        <w:rPr>
          <w:iCs/>
        </w:rPr>
        <w:tab/>
      </w:r>
    </w:p>
    <w:p w14:paraId="756EBA1F" w14:textId="35B00A87" w:rsidR="00101B90" w:rsidRPr="0016038F" w:rsidRDefault="00101B90" w:rsidP="00101B90">
      <w:pPr>
        <w:tabs>
          <w:tab w:val="right" w:leader="dot" w:pos="9072"/>
        </w:tabs>
        <w:autoSpaceDE w:val="0"/>
        <w:autoSpaceDN w:val="0"/>
        <w:adjustRightInd w:val="0"/>
        <w:ind w:left="1560" w:hanging="1560"/>
        <w:outlineLvl w:val="0"/>
        <w:rPr>
          <w:b/>
          <w:iCs/>
        </w:rPr>
      </w:pPr>
      <w:r w:rsidRPr="0016038F">
        <w:rPr>
          <w:b/>
          <w:iCs/>
        </w:rPr>
        <w:t xml:space="preserve">Приложение С </w:t>
      </w:r>
      <w:r w:rsidR="00C32B2A" w:rsidRPr="0016038F">
        <w:rPr>
          <w:b/>
          <w:iCs/>
        </w:rPr>
        <w:t>(Исключен</w:t>
      </w:r>
      <w:r w:rsidR="0016038F">
        <w:rPr>
          <w:b/>
          <w:iCs/>
        </w:rPr>
        <w:t>о</w:t>
      </w:r>
      <w:r w:rsidR="00C32B2A" w:rsidRPr="0016038F">
        <w:rPr>
          <w:b/>
          <w:iCs/>
        </w:rPr>
        <w:t>, Изм. № 5).</w:t>
      </w:r>
    </w:p>
    <w:p w14:paraId="355F7295" w14:textId="6A35FB22" w:rsidR="00262152" w:rsidRDefault="00262152" w:rsidP="00101B90">
      <w:pPr>
        <w:tabs>
          <w:tab w:val="right" w:leader="dot" w:pos="9072"/>
        </w:tabs>
        <w:autoSpaceDE w:val="0"/>
        <w:autoSpaceDN w:val="0"/>
        <w:adjustRightInd w:val="0"/>
        <w:ind w:left="1560" w:hanging="1560"/>
        <w:outlineLvl w:val="0"/>
      </w:pPr>
      <w:r w:rsidRPr="001B3B19">
        <w:rPr>
          <w:iCs/>
        </w:rPr>
        <w:t>Приложение Т Электрическое освещение строительных работ при строительстве мостовых сооружений и труб. Электрическое освещение мостовых сооружений, находящихся на территории</w:t>
      </w:r>
      <w:r w:rsidRPr="00262152">
        <w:t xml:space="preserve"> городов и поселений</w:t>
      </w:r>
      <w:r>
        <w:tab/>
      </w:r>
    </w:p>
    <w:p w14:paraId="33F02B28" w14:textId="3BE88626" w:rsidR="00AE26C4" w:rsidRDefault="00AE26C4" w:rsidP="00101B90">
      <w:pPr>
        <w:tabs>
          <w:tab w:val="right" w:leader="dot" w:pos="9072"/>
        </w:tabs>
        <w:autoSpaceDE w:val="0"/>
        <w:autoSpaceDN w:val="0"/>
        <w:adjustRightInd w:val="0"/>
        <w:ind w:left="1560" w:hanging="1560"/>
        <w:outlineLvl w:val="0"/>
        <w:rPr>
          <w:bCs/>
        </w:rPr>
      </w:pPr>
      <w:r w:rsidRPr="00AE26C4">
        <w:rPr>
          <w:bCs/>
        </w:rPr>
        <w:t xml:space="preserve">Приложение У (рекомендуемое) Форма Акта приемки специальных вспомогательных сооружений (приспособлений, </w:t>
      </w:r>
      <w:proofErr w:type="gramStart"/>
      <w:r w:rsidRPr="00AE26C4">
        <w:rPr>
          <w:bCs/>
        </w:rPr>
        <w:t>устройств)…</w:t>
      </w:r>
      <w:proofErr w:type="gramEnd"/>
      <w:r w:rsidRPr="00AE26C4">
        <w:rPr>
          <w:bCs/>
        </w:rPr>
        <w:t>…………………</w:t>
      </w:r>
      <w:r>
        <w:rPr>
          <w:bCs/>
        </w:rPr>
        <w:t>…………….</w:t>
      </w:r>
    </w:p>
    <w:p w14:paraId="626F39B8" w14:textId="379CDAAF" w:rsidR="0016038F" w:rsidRPr="0016038F" w:rsidRDefault="0016038F" w:rsidP="0016038F">
      <w:pPr>
        <w:tabs>
          <w:tab w:val="right" w:leader="dot" w:pos="9072"/>
        </w:tabs>
        <w:autoSpaceDE w:val="0"/>
        <w:autoSpaceDN w:val="0"/>
        <w:adjustRightInd w:val="0"/>
        <w:ind w:left="1560" w:firstLine="141"/>
        <w:outlineLvl w:val="0"/>
        <w:rPr>
          <w:b/>
        </w:rPr>
      </w:pPr>
      <w:r>
        <w:rPr>
          <w:b/>
        </w:rPr>
        <w:t>(Введено дополнительно, Изм. № 5).</w:t>
      </w:r>
    </w:p>
    <w:p w14:paraId="4EBBCE16" w14:textId="447B8584" w:rsidR="00724498" w:rsidRPr="00724498" w:rsidRDefault="00724498" w:rsidP="00724498">
      <w:pPr>
        <w:tabs>
          <w:tab w:val="right" w:leader="dot" w:pos="9072"/>
        </w:tabs>
        <w:autoSpaceDE w:val="0"/>
        <w:autoSpaceDN w:val="0"/>
        <w:adjustRightInd w:val="0"/>
        <w:jc w:val="both"/>
        <w:outlineLvl w:val="0"/>
      </w:pPr>
      <w:r w:rsidRPr="00724498">
        <w:t>Библиография</w:t>
      </w:r>
      <w:r>
        <w:tab/>
      </w:r>
    </w:p>
    <w:p w14:paraId="56A6FDA2" w14:textId="006854C8" w:rsidR="00516566" w:rsidRPr="002E5B8F" w:rsidRDefault="00516566" w:rsidP="002E5B8F">
      <w:pPr>
        <w:autoSpaceDE w:val="0"/>
        <w:autoSpaceDN w:val="0"/>
        <w:adjustRightInd w:val="0"/>
        <w:ind w:firstLine="540"/>
        <w:jc w:val="both"/>
      </w:pPr>
    </w:p>
    <w:p w14:paraId="0DAD36C9" w14:textId="47FDF6CA" w:rsidR="00262152" w:rsidRPr="00277652" w:rsidRDefault="00262152" w:rsidP="00262152">
      <w:pPr>
        <w:tabs>
          <w:tab w:val="left" w:pos="480"/>
        </w:tabs>
        <w:rPr>
          <w:b/>
          <w:bCs/>
        </w:rPr>
      </w:pPr>
      <w:r w:rsidRPr="00277652">
        <w:rPr>
          <w:b/>
          <w:bCs/>
        </w:rPr>
        <w:t xml:space="preserve">(Измененная редакция, Изм. № </w:t>
      </w:r>
      <w:r>
        <w:rPr>
          <w:b/>
          <w:bCs/>
        </w:rPr>
        <w:t xml:space="preserve">1, </w:t>
      </w:r>
      <w:r w:rsidR="001B3B19">
        <w:rPr>
          <w:b/>
          <w:bCs/>
        </w:rPr>
        <w:t xml:space="preserve">№ 2, </w:t>
      </w:r>
      <w:r w:rsidR="00BE5DFD">
        <w:rPr>
          <w:b/>
          <w:bCs/>
        </w:rPr>
        <w:t xml:space="preserve">№ </w:t>
      </w:r>
      <w:r>
        <w:rPr>
          <w:b/>
          <w:bCs/>
        </w:rPr>
        <w:t xml:space="preserve">3, </w:t>
      </w:r>
      <w:r w:rsidR="00BE5DFD">
        <w:rPr>
          <w:b/>
          <w:bCs/>
        </w:rPr>
        <w:t xml:space="preserve">№ </w:t>
      </w:r>
      <w:r>
        <w:rPr>
          <w:b/>
          <w:bCs/>
        </w:rPr>
        <w:t>4</w:t>
      </w:r>
      <w:r w:rsidR="00AE26C4">
        <w:rPr>
          <w:b/>
          <w:bCs/>
        </w:rPr>
        <w:t>, № 5</w:t>
      </w:r>
      <w:r w:rsidRPr="00277652">
        <w:rPr>
          <w:b/>
          <w:bCs/>
        </w:rPr>
        <w:t>).</w:t>
      </w:r>
    </w:p>
    <w:p w14:paraId="2635B423" w14:textId="77777777" w:rsidR="00516566" w:rsidRPr="002E5B8F" w:rsidRDefault="00516566" w:rsidP="002E5B8F">
      <w:pPr>
        <w:autoSpaceDE w:val="0"/>
        <w:autoSpaceDN w:val="0"/>
        <w:adjustRightInd w:val="0"/>
        <w:ind w:firstLine="540"/>
        <w:jc w:val="both"/>
      </w:pPr>
    </w:p>
    <w:p w14:paraId="754C5849" w14:textId="77777777" w:rsidR="00516566" w:rsidRPr="002E5B8F" w:rsidRDefault="002E5B8F" w:rsidP="002E5B8F">
      <w:pPr>
        <w:autoSpaceDE w:val="0"/>
        <w:autoSpaceDN w:val="0"/>
        <w:adjustRightInd w:val="0"/>
        <w:ind w:firstLine="540"/>
        <w:jc w:val="both"/>
      </w:pPr>
      <w:r w:rsidRPr="002E5B8F">
        <w:br w:type="page"/>
      </w:r>
    </w:p>
    <w:p w14:paraId="0CE3E3DB" w14:textId="77777777" w:rsidR="00516566" w:rsidRPr="001B3B19" w:rsidRDefault="00516566" w:rsidP="001B3B19">
      <w:pPr>
        <w:pStyle w:val="af8"/>
        <w:jc w:val="center"/>
        <w:rPr>
          <w:rFonts w:ascii="Times New Roman" w:hAnsi="Times New Roman" w:cs="Times New Roman"/>
          <w:b/>
          <w:bCs/>
          <w:sz w:val="24"/>
          <w:szCs w:val="24"/>
        </w:rPr>
      </w:pPr>
      <w:r w:rsidRPr="001B3B19">
        <w:rPr>
          <w:rFonts w:ascii="Times New Roman" w:hAnsi="Times New Roman" w:cs="Times New Roman"/>
          <w:b/>
          <w:bCs/>
          <w:sz w:val="24"/>
          <w:szCs w:val="24"/>
        </w:rPr>
        <w:lastRenderedPageBreak/>
        <w:t>Введение</w:t>
      </w:r>
    </w:p>
    <w:p w14:paraId="4B257DEA" w14:textId="77777777" w:rsidR="001B3B19" w:rsidRPr="001B3B19" w:rsidRDefault="001B3B19" w:rsidP="001B3B19">
      <w:pPr>
        <w:pStyle w:val="af8"/>
        <w:ind w:firstLine="567"/>
        <w:jc w:val="both"/>
        <w:rPr>
          <w:rFonts w:ascii="Times New Roman" w:hAnsi="Times New Roman" w:cs="Times New Roman"/>
          <w:sz w:val="24"/>
          <w:szCs w:val="24"/>
        </w:rPr>
      </w:pPr>
    </w:p>
    <w:p w14:paraId="1DA8FB70" w14:textId="2533FA5E" w:rsidR="00516566" w:rsidRPr="001B3B19" w:rsidRDefault="00516566" w:rsidP="001B3B19">
      <w:pPr>
        <w:pStyle w:val="af8"/>
        <w:ind w:firstLine="567"/>
        <w:jc w:val="both"/>
        <w:rPr>
          <w:rFonts w:ascii="Times New Roman" w:hAnsi="Times New Roman" w:cs="Times New Roman"/>
          <w:sz w:val="24"/>
          <w:szCs w:val="24"/>
        </w:rPr>
      </w:pPr>
      <w:r w:rsidRPr="001B3B19">
        <w:rPr>
          <w:rFonts w:ascii="Times New Roman" w:hAnsi="Times New Roman" w:cs="Times New Roman"/>
          <w:sz w:val="24"/>
          <w:szCs w:val="24"/>
        </w:rPr>
        <w:t>Настоящий свод правил является актуализированной редакцией СНиП</w:t>
      </w:r>
      <w:r w:rsidR="001B3B19">
        <w:rPr>
          <w:rFonts w:ascii="Times New Roman" w:hAnsi="Times New Roman" w:cs="Times New Roman"/>
          <w:sz w:val="24"/>
          <w:szCs w:val="24"/>
        </w:rPr>
        <w:t xml:space="preserve"> </w:t>
      </w:r>
      <w:r w:rsidRPr="001B3B19">
        <w:rPr>
          <w:rFonts w:ascii="Times New Roman" w:hAnsi="Times New Roman" w:cs="Times New Roman"/>
          <w:sz w:val="24"/>
          <w:szCs w:val="24"/>
        </w:rPr>
        <w:t>3.06.04-91.</w:t>
      </w:r>
    </w:p>
    <w:p w14:paraId="76C2B7F9" w14:textId="77777777" w:rsidR="00516566" w:rsidRPr="001B3B19" w:rsidRDefault="00516566" w:rsidP="001B3B19">
      <w:pPr>
        <w:pStyle w:val="af8"/>
        <w:ind w:firstLine="567"/>
        <w:jc w:val="both"/>
        <w:rPr>
          <w:rFonts w:ascii="Times New Roman" w:hAnsi="Times New Roman" w:cs="Times New Roman"/>
          <w:sz w:val="24"/>
          <w:szCs w:val="24"/>
        </w:rPr>
      </w:pPr>
      <w:r w:rsidRPr="001B3B19">
        <w:rPr>
          <w:rFonts w:ascii="Times New Roman" w:hAnsi="Times New Roman" w:cs="Times New Roman"/>
          <w:sz w:val="24"/>
          <w:szCs w:val="24"/>
        </w:rPr>
        <w:t>Свод правил содержит правила, которые необходимо соблюдать при выполнении и приемке работ при сооружении новых, реконструкции и капитальном ремонте существующих постоянных мостов (в том числе путепроводов, виадуков, транспортных</w:t>
      </w:r>
      <w:r w:rsidRPr="001B3B19">
        <w:rPr>
          <w:rFonts w:ascii="Times New Roman" w:hAnsi="Times New Roman" w:cs="Times New Roman"/>
          <w:i/>
          <w:color w:val="FF0000"/>
          <w:sz w:val="24"/>
          <w:szCs w:val="24"/>
        </w:rPr>
        <w:t xml:space="preserve"> </w:t>
      </w:r>
      <w:r w:rsidRPr="001B3B19">
        <w:rPr>
          <w:rFonts w:ascii="Times New Roman" w:hAnsi="Times New Roman" w:cs="Times New Roman"/>
          <w:sz w:val="24"/>
          <w:szCs w:val="24"/>
        </w:rPr>
        <w:t>эстакад, пешеходных мостов) и труб под насыпями железных дорог, линиями метрополитена и трамвая, автомобильными дорогами (включая внутрихозяйственные дороги сельскохозяйственных предприятий и организаций и дороги промышленных предприятий), на улицах и дорогах городов, поселков и сельских населенных пунктов, если иные не предусмотрены проектом.</w:t>
      </w:r>
    </w:p>
    <w:p w14:paraId="2718C5D1" w14:textId="05F4062D" w:rsidR="00516566" w:rsidRPr="001B3B19" w:rsidRDefault="00516566" w:rsidP="001B3B19">
      <w:pPr>
        <w:pStyle w:val="af8"/>
        <w:ind w:firstLine="567"/>
        <w:jc w:val="both"/>
        <w:rPr>
          <w:rFonts w:ascii="Times New Roman" w:hAnsi="Times New Roman" w:cs="Times New Roman"/>
          <w:sz w:val="24"/>
          <w:szCs w:val="24"/>
        </w:rPr>
      </w:pPr>
      <w:r w:rsidRPr="001B3B19">
        <w:rPr>
          <w:rFonts w:ascii="Times New Roman" w:hAnsi="Times New Roman" w:cs="Times New Roman"/>
          <w:sz w:val="24"/>
          <w:szCs w:val="24"/>
        </w:rPr>
        <w:t xml:space="preserve">Работа выполнена авторским коллективом: ОАО ЦНИИС (доктора техн. наук </w:t>
      </w:r>
      <w:r w:rsidRPr="001B3B19">
        <w:rPr>
          <w:rFonts w:ascii="Times New Roman" w:hAnsi="Times New Roman" w:cs="Times New Roman"/>
          <w:i/>
          <w:sz w:val="24"/>
          <w:szCs w:val="24"/>
        </w:rPr>
        <w:t>А.А. Цернант, Г.С. Переселенков, Г.С. Рояк</w:t>
      </w:r>
      <w:r w:rsidR="00DB75CC" w:rsidRPr="001B3B19">
        <w:rPr>
          <w:rFonts w:ascii="Times New Roman" w:hAnsi="Times New Roman" w:cs="Times New Roman"/>
          <w:sz w:val="24"/>
          <w:szCs w:val="24"/>
        </w:rPr>
        <w:t>,</w:t>
      </w:r>
      <w:r w:rsidR="002E5B8F" w:rsidRPr="001B3B19">
        <w:rPr>
          <w:rFonts w:ascii="Times New Roman" w:hAnsi="Times New Roman" w:cs="Times New Roman"/>
          <w:i/>
          <w:sz w:val="24"/>
          <w:szCs w:val="24"/>
        </w:rPr>
        <w:t xml:space="preserve"> </w:t>
      </w:r>
      <w:r w:rsidRPr="001B3B19">
        <w:rPr>
          <w:rFonts w:ascii="Times New Roman" w:hAnsi="Times New Roman" w:cs="Times New Roman"/>
          <w:i/>
          <w:sz w:val="24"/>
          <w:szCs w:val="24"/>
        </w:rPr>
        <w:t>А.Р. Соловьянчик</w:t>
      </w:r>
      <w:r w:rsidRPr="001B3B19">
        <w:rPr>
          <w:rFonts w:ascii="Times New Roman" w:hAnsi="Times New Roman" w:cs="Times New Roman"/>
          <w:sz w:val="24"/>
          <w:szCs w:val="24"/>
        </w:rPr>
        <w:t xml:space="preserve">; кандидаты техн. наук </w:t>
      </w:r>
      <w:r w:rsidRPr="001B3B19">
        <w:rPr>
          <w:rFonts w:ascii="Times New Roman" w:hAnsi="Times New Roman" w:cs="Times New Roman"/>
          <w:i/>
          <w:sz w:val="24"/>
          <w:szCs w:val="24"/>
        </w:rPr>
        <w:t>К.М. Акимова, Э.А. Балючик</w:t>
      </w:r>
      <w:r w:rsidRPr="001B3B19">
        <w:rPr>
          <w:rFonts w:ascii="Times New Roman" w:hAnsi="Times New Roman" w:cs="Times New Roman"/>
          <w:sz w:val="24"/>
          <w:szCs w:val="24"/>
        </w:rPr>
        <w:t xml:space="preserve"> (руководитель работы), </w:t>
      </w:r>
      <w:r w:rsidRPr="001B3B19">
        <w:rPr>
          <w:rFonts w:ascii="Times New Roman" w:hAnsi="Times New Roman" w:cs="Times New Roman"/>
          <w:i/>
          <w:sz w:val="24"/>
          <w:szCs w:val="24"/>
        </w:rPr>
        <w:t>А.С. Бейвель, И.В. Грановская, В.Г. Гребенчук, Ю.В. Новак, Г.Г. Орлов, В.П.</w:t>
      </w:r>
      <w:r w:rsidR="00A67FD5" w:rsidRPr="001B3B19">
        <w:rPr>
          <w:rFonts w:ascii="Times New Roman" w:hAnsi="Times New Roman" w:cs="Times New Roman"/>
          <w:i/>
          <w:sz w:val="24"/>
          <w:szCs w:val="24"/>
          <w:lang w:val="en-US"/>
        </w:rPr>
        <w:t> </w:t>
      </w:r>
      <w:r w:rsidRPr="001B3B19">
        <w:rPr>
          <w:rFonts w:ascii="Times New Roman" w:hAnsi="Times New Roman" w:cs="Times New Roman"/>
          <w:i/>
          <w:sz w:val="24"/>
          <w:szCs w:val="24"/>
        </w:rPr>
        <w:t>Рыбчинский, А.Д. Соколов, Е.В. Фальковский;</w:t>
      </w:r>
      <w:r w:rsidRPr="001B3B19">
        <w:rPr>
          <w:rFonts w:ascii="Times New Roman" w:hAnsi="Times New Roman" w:cs="Times New Roman"/>
          <w:sz w:val="24"/>
          <w:szCs w:val="24"/>
        </w:rPr>
        <w:t xml:space="preserve"> инженер </w:t>
      </w:r>
      <w:r w:rsidRPr="001B3B19">
        <w:rPr>
          <w:rFonts w:ascii="Times New Roman" w:hAnsi="Times New Roman" w:cs="Times New Roman"/>
          <w:i/>
          <w:sz w:val="24"/>
          <w:szCs w:val="24"/>
        </w:rPr>
        <w:t>А.В. Кручинкин</w:t>
      </w:r>
      <w:r w:rsidRPr="001B3B19">
        <w:rPr>
          <w:rFonts w:ascii="Times New Roman" w:hAnsi="Times New Roman" w:cs="Times New Roman"/>
          <w:sz w:val="24"/>
          <w:szCs w:val="24"/>
        </w:rPr>
        <w:t xml:space="preserve">), ЗАО «Институт «ИМИДИС» (канд. техн. </w:t>
      </w:r>
      <w:r w:rsidR="00DB75CC" w:rsidRPr="001B3B19">
        <w:rPr>
          <w:rFonts w:ascii="Times New Roman" w:hAnsi="Times New Roman" w:cs="Times New Roman"/>
          <w:sz w:val="24"/>
          <w:szCs w:val="24"/>
        </w:rPr>
        <w:t>н</w:t>
      </w:r>
      <w:r w:rsidRPr="001B3B19">
        <w:rPr>
          <w:rFonts w:ascii="Times New Roman" w:hAnsi="Times New Roman" w:cs="Times New Roman"/>
          <w:sz w:val="24"/>
          <w:szCs w:val="24"/>
        </w:rPr>
        <w:t>аук</w:t>
      </w:r>
      <w:r w:rsidR="00A67FD5" w:rsidRPr="001B3B19">
        <w:rPr>
          <w:rFonts w:ascii="Times New Roman" w:hAnsi="Times New Roman" w:cs="Times New Roman"/>
          <w:sz w:val="24"/>
          <w:szCs w:val="24"/>
        </w:rPr>
        <w:t xml:space="preserve"> </w:t>
      </w:r>
      <w:r w:rsidRPr="001B3B19">
        <w:rPr>
          <w:rFonts w:ascii="Times New Roman" w:hAnsi="Times New Roman" w:cs="Times New Roman"/>
          <w:i/>
          <w:sz w:val="24"/>
          <w:szCs w:val="24"/>
        </w:rPr>
        <w:t>Б.И. Кришман</w:t>
      </w:r>
      <w:r w:rsidRPr="001B3B19">
        <w:rPr>
          <w:rFonts w:ascii="Times New Roman" w:hAnsi="Times New Roman" w:cs="Times New Roman"/>
          <w:sz w:val="24"/>
          <w:szCs w:val="24"/>
        </w:rPr>
        <w:t xml:space="preserve">), МИИТ (доктора техн. наук </w:t>
      </w:r>
      <w:r w:rsidRPr="001B3B19">
        <w:rPr>
          <w:rFonts w:ascii="Times New Roman" w:hAnsi="Times New Roman" w:cs="Times New Roman"/>
          <w:i/>
          <w:sz w:val="24"/>
          <w:szCs w:val="24"/>
        </w:rPr>
        <w:t xml:space="preserve">В.М. Круглов, В.М. Фридкин; </w:t>
      </w:r>
      <w:r w:rsidRPr="001B3B19">
        <w:rPr>
          <w:rFonts w:ascii="Times New Roman" w:hAnsi="Times New Roman" w:cs="Times New Roman"/>
          <w:sz w:val="24"/>
          <w:szCs w:val="24"/>
        </w:rPr>
        <w:t xml:space="preserve">канд. техн. наук </w:t>
      </w:r>
      <w:r w:rsidRPr="001B3B19">
        <w:rPr>
          <w:rFonts w:ascii="Times New Roman" w:hAnsi="Times New Roman" w:cs="Times New Roman"/>
          <w:i/>
          <w:sz w:val="24"/>
          <w:szCs w:val="24"/>
        </w:rPr>
        <w:t>В.А</w:t>
      </w:r>
      <w:r w:rsidR="007C28D1" w:rsidRPr="001B3B19">
        <w:rPr>
          <w:rFonts w:ascii="Times New Roman" w:hAnsi="Times New Roman" w:cs="Times New Roman"/>
          <w:i/>
          <w:sz w:val="24"/>
          <w:szCs w:val="24"/>
        </w:rPr>
        <w:t>.</w:t>
      </w:r>
      <w:r w:rsidR="001B3B19">
        <w:rPr>
          <w:rFonts w:ascii="Times New Roman" w:hAnsi="Times New Roman" w:cs="Times New Roman"/>
          <w:i/>
          <w:sz w:val="24"/>
          <w:szCs w:val="24"/>
        </w:rPr>
        <w:t xml:space="preserve"> </w:t>
      </w:r>
      <w:r w:rsidRPr="001B3B19">
        <w:rPr>
          <w:rFonts w:ascii="Times New Roman" w:hAnsi="Times New Roman" w:cs="Times New Roman"/>
          <w:i/>
          <w:sz w:val="24"/>
          <w:szCs w:val="24"/>
        </w:rPr>
        <w:t>Миленин</w:t>
      </w:r>
      <w:r w:rsidRPr="001B3B19">
        <w:rPr>
          <w:rFonts w:ascii="Times New Roman" w:hAnsi="Times New Roman" w:cs="Times New Roman"/>
          <w:sz w:val="24"/>
          <w:szCs w:val="24"/>
        </w:rPr>
        <w:t xml:space="preserve">), ОАО «Институт Гипростроймост» (инженер </w:t>
      </w:r>
      <w:r w:rsidRPr="001B3B19">
        <w:rPr>
          <w:rFonts w:ascii="Times New Roman" w:hAnsi="Times New Roman" w:cs="Times New Roman"/>
          <w:i/>
          <w:sz w:val="24"/>
          <w:szCs w:val="24"/>
        </w:rPr>
        <w:t>Э.А. Гитман</w:t>
      </w:r>
      <w:r w:rsidRPr="001B3B19">
        <w:rPr>
          <w:rFonts w:ascii="Times New Roman" w:hAnsi="Times New Roman" w:cs="Times New Roman"/>
          <w:sz w:val="24"/>
          <w:szCs w:val="24"/>
        </w:rPr>
        <w:t>),</w:t>
      </w:r>
      <w:r w:rsidR="00A67FD5" w:rsidRPr="001B3B19">
        <w:rPr>
          <w:rFonts w:ascii="Times New Roman" w:hAnsi="Times New Roman" w:cs="Times New Roman"/>
          <w:sz w:val="24"/>
          <w:szCs w:val="24"/>
        </w:rPr>
        <w:t xml:space="preserve"> </w:t>
      </w:r>
      <w:r w:rsidRPr="001B3B19">
        <w:rPr>
          <w:rFonts w:ascii="Times New Roman" w:hAnsi="Times New Roman" w:cs="Times New Roman"/>
          <w:sz w:val="24"/>
          <w:szCs w:val="24"/>
        </w:rPr>
        <w:t>ОАО</w:t>
      </w:r>
      <w:r w:rsidR="00A67FD5" w:rsidRPr="001B3B19">
        <w:rPr>
          <w:rFonts w:ascii="Times New Roman" w:hAnsi="Times New Roman" w:cs="Times New Roman"/>
          <w:sz w:val="24"/>
          <w:szCs w:val="24"/>
          <w:lang w:val="en-US"/>
        </w:rPr>
        <w:t> </w:t>
      </w:r>
      <w:r w:rsidRPr="001B3B19">
        <w:rPr>
          <w:rFonts w:ascii="Times New Roman" w:hAnsi="Times New Roman" w:cs="Times New Roman"/>
          <w:sz w:val="24"/>
          <w:szCs w:val="24"/>
        </w:rPr>
        <w:t xml:space="preserve">«МОСТОТРЕСТ» (инженер </w:t>
      </w:r>
      <w:r w:rsidRPr="001B3B19">
        <w:rPr>
          <w:rFonts w:ascii="Times New Roman" w:hAnsi="Times New Roman" w:cs="Times New Roman"/>
          <w:i/>
          <w:sz w:val="24"/>
          <w:szCs w:val="24"/>
        </w:rPr>
        <w:t>В.Н. Коротин</w:t>
      </w:r>
      <w:r w:rsidRPr="001B3B19">
        <w:rPr>
          <w:rFonts w:ascii="Times New Roman" w:hAnsi="Times New Roman" w:cs="Times New Roman"/>
          <w:sz w:val="24"/>
          <w:szCs w:val="24"/>
        </w:rPr>
        <w:t xml:space="preserve">), ООО «НПП СК МОСТ» (канд. техн. наук </w:t>
      </w:r>
      <w:r w:rsidRPr="001B3B19">
        <w:rPr>
          <w:rFonts w:ascii="Times New Roman" w:hAnsi="Times New Roman" w:cs="Times New Roman"/>
          <w:i/>
          <w:sz w:val="24"/>
          <w:szCs w:val="24"/>
        </w:rPr>
        <w:t>И.Д. Сахарова</w:t>
      </w:r>
      <w:r w:rsidRPr="001B3B19">
        <w:rPr>
          <w:rFonts w:ascii="Times New Roman" w:hAnsi="Times New Roman" w:cs="Times New Roman"/>
          <w:sz w:val="24"/>
          <w:szCs w:val="24"/>
        </w:rPr>
        <w:t xml:space="preserve">), ООО «Следящие Тест-Системы» (канд. техн. наук </w:t>
      </w:r>
      <w:r w:rsidRPr="001B3B19">
        <w:rPr>
          <w:rFonts w:ascii="Times New Roman" w:hAnsi="Times New Roman" w:cs="Times New Roman"/>
          <w:i/>
          <w:sz w:val="24"/>
          <w:szCs w:val="24"/>
        </w:rPr>
        <w:t>С.Л. Ситников</w:t>
      </w:r>
      <w:r w:rsidRPr="001B3B19">
        <w:rPr>
          <w:rFonts w:ascii="Times New Roman" w:hAnsi="Times New Roman" w:cs="Times New Roman"/>
          <w:sz w:val="24"/>
          <w:szCs w:val="24"/>
        </w:rPr>
        <w:t>),</w:t>
      </w:r>
      <w:r w:rsidR="00A67FD5" w:rsidRPr="001B3B19">
        <w:rPr>
          <w:rFonts w:ascii="Times New Roman" w:hAnsi="Times New Roman" w:cs="Times New Roman"/>
          <w:sz w:val="24"/>
          <w:szCs w:val="24"/>
        </w:rPr>
        <w:t xml:space="preserve"> </w:t>
      </w:r>
      <w:r w:rsidRPr="001B3B19">
        <w:rPr>
          <w:rFonts w:ascii="Times New Roman" w:hAnsi="Times New Roman" w:cs="Times New Roman"/>
          <w:sz w:val="24"/>
          <w:szCs w:val="24"/>
        </w:rPr>
        <w:t>ООО «Союздорпроект» (инженер</w:t>
      </w:r>
      <w:r w:rsidRPr="001B3B19">
        <w:rPr>
          <w:rFonts w:ascii="Times New Roman" w:hAnsi="Times New Roman" w:cs="Times New Roman"/>
          <w:i/>
          <w:sz w:val="24"/>
          <w:szCs w:val="24"/>
        </w:rPr>
        <w:t xml:space="preserve"> Ф.В. Винокур</w:t>
      </w:r>
      <w:r w:rsidRPr="001B3B19">
        <w:rPr>
          <w:rFonts w:ascii="Times New Roman" w:hAnsi="Times New Roman" w:cs="Times New Roman"/>
          <w:sz w:val="24"/>
          <w:szCs w:val="24"/>
        </w:rPr>
        <w:t xml:space="preserve">), ФГУП «НИИ Мостов и дефектоскопии» (инженер </w:t>
      </w:r>
      <w:r w:rsidRPr="001B3B19">
        <w:rPr>
          <w:rFonts w:ascii="Times New Roman" w:hAnsi="Times New Roman" w:cs="Times New Roman"/>
          <w:i/>
          <w:sz w:val="24"/>
          <w:szCs w:val="24"/>
        </w:rPr>
        <w:t>С.А. Клюкин</w:t>
      </w:r>
      <w:r w:rsidRPr="001B3B19">
        <w:rPr>
          <w:rFonts w:ascii="Times New Roman" w:hAnsi="Times New Roman" w:cs="Times New Roman"/>
          <w:sz w:val="24"/>
          <w:szCs w:val="24"/>
        </w:rPr>
        <w:t xml:space="preserve">), Фонд «АМОСТ» (инженер </w:t>
      </w:r>
      <w:r w:rsidRPr="001B3B19">
        <w:rPr>
          <w:rFonts w:ascii="Times New Roman" w:hAnsi="Times New Roman" w:cs="Times New Roman"/>
          <w:i/>
          <w:sz w:val="24"/>
          <w:szCs w:val="24"/>
        </w:rPr>
        <w:t>Ю.А. Цыткин</w:t>
      </w:r>
      <w:r w:rsidRPr="001B3B19">
        <w:rPr>
          <w:rFonts w:ascii="Times New Roman" w:hAnsi="Times New Roman" w:cs="Times New Roman"/>
          <w:sz w:val="24"/>
          <w:szCs w:val="24"/>
        </w:rPr>
        <w:t>).</w:t>
      </w:r>
    </w:p>
    <w:p w14:paraId="1D0B1FBC" w14:textId="4FBEB1A6" w:rsidR="00262152" w:rsidRDefault="00262152" w:rsidP="001B3B19">
      <w:pPr>
        <w:pStyle w:val="af8"/>
        <w:ind w:firstLine="567"/>
        <w:jc w:val="both"/>
        <w:rPr>
          <w:rFonts w:ascii="Times New Roman" w:hAnsi="Times New Roman" w:cs="Times New Roman"/>
          <w:sz w:val="24"/>
          <w:szCs w:val="24"/>
        </w:rPr>
      </w:pPr>
      <w:r w:rsidRPr="001B3B19">
        <w:rPr>
          <w:rFonts w:ascii="Times New Roman" w:hAnsi="Times New Roman" w:cs="Times New Roman"/>
          <w:sz w:val="24"/>
          <w:szCs w:val="24"/>
        </w:rPr>
        <w:t xml:space="preserve">Работа над изменениями выполнена: АО ЦНИИС (доктора техн. наук </w:t>
      </w:r>
      <w:r w:rsidRPr="001B3B19">
        <w:rPr>
          <w:rFonts w:ascii="Times New Roman" w:hAnsi="Times New Roman" w:cs="Times New Roman"/>
          <w:i/>
          <w:sz w:val="24"/>
          <w:szCs w:val="24"/>
        </w:rPr>
        <w:t>А.А. Цернант</w:t>
      </w:r>
      <w:r w:rsidRPr="001B3B19">
        <w:rPr>
          <w:rFonts w:ascii="Times New Roman" w:hAnsi="Times New Roman" w:cs="Times New Roman"/>
          <w:sz w:val="24"/>
          <w:szCs w:val="24"/>
        </w:rPr>
        <w:t xml:space="preserve">, </w:t>
      </w:r>
      <w:r w:rsidRPr="001B3B19">
        <w:rPr>
          <w:rFonts w:ascii="Times New Roman" w:hAnsi="Times New Roman" w:cs="Times New Roman"/>
          <w:i/>
          <w:sz w:val="24"/>
          <w:szCs w:val="24"/>
        </w:rPr>
        <w:t>Г.С. Рояк</w:t>
      </w:r>
      <w:r w:rsidRPr="001B3B19">
        <w:rPr>
          <w:rFonts w:ascii="Times New Roman" w:hAnsi="Times New Roman" w:cs="Times New Roman"/>
          <w:sz w:val="24"/>
          <w:szCs w:val="24"/>
        </w:rPr>
        <w:t xml:space="preserve">, </w:t>
      </w:r>
      <w:r w:rsidRPr="001B3B19">
        <w:rPr>
          <w:rFonts w:ascii="Times New Roman" w:hAnsi="Times New Roman" w:cs="Times New Roman"/>
          <w:i/>
          <w:sz w:val="24"/>
          <w:szCs w:val="24"/>
        </w:rPr>
        <w:t>А.Р. Соловьянчик</w:t>
      </w:r>
      <w:r w:rsidRPr="001B3B19">
        <w:rPr>
          <w:rFonts w:ascii="Times New Roman" w:hAnsi="Times New Roman" w:cs="Times New Roman"/>
          <w:sz w:val="24"/>
          <w:szCs w:val="24"/>
        </w:rPr>
        <w:t xml:space="preserve">; кандидаты техн. наук </w:t>
      </w:r>
      <w:r w:rsidRPr="001B3B19">
        <w:rPr>
          <w:rFonts w:ascii="Times New Roman" w:hAnsi="Times New Roman" w:cs="Times New Roman"/>
          <w:i/>
          <w:sz w:val="24"/>
          <w:szCs w:val="24"/>
        </w:rPr>
        <w:t>К.М. Акимова</w:t>
      </w:r>
      <w:r w:rsidRPr="001B3B19">
        <w:rPr>
          <w:rFonts w:ascii="Times New Roman" w:hAnsi="Times New Roman" w:cs="Times New Roman"/>
          <w:sz w:val="24"/>
          <w:szCs w:val="24"/>
        </w:rPr>
        <w:t xml:space="preserve">,  </w:t>
      </w:r>
      <w:r w:rsidRPr="001B3B19">
        <w:rPr>
          <w:rFonts w:ascii="Times New Roman" w:hAnsi="Times New Roman" w:cs="Times New Roman"/>
          <w:i/>
          <w:sz w:val="24"/>
          <w:szCs w:val="24"/>
        </w:rPr>
        <w:t>Ю.В. Новак</w:t>
      </w:r>
      <w:r w:rsidRPr="001B3B19">
        <w:rPr>
          <w:rFonts w:ascii="Times New Roman" w:hAnsi="Times New Roman" w:cs="Times New Roman"/>
          <w:sz w:val="24"/>
          <w:szCs w:val="24"/>
        </w:rPr>
        <w:t xml:space="preserve"> (руководитель работы), </w:t>
      </w:r>
      <w:r w:rsidRPr="001B3B19">
        <w:rPr>
          <w:rFonts w:ascii="Times New Roman" w:hAnsi="Times New Roman" w:cs="Times New Roman"/>
          <w:i/>
          <w:sz w:val="24"/>
          <w:szCs w:val="24"/>
        </w:rPr>
        <w:t>И.В. Грановская</w:t>
      </w:r>
      <w:r w:rsidRPr="001B3B19">
        <w:rPr>
          <w:rFonts w:ascii="Times New Roman" w:hAnsi="Times New Roman" w:cs="Times New Roman"/>
          <w:sz w:val="24"/>
          <w:szCs w:val="24"/>
        </w:rPr>
        <w:t xml:space="preserve">, </w:t>
      </w:r>
      <w:r w:rsidRPr="001B3B19">
        <w:rPr>
          <w:rFonts w:ascii="Times New Roman" w:hAnsi="Times New Roman" w:cs="Times New Roman"/>
          <w:i/>
          <w:sz w:val="24"/>
          <w:szCs w:val="24"/>
        </w:rPr>
        <w:t>В.Г. Гребенчук</w:t>
      </w:r>
      <w:r w:rsidRPr="001B3B19">
        <w:rPr>
          <w:rFonts w:ascii="Times New Roman" w:hAnsi="Times New Roman" w:cs="Times New Roman"/>
          <w:sz w:val="24"/>
          <w:szCs w:val="24"/>
        </w:rPr>
        <w:t xml:space="preserve">,  </w:t>
      </w:r>
      <w:r w:rsidRPr="001B3B19">
        <w:rPr>
          <w:rFonts w:ascii="Times New Roman" w:hAnsi="Times New Roman" w:cs="Times New Roman"/>
          <w:i/>
          <w:sz w:val="24"/>
          <w:szCs w:val="24"/>
        </w:rPr>
        <w:t>А.Д. Соколов</w:t>
      </w:r>
      <w:r w:rsidRPr="001B3B19">
        <w:rPr>
          <w:rFonts w:ascii="Times New Roman" w:hAnsi="Times New Roman" w:cs="Times New Roman"/>
          <w:sz w:val="24"/>
          <w:szCs w:val="24"/>
        </w:rPr>
        <w:t xml:space="preserve">, инженеры </w:t>
      </w:r>
      <w:r w:rsidRPr="001B3B19">
        <w:rPr>
          <w:rFonts w:ascii="Times New Roman" w:hAnsi="Times New Roman" w:cs="Times New Roman"/>
          <w:i/>
          <w:sz w:val="24"/>
          <w:szCs w:val="24"/>
        </w:rPr>
        <w:t>А.В. Кручинкин</w:t>
      </w:r>
      <w:r w:rsidRPr="001B3B19">
        <w:rPr>
          <w:rFonts w:ascii="Times New Roman" w:hAnsi="Times New Roman" w:cs="Times New Roman"/>
          <w:sz w:val="24"/>
          <w:szCs w:val="24"/>
        </w:rPr>
        <w:t xml:space="preserve">, </w:t>
      </w:r>
      <w:r w:rsidRPr="001B3B19">
        <w:rPr>
          <w:rFonts w:ascii="Times New Roman" w:hAnsi="Times New Roman" w:cs="Times New Roman"/>
          <w:i/>
          <w:sz w:val="24"/>
          <w:szCs w:val="24"/>
        </w:rPr>
        <w:t>В.И. Звирь</w:t>
      </w:r>
      <w:r w:rsidRPr="001B3B19">
        <w:rPr>
          <w:rFonts w:ascii="Times New Roman" w:hAnsi="Times New Roman" w:cs="Times New Roman"/>
          <w:sz w:val="24"/>
          <w:szCs w:val="24"/>
        </w:rPr>
        <w:t xml:space="preserve">, </w:t>
      </w:r>
      <w:r w:rsidRPr="001B3B19">
        <w:rPr>
          <w:rFonts w:ascii="Times New Roman" w:hAnsi="Times New Roman" w:cs="Times New Roman"/>
          <w:i/>
          <w:sz w:val="24"/>
          <w:szCs w:val="24"/>
        </w:rPr>
        <w:t>В.В. Одинцов</w:t>
      </w:r>
      <w:r w:rsidRPr="001B3B19">
        <w:rPr>
          <w:rFonts w:ascii="Times New Roman" w:hAnsi="Times New Roman" w:cs="Times New Roman"/>
          <w:sz w:val="24"/>
          <w:szCs w:val="24"/>
        </w:rPr>
        <w:t xml:space="preserve">); ЗАО «Институт «ИМИДИС» (кандидаты техн. наук </w:t>
      </w:r>
      <w:r w:rsidRPr="001B3B19">
        <w:rPr>
          <w:rFonts w:ascii="Times New Roman" w:hAnsi="Times New Roman" w:cs="Times New Roman"/>
          <w:i/>
          <w:sz w:val="24"/>
          <w:szCs w:val="24"/>
        </w:rPr>
        <w:t>А.С. Бейвель</w:t>
      </w:r>
      <w:r w:rsidRPr="001B3B19">
        <w:rPr>
          <w:rFonts w:ascii="Times New Roman" w:hAnsi="Times New Roman" w:cs="Times New Roman"/>
          <w:sz w:val="24"/>
          <w:szCs w:val="24"/>
        </w:rPr>
        <w:t xml:space="preserve">, </w:t>
      </w:r>
      <w:r w:rsidRPr="001B3B19">
        <w:rPr>
          <w:rFonts w:ascii="Times New Roman" w:hAnsi="Times New Roman" w:cs="Times New Roman"/>
          <w:i/>
          <w:sz w:val="24"/>
          <w:szCs w:val="24"/>
        </w:rPr>
        <w:t>Б.И. Кришман</w:t>
      </w:r>
      <w:r w:rsidRPr="001B3B19">
        <w:rPr>
          <w:rFonts w:ascii="Times New Roman" w:hAnsi="Times New Roman" w:cs="Times New Roman"/>
          <w:sz w:val="24"/>
          <w:szCs w:val="24"/>
        </w:rPr>
        <w:t xml:space="preserve">); ЗАО «Нормативно-испытательный центр «Мосты» (кандидаты техн. наук </w:t>
      </w:r>
      <w:r w:rsidRPr="001B3B19">
        <w:rPr>
          <w:rFonts w:ascii="Times New Roman" w:hAnsi="Times New Roman" w:cs="Times New Roman"/>
          <w:i/>
          <w:sz w:val="24"/>
          <w:szCs w:val="24"/>
        </w:rPr>
        <w:t>А.А. Сергеев</w:t>
      </w:r>
      <w:r w:rsidRPr="001B3B19">
        <w:rPr>
          <w:rFonts w:ascii="Times New Roman" w:hAnsi="Times New Roman" w:cs="Times New Roman"/>
          <w:sz w:val="24"/>
          <w:szCs w:val="24"/>
        </w:rPr>
        <w:t xml:space="preserve">, </w:t>
      </w:r>
      <w:r w:rsidRPr="001B3B19">
        <w:rPr>
          <w:rFonts w:ascii="Times New Roman" w:hAnsi="Times New Roman" w:cs="Times New Roman"/>
          <w:i/>
          <w:sz w:val="24"/>
          <w:szCs w:val="24"/>
        </w:rPr>
        <w:t>Э.А. Балючик</w:t>
      </w:r>
      <w:r w:rsidRPr="001B3B19">
        <w:rPr>
          <w:rFonts w:ascii="Times New Roman" w:hAnsi="Times New Roman" w:cs="Times New Roman"/>
          <w:sz w:val="24"/>
          <w:szCs w:val="24"/>
        </w:rPr>
        <w:t xml:space="preserve">); МИИТ (доктор техн. наук </w:t>
      </w:r>
      <w:r w:rsidRPr="001B3B19">
        <w:rPr>
          <w:rFonts w:ascii="Times New Roman" w:hAnsi="Times New Roman" w:cs="Times New Roman"/>
          <w:i/>
          <w:sz w:val="24"/>
          <w:szCs w:val="24"/>
        </w:rPr>
        <w:t>В.М. Круглов</w:t>
      </w:r>
      <w:r w:rsidRPr="001B3B19">
        <w:rPr>
          <w:rFonts w:ascii="Times New Roman" w:hAnsi="Times New Roman" w:cs="Times New Roman"/>
          <w:sz w:val="24"/>
          <w:szCs w:val="24"/>
        </w:rPr>
        <w:t xml:space="preserve">; канд. техн. наук </w:t>
      </w:r>
      <w:r w:rsidRPr="001B3B19">
        <w:rPr>
          <w:rFonts w:ascii="Times New Roman" w:hAnsi="Times New Roman" w:cs="Times New Roman"/>
          <w:i/>
          <w:sz w:val="24"/>
          <w:szCs w:val="24"/>
        </w:rPr>
        <w:t>В.А. Миленин</w:t>
      </w:r>
      <w:r w:rsidRPr="001B3B19">
        <w:rPr>
          <w:rFonts w:ascii="Times New Roman" w:hAnsi="Times New Roman" w:cs="Times New Roman"/>
          <w:sz w:val="24"/>
          <w:szCs w:val="24"/>
        </w:rPr>
        <w:t xml:space="preserve">); ОАО «Институт Гипростроймост» (инженер </w:t>
      </w:r>
      <w:r w:rsidRPr="001B3B19">
        <w:rPr>
          <w:rFonts w:ascii="Times New Roman" w:hAnsi="Times New Roman" w:cs="Times New Roman"/>
          <w:i/>
          <w:sz w:val="24"/>
          <w:szCs w:val="24"/>
        </w:rPr>
        <w:t>Э.А. Гитман</w:t>
      </w:r>
      <w:r w:rsidRPr="001B3B19">
        <w:rPr>
          <w:rFonts w:ascii="Times New Roman" w:hAnsi="Times New Roman" w:cs="Times New Roman"/>
          <w:sz w:val="24"/>
          <w:szCs w:val="24"/>
        </w:rPr>
        <w:t xml:space="preserve">); ПАО «МОСТОТРЕСТ» (инженер </w:t>
      </w:r>
      <w:r w:rsidRPr="001B3B19">
        <w:rPr>
          <w:rFonts w:ascii="Times New Roman" w:hAnsi="Times New Roman" w:cs="Times New Roman"/>
          <w:i/>
          <w:sz w:val="24"/>
          <w:szCs w:val="24"/>
        </w:rPr>
        <w:t>В.Н. Коротин</w:t>
      </w:r>
      <w:r w:rsidRPr="001B3B19">
        <w:rPr>
          <w:rFonts w:ascii="Times New Roman" w:hAnsi="Times New Roman" w:cs="Times New Roman"/>
          <w:sz w:val="24"/>
          <w:szCs w:val="24"/>
        </w:rPr>
        <w:t xml:space="preserve">); ООО «НПП СК МОСТ» (канд. техн. наук </w:t>
      </w:r>
      <w:r w:rsidRPr="001B3B19">
        <w:rPr>
          <w:rFonts w:ascii="Times New Roman" w:hAnsi="Times New Roman" w:cs="Times New Roman"/>
          <w:i/>
          <w:sz w:val="24"/>
          <w:szCs w:val="24"/>
        </w:rPr>
        <w:t>И.Д. Сахарова</w:t>
      </w:r>
      <w:r w:rsidRPr="001B3B19">
        <w:rPr>
          <w:rFonts w:ascii="Times New Roman" w:hAnsi="Times New Roman" w:cs="Times New Roman"/>
          <w:sz w:val="24"/>
          <w:szCs w:val="24"/>
        </w:rPr>
        <w:t xml:space="preserve">); ООО «Следящие Тест-Системы» (канд. техн. наук </w:t>
      </w:r>
      <w:r w:rsidRPr="001B3B19">
        <w:rPr>
          <w:rFonts w:ascii="Times New Roman" w:hAnsi="Times New Roman" w:cs="Times New Roman"/>
          <w:i/>
          <w:sz w:val="24"/>
          <w:szCs w:val="24"/>
        </w:rPr>
        <w:t>С.Л. Ситников</w:t>
      </w:r>
      <w:r w:rsidRPr="001B3B19">
        <w:rPr>
          <w:rFonts w:ascii="Times New Roman" w:hAnsi="Times New Roman" w:cs="Times New Roman"/>
          <w:sz w:val="24"/>
          <w:szCs w:val="24"/>
        </w:rPr>
        <w:t xml:space="preserve">); ООО «ИЦ «МиТ» (инженер </w:t>
      </w:r>
      <w:r w:rsidRPr="001B3B19">
        <w:rPr>
          <w:rFonts w:ascii="Times New Roman" w:hAnsi="Times New Roman" w:cs="Times New Roman"/>
          <w:i/>
          <w:sz w:val="24"/>
          <w:szCs w:val="24"/>
        </w:rPr>
        <w:t>Ф.В. Винокур</w:t>
      </w:r>
      <w:r w:rsidRPr="001B3B19">
        <w:rPr>
          <w:rFonts w:ascii="Times New Roman" w:hAnsi="Times New Roman" w:cs="Times New Roman"/>
          <w:sz w:val="24"/>
          <w:szCs w:val="24"/>
        </w:rPr>
        <w:t xml:space="preserve">); ФГУП «НИИ Мостов и дефектоскопии» (инженер </w:t>
      </w:r>
      <w:r w:rsidRPr="001B3B19">
        <w:rPr>
          <w:rFonts w:ascii="Times New Roman" w:hAnsi="Times New Roman" w:cs="Times New Roman"/>
          <w:i/>
          <w:sz w:val="24"/>
          <w:szCs w:val="24"/>
        </w:rPr>
        <w:t>С.А. Клюкин</w:t>
      </w:r>
      <w:r w:rsidRPr="001B3B19">
        <w:rPr>
          <w:rFonts w:ascii="Times New Roman" w:hAnsi="Times New Roman" w:cs="Times New Roman"/>
          <w:sz w:val="24"/>
          <w:szCs w:val="24"/>
        </w:rPr>
        <w:t>).</w:t>
      </w:r>
    </w:p>
    <w:p w14:paraId="19A26335" w14:textId="634079CA" w:rsidR="001B3B19" w:rsidRPr="001B3B19" w:rsidRDefault="001B3B19" w:rsidP="001B3B19">
      <w:pPr>
        <w:pStyle w:val="af8"/>
        <w:ind w:firstLine="567"/>
        <w:jc w:val="both"/>
        <w:rPr>
          <w:rFonts w:ascii="Times New Roman" w:hAnsi="Times New Roman" w:cs="Times New Roman"/>
          <w:sz w:val="24"/>
          <w:szCs w:val="24"/>
        </w:rPr>
      </w:pPr>
      <w:r w:rsidRPr="002A402A">
        <w:rPr>
          <w:rFonts w:ascii="Times New Roman" w:hAnsi="Times New Roman"/>
          <w:sz w:val="24"/>
          <w:szCs w:val="24"/>
        </w:rPr>
        <w:t xml:space="preserve">Изменение № 2 к настоящему своду правил выполнено авторским коллективом: «ЗАО «Институт «ИМИДИС» (д-р техн. наук </w:t>
      </w:r>
      <w:r w:rsidRPr="002A402A">
        <w:rPr>
          <w:rFonts w:ascii="Times New Roman" w:hAnsi="Times New Roman"/>
          <w:i/>
          <w:iCs/>
          <w:sz w:val="24"/>
          <w:szCs w:val="24"/>
        </w:rPr>
        <w:t>А.И. Васильев</w:t>
      </w:r>
      <w:r w:rsidRPr="002A402A">
        <w:rPr>
          <w:rFonts w:ascii="Times New Roman" w:hAnsi="Times New Roman"/>
          <w:sz w:val="24"/>
          <w:szCs w:val="24"/>
        </w:rPr>
        <w:t xml:space="preserve">, канд. техн. наук </w:t>
      </w:r>
      <w:r w:rsidRPr="002A402A">
        <w:rPr>
          <w:rFonts w:ascii="Times New Roman" w:hAnsi="Times New Roman"/>
          <w:i/>
          <w:iCs/>
          <w:sz w:val="24"/>
          <w:szCs w:val="24"/>
        </w:rPr>
        <w:t>А.С. Бейвель</w:t>
      </w:r>
      <w:r w:rsidRPr="002A402A">
        <w:rPr>
          <w:rFonts w:ascii="Times New Roman" w:hAnsi="Times New Roman"/>
          <w:sz w:val="24"/>
          <w:szCs w:val="24"/>
        </w:rPr>
        <w:t xml:space="preserve">, </w:t>
      </w:r>
      <w:r w:rsidRPr="002A402A">
        <w:rPr>
          <w:rFonts w:ascii="Times New Roman" w:hAnsi="Times New Roman"/>
          <w:i/>
          <w:iCs/>
          <w:sz w:val="24"/>
          <w:szCs w:val="24"/>
        </w:rPr>
        <w:t>В.В. Филиппов</w:t>
      </w:r>
      <w:r w:rsidRPr="002A402A">
        <w:rPr>
          <w:rFonts w:ascii="Times New Roman" w:hAnsi="Times New Roman"/>
          <w:sz w:val="24"/>
          <w:szCs w:val="24"/>
        </w:rPr>
        <w:t xml:space="preserve">), ООО НПП «АпАТэК» (д-р техн. наук </w:t>
      </w:r>
      <w:r w:rsidRPr="002A402A">
        <w:rPr>
          <w:rFonts w:ascii="Times New Roman" w:hAnsi="Times New Roman"/>
          <w:i/>
          <w:iCs/>
          <w:sz w:val="24"/>
          <w:szCs w:val="24"/>
        </w:rPr>
        <w:t>А.Е. Ушаков</w:t>
      </w:r>
      <w:r w:rsidRPr="002A402A">
        <w:rPr>
          <w:rFonts w:ascii="Times New Roman" w:hAnsi="Times New Roman"/>
          <w:sz w:val="24"/>
          <w:szCs w:val="24"/>
        </w:rPr>
        <w:t xml:space="preserve">), АО «Триада-Холдинг» (д-р техн. наук </w:t>
      </w:r>
      <w:r w:rsidRPr="002A402A">
        <w:rPr>
          <w:rFonts w:ascii="Times New Roman" w:hAnsi="Times New Roman"/>
          <w:i/>
          <w:iCs/>
          <w:sz w:val="24"/>
          <w:szCs w:val="24"/>
        </w:rPr>
        <w:t>А.А. Шилин</w:t>
      </w:r>
      <w:r w:rsidRPr="002A402A">
        <w:rPr>
          <w:rFonts w:ascii="Times New Roman" w:hAnsi="Times New Roman"/>
          <w:sz w:val="24"/>
          <w:szCs w:val="24"/>
        </w:rPr>
        <w:t xml:space="preserve">), АО «НПО «Стеклопластик» (канд. техн. наук </w:t>
      </w:r>
      <w:r w:rsidRPr="002A402A">
        <w:rPr>
          <w:rFonts w:ascii="Times New Roman" w:hAnsi="Times New Roman"/>
          <w:i/>
          <w:iCs/>
          <w:sz w:val="24"/>
          <w:szCs w:val="24"/>
        </w:rPr>
        <w:t>А.Ф. Косолапов</w:t>
      </w:r>
      <w:r w:rsidRPr="002A402A">
        <w:rPr>
          <w:rFonts w:ascii="Times New Roman" w:hAnsi="Times New Roman"/>
          <w:sz w:val="24"/>
          <w:szCs w:val="24"/>
        </w:rPr>
        <w:t>), Союзкомпозит (</w:t>
      </w:r>
      <w:r w:rsidRPr="002A402A">
        <w:rPr>
          <w:rFonts w:ascii="Times New Roman" w:hAnsi="Times New Roman"/>
          <w:i/>
          <w:iCs/>
          <w:sz w:val="24"/>
          <w:szCs w:val="24"/>
        </w:rPr>
        <w:t>С.Ю. Ветохин</w:t>
      </w:r>
      <w:r w:rsidRPr="002A402A">
        <w:rPr>
          <w:rFonts w:ascii="Times New Roman" w:hAnsi="Times New Roman"/>
          <w:sz w:val="24"/>
          <w:szCs w:val="24"/>
        </w:rPr>
        <w:t xml:space="preserve">, </w:t>
      </w:r>
      <w:r w:rsidRPr="002A402A">
        <w:rPr>
          <w:rFonts w:ascii="Times New Roman" w:hAnsi="Times New Roman"/>
          <w:i/>
          <w:iCs/>
          <w:sz w:val="24"/>
          <w:szCs w:val="24"/>
        </w:rPr>
        <w:t>А.В. Гералтовский</w:t>
      </w:r>
      <w:r w:rsidRPr="002A402A">
        <w:rPr>
          <w:rFonts w:ascii="Times New Roman" w:hAnsi="Times New Roman"/>
          <w:sz w:val="24"/>
          <w:szCs w:val="24"/>
        </w:rPr>
        <w:t>)</w:t>
      </w:r>
      <w:r>
        <w:rPr>
          <w:rFonts w:ascii="Times New Roman" w:hAnsi="Times New Roman"/>
          <w:sz w:val="24"/>
          <w:szCs w:val="24"/>
        </w:rPr>
        <w:t>.</w:t>
      </w:r>
    </w:p>
    <w:p w14:paraId="33A11F37" w14:textId="514A2061" w:rsidR="00262152" w:rsidRPr="001B3B19" w:rsidRDefault="00262152" w:rsidP="001B3B19">
      <w:pPr>
        <w:pStyle w:val="af8"/>
        <w:ind w:firstLine="567"/>
        <w:jc w:val="both"/>
        <w:rPr>
          <w:rFonts w:ascii="Times New Roman" w:hAnsi="Times New Roman" w:cs="Times New Roman"/>
          <w:sz w:val="24"/>
          <w:szCs w:val="24"/>
        </w:rPr>
      </w:pPr>
      <w:r w:rsidRPr="001B3B19">
        <w:rPr>
          <w:rFonts w:ascii="Times New Roman" w:hAnsi="Times New Roman" w:cs="Times New Roman"/>
          <w:sz w:val="24"/>
          <w:szCs w:val="24"/>
        </w:rPr>
        <w:t xml:space="preserve">Изменение № 3 к настоящему своду правил выполнено: АО ЦНИИС (канд. техн. наук </w:t>
      </w:r>
      <w:r w:rsidRPr="001B3B19">
        <w:rPr>
          <w:rFonts w:ascii="Times New Roman" w:hAnsi="Times New Roman" w:cs="Times New Roman"/>
          <w:i/>
          <w:sz w:val="24"/>
          <w:szCs w:val="24"/>
        </w:rPr>
        <w:t>Ю.В. Новак</w:t>
      </w:r>
      <w:r w:rsidRPr="001B3B19">
        <w:rPr>
          <w:rFonts w:ascii="Times New Roman" w:hAnsi="Times New Roman" w:cs="Times New Roman"/>
          <w:sz w:val="24"/>
          <w:szCs w:val="24"/>
        </w:rPr>
        <w:t xml:space="preserve"> (руководитель работы), д-р техн. наук, проф. </w:t>
      </w:r>
      <w:r w:rsidRPr="001B3B19">
        <w:rPr>
          <w:rFonts w:ascii="Times New Roman" w:hAnsi="Times New Roman" w:cs="Times New Roman"/>
          <w:i/>
          <w:iCs/>
          <w:sz w:val="24"/>
          <w:szCs w:val="24"/>
        </w:rPr>
        <w:t>А</w:t>
      </w:r>
      <w:r w:rsidRPr="001B3B19">
        <w:rPr>
          <w:rFonts w:ascii="Times New Roman" w:hAnsi="Times New Roman" w:cs="Times New Roman"/>
          <w:sz w:val="24"/>
          <w:szCs w:val="24"/>
        </w:rPr>
        <w:t>.</w:t>
      </w:r>
      <w:r w:rsidRPr="001B3B19">
        <w:rPr>
          <w:rFonts w:ascii="Times New Roman" w:hAnsi="Times New Roman" w:cs="Times New Roman"/>
          <w:i/>
          <w:iCs/>
          <w:sz w:val="24"/>
          <w:szCs w:val="24"/>
        </w:rPr>
        <w:t>А</w:t>
      </w:r>
      <w:r w:rsidRPr="001B3B19">
        <w:rPr>
          <w:rFonts w:ascii="Times New Roman" w:hAnsi="Times New Roman" w:cs="Times New Roman"/>
          <w:sz w:val="24"/>
          <w:szCs w:val="24"/>
        </w:rPr>
        <w:t xml:space="preserve">. </w:t>
      </w:r>
      <w:r w:rsidRPr="001B3B19">
        <w:rPr>
          <w:rFonts w:ascii="Times New Roman" w:hAnsi="Times New Roman" w:cs="Times New Roman"/>
          <w:i/>
          <w:iCs/>
          <w:sz w:val="24"/>
          <w:szCs w:val="24"/>
        </w:rPr>
        <w:t>Цернант</w:t>
      </w:r>
      <w:r w:rsidRPr="001B3B19">
        <w:rPr>
          <w:rFonts w:ascii="Times New Roman" w:hAnsi="Times New Roman" w:cs="Times New Roman"/>
          <w:sz w:val="24"/>
          <w:szCs w:val="24"/>
        </w:rPr>
        <w:t xml:space="preserve">, канд. техн. наук </w:t>
      </w:r>
      <w:r w:rsidRPr="001B3B19">
        <w:rPr>
          <w:rFonts w:ascii="Times New Roman" w:hAnsi="Times New Roman" w:cs="Times New Roman"/>
          <w:i/>
          <w:sz w:val="24"/>
          <w:szCs w:val="24"/>
        </w:rPr>
        <w:t>Н.В. Илюшин</w:t>
      </w:r>
      <w:r w:rsidRPr="001B3B19">
        <w:rPr>
          <w:rFonts w:ascii="Times New Roman" w:hAnsi="Times New Roman" w:cs="Times New Roman"/>
          <w:sz w:val="24"/>
          <w:szCs w:val="24"/>
        </w:rPr>
        <w:t xml:space="preserve">, </w:t>
      </w:r>
      <w:r w:rsidRPr="001B3B19">
        <w:rPr>
          <w:rFonts w:ascii="Times New Roman" w:hAnsi="Times New Roman" w:cs="Times New Roman"/>
          <w:i/>
          <w:iCs/>
          <w:sz w:val="24"/>
          <w:szCs w:val="24"/>
        </w:rPr>
        <w:t>В.В. Одинцов)</w:t>
      </w:r>
      <w:r w:rsidRPr="001B3B19">
        <w:rPr>
          <w:rFonts w:ascii="Times New Roman" w:hAnsi="Times New Roman" w:cs="Times New Roman"/>
          <w:sz w:val="24"/>
          <w:szCs w:val="24"/>
        </w:rPr>
        <w:t xml:space="preserve">; ООО «Институт «ИМИДИС» (канд. техн. наук </w:t>
      </w:r>
      <w:r w:rsidRPr="001B3B19">
        <w:rPr>
          <w:rFonts w:ascii="Times New Roman" w:hAnsi="Times New Roman" w:cs="Times New Roman"/>
          <w:i/>
          <w:iCs/>
          <w:sz w:val="24"/>
          <w:szCs w:val="24"/>
        </w:rPr>
        <w:t>А.С. Бейвель</w:t>
      </w:r>
      <w:r w:rsidRPr="001B3B19">
        <w:rPr>
          <w:rFonts w:ascii="Times New Roman" w:hAnsi="Times New Roman" w:cs="Times New Roman"/>
          <w:sz w:val="24"/>
          <w:szCs w:val="24"/>
        </w:rPr>
        <w:t>).</w:t>
      </w:r>
    </w:p>
    <w:p w14:paraId="23C8FE36" w14:textId="74F17115" w:rsidR="00262152" w:rsidRDefault="00262152" w:rsidP="001B3B19">
      <w:pPr>
        <w:pStyle w:val="af8"/>
        <w:ind w:firstLine="567"/>
        <w:jc w:val="both"/>
        <w:rPr>
          <w:rFonts w:ascii="Times New Roman" w:hAnsi="Times New Roman" w:cs="Times New Roman"/>
          <w:sz w:val="24"/>
          <w:szCs w:val="24"/>
        </w:rPr>
      </w:pPr>
      <w:r w:rsidRPr="001B3B19">
        <w:rPr>
          <w:rFonts w:ascii="Times New Roman" w:hAnsi="Times New Roman" w:cs="Times New Roman"/>
          <w:sz w:val="24"/>
          <w:szCs w:val="24"/>
        </w:rPr>
        <w:t xml:space="preserve">Изменение № 4 к настоящему своду правил выполнено авторским коллективом Федерального государственного бюджетного учреждения «Научно-исследовательский институт строительной физики Российской академии архитектуры и строительных наук» (канд. техн. наук </w:t>
      </w:r>
      <w:r w:rsidRPr="001B3B19">
        <w:rPr>
          <w:rFonts w:ascii="Times New Roman" w:hAnsi="Times New Roman" w:cs="Times New Roman"/>
          <w:i/>
          <w:sz w:val="24"/>
          <w:szCs w:val="24"/>
        </w:rPr>
        <w:t>И.А. Шмаров</w:t>
      </w:r>
      <w:r w:rsidRPr="001B3B19">
        <w:rPr>
          <w:rFonts w:ascii="Times New Roman" w:hAnsi="Times New Roman" w:cs="Times New Roman"/>
          <w:sz w:val="24"/>
          <w:szCs w:val="24"/>
        </w:rPr>
        <w:t xml:space="preserve">, </w:t>
      </w:r>
      <w:r w:rsidRPr="001B3B19">
        <w:rPr>
          <w:rFonts w:ascii="Times New Roman" w:hAnsi="Times New Roman" w:cs="Times New Roman"/>
          <w:i/>
          <w:sz w:val="24"/>
          <w:szCs w:val="24"/>
        </w:rPr>
        <w:t>Л.В. Бражникова</w:t>
      </w:r>
      <w:r w:rsidRPr="001B3B19">
        <w:rPr>
          <w:rFonts w:ascii="Times New Roman" w:hAnsi="Times New Roman" w:cs="Times New Roman"/>
          <w:sz w:val="24"/>
          <w:szCs w:val="24"/>
        </w:rPr>
        <w:t>), Общества с ограниченной ответственностью «ЦЕРЕРА-ЭКСПЕРТ» (</w:t>
      </w:r>
      <w:r w:rsidRPr="001B3B19">
        <w:rPr>
          <w:rFonts w:ascii="Times New Roman" w:hAnsi="Times New Roman" w:cs="Times New Roman"/>
          <w:i/>
          <w:sz w:val="24"/>
          <w:szCs w:val="24"/>
        </w:rPr>
        <w:t>Е.А. Литвинская</w:t>
      </w:r>
      <w:r w:rsidRPr="001B3B19">
        <w:rPr>
          <w:rFonts w:ascii="Times New Roman" w:hAnsi="Times New Roman" w:cs="Times New Roman"/>
          <w:sz w:val="24"/>
          <w:szCs w:val="24"/>
        </w:rPr>
        <w:t>).</w:t>
      </w:r>
    </w:p>
    <w:p w14:paraId="6D8C1A54" w14:textId="7192ACA5" w:rsidR="00AE26C4" w:rsidRPr="001B3B19" w:rsidRDefault="00AE26C4" w:rsidP="001B3B19">
      <w:pPr>
        <w:pStyle w:val="af8"/>
        <w:ind w:firstLine="567"/>
        <w:jc w:val="both"/>
        <w:rPr>
          <w:rFonts w:ascii="Times New Roman" w:hAnsi="Times New Roman" w:cs="Times New Roman"/>
          <w:sz w:val="24"/>
          <w:szCs w:val="24"/>
        </w:rPr>
      </w:pPr>
      <w:r w:rsidRPr="00AE26C4">
        <w:rPr>
          <w:rFonts w:ascii="Times New Roman" w:hAnsi="Times New Roman" w:cs="Times New Roman"/>
          <w:sz w:val="24"/>
          <w:szCs w:val="24"/>
        </w:rPr>
        <w:lastRenderedPageBreak/>
        <w:t xml:space="preserve">Изменение № 5 к настоящему своду правил разработано авторским коллективом АО ЦНИИТС (руководитель работы – канд. техн. наук </w:t>
      </w:r>
      <w:r w:rsidRPr="00AE26C4">
        <w:rPr>
          <w:rFonts w:ascii="Times New Roman" w:hAnsi="Times New Roman" w:cs="Times New Roman"/>
          <w:i/>
          <w:sz w:val="24"/>
          <w:szCs w:val="24"/>
        </w:rPr>
        <w:t>Ю.В. Новак</w:t>
      </w:r>
      <w:r w:rsidRPr="00AE26C4">
        <w:rPr>
          <w:rFonts w:ascii="Times New Roman" w:hAnsi="Times New Roman" w:cs="Times New Roman"/>
          <w:sz w:val="24"/>
          <w:szCs w:val="24"/>
        </w:rPr>
        <w:t xml:space="preserve">; исполнители – канд. техн. наук </w:t>
      </w:r>
      <w:r w:rsidRPr="00AE26C4">
        <w:rPr>
          <w:rFonts w:ascii="Times New Roman" w:hAnsi="Times New Roman" w:cs="Times New Roman"/>
          <w:i/>
          <w:sz w:val="24"/>
          <w:szCs w:val="24"/>
        </w:rPr>
        <w:t>А.В. Зенин, Д.Г. Филимонов</w:t>
      </w:r>
      <w:r w:rsidRPr="00AE26C4">
        <w:rPr>
          <w:rFonts w:ascii="Times New Roman" w:hAnsi="Times New Roman" w:cs="Times New Roman"/>
          <w:i/>
          <w:iCs/>
          <w:sz w:val="24"/>
          <w:szCs w:val="24"/>
        </w:rPr>
        <w:t>, И.Г. Мальцев</w:t>
      </w:r>
      <w:r w:rsidRPr="00AE26C4">
        <w:rPr>
          <w:rFonts w:ascii="Times New Roman" w:hAnsi="Times New Roman" w:cs="Times New Roman"/>
          <w:sz w:val="24"/>
          <w:szCs w:val="24"/>
        </w:rPr>
        <w:t>).</w:t>
      </w:r>
    </w:p>
    <w:p w14:paraId="7C69AE3A" w14:textId="0E3B78DE" w:rsidR="00516566" w:rsidRPr="001B3B19" w:rsidRDefault="00262152" w:rsidP="001B3B19">
      <w:pPr>
        <w:pStyle w:val="af8"/>
        <w:ind w:firstLine="567"/>
        <w:jc w:val="both"/>
        <w:rPr>
          <w:rFonts w:ascii="Times New Roman" w:hAnsi="Times New Roman" w:cs="Times New Roman"/>
          <w:b/>
          <w:sz w:val="24"/>
          <w:szCs w:val="24"/>
        </w:rPr>
      </w:pPr>
      <w:r w:rsidRPr="001B3B19">
        <w:rPr>
          <w:rFonts w:ascii="Times New Roman" w:hAnsi="Times New Roman" w:cs="Times New Roman"/>
          <w:b/>
          <w:sz w:val="24"/>
          <w:szCs w:val="24"/>
        </w:rPr>
        <w:t xml:space="preserve">(Измененная редакция, Изм. № 1, </w:t>
      </w:r>
      <w:r w:rsidR="001B3B19" w:rsidRPr="001B3B19">
        <w:rPr>
          <w:rFonts w:ascii="Times New Roman" w:hAnsi="Times New Roman" w:cs="Times New Roman"/>
          <w:b/>
          <w:sz w:val="24"/>
          <w:szCs w:val="24"/>
        </w:rPr>
        <w:t xml:space="preserve">№ 2, </w:t>
      </w:r>
      <w:r w:rsidR="00BE5DFD" w:rsidRPr="001B3B19">
        <w:rPr>
          <w:rFonts w:ascii="Times New Roman" w:hAnsi="Times New Roman" w:cs="Times New Roman"/>
          <w:b/>
          <w:sz w:val="24"/>
          <w:szCs w:val="24"/>
        </w:rPr>
        <w:t xml:space="preserve">№ </w:t>
      </w:r>
      <w:r w:rsidRPr="001B3B19">
        <w:rPr>
          <w:rFonts w:ascii="Times New Roman" w:hAnsi="Times New Roman" w:cs="Times New Roman"/>
          <w:b/>
          <w:sz w:val="24"/>
          <w:szCs w:val="24"/>
        </w:rPr>
        <w:t>3,</w:t>
      </w:r>
      <w:r w:rsidR="001B3B19">
        <w:rPr>
          <w:rFonts w:ascii="Times New Roman" w:hAnsi="Times New Roman" w:cs="Times New Roman"/>
          <w:b/>
          <w:sz w:val="24"/>
          <w:szCs w:val="24"/>
        </w:rPr>
        <w:t xml:space="preserve"> </w:t>
      </w:r>
      <w:r w:rsidR="00BE5DFD" w:rsidRPr="001B3B19">
        <w:rPr>
          <w:rFonts w:ascii="Times New Roman" w:hAnsi="Times New Roman" w:cs="Times New Roman"/>
          <w:b/>
          <w:sz w:val="24"/>
          <w:szCs w:val="24"/>
        </w:rPr>
        <w:t>№</w:t>
      </w:r>
      <w:r w:rsidRPr="001B3B19">
        <w:rPr>
          <w:rFonts w:ascii="Times New Roman" w:hAnsi="Times New Roman" w:cs="Times New Roman"/>
          <w:b/>
          <w:sz w:val="24"/>
          <w:szCs w:val="24"/>
        </w:rPr>
        <w:t xml:space="preserve"> 4</w:t>
      </w:r>
      <w:r w:rsidR="00AE26C4">
        <w:rPr>
          <w:rFonts w:ascii="Times New Roman" w:hAnsi="Times New Roman" w:cs="Times New Roman"/>
          <w:b/>
          <w:sz w:val="24"/>
          <w:szCs w:val="24"/>
        </w:rPr>
        <w:t>, № 5</w:t>
      </w:r>
      <w:r w:rsidRPr="001B3B19">
        <w:rPr>
          <w:rFonts w:ascii="Times New Roman" w:hAnsi="Times New Roman" w:cs="Times New Roman"/>
          <w:b/>
          <w:sz w:val="24"/>
          <w:szCs w:val="24"/>
        </w:rPr>
        <w:t>).</w:t>
      </w:r>
    </w:p>
    <w:p w14:paraId="7D4DD5F6" w14:textId="77777777" w:rsidR="00516566" w:rsidRPr="002E5B8F" w:rsidRDefault="00516566" w:rsidP="002E5B8F">
      <w:pPr>
        <w:jc w:val="center"/>
        <w:rPr>
          <w:b/>
        </w:rPr>
        <w:sectPr w:rsidR="00516566" w:rsidRPr="002E5B8F" w:rsidSect="0039204A">
          <w:headerReference w:type="even" r:id="rId8"/>
          <w:headerReference w:type="default" r:id="rId9"/>
          <w:footerReference w:type="even" r:id="rId10"/>
          <w:footerReference w:type="default" r:id="rId11"/>
          <w:footerReference w:type="first" r:id="rId12"/>
          <w:pgSz w:w="11906" w:h="16838" w:code="9"/>
          <w:pgMar w:top="1134" w:right="850" w:bottom="1134" w:left="1701" w:header="1304" w:footer="1304" w:gutter="0"/>
          <w:pgNumType w:fmt="upperRoman" w:start="1"/>
          <w:cols w:space="708"/>
          <w:titlePg/>
          <w:docGrid w:linePitch="360"/>
        </w:sectPr>
      </w:pPr>
    </w:p>
    <w:p w14:paraId="2E1637FA" w14:textId="77777777" w:rsidR="002B6D77" w:rsidRPr="002E5B8F" w:rsidRDefault="002B6D77" w:rsidP="002E5B8F">
      <w:pPr>
        <w:pBdr>
          <w:bottom w:val="single" w:sz="12" w:space="1" w:color="auto"/>
        </w:pBdr>
        <w:jc w:val="center"/>
        <w:rPr>
          <w:b/>
        </w:rPr>
      </w:pPr>
      <w:r w:rsidRPr="002E5B8F">
        <w:rPr>
          <w:b/>
        </w:rPr>
        <w:lastRenderedPageBreak/>
        <w:t xml:space="preserve">СВОД </w:t>
      </w:r>
      <w:r w:rsidR="00DB75CC">
        <w:rPr>
          <w:b/>
        </w:rPr>
        <w:t xml:space="preserve"> </w:t>
      </w:r>
      <w:r w:rsidRPr="002E5B8F">
        <w:rPr>
          <w:b/>
        </w:rPr>
        <w:t>ПРАВИЛ</w:t>
      </w:r>
    </w:p>
    <w:p w14:paraId="256E442B" w14:textId="77777777" w:rsidR="002B6D77" w:rsidRPr="002E5B8F" w:rsidRDefault="002B6D77" w:rsidP="002E5B8F">
      <w:pPr>
        <w:jc w:val="both"/>
        <w:rPr>
          <w:sz w:val="16"/>
          <w:szCs w:val="16"/>
        </w:rPr>
      </w:pPr>
    </w:p>
    <w:p w14:paraId="1239F101" w14:textId="77777777" w:rsidR="002B6D77" w:rsidRPr="002E5B8F" w:rsidRDefault="002B6D77" w:rsidP="002E5B8F">
      <w:pPr>
        <w:jc w:val="center"/>
        <w:rPr>
          <w:b/>
        </w:rPr>
      </w:pPr>
      <w:r w:rsidRPr="002E5B8F">
        <w:rPr>
          <w:b/>
        </w:rPr>
        <w:t>МОСТЫ И ТРУБЫ</w:t>
      </w:r>
    </w:p>
    <w:p w14:paraId="53DF5C7F" w14:textId="77777777" w:rsidR="002B6D77" w:rsidRPr="002E5B8F" w:rsidRDefault="002B6D77" w:rsidP="002E5B8F">
      <w:pPr>
        <w:jc w:val="center"/>
        <w:rPr>
          <w:b/>
        </w:rPr>
      </w:pPr>
    </w:p>
    <w:p w14:paraId="3AEC69A0" w14:textId="77777777" w:rsidR="002B6D77" w:rsidRPr="0039204A" w:rsidRDefault="008E2778" w:rsidP="002E5B8F">
      <w:pPr>
        <w:jc w:val="center"/>
        <w:rPr>
          <w:b/>
          <w:i/>
          <w:lang w:val="en-US"/>
        </w:rPr>
      </w:pPr>
      <w:r w:rsidRPr="002E5B8F">
        <w:rPr>
          <w:b/>
          <w:lang w:val="en-US"/>
        </w:rPr>
        <w:t>Bridges</w:t>
      </w:r>
      <w:r w:rsidRPr="0039204A">
        <w:rPr>
          <w:b/>
          <w:lang w:val="en-US"/>
        </w:rPr>
        <w:t xml:space="preserve"> </w:t>
      </w:r>
      <w:r w:rsidRPr="002E5B8F">
        <w:rPr>
          <w:b/>
          <w:lang w:val="en-US"/>
        </w:rPr>
        <w:t>and</w:t>
      </w:r>
      <w:r w:rsidRPr="0039204A">
        <w:rPr>
          <w:b/>
          <w:lang w:val="en-US"/>
        </w:rPr>
        <w:t xml:space="preserve"> </w:t>
      </w:r>
      <w:r w:rsidRPr="002E5B8F">
        <w:rPr>
          <w:b/>
          <w:lang w:val="en-US"/>
        </w:rPr>
        <w:t>pipes</w:t>
      </w:r>
    </w:p>
    <w:p w14:paraId="1A9CF1C6" w14:textId="77777777" w:rsidR="002B6D77" w:rsidRPr="0039204A" w:rsidRDefault="002B6D77" w:rsidP="002E5B8F">
      <w:pPr>
        <w:pBdr>
          <w:bottom w:val="single" w:sz="12" w:space="0" w:color="auto"/>
        </w:pBdr>
        <w:rPr>
          <w:b/>
          <w:i/>
          <w:sz w:val="16"/>
          <w:szCs w:val="16"/>
          <w:lang w:val="en-US"/>
        </w:rPr>
      </w:pPr>
    </w:p>
    <w:p w14:paraId="11F3F9D2" w14:textId="77777777" w:rsidR="008E2778" w:rsidRPr="0039204A" w:rsidRDefault="008E2778" w:rsidP="002E5B8F">
      <w:pPr>
        <w:jc w:val="right"/>
        <w:rPr>
          <w:b/>
          <w:sz w:val="20"/>
          <w:szCs w:val="20"/>
          <w:lang w:val="en-US"/>
        </w:rPr>
      </w:pPr>
      <w:r w:rsidRPr="002E5B8F">
        <w:rPr>
          <w:b/>
          <w:sz w:val="20"/>
          <w:szCs w:val="20"/>
        </w:rPr>
        <w:t>Дата</w:t>
      </w:r>
      <w:r w:rsidRPr="0039204A">
        <w:rPr>
          <w:b/>
          <w:sz w:val="20"/>
          <w:szCs w:val="20"/>
          <w:lang w:val="en-US"/>
        </w:rPr>
        <w:t xml:space="preserve"> </w:t>
      </w:r>
      <w:r w:rsidRPr="002E5B8F">
        <w:rPr>
          <w:b/>
          <w:sz w:val="20"/>
          <w:szCs w:val="20"/>
        </w:rPr>
        <w:t>введения</w:t>
      </w:r>
      <w:r w:rsidRPr="0039204A">
        <w:rPr>
          <w:b/>
          <w:sz w:val="20"/>
          <w:szCs w:val="20"/>
          <w:lang w:val="en-US"/>
        </w:rPr>
        <w:t xml:space="preserve"> 2013–01–01</w:t>
      </w:r>
    </w:p>
    <w:p w14:paraId="57C3AC4D" w14:textId="77777777" w:rsidR="002B6D77" w:rsidRPr="002E5B8F" w:rsidRDefault="002B6D77" w:rsidP="00AE26C4">
      <w:pPr>
        <w:pStyle w:val="5"/>
        <w:shd w:val="clear" w:color="auto" w:fill="FFFFFF"/>
        <w:spacing w:after="120"/>
        <w:ind w:firstLine="567"/>
        <w:jc w:val="both"/>
        <w:rPr>
          <w:rFonts w:ascii="Times New Roman" w:hAnsi="Times New Roman"/>
          <w:sz w:val="26"/>
          <w:szCs w:val="26"/>
        </w:rPr>
      </w:pPr>
      <w:r w:rsidRPr="002E5B8F">
        <w:rPr>
          <w:rFonts w:ascii="Times New Roman" w:hAnsi="Times New Roman"/>
          <w:sz w:val="26"/>
          <w:szCs w:val="26"/>
        </w:rPr>
        <w:t>1 О</w:t>
      </w:r>
      <w:r w:rsidR="00A67FD5" w:rsidRPr="002E5B8F">
        <w:rPr>
          <w:rFonts w:ascii="Times New Roman" w:hAnsi="Times New Roman"/>
          <w:sz w:val="26"/>
          <w:szCs w:val="26"/>
          <w:lang w:val="ru-RU"/>
        </w:rPr>
        <w:t xml:space="preserve">бласть применения </w:t>
      </w:r>
    </w:p>
    <w:p w14:paraId="08B5FCF6" w14:textId="59D27127" w:rsidR="002B6D77" w:rsidRPr="002E5B8F" w:rsidRDefault="00FB4400" w:rsidP="00FB4400">
      <w:pPr>
        <w:pStyle w:val="21"/>
        <w:shd w:val="clear" w:color="auto" w:fill="FFFFFF"/>
        <w:spacing w:line="240" w:lineRule="auto"/>
        <w:ind w:firstLine="567"/>
      </w:pPr>
      <w:r w:rsidRPr="00FB4400">
        <w:t xml:space="preserve">Настоящий свод правил устанавливает правила производства и приемки работ по </w:t>
      </w:r>
      <w:r w:rsidR="00AE26C4">
        <w:rPr>
          <w:lang w:val="ru-RU"/>
        </w:rPr>
        <w:t>строительству</w:t>
      </w:r>
      <w:r w:rsidRPr="00FB4400">
        <w:t xml:space="preserve">, реконструкции и </w:t>
      </w:r>
      <w:r w:rsidR="00AE26C4">
        <w:rPr>
          <w:lang w:val="ru-RU"/>
        </w:rPr>
        <w:t xml:space="preserve">капитальному </w:t>
      </w:r>
      <w:r w:rsidRPr="00FB4400">
        <w:t>ремонту постоянных мостовых сооружений и труб:</w:t>
      </w:r>
    </w:p>
    <w:p w14:paraId="48B62DED" w14:textId="77777777" w:rsidR="002B6D77" w:rsidRPr="002E5B8F" w:rsidRDefault="002B6D77" w:rsidP="002E5B8F">
      <w:pPr>
        <w:pStyle w:val="21"/>
        <w:shd w:val="clear" w:color="auto" w:fill="FFFFFF"/>
        <w:spacing w:line="240" w:lineRule="auto"/>
        <w:ind w:firstLine="567"/>
      </w:pPr>
      <w:r w:rsidRPr="002E5B8F">
        <w:t>на автомобильных дорогах, включая внутрихозяйственные дороги сельскохозяйственных и промышленных предприятий, на улицах и дорогах населенных пунктов;</w:t>
      </w:r>
    </w:p>
    <w:p w14:paraId="100CBEA8" w14:textId="77777777" w:rsidR="002B6D77" w:rsidRPr="002E5B8F" w:rsidRDefault="002B6D77" w:rsidP="002E5B8F">
      <w:pPr>
        <w:pStyle w:val="21"/>
        <w:shd w:val="clear" w:color="auto" w:fill="FFFFFF"/>
        <w:spacing w:line="240" w:lineRule="auto"/>
        <w:ind w:firstLine="567"/>
      </w:pPr>
      <w:r w:rsidRPr="002E5B8F">
        <w:t xml:space="preserve">на железных дорогах колеи </w:t>
      </w:r>
      <w:smartTag w:uri="urn:schemas-microsoft-com:office:smarttags" w:element="metricconverter">
        <w:smartTagPr>
          <w:attr w:name="ProductID" w:val="1520 мм"/>
        </w:smartTagPr>
        <w:r w:rsidRPr="002E5B8F">
          <w:t>1520 мм</w:t>
        </w:r>
      </w:smartTag>
      <w:r w:rsidRPr="002E5B8F">
        <w:t xml:space="preserve"> при движении пассажирских поездов со скоростями до </w:t>
      </w:r>
      <w:smartTag w:uri="urn:schemas-microsoft-com:office:smarttags" w:element="metricconverter">
        <w:smartTagPr>
          <w:attr w:name="ProductID" w:val="200 км/ч"/>
        </w:smartTagPr>
        <w:r w:rsidRPr="002E5B8F">
          <w:t>200 км/ч</w:t>
        </w:r>
      </w:smartTag>
      <w:r w:rsidRPr="002E5B8F">
        <w:t>, линиях метрополитена и трамвая;</w:t>
      </w:r>
    </w:p>
    <w:p w14:paraId="53FAF98A" w14:textId="77777777" w:rsidR="002B6D77" w:rsidRPr="002E5B8F" w:rsidRDefault="002B6D77" w:rsidP="002E5B8F">
      <w:pPr>
        <w:pStyle w:val="21"/>
        <w:shd w:val="clear" w:color="auto" w:fill="FFFFFF"/>
        <w:spacing w:line="240" w:lineRule="auto"/>
        <w:ind w:firstLine="567"/>
      </w:pPr>
      <w:r w:rsidRPr="002E5B8F">
        <w:t>на дорогах под совмещенное движение транспортных средств – автомобильных и поездов железных дорог, трамваев и метрополитена;</w:t>
      </w:r>
    </w:p>
    <w:p w14:paraId="5E43FA0C" w14:textId="77777777" w:rsidR="002B6D77" w:rsidRPr="002E5B8F" w:rsidRDefault="002B6D77" w:rsidP="002E5B8F">
      <w:pPr>
        <w:pStyle w:val="21"/>
        <w:shd w:val="clear" w:color="auto" w:fill="FFFFFF"/>
        <w:spacing w:line="240" w:lineRule="auto"/>
        <w:ind w:firstLine="567"/>
      </w:pPr>
      <w:r w:rsidRPr="002E5B8F">
        <w:t xml:space="preserve">на пешеходных дорогах. </w:t>
      </w:r>
    </w:p>
    <w:p w14:paraId="70DC932C" w14:textId="77777777" w:rsidR="002B6D77" w:rsidRPr="002E5B8F" w:rsidRDefault="002B6D77" w:rsidP="002E5B8F">
      <w:pPr>
        <w:pStyle w:val="21"/>
        <w:shd w:val="clear" w:color="auto" w:fill="FFFFFF"/>
        <w:spacing w:line="240" w:lineRule="auto"/>
        <w:ind w:firstLine="567"/>
      </w:pPr>
      <w:r w:rsidRPr="002E5B8F">
        <w:t>Данные нормы не распространя</w:t>
      </w:r>
      <w:r w:rsidR="00DB75CC">
        <w:rPr>
          <w:lang w:val="ru-RU"/>
        </w:rPr>
        <w:t>ю</w:t>
      </w:r>
      <w:r w:rsidRPr="002E5B8F">
        <w:t>тся на сооружение:</w:t>
      </w:r>
    </w:p>
    <w:p w14:paraId="5906DFA4" w14:textId="77777777" w:rsidR="002B6D77" w:rsidRPr="002E5B8F" w:rsidRDefault="002B6D77" w:rsidP="002E5B8F">
      <w:pPr>
        <w:pStyle w:val="21"/>
        <w:shd w:val="clear" w:color="auto" w:fill="FFFFFF"/>
        <w:spacing w:line="240" w:lineRule="auto"/>
        <w:ind w:firstLine="567"/>
      </w:pPr>
      <w:r w:rsidRPr="002E5B8F">
        <w:t>механизмов разводных пролетов мостов;</w:t>
      </w:r>
    </w:p>
    <w:p w14:paraId="77BE7CB4" w14:textId="77777777" w:rsidR="002B6D77" w:rsidRPr="002E5B8F" w:rsidRDefault="002B6D77" w:rsidP="002E5B8F">
      <w:pPr>
        <w:pStyle w:val="21"/>
        <w:shd w:val="clear" w:color="auto" w:fill="FFFFFF"/>
        <w:spacing w:line="240" w:lineRule="auto"/>
        <w:ind w:firstLine="567"/>
      </w:pPr>
      <w:r w:rsidRPr="002E5B8F">
        <w:t>мостов и труб на внутренних автомобильных дорогах лесозаготовительных и лесохозяйственных организаций, не выходящих на сеть дорог общего пользования и к водным путям;</w:t>
      </w:r>
    </w:p>
    <w:p w14:paraId="61C2F555" w14:textId="77777777" w:rsidR="002B6D77" w:rsidRPr="002E5B8F" w:rsidRDefault="002B6D77" w:rsidP="002E5B8F">
      <w:pPr>
        <w:pStyle w:val="21"/>
        <w:shd w:val="clear" w:color="auto" w:fill="FFFFFF"/>
        <w:spacing w:line="240" w:lineRule="auto"/>
        <w:ind w:firstLine="567"/>
      </w:pPr>
      <w:r w:rsidRPr="002E5B8F">
        <w:t>галерей, конструкций для пропуска селей, служебных эстакад;</w:t>
      </w:r>
    </w:p>
    <w:p w14:paraId="0F4AA61C" w14:textId="4519D81C" w:rsidR="007D2440" w:rsidRDefault="002B6D77" w:rsidP="002E5B8F">
      <w:pPr>
        <w:pStyle w:val="21"/>
        <w:shd w:val="clear" w:color="auto" w:fill="FFFFFF"/>
        <w:spacing w:line="240" w:lineRule="auto"/>
        <w:ind w:firstLine="567"/>
      </w:pPr>
      <w:r w:rsidRPr="002E5B8F">
        <w:t>коммуникационных мостов, не предназначенных для пропуска транспортных средств и пешеходов.</w:t>
      </w:r>
    </w:p>
    <w:p w14:paraId="0B84788D" w14:textId="703C6489" w:rsidR="00FB4400" w:rsidRPr="002E5B8F" w:rsidRDefault="00FB4400" w:rsidP="002E5B8F">
      <w:pPr>
        <w:pStyle w:val="21"/>
        <w:shd w:val="clear" w:color="auto" w:fill="FFFFFF"/>
        <w:spacing w:line="240" w:lineRule="auto"/>
        <w:ind w:firstLine="567"/>
      </w:pPr>
      <w:r>
        <w:rPr>
          <w:b/>
          <w:bCs/>
          <w:lang w:val="ru-RU"/>
        </w:rPr>
        <w:t xml:space="preserve">Раздел 1 </w:t>
      </w:r>
      <w:r w:rsidRPr="00277652">
        <w:rPr>
          <w:b/>
          <w:bCs/>
        </w:rPr>
        <w:t xml:space="preserve">(Измененная редакция, Изм. № </w:t>
      </w:r>
      <w:r>
        <w:rPr>
          <w:b/>
          <w:bCs/>
        </w:rPr>
        <w:t>1</w:t>
      </w:r>
      <w:r w:rsidR="00AE26C4">
        <w:rPr>
          <w:b/>
          <w:bCs/>
          <w:lang w:val="ru-RU"/>
        </w:rPr>
        <w:t>, № 5</w:t>
      </w:r>
      <w:r w:rsidRPr="00277652">
        <w:rPr>
          <w:b/>
          <w:bCs/>
        </w:rPr>
        <w:t>).</w:t>
      </w:r>
    </w:p>
    <w:p w14:paraId="3DD326AF" w14:textId="77777777" w:rsidR="002B6D77" w:rsidRPr="002E5B8F" w:rsidRDefault="002B6D77" w:rsidP="002E5B8F">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t>2 Нормативные ссылки</w:t>
      </w:r>
    </w:p>
    <w:p w14:paraId="687FEF59" w14:textId="77777777" w:rsidR="002B6D77" w:rsidRPr="002E5B8F" w:rsidRDefault="002B6D77" w:rsidP="002E5B8F">
      <w:pPr>
        <w:pStyle w:val="1"/>
        <w:shd w:val="clear" w:color="auto" w:fill="FFFFFF"/>
        <w:spacing w:before="0" w:after="0"/>
        <w:ind w:firstLine="567"/>
        <w:jc w:val="both"/>
        <w:rPr>
          <w:rFonts w:ascii="Times New Roman" w:hAnsi="Times New Roman"/>
          <w:b w:val="0"/>
          <w:sz w:val="24"/>
          <w:szCs w:val="24"/>
        </w:rPr>
      </w:pPr>
      <w:r w:rsidRPr="002E5B8F">
        <w:rPr>
          <w:rFonts w:ascii="Times New Roman" w:hAnsi="Times New Roman"/>
          <w:b w:val="0"/>
          <w:sz w:val="24"/>
          <w:szCs w:val="24"/>
        </w:rPr>
        <w:t xml:space="preserve">В настоящем </w:t>
      </w:r>
      <w:r w:rsidR="00DB75CC">
        <w:rPr>
          <w:rFonts w:ascii="Times New Roman" w:hAnsi="Times New Roman"/>
          <w:b w:val="0"/>
          <w:sz w:val="24"/>
          <w:szCs w:val="24"/>
          <w:lang w:val="ru-RU"/>
        </w:rPr>
        <w:t>своде правил</w:t>
      </w:r>
      <w:r w:rsidRPr="002E5B8F">
        <w:rPr>
          <w:rFonts w:ascii="Times New Roman" w:hAnsi="Times New Roman"/>
          <w:b w:val="0"/>
          <w:sz w:val="24"/>
          <w:szCs w:val="24"/>
        </w:rPr>
        <w:t xml:space="preserve"> использованы ссылки на нормативные документы, приведенные в приложении А.</w:t>
      </w:r>
    </w:p>
    <w:p w14:paraId="0F0E1921" w14:textId="77777777" w:rsidR="002B6D77" w:rsidRPr="002E5B8F" w:rsidRDefault="002B6D77" w:rsidP="002E5B8F">
      <w:pPr>
        <w:spacing w:before="60" w:after="120"/>
        <w:ind w:firstLine="567"/>
        <w:jc w:val="both"/>
        <w:rPr>
          <w:sz w:val="20"/>
          <w:szCs w:val="20"/>
        </w:rPr>
      </w:pPr>
      <w:r w:rsidRPr="002E5B8F">
        <w:rPr>
          <w:sz w:val="20"/>
          <w:szCs w:val="20"/>
        </w:rPr>
        <w:t>П р и м е ч а н и е – При пользовании настоящим сводом правил целесообразно проверить действие ссылочных стандартов и классификаторов в информационной системе общего пользования на официальном сайте национального органа Российской Федерации по стандартизации</w:t>
      </w:r>
      <w:r w:rsidR="002E5B8F" w:rsidRPr="002E5B8F">
        <w:rPr>
          <w:sz w:val="20"/>
          <w:szCs w:val="20"/>
        </w:rPr>
        <w:t xml:space="preserve"> </w:t>
      </w:r>
      <w:r w:rsidRPr="002E5B8F">
        <w:rPr>
          <w:sz w:val="20"/>
          <w:szCs w:val="20"/>
        </w:rPr>
        <w:t>в сети Интернет или по ежегодно издаваемому указателю «Национальные стандарты»,</w:t>
      </w:r>
      <w:r w:rsidR="002E5B8F" w:rsidRPr="002E5B8F">
        <w:rPr>
          <w:sz w:val="20"/>
          <w:szCs w:val="20"/>
        </w:rPr>
        <w:t xml:space="preserve"> </w:t>
      </w:r>
      <w:r w:rsidRPr="002E5B8F">
        <w:rPr>
          <w:sz w:val="20"/>
          <w:szCs w:val="20"/>
        </w:rPr>
        <w:t>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w:t>
      </w:r>
      <w:r w:rsidR="002E5B8F" w:rsidRPr="002E5B8F">
        <w:rPr>
          <w:sz w:val="20"/>
          <w:szCs w:val="20"/>
        </w:rPr>
        <w:t xml:space="preserve"> </w:t>
      </w:r>
      <w:r w:rsidRPr="002E5B8F">
        <w:rPr>
          <w:sz w:val="20"/>
          <w:szCs w:val="20"/>
        </w:rPr>
        <w:t>(изменен),</w:t>
      </w:r>
      <w:r w:rsidR="002E5B8F" w:rsidRPr="002E5B8F">
        <w:rPr>
          <w:sz w:val="20"/>
          <w:szCs w:val="20"/>
        </w:rPr>
        <w:t xml:space="preserve"> </w:t>
      </w:r>
      <w:r w:rsidRPr="002E5B8F">
        <w:rPr>
          <w:sz w:val="20"/>
          <w:szCs w:val="20"/>
        </w:rPr>
        <w:t>то при пользовании настоящим сводом правил следует руководствоваться замененным (измененным) стандартом. Если ссылочный документ</w:t>
      </w:r>
      <w:r w:rsidR="002E5B8F" w:rsidRPr="002E5B8F">
        <w:rPr>
          <w:sz w:val="20"/>
          <w:szCs w:val="20"/>
        </w:rPr>
        <w:t xml:space="preserve"> </w:t>
      </w:r>
      <w:r w:rsidRPr="002E5B8F">
        <w:rPr>
          <w:sz w:val="20"/>
          <w:szCs w:val="20"/>
        </w:rPr>
        <w:t>отменен без замены, то положение, в котором дана ссылка на него, применяется в части, не затрагивающей эту ссылку.</w:t>
      </w:r>
    </w:p>
    <w:p w14:paraId="2AE6BAC4" w14:textId="3A1913FE" w:rsidR="002B6D77" w:rsidRPr="002E5B8F" w:rsidRDefault="002B6D77" w:rsidP="002E5B8F">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t>3</w:t>
      </w:r>
      <w:r w:rsidR="00FB4400" w:rsidRPr="00FB4400">
        <w:rPr>
          <w:rFonts w:ascii="Times New Roman" w:hAnsi="Times New Roman"/>
          <w:sz w:val="26"/>
          <w:szCs w:val="26"/>
        </w:rPr>
        <w:t xml:space="preserve"> Термины, определения и сокращения</w:t>
      </w:r>
      <w:r w:rsidR="002E5B8F" w:rsidRPr="00FB4400">
        <w:rPr>
          <w:rFonts w:ascii="Times New Roman" w:hAnsi="Times New Roman"/>
          <w:sz w:val="26"/>
          <w:szCs w:val="26"/>
        </w:rPr>
        <w:t xml:space="preserve"> </w:t>
      </w:r>
    </w:p>
    <w:p w14:paraId="7097B862" w14:textId="6DE586F3" w:rsidR="007D2440" w:rsidRPr="00FB4400" w:rsidRDefault="00FB4400" w:rsidP="00FB4400">
      <w:pPr>
        <w:pStyle w:val="21"/>
        <w:shd w:val="clear" w:color="auto" w:fill="FFFFFF"/>
        <w:spacing w:line="240" w:lineRule="auto"/>
        <w:ind w:firstLine="567"/>
        <w:rPr>
          <w:lang w:val="ru-RU"/>
        </w:rPr>
      </w:pPr>
      <w:r w:rsidRPr="00FB4400">
        <w:t xml:space="preserve">В настоящем своде правил применены термины, определения и сокращения в соответствии с </w:t>
      </w:r>
      <w:hyperlink w:anchor="_Приложение_Б_" w:tooltip="Приложение Б" w:history="1">
        <w:r w:rsidRPr="00FB4400">
          <w:t>приложением Б</w:t>
        </w:r>
      </w:hyperlink>
      <w:r>
        <w:rPr>
          <w:lang w:val="ru-RU"/>
        </w:rPr>
        <w:t>.</w:t>
      </w:r>
    </w:p>
    <w:p w14:paraId="026A2AD5" w14:textId="33EC7D7D" w:rsidR="00FB4400" w:rsidRPr="002E5B8F" w:rsidRDefault="00FB4400" w:rsidP="00FB4400">
      <w:pPr>
        <w:pStyle w:val="21"/>
        <w:shd w:val="clear" w:color="auto" w:fill="FFFFFF"/>
        <w:spacing w:line="240" w:lineRule="auto"/>
        <w:ind w:firstLine="567"/>
      </w:pPr>
      <w:r>
        <w:rPr>
          <w:b/>
          <w:bCs/>
          <w:lang w:val="ru-RU"/>
        </w:rPr>
        <w:t xml:space="preserve">Раздел 3 </w:t>
      </w:r>
      <w:r w:rsidRPr="00277652">
        <w:rPr>
          <w:b/>
          <w:bCs/>
        </w:rPr>
        <w:t xml:space="preserve">(Измененная редакция, Изм. № </w:t>
      </w:r>
      <w:r>
        <w:rPr>
          <w:b/>
          <w:bCs/>
        </w:rPr>
        <w:t>1</w:t>
      </w:r>
      <w:r w:rsidRPr="00277652">
        <w:rPr>
          <w:b/>
          <w:bCs/>
        </w:rPr>
        <w:t>).</w:t>
      </w:r>
    </w:p>
    <w:p w14:paraId="3FA218D0" w14:textId="498BAF26" w:rsidR="002E5B8F" w:rsidRPr="002E5B8F" w:rsidRDefault="00101B90" w:rsidP="002E5B8F">
      <w:pPr>
        <w:jc w:val="both"/>
        <w:rPr>
          <w:b/>
          <w:bCs/>
        </w:rPr>
      </w:pPr>
      <w:r w:rsidRPr="002E5B8F">
        <w:rPr>
          <w:b/>
          <w:bCs/>
          <w:noProof/>
        </w:rPr>
        <mc:AlternateContent>
          <mc:Choice Requires="wps">
            <w:drawing>
              <wp:anchor distT="0" distB="0" distL="114300" distR="114300" simplePos="0" relativeHeight="251654656" behindDoc="0" locked="0" layoutInCell="1" allowOverlap="1" wp14:anchorId="1A76E7D6" wp14:editId="353B9339">
                <wp:simplePos x="0" y="0"/>
                <wp:positionH relativeFrom="column">
                  <wp:posOffset>0</wp:posOffset>
                </wp:positionH>
                <wp:positionV relativeFrom="paragraph">
                  <wp:posOffset>133350</wp:posOffset>
                </wp:positionV>
                <wp:extent cx="5760085" cy="0"/>
                <wp:effectExtent l="5080" t="10795" r="6985" b="8255"/>
                <wp:wrapNone/>
                <wp:docPr id="1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w:pict>
              <v:line w14:anchorId="6EAD6927" id="Line 3"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pt" to="453.5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" strokeweight=".5pt"/>
            </w:pict>
          </mc:Fallback>
        </mc:AlternateContent>
      </w:r>
    </w:p>
    <w:p w14:paraId="489EA832" w14:textId="77777777" w:rsidR="002E5B8F" w:rsidRPr="002E5B8F" w:rsidRDefault="002E5B8F" w:rsidP="002E5B8F">
      <w:pPr>
        <w:jc w:val="both"/>
        <w:rPr>
          <w:sz w:val="20"/>
          <w:szCs w:val="20"/>
        </w:rPr>
      </w:pPr>
      <w:r w:rsidRPr="002E5B8F">
        <w:rPr>
          <w:b/>
          <w:bCs/>
          <w:sz w:val="20"/>
          <w:szCs w:val="20"/>
        </w:rPr>
        <w:t>Издание официальное</w:t>
      </w:r>
    </w:p>
    <w:p w14:paraId="09A76EB1" w14:textId="77777777" w:rsidR="002B6D77" w:rsidRPr="002E5B8F" w:rsidRDefault="002B6D77" w:rsidP="002E5B8F">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lastRenderedPageBreak/>
        <w:t>4 О</w:t>
      </w:r>
      <w:r w:rsidR="002E5B8F" w:rsidRPr="002E5B8F">
        <w:rPr>
          <w:rFonts w:ascii="Times New Roman" w:hAnsi="Times New Roman"/>
          <w:sz w:val="26"/>
          <w:szCs w:val="26"/>
          <w:lang w:val="ru-RU"/>
        </w:rPr>
        <w:t xml:space="preserve">бщие положения </w:t>
      </w:r>
    </w:p>
    <w:p w14:paraId="774E3EAF" w14:textId="6314BF2C" w:rsidR="002B6D77" w:rsidRDefault="002B6D77" w:rsidP="002E5B8F">
      <w:pPr>
        <w:autoSpaceDE w:val="0"/>
        <w:autoSpaceDN w:val="0"/>
        <w:adjustRightInd w:val="0"/>
        <w:ind w:firstLine="567"/>
        <w:jc w:val="both"/>
      </w:pPr>
      <w:r w:rsidRPr="002E5B8F">
        <w:t>4.1 Работы, не охваченные настоящим сводом правил или изложенные в недостаточном объеме</w:t>
      </w:r>
      <w:r w:rsidR="00DB75CC">
        <w:t>,</w:t>
      </w:r>
      <w:r w:rsidRPr="002E5B8F">
        <w:t xml:space="preserve"> следует выполнять в соответствии с указаниями проекта </w:t>
      </w:r>
      <w:r w:rsidR="000928D5" w:rsidRPr="002E5B8F">
        <w:t xml:space="preserve">производства работ </w:t>
      </w:r>
      <w:r w:rsidR="00AE26C4">
        <w:t xml:space="preserve">(ППР) </w:t>
      </w:r>
      <w:r w:rsidRPr="002E5B8F">
        <w:t>и технологических регламентов.</w:t>
      </w:r>
    </w:p>
    <w:p w14:paraId="2DF6F7F7" w14:textId="62845994" w:rsidR="00AE26C4" w:rsidRPr="00AE26C4" w:rsidRDefault="00AE26C4" w:rsidP="002E5B8F">
      <w:pPr>
        <w:autoSpaceDE w:val="0"/>
        <w:autoSpaceDN w:val="0"/>
        <w:adjustRightInd w:val="0"/>
        <w:ind w:firstLine="567"/>
        <w:jc w:val="both"/>
        <w:rPr>
          <w:b/>
        </w:rPr>
      </w:pPr>
      <w:r w:rsidRPr="00AE26C4">
        <w:rPr>
          <w:b/>
        </w:rPr>
        <w:t>(Измененная редакция, Изм. № 5).</w:t>
      </w:r>
    </w:p>
    <w:p w14:paraId="3CA47F28" w14:textId="77777777" w:rsidR="00AE26C4" w:rsidRPr="00AE26C4" w:rsidRDefault="002B6D77" w:rsidP="00AE26C4">
      <w:pPr>
        <w:autoSpaceDE w:val="0"/>
        <w:autoSpaceDN w:val="0"/>
        <w:adjustRightInd w:val="0"/>
        <w:ind w:firstLine="567"/>
        <w:jc w:val="both"/>
      </w:pPr>
      <w:r w:rsidRPr="002E5B8F">
        <w:t xml:space="preserve">4.2 </w:t>
      </w:r>
      <w:r w:rsidR="00AE26C4" w:rsidRPr="00AE26C4">
        <w:t>При сооружении мостов и труб, кроме требований настоящего свода правил, следует соблюдать требования, содержащиеся в национальных стандартах, сводах правил, а также в других нормативных правовых актах, в том числе в области охраны труда, охраны окружающей среды, производственной санитарии, промышленной и пожарной безопасности.</w:t>
      </w:r>
    </w:p>
    <w:p w14:paraId="0DAF045D" w14:textId="77777777" w:rsidR="00AE26C4" w:rsidRPr="00AE26C4" w:rsidRDefault="00AE26C4" w:rsidP="00AE26C4">
      <w:pPr>
        <w:autoSpaceDE w:val="0"/>
        <w:autoSpaceDN w:val="0"/>
        <w:adjustRightInd w:val="0"/>
        <w:ind w:firstLine="567"/>
        <w:jc w:val="both"/>
      </w:pPr>
      <w:r w:rsidRPr="00AE26C4">
        <w:t>Возведение сооружений следует выполнять в соответствии с проектной и рабочей документацией, ППР и технологическими регламентами на отдельные виды работ.</w:t>
      </w:r>
    </w:p>
    <w:p w14:paraId="0E472DAB" w14:textId="16DCD181" w:rsidR="00AE26C4" w:rsidRPr="00AE26C4" w:rsidRDefault="00AE26C4" w:rsidP="00AE26C4">
      <w:pPr>
        <w:autoSpaceDE w:val="0"/>
        <w:autoSpaceDN w:val="0"/>
        <w:adjustRightInd w:val="0"/>
        <w:ind w:firstLine="567"/>
        <w:jc w:val="both"/>
      </w:pPr>
      <w:r w:rsidRPr="00AE26C4">
        <w:t xml:space="preserve">Строительный контроль следует выполнять в соответствии с требованиями </w:t>
      </w:r>
      <w:r>
        <w:t xml:space="preserve">                  </w:t>
      </w:r>
      <w:r w:rsidRPr="00AE26C4">
        <w:t>СП 48.13330, ГОСТ 32731, ГОСТ Р 58442.</w:t>
      </w:r>
    </w:p>
    <w:p w14:paraId="0A9F2CF9" w14:textId="60FCD695" w:rsidR="00FB4400" w:rsidRDefault="00AE26C4" w:rsidP="00AE26C4">
      <w:pPr>
        <w:autoSpaceDE w:val="0"/>
        <w:autoSpaceDN w:val="0"/>
        <w:adjustRightInd w:val="0"/>
        <w:ind w:firstLine="567"/>
        <w:jc w:val="both"/>
      </w:pPr>
      <w:r w:rsidRPr="00AE26C4">
        <w:t xml:space="preserve">При разработке систем мониторинга следует выполнять требования СП 35.13330 и </w:t>
      </w:r>
      <w:r>
        <w:t xml:space="preserve">   </w:t>
      </w:r>
      <w:r w:rsidRPr="00AE26C4">
        <w:t>СП 274.1325800, в части геотехнического мониторинга допускается разработка в соответствии с требованиями СП 305.1325800</w:t>
      </w:r>
      <w:r w:rsidR="00FB4400" w:rsidRPr="00FB4400">
        <w:t>.</w:t>
      </w:r>
    </w:p>
    <w:p w14:paraId="069A338A" w14:textId="33970F28" w:rsidR="00FB4400" w:rsidRPr="002E5B8F" w:rsidRDefault="00FB4400" w:rsidP="002E5B8F">
      <w:pPr>
        <w:autoSpaceDE w:val="0"/>
        <w:autoSpaceDN w:val="0"/>
        <w:adjustRightInd w:val="0"/>
        <w:ind w:firstLine="567"/>
        <w:jc w:val="both"/>
      </w:pPr>
      <w:r w:rsidRPr="00277652">
        <w:rPr>
          <w:b/>
          <w:bCs/>
        </w:rPr>
        <w:t xml:space="preserve">(Измененная редакция, Изм. № </w:t>
      </w:r>
      <w:r>
        <w:rPr>
          <w:b/>
          <w:bCs/>
        </w:rPr>
        <w:t>1</w:t>
      </w:r>
      <w:r w:rsidR="0040559A">
        <w:rPr>
          <w:b/>
          <w:bCs/>
        </w:rPr>
        <w:t>, № 2</w:t>
      </w:r>
      <w:r w:rsidR="00AE26C4">
        <w:rPr>
          <w:b/>
          <w:bCs/>
        </w:rPr>
        <w:t>, № 5</w:t>
      </w:r>
      <w:r w:rsidRPr="00277652">
        <w:rPr>
          <w:b/>
          <w:bCs/>
        </w:rPr>
        <w:t>).</w:t>
      </w:r>
    </w:p>
    <w:p w14:paraId="1610357D" w14:textId="77777777" w:rsidR="002B6D77" w:rsidRPr="002E5B8F" w:rsidRDefault="002B6D77" w:rsidP="002E5B8F">
      <w:pPr>
        <w:autoSpaceDE w:val="0"/>
        <w:autoSpaceDN w:val="0"/>
        <w:adjustRightInd w:val="0"/>
        <w:ind w:firstLine="567"/>
        <w:jc w:val="both"/>
      </w:pPr>
      <w:r w:rsidRPr="002E5B8F">
        <w:t>4.3 При сооружении мостов и труб следует осуществлять предусмотренные проектом разделы ОВОС (оценка воздействия на окружающую среду)</w:t>
      </w:r>
      <w:r w:rsidR="002E5B8F" w:rsidRPr="002E5B8F">
        <w:t xml:space="preserve"> </w:t>
      </w:r>
      <w:r w:rsidRPr="002E5B8F">
        <w:t>и ООС (охрана окружающей среды), меры по охране окружающей природной среды и сохранению существующего в данной местности природного баланса.</w:t>
      </w:r>
    </w:p>
    <w:p w14:paraId="06E0A6D3" w14:textId="77777777" w:rsidR="002B6D77" w:rsidRPr="002E5B8F" w:rsidRDefault="002B6D77" w:rsidP="002E5B8F">
      <w:pPr>
        <w:autoSpaceDE w:val="0"/>
        <w:autoSpaceDN w:val="0"/>
        <w:adjustRightInd w:val="0"/>
        <w:ind w:firstLine="567"/>
        <w:jc w:val="both"/>
      </w:pPr>
      <w:r w:rsidRPr="002E5B8F">
        <w:t>Применяемые технологические решения должны соответствовать санитарным нормам и не допускать опасного загрязнения водотока и подземных вод, заболачивания местности, образования термокарстовых, эрозионных, наледных и других вредных процессов, а также недопустимых выбросов загрязняющих веществ в атмосферу.</w:t>
      </w:r>
    </w:p>
    <w:p w14:paraId="736C98C8" w14:textId="77777777" w:rsidR="002B6D77" w:rsidRPr="002E5B8F" w:rsidRDefault="002B6D77" w:rsidP="002E5B8F">
      <w:pPr>
        <w:autoSpaceDE w:val="0"/>
        <w:autoSpaceDN w:val="0"/>
        <w:adjustRightInd w:val="0"/>
        <w:ind w:firstLine="567"/>
        <w:jc w:val="both"/>
      </w:pPr>
      <w:r w:rsidRPr="002E5B8F">
        <w:t>На примыкающих территориях за пределами отведенных строительных площадок не допускаются вырубка леса и кустарника, устройство свалок отходов, складирование материалов, повреждения дерново-растительного покрова, а также планировочные дренажно-осушительные и другие работы, изменяющие существующий уровень грунтовых вод.</w:t>
      </w:r>
    </w:p>
    <w:p w14:paraId="282E3056" w14:textId="70F9AC26" w:rsidR="002B6D77" w:rsidRDefault="002B6D77" w:rsidP="002E5B8F">
      <w:pPr>
        <w:autoSpaceDE w:val="0"/>
        <w:autoSpaceDN w:val="0"/>
        <w:adjustRightInd w:val="0"/>
        <w:ind w:firstLine="567"/>
        <w:jc w:val="both"/>
      </w:pPr>
      <w:r w:rsidRPr="002E5B8F">
        <w:t>До сдачи сооружения в постоянную эксплуатацию территории, где велись строительные работы, должны быть очищены от временных зданий и вспомогательных сооружений, убраны оставшиеся материалы и конструкции, проведена планировка поверхности грунта, выполнены предусмотренные работы по рекультивации и благоустройству территории, а также расчищены подмостовые русла и прочищены отверстия труб.</w:t>
      </w:r>
    </w:p>
    <w:p w14:paraId="7D5E865D" w14:textId="77777777" w:rsidR="00FB4400" w:rsidRPr="002E5B8F" w:rsidRDefault="00FB4400" w:rsidP="00FB4400">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536DFD22" w14:textId="77777777" w:rsidR="00AE26C4" w:rsidRPr="00AE26C4" w:rsidRDefault="0040559A" w:rsidP="00AE26C4">
      <w:pPr>
        <w:ind w:firstLine="567"/>
        <w:jc w:val="both"/>
      </w:pPr>
      <w:r w:rsidRPr="002A402A">
        <w:t xml:space="preserve">4.4 </w:t>
      </w:r>
      <w:r w:rsidR="00AE26C4" w:rsidRPr="00AE26C4">
        <w:t>Конструктивные элементы из полимерных композитных материалов (ПКМ) для мостовых сооружений (далее – конструктивные элементы из полимерных композитных материалов) должны соответствовать требованиям СП 35.13330.</w:t>
      </w:r>
    </w:p>
    <w:p w14:paraId="3D94F03F" w14:textId="77777777" w:rsidR="00AE26C4" w:rsidRPr="00AE26C4" w:rsidRDefault="00AE26C4" w:rsidP="00AE26C4">
      <w:pPr>
        <w:ind w:firstLine="567"/>
        <w:jc w:val="both"/>
      </w:pPr>
      <w:r w:rsidRPr="00AE26C4">
        <w:t>Материалы для изготовления конструктивных элементов из полимерных композитных материалов должны соответствовать требованиям:</w:t>
      </w:r>
    </w:p>
    <w:p w14:paraId="15D17423" w14:textId="77777777" w:rsidR="00AE26C4" w:rsidRPr="00AE26C4" w:rsidRDefault="00AE26C4" w:rsidP="00AE26C4">
      <w:pPr>
        <w:ind w:firstLine="567"/>
        <w:jc w:val="both"/>
      </w:pPr>
      <w:r w:rsidRPr="00AE26C4">
        <w:t>ГОСТ 33344 – для пролетных строений и других несущих конструкций, изготовленных из конструктивных элементов на основе пултрузионных профилей;</w:t>
      </w:r>
    </w:p>
    <w:p w14:paraId="1F610EA0" w14:textId="77777777" w:rsidR="00AE26C4" w:rsidRPr="00AE26C4" w:rsidRDefault="00AE26C4" w:rsidP="00AE26C4">
      <w:pPr>
        <w:ind w:firstLine="567"/>
        <w:jc w:val="both"/>
      </w:pPr>
      <w:r w:rsidRPr="00AE26C4">
        <w:t>ГОСТ 33119 и СП 35.13330.2011 – для пролетных строений и других несущих конструкций, изготовленных по технологии вакуумной инфузии;</w:t>
      </w:r>
    </w:p>
    <w:p w14:paraId="697AD488" w14:textId="77777777" w:rsidR="00AE26C4" w:rsidRPr="00AE26C4" w:rsidRDefault="00AE26C4" w:rsidP="00AE26C4">
      <w:pPr>
        <w:ind w:firstLine="567"/>
        <w:jc w:val="both"/>
      </w:pPr>
      <w:r w:rsidRPr="00AE26C4">
        <w:t xml:space="preserve">ГОСТ 33123 – для водопропускных труб; </w:t>
      </w:r>
    </w:p>
    <w:p w14:paraId="28385F64" w14:textId="77777777" w:rsidR="00AE26C4" w:rsidRPr="00AE26C4" w:rsidRDefault="00AE26C4" w:rsidP="00AE26C4">
      <w:pPr>
        <w:ind w:firstLine="567"/>
        <w:jc w:val="both"/>
      </w:pPr>
      <w:r w:rsidRPr="00AE26C4">
        <w:lastRenderedPageBreak/>
        <w:t>ГОСТ 33376 – секции настилов и настилы прохожей и (или) проезжей части пролетных строений пешеходных и автодорожных мостов;</w:t>
      </w:r>
    </w:p>
    <w:p w14:paraId="28933042" w14:textId="15B04E15" w:rsidR="00FB4400" w:rsidRDefault="00AE26C4" w:rsidP="00AE26C4">
      <w:pPr>
        <w:ind w:firstLine="567"/>
        <w:jc w:val="both"/>
      </w:pPr>
      <w:r w:rsidRPr="00AE26C4">
        <w:t xml:space="preserve"> разрешительной документации (технические свидетельства) разработчика и производителя конструкций из ПКМ, выданной профильными федеральными органами исполнительной власти в порядке, установленном действующим законодательством Российской Федерации</w:t>
      </w:r>
      <w:r w:rsidR="0040559A" w:rsidRPr="002A402A">
        <w:t>.</w:t>
      </w:r>
    </w:p>
    <w:p w14:paraId="048849EA" w14:textId="765AE880" w:rsidR="00FB4400" w:rsidRPr="002E5B8F" w:rsidRDefault="00FB4400" w:rsidP="00FB4400">
      <w:pPr>
        <w:autoSpaceDE w:val="0"/>
        <w:autoSpaceDN w:val="0"/>
        <w:adjustRightInd w:val="0"/>
        <w:ind w:firstLine="567"/>
        <w:jc w:val="both"/>
      </w:pPr>
      <w:r w:rsidRPr="00277652">
        <w:rPr>
          <w:b/>
          <w:bCs/>
        </w:rPr>
        <w:t xml:space="preserve">(Измененная редакция, Изм. № </w:t>
      </w:r>
      <w:r w:rsidR="0040559A">
        <w:rPr>
          <w:b/>
          <w:bCs/>
        </w:rPr>
        <w:t>2</w:t>
      </w:r>
      <w:r w:rsidR="00AE26C4">
        <w:rPr>
          <w:b/>
          <w:bCs/>
        </w:rPr>
        <w:t>, № 5</w:t>
      </w:r>
      <w:r w:rsidRPr="00277652">
        <w:rPr>
          <w:b/>
          <w:bCs/>
        </w:rPr>
        <w:t>).</w:t>
      </w:r>
    </w:p>
    <w:p w14:paraId="38627060" w14:textId="476063C2" w:rsidR="002B6D77" w:rsidRPr="002E5B8F" w:rsidRDefault="002B6D77" w:rsidP="002E5B8F">
      <w:pPr>
        <w:autoSpaceDE w:val="0"/>
        <w:autoSpaceDN w:val="0"/>
        <w:adjustRightInd w:val="0"/>
        <w:ind w:firstLine="567"/>
        <w:jc w:val="both"/>
      </w:pPr>
      <w:r w:rsidRPr="002E5B8F">
        <w:t xml:space="preserve">4.5 </w:t>
      </w:r>
      <w:r w:rsidR="00FB4400" w:rsidRPr="00360FC8">
        <w:t>Методы, очередность и продолжительность выполнения работ по сооружению мостов и труб следует назначать с учетом возможного влияния периодических или постоянных водотоков, колебания уровня воды, размыва дна русла, волнения в акватории, ледохода, ледовых заторов, наледи, корчехода, сели, интенсивности и повторяемости ветровых воздействий и др.</w:t>
      </w:r>
    </w:p>
    <w:p w14:paraId="36369661" w14:textId="77777777" w:rsidR="00AE26C4" w:rsidRPr="00AE26C4" w:rsidRDefault="00AE26C4" w:rsidP="00AE26C4">
      <w:pPr>
        <w:autoSpaceDE w:val="0"/>
        <w:autoSpaceDN w:val="0"/>
        <w:adjustRightInd w:val="0"/>
        <w:ind w:firstLine="567"/>
        <w:jc w:val="both"/>
        <w:rPr>
          <w:b/>
        </w:rPr>
      </w:pPr>
      <w:r w:rsidRPr="00AE26C4">
        <w:t>Строительство мостов в акватории рек, озер и иных водоемов следует осуществлять в соответствии с ППР, согласованными с организациями, хозяйственная деятельность которых связана с эксплуатацией или использованием акватории этих водоемов (водный транспорт, рыбное хозяйство, оросительные системы, водоснабжение, рекреация).</w:t>
      </w:r>
    </w:p>
    <w:p w14:paraId="7ECCD2B9" w14:textId="6733D563" w:rsidR="002B6D77" w:rsidRDefault="00AE26C4" w:rsidP="00AE26C4">
      <w:pPr>
        <w:autoSpaceDE w:val="0"/>
        <w:autoSpaceDN w:val="0"/>
        <w:adjustRightInd w:val="0"/>
        <w:ind w:firstLine="567"/>
        <w:jc w:val="both"/>
      </w:pPr>
      <w:r w:rsidRPr="00AE26C4">
        <w:t>Работы по возведению, реконструкции и капитальному ремонту мостовых сооружений в зонах, расположенных над и в непосредственной близости к открытым для движения (в том числе рабочего) участкам дорог путей сообщения и в населенных пунктах, следует проводить с учетом соблюдения предусмотренных ПОС и ППР условий безопасности движения транспорта и пешеходов, работы производственного персонала, а также сохранности существующих зданий, сооружений и коммуникаций, расположенных в таких зонах</w:t>
      </w:r>
      <w:r w:rsidR="00FB4400">
        <w:t>.</w:t>
      </w:r>
    </w:p>
    <w:p w14:paraId="3FC9C00D" w14:textId="6EEF0969" w:rsidR="00FB4400" w:rsidRPr="002E5B8F" w:rsidRDefault="00FB4400" w:rsidP="00FB4400">
      <w:pPr>
        <w:autoSpaceDE w:val="0"/>
        <w:autoSpaceDN w:val="0"/>
        <w:adjustRightInd w:val="0"/>
        <w:ind w:firstLine="567"/>
        <w:jc w:val="both"/>
      </w:pPr>
      <w:r w:rsidRPr="00277652">
        <w:rPr>
          <w:b/>
          <w:bCs/>
        </w:rPr>
        <w:t xml:space="preserve">(Измененная редакция, Изм. № </w:t>
      </w:r>
      <w:r>
        <w:rPr>
          <w:b/>
          <w:bCs/>
        </w:rPr>
        <w:t xml:space="preserve">1, </w:t>
      </w:r>
      <w:r w:rsidR="00BE5DFD">
        <w:rPr>
          <w:b/>
          <w:bCs/>
        </w:rPr>
        <w:t xml:space="preserve">№ </w:t>
      </w:r>
      <w:r>
        <w:rPr>
          <w:b/>
          <w:bCs/>
        </w:rPr>
        <w:t>3</w:t>
      </w:r>
      <w:r w:rsidR="00AE26C4">
        <w:rPr>
          <w:b/>
          <w:bCs/>
        </w:rPr>
        <w:t>, № 5</w:t>
      </w:r>
      <w:r w:rsidRPr="00277652">
        <w:rPr>
          <w:b/>
          <w:bCs/>
        </w:rPr>
        <w:t>).</w:t>
      </w:r>
    </w:p>
    <w:p w14:paraId="12BCEC56" w14:textId="77777777" w:rsidR="002B6D77" w:rsidRPr="002E5B8F" w:rsidRDefault="002B6D77" w:rsidP="002E5B8F">
      <w:pPr>
        <w:autoSpaceDE w:val="0"/>
        <w:autoSpaceDN w:val="0"/>
        <w:adjustRightInd w:val="0"/>
        <w:ind w:firstLine="567"/>
        <w:jc w:val="both"/>
      </w:pPr>
      <w:r w:rsidRPr="002E5B8F">
        <w:t>4.6 При заготовке местных материалов (щебня, песка, лесоматериалов) на месте строительства необходимо обеспечивать контроль за качеством и исследованием свойств материалов в объеме, предусмотренном техническими требованиями на соответствующие материалы.</w:t>
      </w:r>
    </w:p>
    <w:p w14:paraId="74C34CB9" w14:textId="6559ED76" w:rsidR="002B6D77" w:rsidRPr="002E5B8F" w:rsidRDefault="002B6D77" w:rsidP="002E5B8F">
      <w:pPr>
        <w:autoSpaceDE w:val="0"/>
        <w:autoSpaceDN w:val="0"/>
        <w:adjustRightInd w:val="0"/>
        <w:ind w:firstLine="567"/>
        <w:jc w:val="both"/>
      </w:pPr>
      <w:r w:rsidRPr="002E5B8F">
        <w:t xml:space="preserve">4.7 Строительные организации до сдачи в эксплуатацию законченного строительством моста или трубы должны вести систематические наблюдения за его техническим состоянием и осуществлять контроль за положением и состоянием возведенных конструкций сооружения в плане и профиле, особенно после прохода паводковых вод, землетрясений, ураганных ветров и </w:t>
      </w:r>
      <w:r w:rsidR="002A755C">
        <w:t>т. д.</w:t>
      </w:r>
    </w:p>
    <w:p w14:paraId="036338DE" w14:textId="360C785C" w:rsidR="002B6D77" w:rsidRPr="002E5B8F" w:rsidRDefault="00AE26C4" w:rsidP="002E5B8F">
      <w:pPr>
        <w:autoSpaceDE w:val="0"/>
        <w:autoSpaceDN w:val="0"/>
        <w:adjustRightInd w:val="0"/>
        <w:ind w:firstLine="567"/>
        <w:jc w:val="both"/>
      </w:pPr>
      <w:r w:rsidRPr="00AE26C4">
        <w:t>Осмотр труб и контроль за положением их звеньев (секций) осуществляют в сроки, установленные проектной организацией в рамках авторского надзора</w:t>
      </w:r>
      <w:r w:rsidR="002B6D77" w:rsidRPr="002E5B8F">
        <w:t>.</w:t>
      </w:r>
    </w:p>
    <w:p w14:paraId="1089403E" w14:textId="6E1C0B58" w:rsidR="002B6D77" w:rsidRDefault="002B6D77" w:rsidP="002E5B8F">
      <w:pPr>
        <w:autoSpaceDE w:val="0"/>
        <w:autoSpaceDN w:val="0"/>
        <w:adjustRightInd w:val="0"/>
        <w:ind w:firstLine="567"/>
        <w:jc w:val="both"/>
      </w:pPr>
      <w:r w:rsidRPr="002E5B8F">
        <w:t>Результаты контроля необходимо оформлять соответствующим актом.</w:t>
      </w:r>
    </w:p>
    <w:p w14:paraId="44EC116D" w14:textId="618A9A20" w:rsidR="00AE26C4" w:rsidRPr="00AE26C4" w:rsidRDefault="00AE26C4" w:rsidP="002E5B8F">
      <w:pPr>
        <w:autoSpaceDE w:val="0"/>
        <w:autoSpaceDN w:val="0"/>
        <w:adjustRightInd w:val="0"/>
        <w:ind w:firstLine="567"/>
        <w:jc w:val="both"/>
        <w:rPr>
          <w:b/>
        </w:rPr>
      </w:pPr>
      <w:r>
        <w:rPr>
          <w:b/>
        </w:rPr>
        <w:t>(Измененная редакция, Изм. № 5).</w:t>
      </w:r>
    </w:p>
    <w:p w14:paraId="7C7248B6" w14:textId="3BA519D2" w:rsidR="002B6D77" w:rsidRPr="002E5B8F" w:rsidRDefault="002B6D77" w:rsidP="002E5B8F">
      <w:pPr>
        <w:autoSpaceDE w:val="0"/>
        <w:autoSpaceDN w:val="0"/>
        <w:adjustRightInd w:val="0"/>
        <w:ind w:firstLine="567"/>
        <w:jc w:val="both"/>
      </w:pPr>
      <w:r w:rsidRPr="00314046">
        <w:rPr>
          <w:b/>
        </w:rPr>
        <w:t>4.8</w:t>
      </w:r>
      <w:r w:rsidRPr="002E5B8F">
        <w:t xml:space="preserve"> </w:t>
      </w:r>
      <w:r w:rsidR="00FB4400" w:rsidRPr="00277652">
        <w:rPr>
          <w:b/>
          <w:bCs/>
        </w:rPr>
        <w:t>(</w:t>
      </w:r>
      <w:r w:rsidR="00FB4400">
        <w:rPr>
          <w:b/>
          <w:bCs/>
        </w:rPr>
        <w:t>Исключен</w:t>
      </w:r>
      <w:r w:rsidR="00FB4400" w:rsidRPr="00277652">
        <w:rPr>
          <w:b/>
          <w:bCs/>
        </w:rPr>
        <w:t xml:space="preserve">, Изм. № </w:t>
      </w:r>
      <w:r w:rsidR="00FB4400">
        <w:rPr>
          <w:b/>
          <w:bCs/>
        </w:rPr>
        <w:t>1</w:t>
      </w:r>
      <w:r w:rsidR="00FB4400" w:rsidRPr="00277652">
        <w:rPr>
          <w:b/>
          <w:bCs/>
        </w:rPr>
        <w:t>).</w:t>
      </w:r>
    </w:p>
    <w:p w14:paraId="475C652E" w14:textId="77777777" w:rsidR="002B6D77" w:rsidRPr="002E5B8F" w:rsidRDefault="002B6D77" w:rsidP="002E5B8F">
      <w:pPr>
        <w:autoSpaceDE w:val="0"/>
        <w:autoSpaceDN w:val="0"/>
        <w:adjustRightInd w:val="0"/>
        <w:ind w:firstLine="567"/>
        <w:jc w:val="both"/>
      </w:pPr>
      <w:r w:rsidRPr="002E5B8F">
        <w:t>4.9 При размещении строительной площадки и назначении конструкций вспомогательных сооружений и устройств за рабочий горизонт воды принимается наивысший, возможный в период выполнения работ уровень воды, соответствующий расчетному расходу ее с вероятностью превышения до 10</w:t>
      </w:r>
      <w:r w:rsidR="001F356F">
        <w:t> %</w:t>
      </w:r>
      <w:r w:rsidRPr="002E5B8F">
        <w:t>.</w:t>
      </w:r>
    </w:p>
    <w:p w14:paraId="3EA26150" w14:textId="7ABF2D39" w:rsidR="002B6D77" w:rsidRDefault="002B6D77" w:rsidP="002E5B8F">
      <w:pPr>
        <w:autoSpaceDE w:val="0"/>
        <w:autoSpaceDN w:val="0"/>
        <w:adjustRightInd w:val="0"/>
        <w:ind w:firstLine="567"/>
        <w:jc w:val="both"/>
      </w:pPr>
      <w:r w:rsidRPr="002E5B8F">
        <w:t>Допускается при соответствующем технико-экономическом обосновании принимать рабочий горизонт воды, соответствующий расчетному расходу ее с вероятностью превышения до 50</w:t>
      </w:r>
      <w:r w:rsidR="001F356F">
        <w:t> %</w:t>
      </w:r>
      <w:r w:rsidRPr="002E5B8F">
        <w:t>.</w:t>
      </w:r>
    </w:p>
    <w:p w14:paraId="3B4DF957" w14:textId="60BAEC62" w:rsidR="00FB4400" w:rsidRDefault="00FB4400" w:rsidP="00FB4400">
      <w:pPr>
        <w:autoSpaceDE w:val="0"/>
        <w:autoSpaceDN w:val="0"/>
        <w:adjustRightInd w:val="0"/>
        <w:ind w:firstLine="567"/>
        <w:jc w:val="both"/>
      </w:pPr>
      <w:r w:rsidRPr="00FB4400">
        <w:t>4.10 Для выполнения строительных работ в темное время суток должно быть предусмотрено электрическое освещение в соответствии с приложением Т.</w:t>
      </w:r>
    </w:p>
    <w:p w14:paraId="04E76E1D" w14:textId="2CACB313" w:rsidR="00FB4400" w:rsidRDefault="00FB4400" w:rsidP="00FB4400">
      <w:pPr>
        <w:autoSpaceDE w:val="0"/>
        <w:autoSpaceDN w:val="0"/>
        <w:adjustRightInd w:val="0"/>
        <w:ind w:firstLine="567"/>
        <w:jc w:val="both"/>
        <w:rPr>
          <w:b/>
          <w:bCs/>
        </w:rPr>
      </w:pPr>
      <w:r w:rsidRPr="00277652">
        <w:rPr>
          <w:b/>
          <w:bCs/>
        </w:rPr>
        <w:t>(</w:t>
      </w:r>
      <w:r>
        <w:rPr>
          <w:b/>
          <w:bCs/>
        </w:rPr>
        <w:t>Введен дополнительно</w:t>
      </w:r>
      <w:r w:rsidRPr="00277652">
        <w:rPr>
          <w:b/>
          <w:bCs/>
        </w:rPr>
        <w:t xml:space="preserve">, Изм. № </w:t>
      </w:r>
      <w:r>
        <w:rPr>
          <w:b/>
          <w:bCs/>
        </w:rPr>
        <w:t>4</w:t>
      </w:r>
      <w:r w:rsidRPr="00277652">
        <w:rPr>
          <w:b/>
          <w:bCs/>
        </w:rPr>
        <w:t>).</w:t>
      </w:r>
    </w:p>
    <w:p w14:paraId="6461C732" w14:textId="3762FB53" w:rsidR="00AE26C4" w:rsidRPr="00AE26C4" w:rsidRDefault="00AE26C4" w:rsidP="00AE26C4">
      <w:pPr>
        <w:autoSpaceDE w:val="0"/>
        <w:autoSpaceDN w:val="0"/>
        <w:adjustRightInd w:val="0"/>
        <w:ind w:firstLine="567"/>
        <w:jc w:val="both"/>
      </w:pPr>
      <w:r>
        <w:lastRenderedPageBreak/>
        <w:t xml:space="preserve">4.11 </w:t>
      </w:r>
      <w:r w:rsidRPr="00AE26C4">
        <w:t>Перечень ППР для больших и внеклассных мостов, мостовых сооружений, относящихся к технически сложным или уникальным объектам, а также для особо опасных видов работ при их строительстве, при разработке которых должны выполняться расчеты и конструирование с учетом технологических операций, должен быть определен при проектировании с учетом требований пункта 5.1 СП 35.13330.2011 , в том числе в случаях:</w:t>
      </w:r>
    </w:p>
    <w:p w14:paraId="1623AB66" w14:textId="77777777" w:rsidR="00AE26C4" w:rsidRPr="00AE26C4" w:rsidRDefault="00AE26C4" w:rsidP="00AE26C4">
      <w:pPr>
        <w:autoSpaceDE w:val="0"/>
        <w:autoSpaceDN w:val="0"/>
        <w:adjustRightInd w:val="0"/>
        <w:ind w:firstLine="567"/>
        <w:jc w:val="both"/>
      </w:pPr>
      <w:r w:rsidRPr="00AE26C4">
        <w:t>сооружения мостов при высоте уровня проезда пролетного строения более 25 м от уровня меженных вод;</w:t>
      </w:r>
    </w:p>
    <w:p w14:paraId="7173208C" w14:textId="77777777" w:rsidR="00AE26C4" w:rsidRPr="00AE26C4" w:rsidRDefault="00AE26C4" w:rsidP="00AE26C4">
      <w:pPr>
        <w:autoSpaceDE w:val="0"/>
        <w:autoSpaceDN w:val="0"/>
        <w:adjustRightInd w:val="0"/>
        <w:ind w:firstLine="567"/>
        <w:jc w:val="both"/>
      </w:pPr>
      <w:r w:rsidRPr="00AE26C4">
        <w:t>глубины воды в зоне сооружения опор больше 5 м от наивысшего сезонного уровня воды, соответствующего расчетному расходу с вероятностью превышения 10 %;</w:t>
      </w:r>
    </w:p>
    <w:p w14:paraId="68B49969" w14:textId="77777777" w:rsidR="00AE26C4" w:rsidRPr="00AE26C4" w:rsidRDefault="00AE26C4" w:rsidP="00AE26C4">
      <w:pPr>
        <w:autoSpaceDE w:val="0"/>
        <w:autoSpaceDN w:val="0"/>
        <w:adjustRightInd w:val="0"/>
        <w:ind w:firstLine="567"/>
        <w:jc w:val="both"/>
      </w:pPr>
      <w:r w:rsidRPr="00AE26C4">
        <w:t>устройства пролетных строений способом навесного или полунавесного монтажа, навесным бетонированием, продольной и/или поперечной надвижкой, поворотом, перевозкой с использованием плавсредств или комбинацией указанных способов;</w:t>
      </w:r>
    </w:p>
    <w:p w14:paraId="736E4967" w14:textId="77777777" w:rsidR="00AE26C4" w:rsidRPr="00AE26C4" w:rsidRDefault="00AE26C4" w:rsidP="00AE26C4">
      <w:pPr>
        <w:autoSpaceDE w:val="0"/>
        <w:autoSpaceDN w:val="0"/>
        <w:adjustRightInd w:val="0"/>
        <w:ind w:firstLine="567"/>
        <w:jc w:val="both"/>
      </w:pPr>
      <w:r w:rsidRPr="00AE26C4">
        <w:t>возведения фундаментов в сложных инженерно-геологических условиях, в том числе в условиях развития опасных природных явлений (сейсмические воздействия, карст, оползни, обвалы, подтопления и др.), на территориях распространения распространения многолетнемерзлых и специфических грунтов (просадочные, набухающие и др.) и в районах с особыми условиями (на континентальном шельфе, застроенных и подрабатываемых территориях и др.);</w:t>
      </w:r>
    </w:p>
    <w:p w14:paraId="6902E2B6" w14:textId="77777777" w:rsidR="00AE26C4" w:rsidRPr="00AE26C4" w:rsidRDefault="00AE26C4" w:rsidP="00AE26C4">
      <w:pPr>
        <w:autoSpaceDE w:val="0"/>
        <w:autoSpaceDN w:val="0"/>
        <w:adjustRightInd w:val="0"/>
        <w:ind w:firstLine="567"/>
        <w:jc w:val="both"/>
      </w:pPr>
      <w:r w:rsidRPr="00AE26C4">
        <w:t>применения опытных конструкций.</w:t>
      </w:r>
    </w:p>
    <w:p w14:paraId="2EC04858" w14:textId="77777777" w:rsidR="00AE26C4" w:rsidRPr="00AE26C4" w:rsidRDefault="00AE26C4" w:rsidP="00AE26C4">
      <w:pPr>
        <w:autoSpaceDE w:val="0"/>
        <w:autoSpaceDN w:val="0"/>
        <w:adjustRightInd w:val="0"/>
        <w:ind w:firstLine="567"/>
        <w:jc w:val="both"/>
      </w:pPr>
      <w:r w:rsidRPr="00AE26C4">
        <w:t>4.12 Уполаживание склонов большой высоты (более 6 м) должно вестись после укрепления основания склона (берегоукрепления) с проведением мероприятий по отводу воды со склона.</w:t>
      </w:r>
    </w:p>
    <w:p w14:paraId="21A424D9" w14:textId="77777777" w:rsidR="00AE26C4" w:rsidRPr="00AE26C4" w:rsidRDefault="00AE26C4" w:rsidP="00AE26C4">
      <w:pPr>
        <w:autoSpaceDE w:val="0"/>
        <w:autoSpaceDN w:val="0"/>
        <w:adjustRightInd w:val="0"/>
        <w:ind w:firstLine="567"/>
        <w:jc w:val="both"/>
      </w:pPr>
      <w:r w:rsidRPr="00AE26C4">
        <w:t>4.13 Работы по демонтажу конструкций следует выполнять в соответствии с проектной, рабочей документацией и ППР, содержащими методы проведения разборки, устанавливающие:</w:t>
      </w:r>
    </w:p>
    <w:p w14:paraId="31265A3F" w14:textId="77777777" w:rsidR="00AE26C4" w:rsidRPr="00AE26C4" w:rsidRDefault="00AE26C4" w:rsidP="00AE26C4">
      <w:pPr>
        <w:autoSpaceDE w:val="0"/>
        <w:autoSpaceDN w:val="0"/>
        <w:adjustRightInd w:val="0"/>
        <w:ind w:firstLine="567"/>
        <w:jc w:val="both"/>
      </w:pPr>
      <w:r w:rsidRPr="00AE26C4">
        <w:t>последовательность выполнения работ;</w:t>
      </w:r>
    </w:p>
    <w:p w14:paraId="2760EC51" w14:textId="77777777" w:rsidR="00AE26C4" w:rsidRPr="00AE26C4" w:rsidRDefault="00AE26C4" w:rsidP="00AE26C4">
      <w:pPr>
        <w:autoSpaceDE w:val="0"/>
        <w:autoSpaceDN w:val="0"/>
        <w:adjustRightInd w:val="0"/>
        <w:ind w:firstLine="567"/>
        <w:jc w:val="both"/>
      </w:pPr>
      <w:r w:rsidRPr="00AE26C4">
        <w:t>границы опасных зон и применение, при необходимости, ограждений;</w:t>
      </w:r>
    </w:p>
    <w:p w14:paraId="4C56B990" w14:textId="77777777" w:rsidR="00AE26C4" w:rsidRPr="00AE26C4" w:rsidRDefault="00AE26C4" w:rsidP="00AE26C4">
      <w:pPr>
        <w:autoSpaceDE w:val="0"/>
        <w:autoSpaceDN w:val="0"/>
        <w:adjustRightInd w:val="0"/>
        <w:ind w:firstLine="567"/>
        <w:jc w:val="both"/>
      </w:pPr>
      <w:r w:rsidRPr="00AE26C4">
        <w:t xml:space="preserve">временное или постоянное </w:t>
      </w:r>
      <w:proofErr w:type="gramStart"/>
      <w:r w:rsidRPr="00AE26C4">
        <w:t>закрепление</w:t>
      </w:r>
      <w:proofErr w:type="gramEnd"/>
      <w:r w:rsidRPr="00AE26C4">
        <w:t xml:space="preserve"> или усиление конструкций разбираемого сооружения в целях предотвращения их случайного обрушения;</w:t>
      </w:r>
    </w:p>
    <w:p w14:paraId="3619B6DC" w14:textId="77777777" w:rsidR="00AE26C4" w:rsidRPr="00AE26C4" w:rsidRDefault="00AE26C4" w:rsidP="00AE26C4">
      <w:pPr>
        <w:autoSpaceDE w:val="0"/>
        <w:autoSpaceDN w:val="0"/>
        <w:adjustRightInd w:val="0"/>
        <w:ind w:firstLine="567"/>
        <w:jc w:val="both"/>
      </w:pPr>
      <w:r w:rsidRPr="00AE26C4">
        <w:t xml:space="preserve">схемы строповки; </w:t>
      </w:r>
    </w:p>
    <w:p w14:paraId="1388DED5" w14:textId="77777777" w:rsidR="00AE26C4" w:rsidRPr="00AE26C4" w:rsidRDefault="00AE26C4" w:rsidP="00AE26C4">
      <w:pPr>
        <w:autoSpaceDE w:val="0"/>
        <w:autoSpaceDN w:val="0"/>
        <w:adjustRightInd w:val="0"/>
        <w:ind w:firstLine="567"/>
        <w:jc w:val="both"/>
      </w:pPr>
      <w:r w:rsidRPr="00AE26C4">
        <w:t>перечень используемого оборудования.</w:t>
      </w:r>
    </w:p>
    <w:p w14:paraId="04D93ABE" w14:textId="77777777" w:rsidR="00AE26C4" w:rsidRPr="00AE26C4" w:rsidRDefault="00AE26C4" w:rsidP="00AE26C4">
      <w:pPr>
        <w:autoSpaceDE w:val="0"/>
        <w:autoSpaceDN w:val="0"/>
        <w:adjustRightInd w:val="0"/>
        <w:ind w:firstLine="567"/>
        <w:jc w:val="both"/>
      </w:pPr>
      <w:r w:rsidRPr="00AE26C4">
        <w:t>4.14</w:t>
      </w:r>
      <w:r w:rsidRPr="00AE26C4">
        <w:rPr>
          <w:b/>
        </w:rPr>
        <w:t xml:space="preserve"> </w:t>
      </w:r>
      <w:r w:rsidRPr="00AE26C4">
        <w:t xml:space="preserve">При уплотнении асфальтобетонных смесей на мостовых сооружениях включение вибрации на катках не допускается. </w:t>
      </w:r>
    </w:p>
    <w:p w14:paraId="1CAF48B1" w14:textId="77777777" w:rsidR="00AE26C4" w:rsidRPr="00AE26C4" w:rsidRDefault="00AE26C4" w:rsidP="00AE26C4">
      <w:pPr>
        <w:autoSpaceDE w:val="0"/>
        <w:autoSpaceDN w:val="0"/>
        <w:adjustRightInd w:val="0"/>
        <w:ind w:firstLine="567"/>
        <w:jc w:val="both"/>
      </w:pPr>
      <w:r w:rsidRPr="00AE26C4">
        <w:t>На широких пролетных строениях, особенно с ортотропной плитой, укладку и уплотнение асфальтобетонных смесей следует предусматривать по симметричной схеме относительно продольной оси пролетного строения.</w:t>
      </w:r>
    </w:p>
    <w:p w14:paraId="0B847496" w14:textId="77777777" w:rsidR="00AE26C4" w:rsidRPr="00AE26C4" w:rsidRDefault="00AE26C4" w:rsidP="00AE26C4">
      <w:pPr>
        <w:autoSpaceDE w:val="0"/>
        <w:autoSpaceDN w:val="0"/>
        <w:adjustRightInd w:val="0"/>
        <w:ind w:firstLine="567"/>
        <w:jc w:val="both"/>
        <w:rPr>
          <w:iCs/>
        </w:rPr>
      </w:pPr>
      <w:r w:rsidRPr="00AE26C4">
        <w:rPr>
          <w:iCs/>
        </w:rPr>
        <w:t>4.15 При ведении работ в акваториях необходимо выполнять мероприятия по обеспечению безопасности временных и постоянных сооружений при воздействии льда, а также обеспечить отстой флота в безопасных местах на период воздействия неблагоприятных погодных условий и при ледоходе. Соответствующие мероприятия и места отстоя флота должны быть отражены в ПОС.</w:t>
      </w:r>
    </w:p>
    <w:p w14:paraId="73796080" w14:textId="77777777" w:rsidR="00AE26C4" w:rsidRPr="00AE26C4" w:rsidRDefault="00AE26C4" w:rsidP="00AE26C4">
      <w:pPr>
        <w:autoSpaceDE w:val="0"/>
        <w:autoSpaceDN w:val="0"/>
        <w:adjustRightInd w:val="0"/>
        <w:ind w:firstLine="567"/>
        <w:jc w:val="both"/>
      </w:pPr>
      <w:r w:rsidRPr="00AE26C4">
        <w:rPr>
          <w:iCs/>
        </w:rPr>
        <w:t xml:space="preserve">4.16 </w:t>
      </w:r>
      <w:r w:rsidRPr="00AE26C4">
        <w:t xml:space="preserve">Для выполнения работ по бетонированию основных конструкций, а также по устройству слоев антикоррозионной защиты конструкций мостовых сооружений, в том числе несущих и ограждающих, которые попадают по графику ПОС в неблагоприятный погодный период, следует предусматривать сооружение на строительной площадке технологических укрытий. При разработке конструкций специальных технологических укрытий следует предусматривать мероприятия и оборудование для возможности </w:t>
      </w:r>
      <w:r w:rsidRPr="00AE26C4">
        <w:lastRenderedPageBreak/>
        <w:t>выполнения работ в соответствии с регламентом к данному виду работ, в том числе для соблюдения (выполнения):</w:t>
      </w:r>
    </w:p>
    <w:p w14:paraId="12780FAE" w14:textId="77777777" w:rsidR="00AE26C4" w:rsidRPr="00AE26C4" w:rsidRDefault="00AE26C4" w:rsidP="00AE26C4">
      <w:pPr>
        <w:autoSpaceDE w:val="0"/>
        <w:autoSpaceDN w:val="0"/>
        <w:adjustRightInd w:val="0"/>
        <w:ind w:firstLine="567"/>
        <w:jc w:val="both"/>
      </w:pPr>
      <w:r w:rsidRPr="00AE26C4">
        <w:t>требований по тепловлажностному режиму внутри укрытий (температуры окружающего воздуха не ниже 5 °С и относительной влажности воздуха не более 80 %):</w:t>
      </w:r>
    </w:p>
    <w:p w14:paraId="22FE3F62" w14:textId="77777777" w:rsidR="00AE26C4" w:rsidRPr="00AE26C4" w:rsidRDefault="00AE26C4" w:rsidP="00AE26C4">
      <w:pPr>
        <w:autoSpaceDE w:val="0"/>
        <w:autoSpaceDN w:val="0"/>
        <w:adjustRightInd w:val="0"/>
        <w:ind w:firstLine="567"/>
        <w:jc w:val="both"/>
      </w:pPr>
      <w:r w:rsidRPr="00AE26C4">
        <w:t>требований противопожарной безопасности (включая сигнализацию и оповещение);</w:t>
      </w:r>
    </w:p>
    <w:p w14:paraId="0ED25CC9" w14:textId="77777777" w:rsidR="00AE26C4" w:rsidRPr="00AE26C4" w:rsidRDefault="00AE26C4" w:rsidP="00AE26C4">
      <w:pPr>
        <w:autoSpaceDE w:val="0"/>
        <w:autoSpaceDN w:val="0"/>
        <w:adjustRightInd w:val="0"/>
        <w:ind w:firstLine="567"/>
        <w:jc w:val="both"/>
      </w:pPr>
      <w:r w:rsidRPr="00AE26C4">
        <w:t>санитарно-гигиенических требований к воздуху рабочей зоны;</w:t>
      </w:r>
    </w:p>
    <w:p w14:paraId="373E37C1" w14:textId="77777777" w:rsidR="00AE26C4" w:rsidRPr="00AE26C4" w:rsidRDefault="00AE26C4" w:rsidP="00AE26C4">
      <w:pPr>
        <w:autoSpaceDE w:val="0"/>
        <w:autoSpaceDN w:val="0"/>
        <w:adjustRightInd w:val="0"/>
        <w:ind w:firstLine="567"/>
        <w:jc w:val="both"/>
      </w:pPr>
      <w:r w:rsidRPr="00AE26C4">
        <w:t xml:space="preserve">требований по электроснабжению и освещению в пожаровзрывобезопасном исполнении с учетом особенностей типа антикоррозионной защиты. </w:t>
      </w:r>
    </w:p>
    <w:p w14:paraId="68EDAB72" w14:textId="77777777" w:rsidR="00AE26C4" w:rsidRPr="00AE26C4" w:rsidRDefault="00AE26C4" w:rsidP="00AE26C4">
      <w:pPr>
        <w:autoSpaceDE w:val="0"/>
        <w:autoSpaceDN w:val="0"/>
        <w:adjustRightInd w:val="0"/>
        <w:ind w:firstLine="567"/>
        <w:jc w:val="both"/>
      </w:pPr>
      <w:r w:rsidRPr="00AE26C4">
        <w:t>Затраты на устройство специальных технологических укрытий и оборудование к ним включаются в сводный сметный расчет.</w:t>
      </w:r>
    </w:p>
    <w:p w14:paraId="785EB564" w14:textId="6B506AAE" w:rsidR="00AE26C4" w:rsidRDefault="00AE26C4" w:rsidP="00AE26C4">
      <w:pPr>
        <w:autoSpaceDE w:val="0"/>
        <w:autoSpaceDN w:val="0"/>
        <w:adjustRightInd w:val="0"/>
        <w:ind w:firstLine="567"/>
        <w:jc w:val="both"/>
      </w:pPr>
      <w:r w:rsidRPr="00AE26C4">
        <w:t>Расчет продолжительности работы и мощности применяемого для обогрева оборудования включают в ПОС</w:t>
      </w:r>
      <w:r>
        <w:t>.</w:t>
      </w:r>
    </w:p>
    <w:p w14:paraId="071972A6" w14:textId="0C11A7EC" w:rsidR="00AE26C4" w:rsidRPr="00AE26C4" w:rsidRDefault="00AE26C4" w:rsidP="00AE26C4">
      <w:pPr>
        <w:autoSpaceDE w:val="0"/>
        <w:autoSpaceDN w:val="0"/>
        <w:adjustRightInd w:val="0"/>
        <w:ind w:firstLine="567"/>
        <w:jc w:val="both"/>
        <w:rPr>
          <w:b/>
        </w:rPr>
      </w:pPr>
      <w:r w:rsidRPr="00AE26C4">
        <w:rPr>
          <w:b/>
        </w:rPr>
        <w:t>4.11–4.16 (Введены дополнительно, Изм. № 5).</w:t>
      </w:r>
    </w:p>
    <w:p w14:paraId="767C1E77" w14:textId="77777777" w:rsidR="002B6D77" w:rsidRPr="002E5B8F" w:rsidRDefault="002B6D77" w:rsidP="002E5B8F">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t>5 Г</w:t>
      </w:r>
      <w:r w:rsidR="002E5B8F" w:rsidRPr="002E5B8F">
        <w:rPr>
          <w:rFonts w:ascii="Times New Roman" w:hAnsi="Times New Roman"/>
          <w:sz w:val="26"/>
          <w:szCs w:val="26"/>
          <w:lang w:val="ru-RU"/>
        </w:rPr>
        <w:t xml:space="preserve">еодезическое обеспечение строительства </w:t>
      </w:r>
    </w:p>
    <w:p w14:paraId="12A9A45C" w14:textId="77777777" w:rsidR="002B6D77" w:rsidRPr="002E5B8F" w:rsidRDefault="002B6D77" w:rsidP="002E5B8F">
      <w:pPr>
        <w:pStyle w:val="Style32"/>
        <w:widowControl/>
        <w:spacing w:line="240" w:lineRule="auto"/>
        <w:ind w:firstLine="567"/>
        <w:jc w:val="both"/>
      </w:pPr>
      <w:r w:rsidRPr="002E5B8F">
        <w:t>5.1 Состав</w:t>
      </w:r>
      <w:r w:rsidR="002E5B8F" w:rsidRPr="002E5B8F">
        <w:t xml:space="preserve"> </w:t>
      </w:r>
      <w:r w:rsidRPr="002E5B8F">
        <w:t>геодезических</w:t>
      </w:r>
      <w:r w:rsidR="002E5B8F" w:rsidRPr="002E5B8F">
        <w:t xml:space="preserve"> </w:t>
      </w:r>
      <w:r w:rsidRPr="002E5B8F">
        <w:t>работ,</w:t>
      </w:r>
      <w:r w:rsidR="002E5B8F" w:rsidRPr="002E5B8F">
        <w:t xml:space="preserve"> </w:t>
      </w:r>
      <w:r w:rsidRPr="002E5B8F">
        <w:t>выполняемых</w:t>
      </w:r>
      <w:r w:rsidR="002E5B8F" w:rsidRPr="002E5B8F">
        <w:t xml:space="preserve"> </w:t>
      </w:r>
      <w:r w:rsidRPr="002E5B8F">
        <w:t>при строительстве мостов и труб,</w:t>
      </w:r>
      <w:r w:rsidR="002E5B8F" w:rsidRPr="002E5B8F">
        <w:t xml:space="preserve"> </w:t>
      </w:r>
      <w:r w:rsidRPr="002E5B8F">
        <w:t>должен включать:</w:t>
      </w:r>
    </w:p>
    <w:p w14:paraId="11130AE8" w14:textId="77777777" w:rsidR="002B6D77" w:rsidRPr="002E5B8F" w:rsidRDefault="002B6D77" w:rsidP="002E5B8F">
      <w:pPr>
        <w:tabs>
          <w:tab w:val="left" w:pos="432"/>
        </w:tabs>
        <w:autoSpaceDE w:val="0"/>
        <w:autoSpaceDN w:val="0"/>
        <w:adjustRightInd w:val="0"/>
        <w:ind w:firstLine="567"/>
        <w:jc w:val="both"/>
      </w:pPr>
      <w:r w:rsidRPr="002E5B8F">
        <w:t>а) создание геодезической разбивочной основы для строительства;</w:t>
      </w:r>
    </w:p>
    <w:p w14:paraId="22962393" w14:textId="77777777" w:rsidR="002B6D77" w:rsidRPr="002E5B8F" w:rsidRDefault="002B6D77" w:rsidP="002E5B8F">
      <w:pPr>
        <w:tabs>
          <w:tab w:val="left" w:pos="432"/>
        </w:tabs>
        <w:autoSpaceDE w:val="0"/>
        <w:autoSpaceDN w:val="0"/>
        <w:adjustRightInd w:val="0"/>
        <w:ind w:firstLine="567"/>
        <w:jc w:val="both"/>
      </w:pPr>
      <w:r w:rsidRPr="002E5B8F">
        <w:t>б) работы по разбивке внутриплощадочных сооружений и временных зданий и</w:t>
      </w:r>
      <w:r w:rsidR="002E5B8F" w:rsidRPr="002E5B8F">
        <w:t xml:space="preserve"> </w:t>
      </w:r>
      <w:r w:rsidRPr="002E5B8F">
        <w:t>сооружений (при их наличии);</w:t>
      </w:r>
    </w:p>
    <w:p w14:paraId="74DF8834" w14:textId="77777777" w:rsidR="002B6D77" w:rsidRPr="002E5B8F" w:rsidRDefault="002B6D77" w:rsidP="002E5B8F">
      <w:pPr>
        <w:tabs>
          <w:tab w:val="left" w:pos="590"/>
        </w:tabs>
        <w:autoSpaceDE w:val="0"/>
        <w:autoSpaceDN w:val="0"/>
        <w:adjustRightInd w:val="0"/>
        <w:ind w:firstLine="567"/>
        <w:jc w:val="both"/>
      </w:pPr>
      <w:r w:rsidRPr="002E5B8F">
        <w:t>в) детальные разбивочные работы и геодезический контроль точности</w:t>
      </w:r>
      <w:r w:rsidR="002E5B8F" w:rsidRPr="002E5B8F">
        <w:t xml:space="preserve"> </w:t>
      </w:r>
      <w:r w:rsidRPr="002E5B8F">
        <w:t>геометрических параметров возводимых сооружений и исполнительные съ</w:t>
      </w:r>
      <w:r w:rsidR="008C1554" w:rsidRPr="002E5B8F">
        <w:t>е</w:t>
      </w:r>
      <w:r w:rsidRPr="002E5B8F">
        <w:t>мки с</w:t>
      </w:r>
      <w:r w:rsidR="002E5B8F" w:rsidRPr="002E5B8F">
        <w:t xml:space="preserve"> </w:t>
      </w:r>
      <w:r w:rsidRPr="002E5B8F">
        <w:t>составлением исполнительной геодезической документации по ним.</w:t>
      </w:r>
    </w:p>
    <w:p w14:paraId="3E792FDF" w14:textId="77777777" w:rsidR="002B6D77" w:rsidRPr="002E5B8F" w:rsidRDefault="002B6D77" w:rsidP="002E5B8F">
      <w:pPr>
        <w:autoSpaceDE w:val="0"/>
        <w:autoSpaceDN w:val="0"/>
        <w:adjustRightInd w:val="0"/>
        <w:ind w:firstLine="567"/>
        <w:jc w:val="both"/>
      </w:pPr>
      <w:r w:rsidRPr="002E5B8F">
        <w:t>Геодезические</w:t>
      </w:r>
      <w:r w:rsidR="002E5B8F" w:rsidRPr="002E5B8F">
        <w:t xml:space="preserve"> </w:t>
      </w:r>
      <w:r w:rsidRPr="002E5B8F">
        <w:t>работы по подпункту а) являются обязанностью заказчика, по подпунктам б) и в) входят в обязанности подрядчика.</w:t>
      </w:r>
    </w:p>
    <w:p w14:paraId="4A2E56F4" w14:textId="77777777" w:rsidR="002B6D77" w:rsidRPr="002E5B8F" w:rsidRDefault="002B6D77" w:rsidP="002E5B8F">
      <w:pPr>
        <w:tabs>
          <w:tab w:val="left" w:pos="590"/>
        </w:tabs>
        <w:autoSpaceDE w:val="0"/>
        <w:autoSpaceDN w:val="0"/>
        <w:adjustRightInd w:val="0"/>
        <w:ind w:firstLine="567"/>
        <w:jc w:val="both"/>
      </w:pPr>
      <w:r w:rsidRPr="002E5B8F">
        <w:t>Геодезическая разбивочная основа (ГРО) для строительства моста (трубы) должна обеспечивать:</w:t>
      </w:r>
    </w:p>
    <w:p w14:paraId="6ECA996B" w14:textId="77777777" w:rsidR="002B6D77" w:rsidRPr="002E5B8F" w:rsidRDefault="002B6D77" w:rsidP="002E5B8F">
      <w:pPr>
        <w:tabs>
          <w:tab w:val="left" w:pos="590"/>
        </w:tabs>
        <w:autoSpaceDE w:val="0"/>
        <w:autoSpaceDN w:val="0"/>
        <w:adjustRightInd w:val="0"/>
        <w:ind w:firstLine="567"/>
        <w:jc w:val="both"/>
      </w:pPr>
      <w:r w:rsidRPr="002E5B8F">
        <w:t>требуемую точность разбивки, сооружения и контроля работ на всех стадиях строительства;</w:t>
      </w:r>
    </w:p>
    <w:p w14:paraId="6D6C8259" w14:textId="77777777" w:rsidR="002B6D77" w:rsidRPr="002E5B8F" w:rsidRDefault="002B6D77" w:rsidP="002E5B8F">
      <w:pPr>
        <w:tabs>
          <w:tab w:val="left" w:pos="590"/>
        </w:tabs>
        <w:autoSpaceDE w:val="0"/>
        <w:autoSpaceDN w:val="0"/>
        <w:adjustRightInd w:val="0"/>
        <w:ind w:firstLine="567"/>
        <w:jc w:val="both"/>
      </w:pPr>
      <w:r w:rsidRPr="002E5B8F">
        <w:t>максимальные удобства для разбивки и контроля положения центров опор;</w:t>
      </w:r>
    </w:p>
    <w:p w14:paraId="76D1807F" w14:textId="77777777" w:rsidR="002B6D77" w:rsidRPr="002E5B8F" w:rsidRDefault="002B6D77" w:rsidP="002E5B8F">
      <w:pPr>
        <w:tabs>
          <w:tab w:val="left" w:pos="590"/>
        </w:tabs>
        <w:autoSpaceDE w:val="0"/>
        <w:autoSpaceDN w:val="0"/>
        <w:adjustRightInd w:val="0"/>
        <w:ind w:firstLine="567"/>
        <w:jc w:val="both"/>
      </w:pPr>
      <w:r w:rsidRPr="002E5B8F">
        <w:t>сохранность пунктов ГРО в процессе строительства и после его</w:t>
      </w:r>
      <w:r w:rsidR="002E5B8F" w:rsidRPr="002E5B8F">
        <w:t xml:space="preserve"> </w:t>
      </w:r>
      <w:r w:rsidRPr="002E5B8F">
        <w:t xml:space="preserve">завершения для использования их при эксплуатации сооружения; </w:t>
      </w:r>
    </w:p>
    <w:p w14:paraId="5E3B8531" w14:textId="77777777" w:rsidR="002B6D77" w:rsidRPr="002E5B8F" w:rsidRDefault="002B6D77" w:rsidP="002E5B8F">
      <w:pPr>
        <w:tabs>
          <w:tab w:val="left" w:pos="590"/>
        </w:tabs>
        <w:autoSpaceDE w:val="0"/>
        <w:autoSpaceDN w:val="0"/>
        <w:adjustRightInd w:val="0"/>
        <w:ind w:firstLine="567"/>
        <w:jc w:val="both"/>
      </w:pPr>
      <w:r w:rsidRPr="002E5B8F">
        <w:t>возможность развития сети пунктов ГРО в процессе строительства; закладку</w:t>
      </w:r>
      <w:r w:rsidR="002E5B8F" w:rsidRPr="002E5B8F">
        <w:t xml:space="preserve"> </w:t>
      </w:r>
      <w:r w:rsidRPr="002E5B8F">
        <w:t>(при необходимости) новых пунктов</w:t>
      </w:r>
      <w:r w:rsidR="002E5B8F" w:rsidRPr="002E5B8F">
        <w:t xml:space="preserve"> </w:t>
      </w:r>
      <w:r w:rsidRPr="002E5B8F">
        <w:t>после завершения з</w:t>
      </w:r>
      <w:r w:rsidR="00DB75CC">
        <w:t>емляных работ в пойменной части</w:t>
      </w:r>
      <w:r w:rsidRPr="002E5B8F">
        <w:t xml:space="preserve"> либо сооружения новых полуостровков и островков в русловой части.</w:t>
      </w:r>
    </w:p>
    <w:p w14:paraId="2C7188C9" w14:textId="77777777" w:rsidR="002D18B2" w:rsidRPr="002E5B8F" w:rsidRDefault="00DB75CC" w:rsidP="002E5B8F">
      <w:pPr>
        <w:tabs>
          <w:tab w:val="left" w:pos="590"/>
        </w:tabs>
        <w:autoSpaceDE w:val="0"/>
        <w:autoSpaceDN w:val="0"/>
        <w:adjustRightInd w:val="0"/>
        <w:ind w:firstLine="567"/>
        <w:jc w:val="both"/>
      </w:pPr>
      <w:r>
        <w:t>Г</w:t>
      </w:r>
      <w:r w:rsidR="002D18B2" w:rsidRPr="002E5B8F">
        <w:t>еодезическую разбивочную основу для строительства надлежит создавать с привязкой к имеющимся в районе строительства пунктам геодезических сетей.</w:t>
      </w:r>
    </w:p>
    <w:p w14:paraId="1A9954A6" w14:textId="77777777" w:rsidR="002B6D77" w:rsidRPr="002E5B8F" w:rsidRDefault="002B6D77" w:rsidP="002E5B8F">
      <w:pPr>
        <w:tabs>
          <w:tab w:val="left" w:pos="590"/>
        </w:tabs>
        <w:autoSpaceDE w:val="0"/>
        <w:autoSpaceDN w:val="0"/>
        <w:adjustRightInd w:val="0"/>
        <w:ind w:firstLine="567"/>
        <w:jc w:val="both"/>
      </w:pPr>
      <w:r w:rsidRPr="002E5B8F">
        <w:t>5.2</w:t>
      </w:r>
      <w:r w:rsidRPr="00FB4400">
        <w:t xml:space="preserve"> </w:t>
      </w:r>
      <w:r w:rsidRPr="002E5B8F">
        <w:t>Геодезической</w:t>
      </w:r>
      <w:r w:rsidR="002E5B8F" w:rsidRPr="002E5B8F">
        <w:t xml:space="preserve"> </w:t>
      </w:r>
      <w:r w:rsidRPr="002E5B8F">
        <w:t>разбивочной</w:t>
      </w:r>
      <w:r w:rsidR="002E5B8F" w:rsidRPr="002E5B8F">
        <w:t xml:space="preserve"> </w:t>
      </w:r>
      <w:r w:rsidRPr="002E5B8F">
        <w:t>основой</w:t>
      </w:r>
      <w:r w:rsidR="002E5B8F" w:rsidRPr="002E5B8F">
        <w:t xml:space="preserve"> </w:t>
      </w:r>
      <w:r w:rsidRPr="002E5B8F">
        <w:t>для строительства моста (трубы) служат:</w:t>
      </w:r>
    </w:p>
    <w:p w14:paraId="07511EAD" w14:textId="463AA5D4" w:rsidR="002B6D77" w:rsidRPr="002E5B8F" w:rsidRDefault="002B6D77" w:rsidP="002E5B8F">
      <w:pPr>
        <w:tabs>
          <w:tab w:val="left" w:pos="590"/>
        </w:tabs>
        <w:autoSpaceDE w:val="0"/>
        <w:autoSpaceDN w:val="0"/>
        <w:adjustRightInd w:val="0"/>
        <w:ind w:firstLine="567"/>
        <w:jc w:val="both"/>
      </w:pPr>
      <w:r w:rsidRPr="002E5B8F">
        <w:t xml:space="preserve">а) </w:t>
      </w:r>
      <w:r w:rsidR="00FB4400" w:rsidRPr="00FB4400">
        <w:t>пункты линейно-угловой сети, полигонометрии, трилатерации, триангуляции, комбинации методов, спутниковых наблюдений – в зависимости от природных условий местности, существующей застройки на участке работ, протяженности объекта</w:t>
      </w:r>
      <w:r w:rsidRPr="002E5B8F">
        <w:t>;</w:t>
      </w:r>
    </w:p>
    <w:p w14:paraId="4E12996E" w14:textId="77777777" w:rsidR="002B6D77" w:rsidRPr="002E5B8F" w:rsidRDefault="002B6D77" w:rsidP="002E5B8F">
      <w:pPr>
        <w:tabs>
          <w:tab w:val="left" w:pos="590"/>
        </w:tabs>
        <w:autoSpaceDE w:val="0"/>
        <w:autoSpaceDN w:val="0"/>
        <w:adjustRightInd w:val="0"/>
        <w:ind w:firstLine="567"/>
        <w:jc w:val="both"/>
      </w:pPr>
      <w:r w:rsidRPr="002E5B8F">
        <w:t>б) пункты, закрепляющие продольную ось моста (для трубы</w:t>
      </w:r>
      <w:r w:rsidR="008C1554" w:rsidRPr="002E5B8F">
        <w:t xml:space="preserve"> – </w:t>
      </w:r>
      <w:r w:rsidRPr="002E5B8F">
        <w:t>точку пересечения оси дороги с осью трубы);</w:t>
      </w:r>
    </w:p>
    <w:p w14:paraId="3A94EED9" w14:textId="77777777" w:rsidR="002B6D77" w:rsidRPr="002E5B8F" w:rsidRDefault="002B6D77" w:rsidP="002E5B8F">
      <w:pPr>
        <w:tabs>
          <w:tab w:val="left" w:pos="590"/>
        </w:tabs>
        <w:autoSpaceDE w:val="0"/>
        <w:autoSpaceDN w:val="0"/>
        <w:adjustRightInd w:val="0"/>
        <w:ind w:firstLine="567"/>
        <w:jc w:val="both"/>
      </w:pPr>
      <w:r w:rsidRPr="002E5B8F">
        <w:t>в) пункты, закрепляющие вспомогательную ось, параллельную главной оси, в случае строительства мостов, перекрывающих</w:t>
      </w:r>
      <w:r w:rsidR="002E5B8F" w:rsidRPr="002E5B8F">
        <w:t xml:space="preserve"> </w:t>
      </w:r>
      <w:r w:rsidRPr="002E5B8F">
        <w:t xml:space="preserve">пойменные участки длиной более </w:t>
      </w:r>
      <w:smartTag w:uri="urn:schemas-microsoft-com:office:smarttags" w:element="metricconverter">
        <w:smartTagPr>
          <w:attr w:name="ProductID" w:val="100 м"/>
        </w:smartTagPr>
        <w:r w:rsidRPr="002E5B8F">
          <w:t>100 м</w:t>
        </w:r>
      </w:smartTag>
      <w:r w:rsidRPr="002E5B8F">
        <w:t>, при строительстве мостов</w:t>
      </w:r>
      <w:r w:rsidR="002E5B8F" w:rsidRPr="002E5B8F">
        <w:t xml:space="preserve"> </w:t>
      </w:r>
      <w:r w:rsidRPr="002E5B8F">
        <w:t xml:space="preserve">в сложных условиях (природных или связанных с существующей </w:t>
      </w:r>
      <w:r w:rsidRPr="002E5B8F">
        <w:lastRenderedPageBreak/>
        <w:t>застройкой на участке</w:t>
      </w:r>
      <w:r w:rsidR="002E5B8F" w:rsidRPr="002E5B8F">
        <w:t xml:space="preserve"> </w:t>
      </w:r>
      <w:r w:rsidRPr="002E5B8F">
        <w:t>работ) и в случае, если пункты основной оси</w:t>
      </w:r>
      <w:r w:rsidR="002E5B8F" w:rsidRPr="002E5B8F">
        <w:t xml:space="preserve"> </w:t>
      </w:r>
      <w:r w:rsidRPr="002E5B8F">
        <w:t>могут быть повреждены в процессе строительства;</w:t>
      </w:r>
    </w:p>
    <w:p w14:paraId="7E9BC528" w14:textId="77777777" w:rsidR="002B6D77" w:rsidRPr="002E5B8F" w:rsidRDefault="002B6D77" w:rsidP="002E5B8F">
      <w:pPr>
        <w:tabs>
          <w:tab w:val="left" w:pos="590"/>
        </w:tabs>
        <w:autoSpaceDE w:val="0"/>
        <w:autoSpaceDN w:val="0"/>
        <w:adjustRightInd w:val="0"/>
        <w:ind w:firstLine="567"/>
        <w:jc w:val="both"/>
      </w:pPr>
      <w:r w:rsidRPr="002E5B8F">
        <w:t xml:space="preserve">г) высотные реперы (марки); </w:t>
      </w:r>
    </w:p>
    <w:p w14:paraId="38E796ED" w14:textId="77777777" w:rsidR="002B6D77" w:rsidRPr="002E5B8F" w:rsidRDefault="002B6D77" w:rsidP="0040559A">
      <w:pPr>
        <w:tabs>
          <w:tab w:val="left" w:pos="590"/>
        </w:tabs>
        <w:autoSpaceDE w:val="0"/>
        <w:autoSpaceDN w:val="0"/>
        <w:adjustRightInd w:val="0"/>
        <w:ind w:firstLine="567"/>
        <w:jc w:val="both"/>
      </w:pPr>
      <w:r w:rsidRPr="002E5B8F">
        <w:t>д) точки по оси подходов к мосту, в случае, если подходы входят в состав проекта моста;</w:t>
      </w:r>
    </w:p>
    <w:p w14:paraId="2795E4A1" w14:textId="77777777" w:rsidR="002B6D77" w:rsidRPr="002E5B8F" w:rsidRDefault="002B6D77" w:rsidP="002E5B8F">
      <w:pPr>
        <w:tabs>
          <w:tab w:val="left" w:pos="590"/>
        </w:tabs>
        <w:autoSpaceDE w:val="0"/>
        <w:autoSpaceDN w:val="0"/>
        <w:adjustRightInd w:val="0"/>
        <w:ind w:firstLine="567"/>
        <w:jc w:val="both"/>
      </w:pPr>
      <w:r w:rsidRPr="002E5B8F">
        <w:t>е) точки по оси пойменных опор мостов</w:t>
      </w:r>
      <w:r w:rsidR="002E5B8F" w:rsidRPr="002E5B8F">
        <w:t xml:space="preserve"> </w:t>
      </w:r>
      <w:r w:rsidRPr="002E5B8F">
        <w:t xml:space="preserve">длиной более </w:t>
      </w:r>
      <w:smartTag w:uri="urn:schemas-microsoft-com:office:smarttags" w:element="metricconverter">
        <w:smartTagPr>
          <w:attr w:name="ProductID" w:val="100 м"/>
        </w:smartTagPr>
        <w:r w:rsidRPr="002E5B8F">
          <w:t>100 м</w:t>
        </w:r>
      </w:smartTag>
      <w:r w:rsidRPr="002E5B8F">
        <w:t>, вантовых</w:t>
      </w:r>
      <w:r w:rsidR="002E5B8F" w:rsidRPr="002E5B8F">
        <w:t xml:space="preserve"> </w:t>
      </w:r>
      <w:r w:rsidRPr="002E5B8F">
        <w:t>мостов,</w:t>
      </w:r>
      <w:r w:rsidR="002E5B8F" w:rsidRPr="002E5B8F">
        <w:t xml:space="preserve"> </w:t>
      </w:r>
      <w:r w:rsidRPr="002E5B8F">
        <w:t>мостов</w:t>
      </w:r>
      <w:r w:rsidR="002E5B8F" w:rsidRPr="002E5B8F">
        <w:t xml:space="preserve"> </w:t>
      </w:r>
      <w:r w:rsidRPr="002E5B8F">
        <w:t>на кривых и мостов</w:t>
      </w:r>
      <w:r w:rsidR="002E5B8F" w:rsidRPr="002E5B8F">
        <w:t xml:space="preserve"> </w:t>
      </w:r>
      <w:r w:rsidRPr="002E5B8F">
        <w:t xml:space="preserve">с опорами высотой более </w:t>
      </w:r>
      <w:smartTag w:uri="urn:schemas-microsoft-com:office:smarttags" w:element="metricconverter">
        <w:smartTagPr>
          <w:attr w:name="ProductID" w:val="15 м"/>
        </w:smartTagPr>
        <w:r w:rsidRPr="002E5B8F">
          <w:t>15 м</w:t>
        </w:r>
      </w:smartTag>
      <w:r w:rsidRPr="002E5B8F">
        <w:t>;</w:t>
      </w:r>
    </w:p>
    <w:p w14:paraId="3C70C8DC" w14:textId="77777777" w:rsidR="002D18B2" w:rsidRPr="002E5B8F" w:rsidRDefault="002B6D77" w:rsidP="002E5B8F">
      <w:pPr>
        <w:tabs>
          <w:tab w:val="left" w:pos="590"/>
        </w:tabs>
        <w:autoSpaceDE w:val="0"/>
        <w:autoSpaceDN w:val="0"/>
        <w:adjustRightInd w:val="0"/>
        <w:ind w:firstLine="567"/>
        <w:jc w:val="both"/>
      </w:pPr>
      <w:r w:rsidRPr="002E5B8F">
        <w:t xml:space="preserve">ж) </w:t>
      </w:r>
      <w:r w:rsidR="002D18B2" w:rsidRPr="002E5B8F">
        <w:t xml:space="preserve">створные плоскости, перпендикулярные продольной оси моста </w:t>
      </w:r>
      <w:r w:rsidR="00747684">
        <w:t xml:space="preserve">или расположенные под проектным углом </w:t>
      </w:r>
      <w:r w:rsidR="002D18B2" w:rsidRPr="002E5B8F">
        <w:t>на суходоле</w:t>
      </w:r>
      <w:r w:rsidR="00747684">
        <w:t xml:space="preserve">, </w:t>
      </w:r>
      <w:r w:rsidR="002D18B2" w:rsidRPr="002E5B8F">
        <w:t>в</w:t>
      </w:r>
      <w:r w:rsidR="001724C4">
        <w:t>ы</w:t>
      </w:r>
      <w:r w:rsidR="002D18B2" w:rsidRPr="002E5B8F">
        <w:t>несенны</w:t>
      </w:r>
      <w:r w:rsidR="00747684">
        <w:t>е</w:t>
      </w:r>
      <w:r w:rsidR="002D18B2" w:rsidRPr="002E5B8F">
        <w:t xml:space="preserve"> в натуру </w:t>
      </w:r>
      <w:r w:rsidR="00747684">
        <w:t xml:space="preserve">по </w:t>
      </w:r>
      <w:r w:rsidR="002D18B2" w:rsidRPr="002E5B8F">
        <w:t>центрам мостовых опор;</w:t>
      </w:r>
    </w:p>
    <w:p w14:paraId="4DD667A1" w14:textId="17D5A84C" w:rsidR="002B6D77" w:rsidRDefault="002D18B2" w:rsidP="002E5B8F">
      <w:pPr>
        <w:tabs>
          <w:tab w:val="left" w:pos="590"/>
        </w:tabs>
        <w:autoSpaceDE w:val="0"/>
        <w:autoSpaceDN w:val="0"/>
        <w:adjustRightInd w:val="0"/>
        <w:ind w:firstLine="567"/>
        <w:jc w:val="both"/>
      </w:pPr>
      <w:r w:rsidRPr="002E5B8F">
        <w:t xml:space="preserve">з) </w:t>
      </w:r>
      <w:r w:rsidR="002B6D77" w:rsidRPr="002E5B8F">
        <w:t>другие пункты</w:t>
      </w:r>
      <w:r w:rsidR="002E5B8F" w:rsidRPr="002E5B8F">
        <w:t xml:space="preserve"> </w:t>
      </w:r>
      <w:r w:rsidR="002B6D77" w:rsidRPr="002E5B8F">
        <w:t>ГРО, установленные с уч</w:t>
      </w:r>
      <w:r w:rsidR="008C1554" w:rsidRPr="002E5B8F">
        <w:t>е</w:t>
      </w:r>
      <w:r w:rsidR="002B6D77" w:rsidRPr="002E5B8F">
        <w:t xml:space="preserve">том условий местности, с которых можно производить разбивку центров опор и </w:t>
      </w:r>
      <w:r w:rsidRPr="002E5B8F">
        <w:t>осуществлять</w:t>
      </w:r>
      <w:r w:rsidR="002B6D77" w:rsidRPr="002E5B8F">
        <w:t xml:space="preserve"> контроль за их положением в процессе строительства.</w:t>
      </w:r>
    </w:p>
    <w:p w14:paraId="513A29B7" w14:textId="77777777" w:rsidR="00FB4400" w:rsidRPr="002E5B8F" w:rsidRDefault="00FB4400" w:rsidP="00FB4400">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340C0471" w14:textId="543519BF" w:rsidR="002B6D77" w:rsidRPr="00FB4400" w:rsidRDefault="002B6D77" w:rsidP="00FB4400">
      <w:pPr>
        <w:tabs>
          <w:tab w:val="left" w:pos="590"/>
        </w:tabs>
        <w:autoSpaceDE w:val="0"/>
        <w:autoSpaceDN w:val="0"/>
        <w:adjustRightInd w:val="0"/>
        <w:ind w:firstLine="567"/>
        <w:jc w:val="both"/>
      </w:pPr>
      <w:r w:rsidRPr="002E5B8F">
        <w:t>5.3</w:t>
      </w:r>
      <w:r w:rsidRPr="00FB4400">
        <w:t xml:space="preserve"> </w:t>
      </w:r>
      <w:r w:rsidR="00FB4400" w:rsidRPr="00FB4400">
        <w:t>В случае пересечения осью моста острова на острове дополнительно следует установить не менее одного пункта ГРО и два высотных репера, положение пунктов необходимо контролировать перед началом разбивочных работ.</w:t>
      </w:r>
    </w:p>
    <w:p w14:paraId="571674D5" w14:textId="77777777" w:rsidR="00FB4400" w:rsidRPr="002E5B8F" w:rsidRDefault="00FB4400" w:rsidP="00FB4400">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4C132357" w14:textId="77777777" w:rsidR="002B6D77" w:rsidRPr="002E5B8F" w:rsidRDefault="002B6D77" w:rsidP="00747684">
      <w:pPr>
        <w:tabs>
          <w:tab w:val="left" w:pos="590"/>
        </w:tabs>
        <w:autoSpaceDE w:val="0"/>
        <w:autoSpaceDN w:val="0"/>
        <w:adjustRightInd w:val="0"/>
        <w:ind w:firstLine="567"/>
        <w:jc w:val="both"/>
      </w:pPr>
      <w:r w:rsidRPr="002E5B8F">
        <w:t>5.4</w:t>
      </w:r>
      <w:r w:rsidRPr="002E5B8F">
        <w:rPr>
          <w:i/>
          <w:color w:val="FF0000"/>
        </w:rPr>
        <w:t xml:space="preserve"> </w:t>
      </w:r>
      <w:r w:rsidRPr="002E5B8F">
        <w:t>Плановое и высотное положение пунктов ГРО должно быть определено в системе координат и высот</w:t>
      </w:r>
      <w:r w:rsidR="00DB75CC">
        <w:t>,</w:t>
      </w:r>
      <w:r w:rsidRPr="002E5B8F">
        <w:t xml:space="preserve"> принятых при разработке проектной документации для </w:t>
      </w:r>
      <w:r w:rsidRPr="00747684">
        <w:rPr>
          <w:spacing w:val="-2"/>
        </w:rPr>
        <w:t>строительства мостового перехода или эстакады (государственная, городская, условная).</w:t>
      </w:r>
    </w:p>
    <w:p w14:paraId="4334A32C" w14:textId="02823597" w:rsidR="002B6D77" w:rsidRDefault="002B6D77" w:rsidP="002E5B8F">
      <w:pPr>
        <w:tabs>
          <w:tab w:val="left" w:pos="590"/>
        </w:tabs>
        <w:autoSpaceDE w:val="0"/>
        <w:autoSpaceDN w:val="0"/>
        <w:adjustRightInd w:val="0"/>
        <w:ind w:firstLine="567"/>
        <w:jc w:val="both"/>
      </w:pPr>
      <w:r w:rsidRPr="002E5B8F">
        <w:t xml:space="preserve">При построении ГРО для осуществления строительства и наблюдения за деформациями элементов моста следует применять высокоточные измерения с использованием глобальных спутниковых навигационных систем </w:t>
      </w:r>
      <w:r w:rsidRPr="002E5B8F">
        <w:rPr>
          <w:lang w:val="en-US"/>
        </w:rPr>
        <w:t>GPS</w:t>
      </w:r>
      <w:r w:rsidRPr="002E5B8F">
        <w:t>, ГЛОНАС, если применение традиционных методов невозможно или экономически нецелесообразно.</w:t>
      </w:r>
    </w:p>
    <w:p w14:paraId="16ED8FBD" w14:textId="674597E4" w:rsidR="00C2714E" w:rsidRPr="002E5B8F" w:rsidRDefault="00C2714E" w:rsidP="00C2714E">
      <w:pPr>
        <w:autoSpaceDE w:val="0"/>
        <w:autoSpaceDN w:val="0"/>
        <w:adjustRightInd w:val="0"/>
        <w:ind w:firstLine="567"/>
        <w:jc w:val="both"/>
      </w:pPr>
      <w:r w:rsidRPr="00277652">
        <w:rPr>
          <w:b/>
          <w:bCs/>
        </w:rPr>
        <w:t xml:space="preserve">(Измененная редакция, Изм. № </w:t>
      </w:r>
      <w:r>
        <w:rPr>
          <w:b/>
          <w:bCs/>
        </w:rPr>
        <w:t>1</w:t>
      </w:r>
      <w:r w:rsidR="00DA31A9">
        <w:rPr>
          <w:b/>
          <w:bCs/>
        </w:rPr>
        <w:t>, № 5</w:t>
      </w:r>
      <w:r w:rsidRPr="00277652">
        <w:rPr>
          <w:b/>
          <w:bCs/>
        </w:rPr>
        <w:t>).</w:t>
      </w:r>
    </w:p>
    <w:p w14:paraId="5564B6E9" w14:textId="1EFA3380" w:rsidR="002B6D77" w:rsidRDefault="002B6D77" w:rsidP="002E5B8F">
      <w:pPr>
        <w:tabs>
          <w:tab w:val="left" w:pos="590"/>
        </w:tabs>
        <w:autoSpaceDE w:val="0"/>
        <w:autoSpaceDN w:val="0"/>
        <w:adjustRightInd w:val="0"/>
        <w:ind w:firstLine="567"/>
        <w:jc w:val="both"/>
      </w:pPr>
      <w:r w:rsidRPr="002E5B8F">
        <w:t>5.5</w:t>
      </w:r>
      <w:r w:rsidRPr="00C2714E">
        <w:t xml:space="preserve"> </w:t>
      </w:r>
      <w:r w:rsidRPr="002E5B8F">
        <w:t>Высотное положение пунктов ГРО следует определять от реперов государственной сети. Реперы,</w:t>
      </w:r>
      <w:r w:rsidR="002E5B8F" w:rsidRPr="002E5B8F">
        <w:t xml:space="preserve"> </w:t>
      </w:r>
      <w:r w:rsidRPr="002E5B8F">
        <w:t>расположенные на противоположных берегах реки, должны иметь отметки в единой системе отсч</w:t>
      </w:r>
      <w:r w:rsidR="008C1554" w:rsidRPr="002E5B8F">
        <w:t>е</w:t>
      </w:r>
      <w:r w:rsidRPr="002E5B8F">
        <w:t>та высот. Помимо постоянных реперов, находящихся за пределами рабочей зоны, у каждого возводимого сооружения следует закладывать рабочие репера, с постоянным контролем их отметок.</w:t>
      </w:r>
      <w:r w:rsidRPr="00C2714E">
        <w:t xml:space="preserve"> </w:t>
      </w:r>
      <w:r w:rsidR="00C2714E" w:rsidRPr="00C2714E">
        <w:t>Все реперы должны быть надежно защищены от случайных повреждений в течение всего срока строительства сооружения.</w:t>
      </w:r>
    </w:p>
    <w:p w14:paraId="7F966DFE" w14:textId="712A75F0" w:rsidR="00DA31A9" w:rsidRPr="00C2714E" w:rsidRDefault="00DA31A9" w:rsidP="002E5B8F">
      <w:pPr>
        <w:tabs>
          <w:tab w:val="left" w:pos="590"/>
        </w:tabs>
        <w:autoSpaceDE w:val="0"/>
        <w:autoSpaceDN w:val="0"/>
        <w:adjustRightInd w:val="0"/>
        <w:ind w:firstLine="567"/>
        <w:jc w:val="both"/>
      </w:pPr>
      <w:r w:rsidRPr="00DA31A9">
        <w:t>При строительстве малых и средних мостов допускается использовать условную систему координат, если проект не «привязан» к существующей геодезической системе координат. При этом за ось абсцисс принимают ось моста, а за начало – точку пересечения оси моста с осью первого устоя</w:t>
      </w:r>
      <w:r>
        <w:t>.</w:t>
      </w:r>
    </w:p>
    <w:p w14:paraId="1F8D9BC9" w14:textId="37D0EE77" w:rsidR="00C2714E" w:rsidRPr="002E5B8F" w:rsidRDefault="00C2714E" w:rsidP="00C2714E">
      <w:pPr>
        <w:autoSpaceDE w:val="0"/>
        <w:autoSpaceDN w:val="0"/>
        <w:adjustRightInd w:val="0"/>
        <w:ind w:firstLine="567"/>
        <w:jc w:val="both"/>
      </w:pPr>
      <w:r w:rsidRPr="00277652">
        <w:rPr>
          <w:b/>
          <w:bCs/>
        </w:rPr>
        <w:t xml:space="preserve">(Измененная редакция, Изм. № </w:t>
      </w:r>
      <w:r>
        <w:rPr>
          <w:b/>
          <w:bCs/>
        </w:rPr>
        <w:t>1</w:t>
      </w:r>
      <w:r w:rsidR="00DA31A9">
        <w:rPr>
          <w:b/>
          <w:bCs/>
        </w:rPr>
        <w:t>, № 5</w:t>
      </w:r>
      <w:r w:rsidRPr="00277652">
        <w:rPr>
          <w:b/>
          <w:bCs/>
        </w:rPr>
        <w:t>).</w:t>
      </w:r>
    </w:p>
    <w:p w14:paraId="13C9E004" w14:textId="77777777" w:rsidR="002B6D77" w:rsidRPr="002E5B8F" w:rsidRDefault="002B6D77" w:rsidP="002E5B8F">
      <w:pPr>
        <w:tabs>
          <w:tab w:val="left" w:pos="590"/>
        </w:tabs>
        <w:autoSpaceDE w:val="0"/>
        <w:autoSpaceDN w:val="0"/>
        <w:adjustRightInd w:val="0"/>
        <w:ind w:firstLine="567"/>
        <w:jc w:val="both"/>
      </w:pPr>
      <w:r w:rsidRPr="002E5B8F">
        <w:t>5.6</w:t>
      </w:r>
      <w:r w:rsidRPr="002E5B8F">
        <w:rPr>
          <w:i/>
          <w:color w:val="FF0000"/>
        </w:rPr>
        <w:t xml:space="preserve"> </w:t>
      </w:r>
      <w:r w:rsidRPr="002E5B8F">
        <w:t xml:space="preserve">На мостах длиной более </w:t>
      </w:r>
      <w:smartTag w:uri="urn:schemas-microsoft-com:office:smarttags" w:element="metricconverter">
        <w:smartTagPr>
          <w:attr w:name="ProductID" w:val="100 м"/>
        </w:smartTagPr>
        <w:r w:rsidRPr="002E5B8F">
          <w:t>100 м</w:t>
        </w:r>
      </w:smartTag>
      <w:r w:rsidRPr="002E5B8F">
        <w:t xml:space="preserve">, вантовых мостах, мостах на кривых и мостах с опорами высотой более </w:t>
      </w:r>
      <w:smartTag w:uri="urn:schemas-microsoft-com:office:smarttags" w:element="metricconverter">
        <w:smartTagPr>
          <w:attr w:name="ProductID" w:val="15 м"/>
        </w:smartTagPr>
        <w:r w:rsidRPr="002E5B8F">
          <w:t>15 м</w:t>
        </w:r>
      </w:smartTag>
      <w:r w:rsidRPr="002E5B8F">
        <w:t xml:space="preserve"> пункты плановой и высотной геодезической основы следует закреплять с железобетонными центрами и стальными трубами с приваренными к их верхним торцам столиками для установки приборов с принудительным центрированием.</w:t>
      </w:r>
    </w:p>
    <w:p w14:paraId="42A3A4FD" w14:textId="77777777" w:rsidR="002B6D77" w:rsidRPr="002E5B8F" w:rsidRDefault="002B6D77" w:rsidP="002E5B8F">
      <w:pPr>
        <w:tabs>
          <w:tab w:val="left" w:pos="590"/>
        </w:tabs>
        <w:autoSpaceDE w:val="0"/>
        <w:autoSpaceDN w:val="0"/>
        <w:adjustRightInd w:val="0"/>
        <w:ind w:firstLine="567"/>
        <w:jc w:val="both"/>
      </w:pPr>
      <w:r w:rsidRPr="002E5B8F">
        <w:t>Бетонный якорь закрепления трубы должен располагаться ниже глубины сезонного промерзания грунта.</w:t>
      </w:r>
    </w:p>
    <w:p w14:paraId="1AFD45D8" w14:textId="4A02196F" w:rsidR="002B6D77" w:rsidRDefault="002B6D77" w:rsidP="002E5B8F">
      <w:pPr>
        <w:tabs>
          <w:tab w:val="left" w:pos="590"/>
        </w:tabs>
        <w:autoSpaceDE w:val="0"/>
        <w:autoSpaceDN w:val="0"/>
        <w:adjustRightInd w:val="0"/>
        <w:ind w:firstLine="567"/>
        <w:jc w:val="both"/>
      </w:pPr>
      <w:r w:rsidRPr="002E5B8F">
        <w:t>На остальных мостах, трубах и на трассе подходов допускается закреплять пункты плановой геодезической разбивочной основы деревянными столбами с якорями</w:t>
      </w:r>
      <w:r w:rsidR="00DA31A9" w:rsidRPr="00DA31A9">
        <w:rPr>
          <w:rFonts w:eastAsiaTheme="minorHAnsi"/>
          <w:color w:val="000000" w:themeColor="text1"/>
          <w:sz w:val="28"/>
          <w:szCs w:val="28"/>
          <w:lang w:eastAsia="en-US"/>
        </w:rPr>
        <w:t xml:space="preserve"> </w:t>
      </w:r>
      <w:r w:rsidR="00DA31A9" w:rsidRPr="00DA31A9">
        <w:t>или грунтовыми реперами</w:t>
      </w:r>
      <w:r w:rsidRPr="002E5B8F">
        <w:t>.</w:t>
      </w:r>
    </w:p>
    <w:p w14:paraId="4D969462" w14:textId="548B393B" w:rsidR="00DA31A9" w:rsidRPr="00DA31A9" w:rsidRDefault="00DA31A9" w:rsidP="002E5B8F">
      <w:pPr>
        <w:tabs>
          <w:tab w:val="left" w:pos="590"/>
        </w:tabs>
        <w:autoSpaceDE w:val="0"/>
        <w:autoSpaceDN w:val="0"/>
        <w:adjustRightInd w:val="0"/>
        <w:ind w:firstLine="567"/>
        <w:jc w:val="both"/>
        <w:rPr>
          <w:b/>
        </w:rPr>
      </w:pPr>
      <w:r>
        <w:rPr>
          <w:b/>
        </w:rPr>
        <w:t>(Измененная редакция, Изм. № 5).</w:t>
      </w:r>
    </w:p>
    <w:p w14:paraId="016D3156" w14:textId="77777777" w:rsidR="002B6D77" w:rsidRPr="002E5B8F" w:rsidRDefault="002B6D77" w:rsidP="002E5B8F">
      <w:pPr>
        <w:tabs>
          <w:tab w:val="left" w:pos="590"/>
        </w:tabs>
        <w:autoSpaceDE w:val="0"/>
        <w:autoSpaceDN w:val="0"/>
        <w:adjustRightInd w:val="0"/>
        <w:ind w:firstLine="567"/>
        <w:jc w:val="both"/>
      </w:pPr>
      <w:r w:rsidRPr="002E5B8F">
        <w:t>5.7</w:t>
      </w:r>
      <w:r w:rsidRPr="002E5B8F">
        <w:rPr>
          <w:i/>
        </w:rPr>
        <w:t xml:space="preserve"> </w:t>
      </w:r>
      <w:r w:rsidRPr="002E5B8F">
        <w:t xml:space="preserve">Геодезические разбивочные работы и пооперационный геодезический контроль при строительстве мостов длиной более </w:t>
      </w:r>
      <w:smartTag w:uri="urn:schemas-microsoft-com:office:smarttags" w:element="metricconverter">
        <w:smartTagPr>
          <w:attr w:name="ProductID" w:val="300 м"/>
        </w:smartTagPr>
        <w:r w:rsidRPr="002E5B8F">
          <w:t>300 м</w:t>
        </w:r>
      </w:smartTag>
      <w:r w:rsidRPr="002E5B8F">
        <w:t xml:space="preserve">, вантовых мостов, мостов на кривых, а также </w:t>
      </w:r>
      <w:r w:rsidRPr="002E5B8F">
        <w:lastRenderedPageBreak/>
        <w:t xml:space="preserve">мостов с опорами высотой более </w:t>
      </w:r>
      <w:smartTag w:uri="urn:schemas-microsoft-com:office:smarttags" w:element="metricconverter">
        <w:smartTagPr>
          <w:attr w:name="ProductID" w:val="15 м"/>
        </w:smartTagPr>
        <w:r w:rsidRPr="002E5B8F">
          <w:t>15 м</w:t>
        </w:r>
      </w:smartTag>
      <w:r w:rsidRPr="002E5B8F">
        <w:t xml:space="preserve"> следует выполнять по проекту производства геодезических работ (ППГР), разработанному генеральной проектной организацией в составе рабочей документации на строительство моста.</w:t>
      </w:r>
    </w:p>
    <w:p w14:paraId="550A56C1" w14:textId="77777777" w:rsidR="002B6D77" w:rsidRPr="002E5B8F" w:rsidRDefault="002B6D77" w:rsidP="002E5B8F">
      <w:pPr>
        <w:tabs>
          <w:tab w:val="left" w:pos="590"/>
        </w:tabs>
        <w:autoSpaceDE w:val="0"/>
        <w:autoSpaceDN w:val="0"/>
        <w:adjustRightInd w:val="0"/>
        <w:ind w:firstLine="567"/>
        <w:jc w:val="both"/>
      </w:pPr>
      <w:r w:rsidRPr="002E5B8F">
        <w:t>Для остальных мостов и труб решения по геодезическим работам, включая схемы размещения пунктов для выполнения геодезических построений и измерений, а также указания о соблюдении необходимой точности и технических средствах геодезического контроля выполнения строительно-монтажных работ</w:t>
      </w:r>
      <w:r w:rsidR="00DB75CC">
        <w:t>,</w:t>
      </w:r>
      <w:r w:rsidRPr="002E5B8F">
        <w:t xml:space="preserve"> должны содержаться в проекте производства работ.</w:t>
      </w:r>
    </w:p>
    <w:p w14:paraId="08AF11E5" w14:textId="1CE48608" w:rsidR="002B6D77" w:rsidRPr="002E5B8F" w:rsidRDefault="002B6D77" w:rsidP="002E5B8F">
      <w:pPr>
        <w:tabs>
          <w:tab w:val="left" w:pos="590"/>
        </w:tabs>
        <w:autoSpaceDE w:val="0"/>
        <w:autoSpaceDN w:val="0"/>
        <w:adjustRightInd w:val="0"/>
        <w:ind w:firstLine="567"/>
        <w:jc w:val="both"/>
      </w:pPr>
      <w:r w:rsidRPr="002E5B8F">
        <w:t>5.8</w:t>
      </w:r>
      <w:r w:rsidRPr="00C2714E">
        <w:t xml:space="preserve"> </w:t>
      </w:r>
      <w:r w:rsidR="00C2714E" w:rsidRPr="00C2714E">
        <w:t xml:space="preserve">В ППГР дополнительно к данным, полученным при разработке </w:t>
      </w:r>
      <w:r w:rsidR="00DA31A9" w:rsidRPr="00DA31A9">
        <w:t xml:space="preserve">ПОС и ППР, в соответствии с разделами 5–7 </w:t>
      </w:r>
      <w:r w:rsidR="00DA31A9" w:rsidRPr="00DA31A9">
        <w:rPr>
          <w:iCs/>
        </w:rPr>
        <w:t>СП 48.13330.2019</w:t>
      </w:r>
      <w:r w:rsidR="00C2714E" w:rsidRPr="00C2714E">
        <w:t>, должны быть приведены:</w:t>
      </w:r>
    </w:p>
    <w:p w14:paraId="3F4E2CB9" w14:textId="3E9FA30B" w:rsidR="002B6D77" w:rsidRPr="002E5B8F" w:rsidRDefault="002B6D77" w:rsidP="002E5B8F">
      <w:pPr>
        <w:tabs>
          <w:tab w:val="left" w:pos="590"/>
        </w:tabs>
        <w:autoSpaceDE w:val="0"/>
        <w:autoSpaceDN w:val="0"/>
        <w:adjustRightInd w:val="0"/>
        <w:ind w:firstLine="567"/>
        <w:jc w:val="both"/>
      </w:pPr>
      <w:r w:rsidRPr="002E5B8F">
        <w:t>на период подготовки к строительству – схемы закрепления пунктов геодезической разбивочной основы</w:t>
      </w:r>
      <w:r w:rsidR="00DA31A9" w:rsidRPr="00DA31A9">
        <w:rPr>
          <w:rFonts w:eastAsiaTheme="minorHAnsi"/>
          <w:color w:val="000000" w:themeColor="text1"/>
          <w:sz w:val="28"/>
          <w:szCs w:val="28"/>
          <w:lang w:eastAsia="en-US"/>
        </w:rPr>
        <w:t xml:space="preserve"> </w:t>
      </w:r>
      <w:r w:rsidR="00DA31A9" w:rsidRPr="00DA31A9">
        <w:t>согласно требованиям СП 48.13330</w:t>
      </w:r>
      <w:r w:rsidRPr="002E5B8F">
        <w:t>, увязанные со стройгенпланом</w:t>
      </w:r>
      <w:r w:rsidR="002E5B8F" w:rsidRPr="002E5B8F">
        <w:t xml:space="preserve"> </w:t>
      </w:r>
      <w:r w:rsidRPr="002E5B8F">
        <w:t>и график выполнения геодезических работ;</w:t>
      </w:r>
    </w:p>
    <w:p w14:paraId="35168754" w14:textId="77777777" w:rsidR="002B6D77" w:rsidRPr="002E5B8F" w:rsidRDefault="002B6D77" w:rsidP="002E5B8F">
      <w:pPr>
        <w:tabs>
          <w:tab w:val="left" w:pos="590"/>
        </w:tabs>
        <w:autoSpaceDE w:val="0"/>
        <w:autoSpaceDN w:val="0"/>
        <w:adjustRightInd w:val="0"/>
        <w:ind w:firstLine="567"/>
        <w:jc w:val="both"/>
      </w:pPr>
      <w:r w:rsidRPr="002E5B8F">
        <w:t>на период строительства – данные о точности и методы выполнения разбивочной сети моста, схема расположения и закрепления пунктов сети; типы центров знаков; данные о точности, методы, средства и порядок выполнения детальных разбивочных работ</w:t>
      </w:r>
      <w:r w:rsidR="002D18B2" w:rsidRPr="002E5B8F">
        <w:t xml:space="preserve"> (в т</w:t>
      </w:r>
      <w:r w:rsidR="00DB75CC">
        <w:t xml:space="preserve">ом </w:t>
      </w:r>
      <w:r w:rsidR="002D18B2" w:rsidRPr="002E5B8F">
        <w:t>ч</w:t>
      </w:r>
      <w:r w:rsidR="00DB75CC">
        <w:t>исле</w:t>
      </w:r>
      <w:r w:rsidR="002D18B2" w:rsidRPr="002E5B8F">
        <w:t xml:space="preserve"> детальную разбивку мостовой опоры, при монтаже пролетного строения)</w:t>
      </w:r>
      <w:r w:rsidRPr="002E5B8F">
        <w:t>, контрольных измерений и исполнительных съ</w:t>
      </w:r>
      <w:r w:rsidR="008C1554" w:rsidRPr="002E5B8F">
        <w:t>е</w:t>
      </w:r>
      <w:r w:rsidRPr="002E5B8F">
        <w:t>мок; график выполнения геодезических работ;</w:t>
      </w:r>
    </w:p>
    <w:p w14:paraId="3C527E5A" w14:textId="77777777" w:rsidR="002B6D77" w:rsidRPr="002E5B8F" w:rsidRDefault="002B6D77" w:rsidP="002E5B8F">
      <w:pPr>
        <w:tabs>
          <w:tab w:val="left" w:pos="590"/>
        </w:tabs>
        <w:autoSpaceDE w:val="0"/>
        <w:autoSpaceDN w:val="0"/>
        <w:adjustRightInd w:val="0"/>
        <w:ind w:firstLine="567"/>
        <w:jc w:val="both"/>
      </w:pPr>
      <w:r w:rsidRPr="002E5B8F">
        <w:t>на период наблюдений за перемещениями и деформациями сооружения – данные о точности, методы, средства и порядок наблюдений за перемещениями и деформациями объектов строительства; схема геодезической сети, данные о точности определения и методы е</w:t>
      </w:r>
      <w:r w:rsidR="008C1554" w:rsidRPr="002E5B8F">
        <w:t>е</w:t>
      </w:r>
      <w:r w:rsidRPr="002E5B8F">
        <w:t xml:space="preserve"> построения, типы центров знаков; график выполнения геодезических работ.</w:t>
      </w:r>
    </w:p>
    <w:p w14:paraId="43C61E8F" w14:textId="77777777" w:rsidR="002B6D77" w:rsidRPr="002E5B8F" w:rsidRDefault="002B6D77" w:rsidP="002E5B8F">
      <w:pPr>
        <w:tabs>
          <w:tab w:val="left" w:pos="590"/>
        </w:tabs>
        <w:autoSpaceDE w:val="0"/>
        <w:autoSpaceDN w:val="0"/>
        <w:adjustRightInd w:val="0"/>
        <w:ind w:firstLine="567"/>
        <w:jc w:val="both"/>
      </w:pPr>
      <w:r w:rsidRPr="002E5B8F">
        <w:t>В ППГР должен быть приведен также нормокомплект</w:t>
      </w:r>
      <w:r w:rsidR="002E5B8F" w:rsidRPr="002E5B8F">
        <w:t xml:space="preserve"> </w:t>
      </w:r>
      <w:r w:rsidRPr="002E5B8F">
        <w:t>геодезических приборов и приспособлений.</w:t>
      </w:r>
    </w:p>
    <w:p w14:paraId="228F21F4" w14:textId="15091C47" w:rsidR="002B6D77" w:rsidRDefault="002B6D77" w:rsidP="002E5B8F">
      <w:pPr>
        <w:tabs>
          <w:tab w:val="left" w:pos="590"/>
        </w:tabs>
        <w:autoSpaceDE w:val="0"/>
        <w:autoSpaceDN w:val="0"/>
        <w:adjustRightInd w:val="0"/>
        <w:ind w:firstLine="567"/>
        <w:jc w:val="both"/>
      </w:pPr>
      <w:r w:rsidRPr="002E5B8F">
        <w:t>ППГР, разработанный генеральной проектной организацией, должен быть выдан подрядной организации до передачи ей заказчиком геодезической разбивочной основы.</w:t>
      </w:r>
    </w:p>
    <w:p w14:paraId="0AE184A8" w14:textId="5BEE9B9A" w:rsidR="00C2714E" w:rsidRPr="002E5B8F" w:rsidRDefault="00C2714E" w:rsidP="00C2714E">
      <w:pPr>
        <w:autoSpaceDE w:val="0"/>
        <w:autoSpaceDN w:val="0"/>
        <w:adjustRightInd w:val="0"/>
        <w:ind w:firstLine="567"/>
        <w:jc w:val="both"/>
      </w:pPr>
      <w:r w:rsidRPr="00277652">
        <w:rPr>
          <w:b/>
          <w:bCs/>
        </w:rPr>
        <w:t xml:space="preserve">(Измененная редакция, Изм. № </w:t>
      </w:r>
      <w:r>
        <w:rPr>
          <w:b/>
          <w:bCs/>
        </w:rPr>
        <w:t>1</w:t>
      </w:r>
      <w:r w:rsidR="00DA31A9">
        <w:rPr>
          <w:b/>
          <w:bCs/>
        </w:rPr>
        <w:t>, № 5</w:t>
      </w:r>
      <w:r w:rsidRPr="00277652">
        <w:rPr>
          <w:b/>
          <w:bCs/>
        </w:rPr>
        <w:t>).</w:t>
      </w:r>
    </w:p>
    <w:p w14:paraId="6816447C" w14:textId="76229623" w:rsidR="002B6D77" w:rsidRPr="002E5B8F" w:rsidRDefault="002B6D77" w:rsidP="002E5B8F">
      <w:pPr>
        <w:autoSpaceDE w:val="0"/>
        <w:autoSpaceDN w:val="0"/>
        <w:adjustRightInd w:val="0"/>
        <w:ind w:firstLine="567"/>
        <w:jc w:val="both"/>
      </w:pPr>
      <w:r w:rsidRPr="002E5B8F">
        <w:t>5.9</w:t>
      </w:r>
      <w:r w:rsidRPr="002E5B8F">
        <w:rPr>
          <w:i/>
        </w:rPr>
        <w:t xml:space="preserve"> </w:t>
      </w:r>
      <w:r w:rsidRPr="002E5B8F">
        <w:t>Геодезические работы в процессе сооружения мостов и труб следует выполнять в объ</w:t>
      </w:r>
      <w:r w:rsidR="008C1554" w:rsidRPr="002E5B8F">
        <w:t>е</w:t>
      </w:r>
      <w:r w:rsidRPr="002E5B8F">
        <w:t xml:space="preserve">ме и с точностью, обеспечивающими соответствие геометрических параметров проектной документации требованиям </w:t>
      </w:r>
      <w:hyperlink r:id="rId13" w:tooltip="Организация строительного производства" w:history="1">
        <w:r w:rsidRPr="002E5B8F">
          <w:t>СП 48.13330</w:t>
        </w:r>
      </w:hyperlink>
      <w:r w:rsidR="002E5B8F" w:rsidRPr="002E5B8F">
        <w:t xml:space="preserve"> </w:t>
      </w:r>
      <w:r w:rsidRPr="002E5B8F">
        <w:t xml:space="preserve">и </w:t>
      </w:r>
      <w:hyperlink r:id="rId14" w:tooltip="Геодезические работы в строительстве" w:history="1">
        <w:r w:rsidRPr="002E5B8F">
          <w:t>СП</w:t>
        </w:r>
      </w:hyperlink>
      <w:r w:rsidRPr="002E5B8F">
        <w:t xml:space="preserve"> 126.13330, а также настоящего свода правил.</w:t>
      </w:r>
    </w:p>
    <w:p w14:paraId="28A348E9" w14:textId="4D556A93" w:rsidR="00DA31A9" w:rsidRPr="00DA31A9" w:rsidRDefault="002B6D77" w:rsidP="002E5B8F">
      <w:pPr>
        <w:tabs>
          <w:tab w:val="left" w:pos="590"/>
        </w:tabs>
        <w:autoSpaceDE w:val="0"/>
        <w:autoSpaceDN w:val="0"/>
        <w:adjustRightInd w:val="0"/>
        <w:ind w:firstLine="567"/>
        <w:jc w:val="both"/>
      </w:pPr>
      <w:r w:rsidRPr="002E5B8F">
        <w:t>5.10</w:t>
      </w:r>
      <w:r w:rsidRPr="002E5B8F">
        <w:rPr>
          <w:i/>
        </w:rPr>
        <w:t xml:space="preserve"> </w:t>
      </w:r>
      <w:r w:rsidR="00DA31A9" w:rsidRPr="00DA31A9">
        <w:rPr>
          <w:iCs/>
        </w:rPr>
        <w:t xml:space="preserve">Освидетельствование созданной геодезической основы для сооружения мостов и </w:t>
      </w:r>
      <w:proofErr w:type="gramStart"/>
      <w:r w:rsidR="00DA31A9" w:rsidRPr="00DA31A9">
        <w:rPr>
          <w:iCs/>
        </w:rPr>
        <w:t>труб</w:t>
      </w:r>
      <w:proofErr w:type="gramEnd"/>
      <w:r w:rsidR="00DA31A9" w:rsidRPr="00DA31A9">
        <w:rPr>
          <w:iCs/>
        </w:rPr>
        <w:t xml:space="preserve"> и закрепленных на местности знаков осуществляют согласно требованиям СП 47.13330, СП 126.13330, СП 317.1325800</w:t>
      </w:r>
      <w:r w:rsidR="00DA31A9">
        <w:rPr>
          <w:iCs/>
        </w:rPr>
        <w:t>.</w:t>
      </w:r>
    </w:p>
    <w:p w14:paraId="394E47C0" w14:textId="2832318A" w:rsidR="002B6D77" w:rsidRPr="002E5B8F" w:rsidRDefault="002B6D77" w:rsidP="002E5B8F">
      <w:pPr>
        <w:tabs>
          <w:tab w:val="left" w:pos="590"/>
        </w:tabs>
        <w:autoSpaceDE w:val="0"/>
        <w:autoSpaceDN w:val="0"/>
        <w:adjustRightInd w:val="0"/>
        <w:ind w:firstLine="567"/>
        <w:jc w:val="both"/>
      </w:pPr>
      <w:r w:rsidRPr="002E5B8F">
        <w:t xml:space="preserve">Передача заказчиком технической документации на созданную геодезическую разбивочную основу для сооружения мостов и </w:t>
      </w:r>
      <w:proofErr w:type="gramStart"/>
      <w:r w:rsidRPr="002E5B8F">
        <w:t>труб</w:t>
      </w:r>
      <w:proofErr w:type="gramEnd"/>
      <w:r w:rsidRPr="002E5B8F">
        <w:t xml:space="preserve"> и закрепленных на местности знаков оформляется актом.</w:t>
      </w:r>
    </w:p>
    <w:p w14:paraId="0B237083" w14:textId="77777777" w:rsidR="002B6D77" w:rsidRPr="002E5B8F" w:rsidRDefault="002B6D77" w:rsidP="002E5B8F">
      <w:pPr>
        <w:tabs>
          <w:tab w:val="left" w:pos="590"/>
        </w:tabs>
        <w:autoSpaceDE w:val="0"/>
        <w:autoSpaceDN w:val="0"/>
        <w:adjustRightInd w:val="0"/>
        <w:ind w:firstLine="567"/>
        <w:jc w:val="both"/>
      </w:pPr>
      <w:r w:rsidRPr="002E5B8F">
        <w:t>К акту при</w:t>
      </w:r>
      <w:r w:rsidR="008C1554" w:rsidRPr="002E5B8F">
        <w:t>е</w:t>
      </w:r>
      <w:r w:rsidRPr="002E5B8F">
        <w:t>мки геодезической разбивочной основы должен быть приложен схематический план мостового перехода с указанием местоположения пунктов, типов и глубины заложения закрепляющих их знаков, координат пунктов, их пикетажных значений и высотных отметок в принятой системе координат и высот.</w:t>
      </w:r>
    </w:p>
    <w:p w14:paraId="69A00A4F" w14:textId="60E66796" w:rsidR="002B6D77" w:rsidRDefault="002B6D77" w:rsidP="002E5B8F">
      <w:pPr>
        <w:tabs>
          <w:tab w:val="left" w:pos="590"/>
        </w:tabs>
        <w:autoSpaceDE w:val="0"/>
        <w:autoSpaceDN w:val="0"/>
        <w:adjustRightInd w:val="0"/>
        <w:ind w:firstLine="567"/>
        <w:jc w:val="both"/>
      </w:pPr>
      <w:r w:rsidRPr="002E5B8F">
        <w:t xml:space="preserve">Для мостов длиной более </w:t>
      </w:r>
      <w:smartTag w:uri="urn:schemas-microsoft-com:office:smarttags" w:element="metricconverter">
        <w:smartTagPr>
          <w:attr w:name="ProductID" w:val="300 м"/>
        </w:smartTagPr>
        <w:r w:rsidRPr="002E5B8F">
          <w:t>300 м</w:t>
        </w:r>
      </w:smartTag>
      <w:r w:rsidRPr="002E5B8F">
        <w:t xml:space="preserve">, вантовых мостов и мостов на кривых, а также мостов с опорами высотой более </w:t>
      </w:r>
      <w:smartTag w:uri="urn:schemas-microsoft-com:office:smarttags" w:element="metricconverter">
        <w:smartTagPr>
          <w:attr w:name="ProductID" w:val="15 м"/>
        </w:smartTagPr>
        <w:r w:rsidRPr="002E5B8F">
          <w:t>15 м</w:t>
        </w:r>
      </w:smartTag>
      <w:r w:rsidRPr="002E5B8F">
        <w:t xml:space="preserve"> к акту при</w:t>
      </w:r>
      <w:r w:rsidR="008C1554" w:rsidRPr="002E5B8F">
        <w:t>е</w:t>
      </w:r>
      <w:r w:rsidRPr="002E5B8F">
        <w:t>мки геодезической разбивочной основы необходимо прилагать разбивочный план мостового перехода, включающий пункты планово-высотной геодезической разбивочной основы с указанием всех необходимых данных для выполнения разбивочных работ.</w:t>
      </w:r>
    </w:p>
    <w:p w14:paraId="0220CBB3" w14:textId="4CF03270" w:rsidR="00DA31A9" w:rsidRPr="00DA31A9" w:rsidRDefault="00DA31A9" w:rsidP="002E5B8F">
      <w:pPr>
        <w:tabs>
          <w:tab w:val="left" w:pos="590"/>
        </w:tabs>
        <w:autoSpaceDE w:val="0"/>
        <w:autoSpaceDN w:val="0"/>
        <w:adjustRightInd w:val="0"/>
        <w:ind w:firstLine="567"/>
        <w:jc w:val="both"/>
        <w:rPr>
          <w:b/>
        </w:rPr>
      </w:pPr>
      <w:r>
        <w:rPr>
          <w:b/>
        </w:rPr>
        <w:t>(Измененная редакция, Изм. № 5).</w:t>
      </w:r>
    </w:p>
    <w:p w14:paraId="3BB865CC" w14:textId="77777777" w:rsidR="002B6D77" w:rsidRPr="002E5B8F" w:rsidRDefault="002B6D77" w:rsidP="002E5B8F">
      <w:pPr>
        <w:tabs>
          <w:tab w:val="left" w:pos="590"/>
        </w:tabs>
        <w:autoSpaceDE w:val="0"/>
        <w:autoSpaceDN w:val="0"/>
        <w:adjustRightInd w:val="0"/>
        <w:ind w:firstLine="567"/>
        <w:jc w:val="both"/>
      </w:pPr>
      <w:r w:rsidRPr="002E5B8F">
        <w:lastRenderedPageBreak/>
        <w:t>5.11</w:t>
      </w:r>
      <w:r w:rsidRPr="002E5B8F">
        <w:rPr>
          <w:i/>
        </w:rPr>
        <w:t xml:space="preserve"> </w:t>
      </w:r>
      <w:r w:rsidRPr="002E5B8F">
        <w:t xml:space="preserve">Геодезические разбивочные работы в процессе сооружения мостов и труб, разбивка и закрепление осей временных подъездных дорог, развитие (при необходимости) геодезической разбивочной основы на мостах длиной менее </w:t>
      </w:r>
      <w:smartTag w:uri="urn:schemas-microsoft-com:office:smarttags" w:element="metricconverter">
        <w:smartTagPr>
          <w:attr w:name="ProductID" w:val="300 м"/>
        </w:smartTagPr>
        <w:r w:rsidRPr="002E5B8F">
          <w:t>300 м</w:t>
        </w:r>
      </w:smartTag>
      <w:r w:rsidRPr="002E5B8F">
        <w:t xml:space="preserve"> или с зеркалом водотока менее </w:t>
      </w:r>
      <w:smartTag w:uri="urn:schemas-microsoft-com:office:smarttags" w:element="metricconverter">
        <w:smartTagPr>
          <w:attr w:name="ProductID" w:val="100 м"/>
        </w:smartTagPr>
        <w:r w:rsidRPr="002E5B8F">
          <w:t>100 м</w:t>
        </w:r>
      </w:smartTag>
      <w:r w:rsidRPr="002E5B8F">
        <w:t>, а также пооперационный контроль строительно-монтажных работ должны выполняться подрядчиком. Исходными данными для разбивочных работ являются координаты и высоты пунктов геодезической разбивочной основы, принятой от заказчика.</w:t>
      </w:r>
    </w:p>
    <w:p w14:paraId="2C260892" w14:textId="77777777" w:rsidR="002B6D77" w:rsidRPr="002E5B8F" w:rsidRDefault="002B6D77" w:rsidP="002E5B8F">
      <w:pPr>
        <w:tabs>
          <w:tab w:val="left" w:pos="590"/>
        </w:tabs>
        <w:autoSpaceDE w:val="0"/>
        <w:autoSpaceDN w:val="0"/>
        <w:adjustRightInd w:val="0"/>
        <w:ind w:firstLine="567"/>
        <w:jc w:val="both"/>
      </w:pPr>
      <w:r w:rsidRPr="002E5B8F">
        <w:t>5.12</w:t>
      </w:r>
      <w:r w:rsidRPr="002E5B8F">
        <w:rPr>
          <w:i/>
        </w:rPr>
        <w:t xml:space="preserve"> </w:t>
      </w:r>
      <w:r w:rsidRPr="002E5B8F">
        <w:t>При строительстве моста исполнительный геодезический контроль работ также возложен на строительную организацию на следующих этапах:</w:t>
      </w:r>
    </w:p>
    <w:p w14:paraId="4A238B20" w14:textId="77777777" w:rsidR="002B6D77" w:rsidRPr="002E5B8F" w:rsidRDefault="002B6D77" w:rsidP="002E5B8F">
      <w:pPr>
        <w:tabs>
          <w:tab w:val="left" w:pos="590"/>
        </w:tabs>
        <w:autoSpaceDE w:val="0"/>
        <w:autoSpaceDN w:val="0"/>
        <w:adjustRightInd w:val="0"/>
        <w:ind w:firstLine="567"/>
        <w:jc w:val="both"/>
      </w:pPr>
      <w:r w:rsidRPr="002E5B8F">
        <w:t>а) до начала работ по сооружению моста</w:t>
      </w:r>
      <w:r w:rsidR="002E5B8F" w:rsidRPr="002E5B8F">
        <w:t xml:space="preserve"> </w:t>
      </w:r>
      <w:r w:rsidRPr="002E5B8F">
        <w:t>в соответствии с 5.10</w:t>
      </w:r>
      <w:r w:rsidR="002E5B8F" w:rsidRPr="002E5B8F">
        <w:t xml:space="preserve"> </w:t>
      </w:r>
      <w:r w:rsidRPr="002E5B8F">
        <w:t>настоящего свода правил пут</w:t>
      </w:r>
      <w:r w:rsidR="008C1554" w:rsidRPr="002E5B8F">
        <w:t>е</w:t>
      </w:r>
      <w:r w:rsidRPr="002E5B8F">
        <w:t>м контрольных измерений;</w:t>
      </w:r>
    </w:p>
    <w:p w14:paraId="509D2C68" w14:textId="77777777" w:rsidR="002B6D77" w:rsidRPr="002E5B8F" w:rsidRDefault="002B6D77" w:rsidP="002E5B8F">
      <w:pPr>
        <w:tabs>
          <w:tab w:val="left" w:pos="590"/>
        </w:tabs>
        <w:autoSpaceDE w:val="0"/>
        <w:autoSpaceDN w:val="0"/>
        <w:adjustRightInd w:val="0"/>
        <w:ind w:firstLine="567"/>
        <w:jc w:val="both"/>
      </w:pPr>
      <w:r w:rsidRPr="002E5B8F">
        <w:t xml:space="preserve">б) после разбивки опор (до возведения фундаментов опор); </w:t>
      </w:r>
    </w:p>
    <w:p w14:paraId="38BD6D32" w14:textId="77777777" w:rsidR="002B6D77" w:rsidRPr="002E5B8F" w:rsidRDefault="002B6D77" w:rsidP="002E5B8F">
      <w:pPr>
        <w:tabs>
          <w:tab w:val="left" w:pos="590"/>
        </w:tabs>
        <w:autoSpaceDE w:val="0"/>
        <w:autoSpaceDN w:val="0"/>
        <w:adjustRightInd w:val="0"/>
        <w:ind w:firstLine="567"/>
        <w:jc w:val="both"/>
      </w:pPr>
      <w:r w:rsidRPr="002E5B8F">
        <w:t>в) после возведения фундаментов (до начала работ по возведению тела опор);</w:t>
      </w:r>
    </w:p>
    <w:p w14:paraId="5612E1B7" w14:textId="77777777" w:rsidR="002B6D77" w:rsidRPr="002E5B8F" w:rsidRDefault="002B6D77" w:rsidP="002E5B8F">
      <w:pPr>
        <w:tabs>
          <w:tab w:val="left" w:pos="590"/>
        </w:tabs>
        <w:autoSpaceDE w:val="0"/>
        <w:autoSpaceDN w:val="0"/>
        <w:adjustRightInd w:val="0"/>
        <w:ind w:firstLine="567"/>
        <w:jc w:val="both"/>
      </w:pPr>
      <w:r w:rsidRPr="002E5B8F">
        <w:t>г) в процессе возведения тела опор – каждый этап,</w:t>
      </w:r>
      <w:r w:rsidR="002E5B8F" w:rsidRPr="002E5B8F">
        <w:t xml:space="preserve"> </w:t>
      </w:r>
      <w:r w:rsidRPr="002E5B8F">
        <w:t>в соответствии с</w:t>
      </w:r>
      <w:r w:rsidR="002E5B8F" w:rsidRPr="002E5B8F">
        <w:t xml:space="preserve"> </w:t>
      </w:r>
      <w:r w:rsidRPr="002E5B8F">
        <w:t xml:space="preserve">ППГР; </w:t>
      </w:r>
    </w:p>
    <w:p w14:paraId="2D6A1F6B" w14:textId="77777777" w:rsidR="002B6D77" w:rsidRPr="002E5B8F" w:rsidRDefault="002B6D77" w:rsidP="002E5B8F">
      <w:pPr>
        <w:tabs>
          <w:tab w:val="left" w:pos="590"/>
        </w:tabs>
        <w:autoSpaceDE w:val="0"/>
        <w:autoSpaceDN w:val="0"/>
        <w:adjustRightInd w:val="0"/>
        <w:ind w:firstLine="567"/>
        <w:jc w:val="both"/>
      </w:pPr>
      <w:r w:rsidRPr="002E5B8F">
        <w:t>д) после возведения опор и разбивки осей подферменных площадок;</w:t>
      </w:r>
    </w:p>
    <w:p w14:paraId="5B4421F6" w14:textId="77777777" w:rsidR="002B6D77" w:rsidRPr="002E5B8F" w:rsidRDefault="002B6D77" w:rsidP="002E5B8F">
      <w:pPr>
        <w:tabs>
          <w:tab w:val="left" w:pos="590"/>
        </w:tabs>
        <w:autoSpaceDE w:val="0"/>
        <w:autoSpaceDN w:val="0"/>
        <w:adjustRightInd w:val="0"/>
        <w:ind w:firstLine="567"/>
        <w:jc w:val="both"/>
      </w:pPr>
      <w:r w:rsidRPr="002E5B8F">
        <w:t>е)</w:t>
      </w:r>
      <w:r w:rsidR="002E5B8F" w:rsidRPr="002E5B8F">
        <w:t xml:space="preserve"> </w:t>
      </w:r>
      <w:r w:rsidRPr="002E5B8F">
        <w:t xml:space="preserve">после установки опорных частей в проектное положение; </w:t>
      </w:r>
    </w:p>
    <w:p w14:paraId="5FD7CF41" w14:textId="4BEE23E9" w:rsidR="002B6D77" w:rsidRDefault="002B6D77" w:rsidP="002E5B8F">
      <w:pPr>
        <w:tabs>
          <w:tab w:val="left" w:pos="590"/>
        </w:tabs>
        <w:autoSpaceDE w:val="0"/>
        <w:autoSpaceDN w:val="0"/>
        <w:adjustRightInd w:val="0"/>
        <w:ind w:firstLine="567"/>
        <w:jc w:val="both"/>
      </w:pPr>
      <w:r w:rsidRPr="002E5B8F">
        <w:t>ж) после установки прол</w:t>
      </w:r>
      <w:r w:rsidR="008C1554" w:rsidRPr="002E5B8F">
        <w:t>е</w:t>
      </w:r>
      <w:r w:rsidRPr="002E5B8F">
        <w:t>тного строения на опорные чacти</w:t>
      </w:r>
      <w:r w:rsidR="00DA31A9">
        <w:t>;</w:t>
      </w:r>
    </w:p>
    <w:p w14:paraId="610CB269" w14:textId="77777777" w:rsidR="00DA31A9" w:rsidRPr="00DA31A9" w:rsidRDefault="00DA31A9" w:rsidP="00DA31A9">
      <w:pPr>
        <w:tabs>
          <w:tab w:val="left" w:pos="590"/>
        </w:tabs>
        <w:autoSpaceDE w:val="0"/>
        <w:autoSpaceDN w:val="0"/>
        <w:adjustRightInd w:val="0"/>
        <w:ind w:firstLine="567"/>
        <w:jc w:val="both"/>
        <w:rPr>
          <w:iCs/>
        </w:rPr>
      </w:pPr>
      <w:r w:rsidRPr="00DA31A9">
        <w:rPr>
          <w:iCs/>
        </w:rPr>
        <w:t>и) в процессе сборки пролетного строения;</w:t>
      </w:r>
    </w:p>
    <w:p w14:paraId="09E489CC" w14:textId="01800CE0" w:rsidR="00DA31A9" w:rsidRDefault="00DA31A9" w:rsidP="00DA31A9">
      <w:pPr>
        <w:tabs>
          <w:tab w:val="left" w:pos="590"/>
        </w:tabs>
        <w:autoSpaceDE w:val="0"/>
        <w:autoSpaceDN w:val="0"/>
        <w:adjustRightInd w:val="0"/>
        <w:ind w:firstLine="567"/>
        <w:jc w:val="both"/>
        <w:rPr>
          <w:iCs/>
        </w:rPr>
      </w:pPr>
      <w:r w:rsidRPr="00DA31A9">
        <w:rPr>
          <w:iCs/>
        </w:rPr>
        <w:t>к) в процессе других работ, по которым в соответствии с требованиями проектной и рабочей документации предусмотрен контроль положения вновь сооружаемых конструкций</w:t>
      </w:r>
      <w:r>
        <w:rPr>
          <w:iCs/>
        </w:rPr>
        <w:t>.</w:t>
      </w:r>
    </w:p>
    <w:p w14:paraId="287A8BDF" w14:textId="24080BB1" w:rsidR="00DA31A9" w:rsidRPr="00DA31A9" w:rsidRDefault="00DA31A9" w:rsidP="00DA31A9">
      <w:pPr>
        <w:tabs>
          <w:tab w:val="left" w:pos="590"/>
        </w:tabs>
        <w:autoSpaceDE w:val="0"/>
        <w:autoSpaceDN w:val="0"/>
        <w:adjustRightInd w:val="0"/>
        <w:ind w:firstLine="567"/>
        <w:jc w:val="both"/>
        <w:rPr>
          <w:b/>
        </w:rPr>
      </w:pPr>
      <w:r>
        <w:rPr>
          <w:b/>
        </w:rPr>
        <w:t>(Измененная редакция, Изм. № 5).</w:t>
      </w:r>
    </w:p>
    <w:p w14:paraId="7536D83C" w14:textId="77777777" w:rsidR="002B6D77" w:rsidRPr="002E5B8F" w:rsidRDefault="00FB52D2" w:rsidP="002E5B8F">
      <w:pPr>
        <w:tabs>
          <w:tab w:val="left" w:pos="590"/>
        </w:tabs>
        <w:autoSpaceDE w:val="0"/>
        <w:autoSpaceDN w:val="0"/>
        <w:adjustRightInd w:val="0"/>
        <w:ind w:firstLine="567"/>
        <w:jc w:val="both"/>
      </w:pPr>
      <w:r w:rsidRPr="002E5B8F">
        <w:t>5</w:t>
      </w:r>
      <w:r w:rsidR="002B6D77" w:rsidRPr="002E5B8F">
        <w:t xml:space="preserve">.13 Технические требования, </w:t>
      </w:r>
      <w:r w:rsidRPr="002E5B8F">
        <w:t>объем</w:t>
      </w:r>
      <w:r w:rsidR="002B6D77" w:rsidRPr="002E5B8F">
        <w:t xml:space="preserve"> и способы контроля геодезической разбивочной основы приведены в таблице 1.</w:t>
      </w:r>
    </w:p>
    <w:p w14:paraId="54127E04" w14:textId="1C0AB278" w:rsidR="00FD22A4" w:rsidRDefault="00FD22A4" w:rsidP="002E5B8F">
      <w:pPr>
        <w:tabs>
          <w:tab w:val="left" w:pos="590"/>
        </w:tabs>
        <w:autoSpaceDE w:val="0"/>
        <w:autoSpaceDN w:val="0"/>
        <w:adjustRightInd w:val="0"/>
      </w:pPr>
    </w:p>
    <w:p w14:paraId="647941FB" w14:textId="77777777" w:rsidR="002B6D77" w:rsidRPr="002E5B8F" w:rsidRDefault="002B6D77" w:rsidP="002E5B8F">
      <w:pPr>
        <w:tabs>
          <w:tab w:val="left" w:pos="590"/>
        </w:tabs>
        <w:autoSpaceDE w:val="0"/>
        <w:autoSpaceDN w:val="0"/>
        <w:adjustRightInd w:val="0"/>
      </w:pPr>
      <w:r w:rsidRPr="002E5B8F">
        <w:t>Т а б л и ц а</w:t>
      </w:r>
      <w:r w:rsidR="002E5B8F" w:rsidRPr="002E5B8F">
        <w:t xml:space="preserve"> </w:t>
      </w:r>
      <w:r w:rsidR="00F555F2">
        <w:t xml:space="preserve"> </w:t>
      </w:r>
      <w:r w:rsidRPr="002E5B8F">
        <w:t>1</w:t>
      </w:r>
    </w:p>
    <w:tbl>
      <w:tblPr>
        <w:tblW w:w="9072" w:type="dxa"/>
        <w:jc w:val="center"/>
        <w:tblBorders>
          <w:top w:val="single" w:sz="4" w:space="0" w:color="auto"/>
          <w:left w:val="single" w:sz="4" w:space="0" w:color="auto"/>
          <w:bottom w:val="single" w:sz="4" w:space="0" w:color="auto"/>
          <w:right w:val="single" w:sz="4" w:space="0" w:color="auto"/>
        </w:tblBorders>
        <w:tblCellMar>
          <w:left w:w="28" w:type="dxa"/>
          <w:right w:w="28" w:type="dxa"/>
        </w:tblCellMar>
        <w:tblLook w:val="0000" w:firstRow="0" w:lastRow="0" w:firstColumn="0" w:lastColumn="0" w:noHBand="0" w:noVBand="0"/>
      </w:tblPr>
      <w:tblGrid>
        <w:gridCol w:w="5093"/>
        <w:gridCol w:w="1595"/>
        <w:gridCol w:w="2384"/>
      </w:tblGrid>
      <w:tr w:rsidR="002B6D77" w:rsidRPr="00A93FDD" w14:paraId="451AD8BB" w14:textId="77777777">
        <w:trPr>
          <w:tblHeader/>
          <w:jc w:val="center"/>
        </w:trPr>
        <w:tc>
          <w:tcPr>
            <w:tcW w:w="2807" w:type="pct"/>
            <w:tcBorders>
              <w:top w:val="single" w:sz="4" w:space="0" w:color="auto"/>
              <w:left w:val="single" w:sz="4" w:space="0" w:color="auto"/>
              <w:bottom w:val="single" w:sz="4" w:space="0" w:color="auto"/>
              <w:right w:val="single" w:sz="4" w:space="0" w:color="auto"/>
            </w:tcBorders>
            <w:vAlign w:val="center"/>
          </w:tcPr>
          <w:p w14:paraId="1AE534EB" w14:textId="77777777" w:rsidR="002B6D77" w:rsidRPr="00A93FDD" w:rsidRDefault="002B6D77" w:rsidP="002E5B8F">
            <w:pPr>
              <w:widowControl w:val="0"/>
              <w:overflowPunct w:val="0"/>
              <w:autoSpaceDE w:val="0"/>
              <w:autoSpaceDN w:val="0"/>
              <w:adjustRightInd w:val="0"/>
              <w:spacing w:before="40"/>
              <w:jc w:val="center"/>
              <w:textAlignment w:val="baseline"/>
              <w:rPr>
                <w:sz w:val="20"/>
                <w:szCs w:val="20"/>
              </w:rPr>
            </w:pPr>
            <w:r w:rsidRPr="00A93FDD">
              <w:rPr>
                <w:sz w:val="20"/>
                <w:szCs w:val="20"/>
              </w:rPr>
              <w:t>Технические требования</w:t>
            </w:r>
          </w:p>
        </w:tc>
        <w:tc>
          <w:tcPr>
            <w:tcW w:w="879" w:type="pct"/>
            <w:tcBorders>
              <w:top w:val="single" w:sz="4" w:space="0" w:color="auto"/>
              <w:left w:val="single" w:sz="4" w:space="0" w:color="auto"/>
              <w:bottom w:val="single" w:sz="4" w:space="0" w:color="auto"/>
              <w:right w:val="single" w:sz="4" w:space="0" w:color="auto"/>
            </w:tcBorders>
            <w:vAlign w:val="center"/>
          </w:tcPr>
          <w:p w14:paraId="662BE313" w14:textId="77777777" w:rsidR="002B6D77" w:rsidRPr="00A93FDD" w:rsidRDefault="002B6D77" w:rsidP="002E5B8F">
            <w:pPr>
              <w:widowControl w:val="0"/>
              <w:overflowPunct w:val="0"/>
              <w:autoSpaceDE w:val="0"/>
              <w:autoSpaceDN w:val="0"/>
              <w:adjustRightInd w:val="0"/>
              <w:spacing w:before="40"/>
              <w:jc w:val="center"/>
              <w:textAlignment w:val="baseline"/>
              <w:rPr>
                <w:sz w:val="20"/>
                <w:szCs w:val="20"/>
              </w:rPr>
            </w:pPr>
            <w:r w:rsidRPr="00A93FDD">
              <w:rPr>
                <w:sz w:val="20"/>
                <w:szCs w:val="20"/>
              </w:rPr>
              <w:t>Контроль</w:t>
            </w:r>
          </w:p>
        </w:tc>
        <w:tc>
          <w:tcPr>
            <w:tcW w:w="1314" w:type="pct"/>
            <w:tcBorders>
              <w:top w:val="single" w:sz="4" w:space="0" w:color="auto"/>
              <w:left w:val="single" w:sz="4" w:space="0" w:color="auto"/>
              <w:bottom w:val="single" w:sz="4" w:space="0" w:color="auto"/>
              <w:right w:val="single" w:sz="4" w:space="0" w:color="auto"/>
            </w:tcBorders>
            <w:vAlign w:val="center"/>
          </w:tcPr>
          <w:p w14:paraId="3CB34996" w14:textId="77777777" w:rsidR="002B6D77" w:rsidRPr="00A93FDD" w:rsidRDefault="002B6D77" w:rsidP="002E5B8F">
            <w:pPr>
              <w:widowControl w:val="0"/>
              <w:overflowPunct w:val="0"/>
              <w:autoSpaceDE w:val="0"/>
              <w:autoSpaceDN w:val="0"/>
              <w:adjustRightInd w:val="0"/>
              <w:spacing w:before="40"/>
              <w:jc w:val="center"/>
              <w:textAlignment w:val="baseline"/>
              <w:rPr>
                <w:sz w:val="20"/>
                <w:szCs w:val="20"/>
              </w:rPr>
            </w:pPr>
            <w:r w:rsidRPr="00A93FDD">
              <w:rPr>
                <w:sz w:val="20"/>
                <w:szCs w:val="20"/>
              </w:rPr>
              <w:t>Метод или способ контроля</w:t>
            </w:r>
          </w:p>
        </w:tc>
      </w:tr>
      <w:tr w:rsidR="002B6D77" w:rsidRPr="00A93FDD" w14:paraId="70CA3523" w14:textId="77777777">
        <w:trPr>
          <w:jc w:val="center"/>
        </w:trPr>
        <w:tc>
          <w:tcPr>
            <w:tcW w:w="2807" w:type="pct"/>
            <w:tcBorders>
              <w:top w:val="single" w:sz="4" w:space="0" w:color="auto"/>
              <w:left w:val="single" w:sz="4" w:space="0" w:color="auto"/>
              <w:bottom w:val="single" w:sz="4" w:space="0" w:color="auto"/>
              <w:right w:val="single" w:sz="4" w:space="0" w:color="auto"/>
            </w:tcBorders>
          </w:tcPr>
          <w:p w14:paraId="31F96496" w14:textId="77777777" w:rsidR="00FB52D2" w:rsidRPr="00A93FDD" w:rsidRDefault="002B6D77" w:rsidP="002E5B8F">
            <w:pPr>
              <w:widowControl w:val="0"/>
              <w:overflowPunct w:val="0"/>
              <w:autoSpaceDE w:val="0"/>
              <w:autoSpaceDN w:val="0"/>
              <w:adjustRightInd w:val="0"/>
              <w:spacing w:before="40"/>
              <w:textAlignment w:val="baseline"/>
              <w:rPr>
                <w:sz w:val="22"/>
                <w:szCs w:val="22"/>
              </w:rPr>
            </w:pPr>
            <w:r w:rsidRPr="00A93FDD">
              <w:rPr>
                <w:sz w:val="22"/>
                <w:szCs w:val="22"/>
              </w:rPr>
              <w:t xml:space="preserve">1 Число пунктов геодезической разбивочной основы для мостов длиной более </w:t>
            </w:r>
            <w:smartTag w:uri="urn:schemas-microsoft-com:office:smarttags" w:element="metricconverter">
              <w:smartTagPr>
                <w:attr w:name="ProductID" w:val="300 м"/>
              </w:smartTagPr>
              <w:r w:rsidRPr="00A93FDD">
                <w:rPr>
                  <w:sz w:val="22"/>
                  <w:szCs w:val="22"/>
                </w:rPr>
                <w:t>300 м</w:t>
              </w:r>
            </w:smartTag>
            <w:r w:rsidRPr="00A93FDD">
              <w:rPr>
                <w:sz w:val="22"/>
                <w:szCs w:val="22"/>
              </w:rPr>
              <w:t xml:space="preserve">, вантовых мостов, мостов на кривой, мостов с опорами высотой более </w:t>
            </w:r>
            <w:smartTag w:uri="urn:schemas-microsoft-com:office:smarttags" w:element="metricconverter">
              <w:smartTagPr>
                <w:attr w:name="ProductID" w:val="15 м"/>
              </w:smartTagPr>
              <w:r w:rsidRPr="00A93FDD">
                <w:rPr>
                  <w:sz w:val="22"/>
                  <w:szCs w:val="22"/>
                </w:rPr>
                <w:t>15 м</w:t>
              </w:r>
            </w:smartTag>
            <w:r w:rsidRPr="00A93FDD">
              <w:rPr>
                <w:sz w:val="22"/>
                <w:szCs w:val="22"/>
              </w:rPr>
              <w:t xml:space="preserve">, а также при зеркале водотока более </w:t>
            </w:r>
            <w:smartTag w:uri="urn:schemas-microsoft-com:office:smarttags" w:element="metricconverter">
              <w:smartTagPr>
                <w:attr w:name="ProductID" w:val="100 м"/>
              </w:smartTagPr>
              <w:r w:rsidRPr="00A93FDD">
                <w:rPr>
                  <w:sz w:val="22"/>
                  <w:szCs w:val="22"/>
                </w:rPr>
                <w:t>100 м</w:t>
              </w:r>
            </w:smartTag>
            <w:r w:rsidRPr="00A93FDD">
              <w:rPr>
                <w:sz w:val="22"/>
                <w:szCs w:val="22"/>
              </w:rPr>
              <w:t xml:space="preserve"> принимается в соответствии с проектом геодезической разбивочной основы ППГР</w:t>
            </w:r>
          </w:p>
        </w:tc>
        <w:tc>
          <w:tcPr>
            <w:tcW w:w="879" w:type="pct"/>
            <w:tcBorders>
              <w:top w:val="single" w:sz="4" w:space="0" w:color="auto"/>
              <w:left w:val="single" w:sz="4" w:space="0" w:color="auto"/>
              <w:bottom w:val="single" w:sz="4" w:space="0" w:color="auto"/>
              <w:right w:val="single" w:sz="4" w:space="0" w:color="auto"/>
            </w:tcBorders>
          </w:tcPr>
          <w:p w14:paraId="4794A27D"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r w:rsidRPr="00A93FDD">
              <w:rPr>
                <w:sz w:val="22"/>
                <w:szCs w:val="22"/>
              </w:rPr>
              <w:t>Каждого пункта</w:t>
            </w:r>
          </w:p>
        </w:tc>
        <w:tc>
          <w:tcPr>
            <w:tcW w:w="1314" w:type="pct"/>
            <w:tcBorders>
              <w:top w:val="single" w:sz="4" w:space="0" w:color="auto"/>
              <w:left w:val="single" w:sz="4" w:space="0" w:color="auto"/>
              <w:bottom w:val="single" w:sz="4" w:space="0" w:color="auto"/>
              <w:right w:val="single" w:sz="4" w:space="0" w:color="auto"/>
            </w:tcBorders>
          </w:tcPr>
          <w:p w14:paraId="2C2A60A4"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r w:rsidRPr="00A93FDD">
              <w:rPr>
                <w:sz w:val="22"/>
                <w:szCs w:val="22"/>
              </w:rPr>
              <w:t>Измерительный (геодезические измерения при при</w:t>
            </w:r>
            <w:r w:rsidR="008C1554" w:rsidRPr="00A93FDD">
              <w:rPr>
                <w:sz w:val="22"/>
                <w:szCs w:val="22"/>
              </w:rPr>
              <w:t>е</w:t>
            </w:r>
            <w:r w:rsidRPr="00A93FDD">
              <w:rPr>
                <w:sz w:val="22"/>
                <w:szCs w:val="22"/>
              </w:rPr>
              <w:t>мке геодезической разбивочной основы)</w:t>
            </w:r>
          </w:p>
        </w:tc>
      </w:tr>
      <w:tr w:rsidR="002B6D77" w:rsidRPr="00A93FDD" w14:paraId="7E7FD047" w14:textId="77777777">
        <w:trPr>
          <w:jc w:val="center"/>
        </w:trPr>
        <w:tc>
          <w:tcPr>
            <w:tcW w:w="2807" w:type="pct"/>
            <w:tcBorders>
              <w:top w:val="single" w:sz="4" w:space="0" w:color="auto"/>
              <w:left w:val="single" w:sz="4" w:space="0" w:color="auto"/>
              <w:bottom w:val="nil"/>
              <w:right w:val="single" w:sz="4" w:space="0" w:color="auto"/>
            </w:tcBorders>
          </w:tcPr>
          <w:p w14:paraId="18657D73" w14:textId="415D52BA" w:rsidR="00FB52D2" w:rsidRPr="00A93FDD" w:rsidRDefault="002B6D77" w:rsidP="002E5B8F">
            <w:pPr>
              <w:widowControl w:val="0"/>
              <w:overflowPunct w:val="0"/>
              <w:autoSpaceDE w:val="0"/>
              <w:autoSpaceDN w:val="0"/>
              <w:adjustRightInd w:val="0"/>
              <w:spacing w:before="40"/>
              <w:textAlignment w:val="baseline"/>
              <w:rPr>
                <w:sz w:val="22"/>
                <w:szCs w:val="22"/>
              </w:rPr>
            </w:pPr>
            <w:r w:rsidRPr="00A93FDD">
              <w:rPr>
                <w:sz w:val="22"/>
                <w:szCs w:val="22"/>
              </w:rPr>
              <w:t xml:space="preserve">2 </w:t>
            </w:r>
            <w:r w:rsidR="00C2714E" w:rsidRPr="00A93FDD">
              <w:rPr>
                <w:sz w:val="22"/>
                <w:szCs w:val="22"/>
              </w:rPr>
              <w:t>Число реперов и пунктов плановой геодезической разбивочной основы принимается для:</w:t>
            </w:r>
          </w:p>
        </w:tc>
        <w:tc>
          <w:tcPr>
            <w:tcW w:w="879" w:type="pct"/>
            <w:tcBorders>
              <w:top w:val="single" w:sz="4" w:space="0" w:color="auto"/>
              <w:left w:val="single" w:sz="4" w:space="0" w:color="auto"/>
              <w:bottom w:val="nil"/>
              <w:right w:val="single" w:sz="4" w:space="0" w:color="auto"/>
            </w:tcBorders>
          </w:tcPr>
          <w:p w14:paraId="088A5077"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p>
        </w:tc>
        <w:tc>
          <w:tcPr>
            <w:tcW w:w="1314" w:type="pct"/>
            <w:tcBorders>
              <w:top w:val="single" w:sz="4" w:space="0" w:color="auto"/>
              <w:left w:val="single" w:sz="4" w:space="0" w:color="auto"/>
              <w:bottom w:val="nil"/>
              <w:right w:val="single" w:sz="4" w:space="0" w:color="auto"/>
            </w:tcBorders>
          </w:tcPr>
          <w:p w14:paraId="3D3D94BC"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p>
        </w:tc>
      </w:tr>
      <w:tr w:rsidR="002B6D77" w:rsidRPr="00A93FDD" w14:paraId="0E616688" w14:textId="77777777">
        <w:trPr>
          <w:jc w:val="center"/>
        </w:trPr>
        <w:tc>
          <w:tcPr>
            <w:tcW w:w="2807" w:type="pct"/>
            <w:tcBorders>
              <w:top w:val="nil"/>
              <w:left w:val="single" w:sz="4" w:space="0" w:color="auto"/>
              <w:bottom w:val="nil"/>
              <w:right w:val="single" w:sz="4" w:space="0" w:color="auto"/>
            </w:tcBorders>
          </w:tcPr>
          <w:p w14:paraId="086627C9" w14:textId="46F8B269" w:rsidR="00FB52D2" w:rsidRPr="00A93FDD" w:rsidRDefault="00C2714E" w:rsidP="002E5B8F">
            <w:pPr>
              <w:widowControl w:val="0"/>
              <w:overflowPunct w:val="0"/>
              <w:autoSpaceDE w:val="0"/>
              <w:autoSpaceDN w:val="0"/>
              <w:adjustRightInd w:val="0"/>
              <w:spacing w:before="40"/>
              <w:ind w:left="284"/>
              <w:textAlignment w:val="baseline"/>
              <w:rPr>
                <w:sz w:val="22"/>
                <w:szCs w:val="22"/>
              </w:rPr>
            </w:pPr>
            <w:r w:rsidRPr="00A93FDD">
              <w:rPr>
                <w:sz w:val="22"/>
                <w:szCs w:val="22"/>
              </w:rPr>
              <w:t>- труб и мостов длиной до 50 м – 2 репера и не менее 3 плановых пунктов с взаимной видимостью</w:t>
            </w:r>
          </w:p>
        </w:tc>
        <w:tc>
          <w:tcPr>
            <w:tcW w:w="879" w:type="pct"/>
            <w:tcBorders>
              <w:top w:val="nil"/>
              <w:left w:val="single" w:sz="4" w:space="0" w:color="auto"/>
              <w:bottom w:val="nil"/>
              <w:right w:val="single" w:sz="4" w:space="0" w:color="auto"/>
            </w:tcBorders>
          </w:tcPr>
          <w:p w14:paraId="52110463"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r w:rsidRPr="00A93FDD">
              <w:rPr>
                <w:sz w:val="22"/>
                <w:szCs w:val="22"/>
              </w:rPr>
              <w:t>Каждого репера и пункта</w:t>
            </w:r>
          </w:p>
        </w:tc>
        <w:tc>
          <w:tcPr>
            <w:tcW w:w="1314" w:type="pct"/>
            <w:tcBorders>
              <w:top w:val="nil"/>
              <w:left w:val="single" w:sz="4" w:space="0" w:color="auto"/>
              <w:bottom w:val="nil"/>
              <w:right w:val="single" w:sz="4" w:space="0" w:color="auto"/>
            </w:tcBorders>
          </w:tcPr>
          <w:p w14:paraId="71E236E8"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r w:rsidRPr="00A93FDD">
              <w:rPr>
                <w:sz w:val="22"/>
                <w:szCs w:val="22"/>
              </w:rPr>
              <w:t>То же</w:t>
            </w:r>
          </w:p>
        </w:tc>
      </w:tr>
      <w:tr w:rsidR="002B6D77" w:rsidRPr="00A93FDD" w14:paraId="232F5810" w14:textId="77777777" w:rsidTr="00C2714E">
        <w:trPr>
          <w:jc w:val="center"/>
        </w:trPr>
        <w:tc>
          <w:tcPr>
            <w:tcW w:w="2807" w:type="pct"/>
            <w:tcBorders>
              <w:top w:val="nil"/>
              <w:left w:val="single" w:sz="4" w:space="0" w:color="auto"/>
              <w:bottom w:val="nil"/>
              <w:right w:val="single" w:sz="4" w:space="0" w:color="auto"/>
            </w:tcBorders>
          </w:tcPr>
          <w:p w14:paraId="49A739CF" w14:textId="57F3020E" w:rsidR="00FB52D2" w:rsidRPr="00A93FDD" w:rsidRDefault="00C2714E" w:rsidP="002E5B8F">
            <w:pPr>
              <w:widowControl w:val="0"/>
              <w:overflowPunct w:val="0"/>
              <w:autoSpaceDE w:val="0"/>
              <w:autoSpaceDN w:val="0"/>
              <w:adjustRightInd w:val="0"/>
              <w:spacing w:before="40"/>
              <w:ind w:left="284"/>
              <w:textAlignment w:val="baseline"/>
              <w:rPr>
                <w:sz w:val="22"/>
                <w:szCs w:val="22"/>
              </w:rPr>
            </w:pPr>
            <w:r w:rsidRPr="00A93FDD">
              <w:rPr>
                <w:sz w:val="22"/>
                <w:szCs w:val="22"/>
              </w:rPr>
              <w:t>- мостов длиной от 50 до 100 м – 3 репера и не менее 3 плановых пунктов с взаимной видимостью</w:t>
            </w:r>
          </w:p>
        </w:tc>
        <w:tc>
          <w:tcPr>
            <w:tcW w:w="879" w:type="pct"/>
            <w:tcBorders>
              <w:top w:val="nil"/>
              <w:left w:val="single" w:sz="4" w:space="0" w:color="auto"/>
              <w:bottom w:val="nil"/>
              <w:right w:val="single" w:sz="4" w:space="0" w:color="auto"/>
            </w:tcBorders>
          </w:tcPr>
          <w:p w14:paraId="2F61A233"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r w:rsidRPr="00A93FDD">
              <w:rPr>
                <w:sz w:val="22"/>
                <w:szCs w:val="22"/>
              </w:rPr>
              <w:t>То же</w:t>
            </w:r>
          </w:p>
        </w:tc>
        <w:tc>
          <w:tcPr>
            <w:tcW w:w="1314" w:type="pct"/>
            <w:tcBorders>
              <w:top w:val="nil"/>
              <w:left w:val="single" w:sz="4" w:space="0" w:color="auto"/>
              <w:bottom w:val="nil"/>
              <w:right w:val="single" w:sz="4" w:space="0" w:color="auto"/>
            </w:tcBorders>
          </w:tcPr>
          <w:p w14:paraId="4F985CDD" w14:textId="77777777" w:rsidR="002B6D77" w:rsidRPr="00A93FDD" w:rsidRDefault="007C28D1" w:rsidP="00DB75CC">
            <w:pPr>
              <w:widowControl w:val="0"/>
              <w:overflowPunct w:val="0"/>
              <w:autoSpaceDE w:val="0"/>
              <w:autoSpaceDN w:val="0"/>
              <w:adjustRightInd w:val="0"/>
              <w:spacing w:before="40"/>
              <w:jc w:val="center"/>
              <w:textAlignment w:val="baseline"/>
              <w:rPr>
                <w:sz w:val="22"/>
                <w:szCs w:val="22"/>
              </w:rPr>
            </w:pPr>
            <w:r w:rsidRPr="00A93FDD">
              <w:rPr>
                <w:sz w:val="22"/>
                <w:szCs w:val="22"/>
              </w:rPr>
              <w:t>»</w:t>
            </w:r>
          </w:p>
        </w:tc>
      </w:tr>
      <w:tr w:rsidR="00C2714E" w:rsidRPr="00A93FDD" w14:paraId="15E7FF27" w14:textId="77777777" w:rsidTr="00C2714E">
        <w:trPr>
          <w:jc w:val="center"/>
        </w:trPr>
        <w:tc>
          <w:tcPr>
            <w:tcW w:w="2807" w:type="pct"/>
            <w:tcBorders>
              <w:top w:val="nil"/>
              <w:left w:val="single" w:sz="4" w:space="0" w:color="auto"/>
              <w:bottom w:val="nil"/>
              <w:right w:val="single" w:sz="4" w:space="0" w:color="auto"/>
            </w:tcBorders>
          </w:tcPr>
          <w:p w14:paraId="206F4959" w14:textId="35BD8A29" w:rsidR="00C2714E" w:rsidRPr="00A93FDD" w:rsidRDefault="00C2714E" w:rsidP="00C2714E">
            <w:pPr>
              <w:widowControl w:val="0"/>
              <w:overflowPunct w:val="0"/>
              <w:autoSpaceDE w:val="0"/>
              <w:autoSpaceDN w:val="0"/>
              <w:adjustRightInd w:val="0"/>
              <w:spacing w:before="40"/>
              <w:ind w:left="284"/>
              <w:textAlignment w:val="baseline"/>
              <w:rPr>
                <w:sz w:val="22"/>
                <w:szCs w:val="22"/>
              </w:rPr>
            </w:pPr>
            <w:r w:rsidRPr="00A93FDD">
              <w:rPr>
                <w:sz w:val="22"/>
                <w:szCs w:val="22"/>
              </w:rPr>
              <w:t>- мостов длиной от 100 до 300 м – по 3 репера и не менее 3 плановых пунктов на каждом берегу с наличием видимости не менее двух направлений между берегами</w:t>
            </w:r>
          </w:p>
        </w:tc>
        <w:tc>
          <w:tcPr>
            <w:tcW w:w="879" w:type="pct"/>
            <w:tcBorders>
              <w:top w:val="nil"/>
              <w:left w:val="single" w:sz="4" w:space="0" w:color="auto"/>
              <w:bottom w:val="nil"/>
              <w:right w:val="single" w:sz="4" w:space="0" w:color="auto"/>
            </w:tcBorders>
          </w:tcPr>
          <w:p w14:paraId="685DA9B4" w14:textId="786F06A5" w:rsidR="00C2714E" w:rsidRPr="00A93FDD" w:rsidRDefault="00FD22A4" w:rsidP="00C2714E">
            <w:pPr>
              <w:widowControl w:val="0"/>
              <w:overflowPunct w:val="0"/>
              <w:autoSpaceDE w:val="0"/>
              <w:autoSpaceDN w:val="0"/>
              <w:adjustRightInd w:val="0"/>
              <w:spacing w:before="40"/>
              <w:jc w:val="center"/>
              <w:textAlignment w:val="baseline"/>
              <w:rPr>
                <w:sz w:val="22"/>
                <w:szCs w:val="22"/>
              </w:rPr>
            </w:pPr>
            <w:r w:rsidRPr="00A93FDD">
              <w:rPr>
                <w:sz w:val="22"/>
                <w:szCs w:val="22"/>
              </w:rPr>
              <w:t>То же</w:t>
            </w:r>
          </w:p>
        </w:tc>
        <w:tc>
          <w:tcPr>
            <w:tcW w:w="1314" w:type="pct"/>
            <w:tcBorders>
              <w:top w:val="nil"/>
              <w:left w:val="single" w:sz="4" w:space="0" w:color="auto"/>
              <w:bottom w:val="nil"/>
              <w:right w:val="single" w:sz="4" w:space="0" w:color="auto"/>
            </w:tcBorders>
          </w:tcPr>
          <w:p w14:paraId="6C445E71" w14:textId="04486174" w:rsidR="00C2714E" w:rsidRPr="00A93FDD" w:rsidRDefault="00FD22A4" w:rsidP="00C2714E">
            <w:pPr>
              <w:widowControl w:val="0"/>
              <w:overflowPunct w:val="0"/>
              <w:autoSpaceDE w:val="0"/>
              <w:autoSpaceDN w:val="0"/>
              <w:adjustRightInd w:val="0"/>
              <w:spacing w:before="40"/>
              <w:jc w:val="center"/>
              <w:textAlignment w:val="baseline"/>
              <w:rPr>
                <w:sz w:val="22"/>
                <w:szCs w:val="22"/>
              </w:rPr>
            </w:pPr>
            <w:r w:rsidRPr="00A93FDD">
              <w:rPr>
                <w:sz w:val="22"/>
                <w:szCs w:val="22"/>
              </w:rPr>
              <w:t>»</w:t>
            </w:r>
          </w:p>
        </w:tc>
      </w:tr>
      <w:tr w:rsidR="00C2714E" w:rsidRPr="00A93FDD" w14:paraId="347AB4D9" w14:textId="77777777" w:rsidTr="00C2714E">
        <w:trPr>
          <w:jc w:val="center"/>
        </w:trPr>
        <w:tc>
          <w:tcPr>
            <w:tcW w:w="2807" w:type="pct"/>
            <w:tcBorders>
              <w:top w:val="nil"/>
              <w:left w:val="single" w:sz="4" w:space="0" w:color="auto"/>
              <w:bottom w:val="nil"/>
              <w:right w:val="single" w:sz="4" w:space="0" w:color="auto"/>
            </w:tcBorders>
          </w:tcPr>
          <w:p w14:paraId="5C1D959D" w14:textId="0AA73A45" w:rsidR="00C2714E" w:rsidRPr="00A93FDD" w:rsidRDefault="00C2714E" w:rsidP="00C2714E">
            <w:pPr>
              <w:widowControl w:val="0"/>
              <w:overflowPunct w:val="0"/>
              <w:autoSpaceDE w:val="0"/>
              <w:autoSpaceDN w:val="0"/>
              <w:adjustRightInd w:val="0"/>
              <w:spacing w:before="40"/>
              <w:ind w:left="284"/>
              <w:textAlignment w:val="baseline"/>
              <w:rPr>
                <w:sz w:val="22"/>
                <w:szCs w:val="22"/>
              </w:rPr>
            </w:pPr>
            <w:r w:rsidRPr="00A93FDD">
              <w:rPr>
                <w:sz w:val="22"/>
                <w:szCs w:val="22"/>
              </w:rPr>
              <w:t xml:space="preserve">- мостов длиной более 300 м, вантовых мостов, мостов на кривой и мостов с опорами высотой более 15 м – не менее 3 реперов и 3 плановых пунктов на каждом берегу и не менее 3 </w:t>
            </w:r>
            <w:r w:rsidRPr="00A93FDD">
              <w:rPr>
                <w:sz w:val="22"/>
                <w:szCs w:val="22"/>
              </w:rPr>
              <w:lastRenderedPageBreak/>
              <w:t>направлений между берегами</w:t>
            </w:r>
          </w:p>
        </w:tc>
        <w:tc>
          <w:tcPr>
            <w:tcW w:w="879" w:type="pct"/>
            <w:tcBorders>
              <w:top w:val="nil"/>
              <w:left w:val="single" w:sz="4" w:space="0" w:color="auto"/>
              <w:bottom w:val="nil"/>
              <w:right w:val="single" w:sz="4" w:space="0" w:color="auto"/>
            </w:tcBorders>
          </w:tcPr>
          <w:p w14:paraId="76018AB6" w14:textId="57E0FB25" w:rsidR="00C2714E" w:rsidRPr="00A93FDD" w:rsidRDefault="00FD22A4" w:rsidP="00C2714E">
            <w:pPr>
              <w:widowControl w:val="0"/>
              <w:overflowPunct w:val="0"/>
              <w:autoSpaceDE w:val="0"/>
              <w:autoSpaceDN w:val="0"/>
              <w:adjustRightInd w:val="0"/>
              <w:spacing w:before="40"/>
              <w:jc w:val="center"/>
              <w:textAlignment w:val="baseline"/>
              <w:rPr>
                <w:sz w:val="22"/>
                <w:szCs w:val="22"/>
              </w:rPr>
            </w:pPr>
            <w:r w:rsidRPr="00A93FDD">
              <w:rPr>
                <w:sz w:val="22"/>
                <w:szCs w:val="22"/>
              </w:rPr>
              <w:lastRenderedPageBreak/>
              <w:t>Каждого репера и пункта</w:t>
            </w:r>
          </w:p>
        </w:tc>
        <w:tc>
          <w:tcPr>
            <w:tcW w:w="1314" w:type="pct"/>
            <w:tcBorders>
              <w:top w:val="nil"/>
              <w:left w:val="single" w:sz="4" w:space="0" w:color="auto"/>
              <w:bottom w:val="nil"/>
              <w:right w:val="single" w:sz="4" w:space="0" w:color="auto"/>
            </w:tcBorders>
          </w:tcPr>
          <w:p w14:paraId="343370CA" w14:textId="50D250C2" w:rsidR="00C2714E" w:rsidRPr="00A93FDD" w:rsidRDefault="00FD22A4" w:rsidP="00C2714E">
            <w:pPr>
              <w:widowControl w:val="0"/>
              <w:overflowPunct w:val="0"/>
              <w:autoSpaceDE w:val="0"/>
              <w:autoSpaceDN w:val="0"/>
              <w:adjustRightInd w:val="0"/>
              <w:spacing w:before="40"/>
              <w:jc w:val="center"/>
              <w:textAlignment w:val="baseline"/>
              <w:rPr>
                <w:sz w:val="22"/>
                <w:szCs w:val="22"/>
              </w:rPr>
            </w:pPr>
            <w:r w:rsidRPr="00A93FDD">
              <w:rPr>
                <w:sz w:val="22"/>
                <w:szCs w:val="22"/>
              </w:rPr>
              <w:t xml:space="preserve">Измерительный (геодезические измерения при приемке геодезической </w:t>
            </w:r>
            <w:r w:rsidRPr="00A93FDD">
              <w:rPr>
                <w:sz w:val="22"/>
                <w:szCs w:val="22"/>
              </w:rPr>
              <w:lastRenderedPageBreak/>
              <w:t>разбивочной основы)</w:t>
            </w:r>
          </w:p>
        </w:tc>
      </w:tr>
      <w:tr w:rsidR="00C2714E" w:rsidRPr="00A93FDD" w14:paraId="5F4D91AD" w14:textId="77777777">
        <w:trPr>
          <w:jc w:val="center"/>
        </w:trPr>
        <w:tc>
          <w:tcPr>
            <w:tcW w:w="2807" w:type="pct"/>
            <w:tcBorders>
              <w:top w:val="nil"/>
              <w:left w:val="single" w:sz="4" w:space="0" w:color="auto"/>
              <w:bottom w:val="single" w:sz="4" w:space="0" w:color="auto"/>
              <w:right w:val="single" w:sz="4" w:space="0" w:color="auto"/>
            </w:tcBorders>
          </w:tcPr>
          <w:p w14:paraId="5FD9F7A9" w14:textId="0669DBB5" w:rsidR="00C2714E" w:rsidRPr="00A93FDD" w:rsidRDefault="00C2714E" w:rsidP="00C2714E">
            <w:pPr>
              <w:widowControl w:val="0"/>
              <w:overflowPunct w:val="0"/>
              <w:autoSpaceDE w:val="0"/>
              <w:autoSpaceDN w:val="0"/>
              <w:adjustRightInd w:val="0"/>
              <w:spacing w:before="40"/>
              <w:ind w:left="284"/>
              <w:textAlignment w:val="baseline"/>
              <w:rPr>
                <w:sz w:val="22"/>
                <w:szCs w:val="22"/>
              </w:rPr>
            </w:pPr>
            <w:r w:rsidRPr="00A93FDD">
              <w:rPr>
                <w:sz w:val="22"/>
                <w:szCs w:val="22"/>
              </w:rPr>
              <w:lastRenderedPageBreak/>
              <w:t>- трасс подходов – не менее 2 реперов и 2 пунктов на 1 км трассы</w:t>
            </w:r>
          </w:p>
        </w:tc>
        <w:tc>
          <w:tcPr>
            <w:tcW w:w="879" w:type="pct"/>
            <w:tcBorders>
              <w:top w:val="nil"/>
              <w:left w:val="single" w:sz="4" w:space="0" w:color="auto"/>
              <w:bottom w:val="single" w:sz="4" w:space="0" w:color="auto"/>
              <w:right w:val="single" w:sz="4" w:space="0" w:color="auto"/>
            </w:tcBorders>
          </w:tcPr>
          <w:p w14:paraId="47FEF785" w14:textId="75998ECE" w:rsidR="00C2714E" w:rsidRPr="00A93FDD" w:rsidRDefault="00FD22A4" w:rsidP="00C2714E">
            <w:pPr>
              <w:widowControl w:val="0"/>
              <w:overflowPunct w:val="0"/>
              <w:autoSpaceDE w:val="0"/>
              <w:autoSpaceDN w:val="0"/>
              <w:adjustRightInd w:val="0"/>
              <w:spacing w:before="40"/>
              <w:jc w:val="center"/>
              <w:textAlignment w:val="baseline"/>
              <w:rPr>
                <w:sz w:val="22"/>
                <w:szCs w:val="22"/>
              </w:rPr>
            </w:pPr>
            <w:r w:rsidRPr="00A93FDD">
              <w:rPr>
                <w:sz w:val="22"/>
                <w:szCs w:val="22"/>
              </w:rPr>
              <w:t>То же</w:t>
            </w:r>
          </w:p>
        </w:tc>
        <w:tc>
          <w:tcPr>
            <w:tcW w:w="1314" w:type="pct"/>
            <w:tcBorders>
              <w:top w:val="nil"/>
              <w:left w:val="single" w:sz="4" w:space="0" w:color="auto"/>
              <w:bottom w:val="single" w:sz="4" w:space="0" w:color="auto"/>
              <w:right w:val="single" w:sz="4" w:space="0" w:color="auto"/>
            </w:tcBorders>
          </w:tcPr>
          <w:p w14:paraId="1B6A7D17" w14:textId="3A506A86" w:rsidR="00C2714E" w:rsidRPr="00A93FDD" w:rsidRDefault="00FD22A4" w:rsidP="00C2714E">
            <w:pPr>
              <w:widowControl w:val="0"/>
              <w:overflowPunct w:val="0"/>
              <w:autoSpaceDE w:val="0"/>
              <w:autoSpaceDN w:val="0"/>
              <w:adjustRightInd w:val="0"/>
              <w:spacing w:before="40"/>
              <w:jc w:val="center"/>
              <w:textAlignment w:val="baseline"/>
              <w:rPr>
                <w:sz w:val="22"/>
                <w:szCs w:val="22"/>
              </w:rPr>
            </w:pPr>
            <w:r w:rsidRPr="00A93FDD">
              <w:rPr>
                <w:sz w:val="22"/>
                <w:szCs w:val="22"/>
              </w:rPr>
              <w:t>То же</w:t>
            </w:r>
          </w:p>
        </w:tc>
      </w:tr>
      <w:tr w:rsidR="002B6D77" w:rsidRPr="00A93FDD" w14:paraId="466B6698" w14:textId="77777777">
        <w:trPr>
          <w:trHeight w:val="375"/>
          <w:jc w:val="center"/>
        </w:trPr>
        <w:tc>
          <w:tcPr>
            <w:tcW w:w="2807" w:type="pct"/>
            <w:tcBorders>
              <w:top w:val="single" w:sz="4" w:space="0" w:color="auto"/>
              <w:left w:val="single" w:sz="4" w:space="0" w:color="auto"/>
              <w:bottom w:val="nil"/>
              <w:right w:val="single" w:sz="4" w:space="0" w:color="auto"/>
            </w:tcBorders>
          </w:tcPr>
          <w:p w14:paraId="11A07E8F" w14:textId="25959069" w:rsidR="00E20AB2" w:rsidRPr="00A93FDD" w:rsidRDefault="002B6D77" w:rsidP="002E5B8F">
            <w:pPr>
              <w:widowControl w:val="0"/>
              <w:overflowPunct w:val="0"/>
              <w:autoSpaceDE w:val="0"/>
              <w:autoSpaceDN w:val="0"/>
              <w:adjustRightInd w:val="0"/>
              <w:spacing w:before="40"/>
              <w:textAlignment w:val="baseline"/>
              <w:rPr>
                <w:sz w:val="22"/>
                <w:szCs w:val="22"/>
              </w:rPr>
            </w:pPr>
            <w:r w:rsidRPr="00A93FDD">
              <w:rPr>
                <w:sz w:val="22"/>
                <w:szCs w:val="22"/>
              </w:rPr>
              <w:t xml:space="preserve">3 Средние квадратические </w:t>
            </w:r>
            <w:r w:rsidR="00C2714E" w:rsidRPr="00A93FDD">
              <w:rPr>
                <w:sz w:val="22"/>
                <w:szCs w:val="22"/>
              </w:rPr>
              <w:t>погрешности</w:t>
            </w:r>
            <w:r w:rsidRPr="00A93FDD">
              <w:rPr>
                <w:sz w:val="22"/>
                <w:szCs w:val="22"/>
              </w:rPr>
              <w:t xml:space="preserve"> определения </w:t>
            </w:r>
            <w:r w:rsidR="00DA31A9" w:rsidRPr="00DA31A9">
              <w:rPr>
                <w:sz w:val="22"/>
                <w:szCs w:val="22"/>
              </w:rPr>
              <w:t>взаимного положения, мм</w:t>
            </w:r>
            <w:r w:rsidRPr="00A93FDD">
              <w:rPr>
                <w:sz w:val="22"/>
                <w:szCs w:val="22"/>
              </w:rPr>
              <w:t>:</w:t>
            </w:r>
          </w:p>
        </w:tc>
        <w:tc>
          <w:tcPr>
            <w:tcW w:w="879" w:type="pct"/>
            <w:tcBorders>
              <w:top w:val="single" w:sz="4" w:space="0" w:color="auto"/>
              <w:left w:val="single" w:sz="4" w:space="0" w:color="auto"/>
              <w:bottom w:val="nil"/>
              <w:right w:val="single" w:sz="4" w:space="0" w:color="auto"/>
            </w:tcBorders>
          </w:tcPr>
          <w:p w14:paraId="55240000"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p>
        </w:tc>
        <w:tc>
          <w:tcPr>
            <w:tcW w:w="1314" w:type="pct"/>
            <w:tcBorders>
              <w:top w:val="single" w:sz="4" w:space="0" w:color="auto"/>
              <w:left w:val="single" w:sz="4" w:space="0" w:color="auto"/>
              <w:bottom w:val="nil"/>
              <w:right w:val="single" w:sz="4" w:space="0" w:color="auto"/>
            </w:tcBorders>
          </w:tcPr>
          <w:p w14:paraId="6120E7D9"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p>
        </w:tc>
      </w:tr>
      <w:tr w:rsidR="002B6D77" w:rsidRPr="00A93FDD" w14:paraId="729464B3" w14:textId="77777777" w:rsidTr="0058159C">
        <w:trPr>
          <w:trHeight w:hRule="exact" w:val="1097"/>
          <w:jc w:val="center"/>
        </w:trPr>
        <w:tc>
          <w:tcPr>
            <w:tcW w:w="2807" w:type="pct"/>
            <w:tcBorders>
              <w:top w:val="nil"/>
              <w:left w:val="single" w:sz="4" w:space="0" w:color="auto"/>
              <w:bottom w:val="nil"/>
              <w:right w:val="single" w:sz="4" w:space="0" w:color="auto"/>
            </w:tcBorders>
          </w:tcPr>
          <w:p w14:paraId="214BAB3D" w14:textId="77777777" w:rsidR="002B6D77" w:rsidRPr="00A93FDD" w:rsidRDefault="002B6D77" w:rsidP="002E5B8F">
            <w:pPr>
              <w:widowControl w:val="0"/>
              <w:overflowPunct w:val="0"/>
              <w:autoSpaceDE w:val="0"/>
              <w:autoSpaceDN w:val="0"/>
              <w:adjustRightInd w:val="0"/>
              <w:spacing w:before="40"/>
              <w:ind w:left="284"/>
              <w:textAlignment w:val="baseline"/>
              <w:rPr>
                <w:sz w:val="22"/>
                <w:szCs w:val="22"/>
              </w:rPr>
            </w:pPr>
            <w:r w:rsidRPr="00A93FDD">
              <w:rPr>
                <w:sz w:val="22"/>
                <w:szCs w:val="22"/>
              </w:rPr>
              <w:t>координат пунктов плановой геодезической основы</w:t>
            </w:r>
            <w:r w:rsidR="002E5B8F" w:rsidRPr="00A93FDD">
              <w:rPr>
                <w:sz w:val="22"/>
                <w:szCs w:val="22"/>
              </w:rPr>
              <w:t xml:space="preserve"> </w:t>
            </w:r>
            <w:r w:rsidRPr="00A93FDD">
              <w:rPr>
                <w:sz w:val="22"/>
                <w:szCs w:val="22"/>
              </w:rPr>
              <w:t>–</w:t>
            </w:r>
            <w:r w:rsidR="002E5B8F" w:rsidRPr="00A93FDD">
              <w:rPr>
                <w:sz w:val="22"/>
                <w:szCs w:val="22"/>
              </w:rPr>
              <w:t xml:space="preserve"> </w:t>
            </w:r>
            <w:r w:rsidRPr="00A93FDD">
              <w:rPr>
                <w:sz w:val="22"/>
                <w:szCs w:val="22"/>
              </w:rPr>
              <w:t>6</w:t>
            </w:r>
          </w:p>
        </w:tc>
        <w:tc>
          <w:tcPr>
            <w:tcW w:w="879" w:type="pct"/>
            <w:tcBorders>
              <w:top w:val="nil"/>
              <w:left w:val="single" w:sz="4" w:space="0" w:color="auto"/>
              <w:bottom w:val="nil"/>
              <w:right w:val="single" w:sz="4" w:space="0" w:color="auto"/>
            </w:tcBorders>
          </w:tcPr>
          <w:p w14:paraId="6EF50AB7"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r w:rsidRPr="00A93FDD">
              <w:rPr>
                <w:sz w:val="22"/>
                <w:szCs w:val="22"/>
              </w:rPr>
              <w:t>Всех пунктов плановой геодезической основы</w:t>
            </w:r>
          </w:p>
        </w:tc>
        <w:tc>
          <w:tcPr>
            <w:tcW w:w="1314" w:type="pct"/>
            <w:tcBorders>
              <w:top w:val="nil"/>
              <w:left w:val="single" w:sz="4" w:space="0" w:color="auto"/>
              <w:bottom w:val="nil"/>
              <w:right w:val="single" w:sz="4" w:space="0" w:color="auto"/>
            </w:tcBorders>
          </w:tcPr>
          <w:p w14:paraId="49A8FA3A"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r w:rsidRPr="00A93FDD">
              <w:rPr>
                <w:sz w:val="22"/>
                <w:szCs w:val="22"/>
              </w:rPr>
              <w:t>Измерительный (уравнивание плановой геодезической основы)</w:t>
            </w:r>
          </w:p>
        </w:tc>
      </w:tr>
      <w:tr w:rsidR="002B6D77" w:rsidRPr="00A93FDD" w14:paraId="545A3A14" w14:textId="77777777">
        <w:trPr>
          <w:trHeight w:val="1134"/>
          <w:jc w:val="center"/>
        </w:trPr>
        <w:tc>
          <w:tcPr>
            <w:tcW w:w="2807" w:type="pct"/>
            <w:tcBorders>
              <w:top w:val="nil"/>
              <w:left w:val="single" w:sz="4" w:space="0" w:color="auto"/>
              <w:bottom w:val="single" w:sz="4" w:space="0" w:color="auto"/>
              <w:right w:val="single" w:sz="4" w:space="0" w:color="auto"/>
            </w:tcBorders>
          </w:tcPr>
          <w:p w14:paraId="41E81ADE" w14:textId="77777777" w:rsidR="002B6D77" w:rsidRPr="00A93FDD" w:rsidRDefault="002B6D77" w:rsidP="002E5B8F">
            <w:pPr>
              <w:widowControl w:val="0"/>
              <w:overflowPunct w:val="0"/>
              <w:autoSpaceDE w:val="0"/>
              <w:autoSpaceDN w:val="0"/>
              <w:adjustRightInd w:val="0"/>
              <w:spacing w:before="40"/>
              <w:ind w:left="284"/>
              <w:textAlignment w:val="baseline"/>
              <w:rPr>
                <w:sz w:val="22"/>
                <w:szCs w:val="22"/>
              </w:rPr>
            </w:pPr>
            <w:r w:rsidRPr="00A93FDD">
              <w:rPr>
                <w:sz w:val="22"/>
                <w:szCs w:val="22"/>
              </w:rPr>
              <w:t>отметок реперов на берегах и опорах: постоянных –</w:t>
            </w:r>
            <w:r w:rsidR="007C0BA7" w:rsidRPr="00A93FDD">
              <w:rPr>
                <w:sz w:val="22"/>
                <w:szCs w:val="22"/>
              </w:rPr>
              <w:t xml:space="preserve"> </w:t>
            </w:r>
            <w:r w:rsidRPr="00A93FDD">
              <w:rPr>
                <w:sz w:val="22"/>
                <w:szCs w:val="22"/>
              </w:rPr>
              <w:t>3, временных –</w:t>
            </w:r>
            <w:r w:rsidR="007C0BA7" w:rsidRPr="00A93FDD">
              <w:rPr>
                <w:sz w:val="22"/>
                <w:szCs w:val="22"/>
              </w:rPr>
              <w:t xml:space="preserve"> </w:t>
            </w:r>
            <w:r w:rsidRPr="00A93FDD">
              <w:rPr>
                <w:sz w:val="22"/>
                <w:szCs w:val="22"/>
              </w:rPr>
              <w:t>5</w:t>
            </w:r>
          </w:p>
        </w:tc>
        <w:tc>
          <w:tcPr>
            <w:tcW w:w="879" w:type="pct"/>
            <w:tcBorders>
              <w:top w:val="nil"/>
              <w:left w:val="single" w:sz="4" w:space="0" w:color="auto"/>
              <w:bottom w:val="single" w:sz="4" w:space="0" w:color="auto"/>
              <w:right w:val="single" w:sz="4" w:space="0" w:color="auto"/>
            </w:tcBorders>
          </w:tcPr>
          <w:p w14:paraId="005B8999"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r w:rsidRPr="00A93FDD">
              <w:rPr>
                <w:sz w:val="22"/>
                <w:szCs w:val="22"/>
              </w:rPr>
              <w:t>Всех реперов</w:t>
            </w:r>
          </w:p>
        </w:tc>
        <w:tc>
          <w:tcPr>
            <w:tcW w:w="1314" w:type="pct"/>
            <w:tcBorders>
              <w:top w:val="nil"/>
              <w:left w:val="single" w:sz="4" w:space="0" w:color="auto"/>
              <w:bottom w:val="single" w:sz="4" w:space="0" w:color="auto"/>
              <w:right w:val="single" w:sz="4" w:space="0" w:color="auto"/>
            </w:tcBorders>
          </w:tcPr>
          <w:p w14:paraId="52BA68FB" w14:textId="77777777" w:rsidR="002B6D77" w:rsidRPr="00A93FDD" w:rsidRDefault="002B6D77" w:rsidP="00DB75CC">
            <w:pPr>
              <w:widowControl w:val="0"/>
              <w:overflowPunct w:val="0"/>
              <w:autoSpaceDE w:val="0"/>
              <w:autoSpaceDN w:val="0"/>
              <w:adjustRightInd w:val="0"/>
              <w:spacing w:before="40"/>
              <w:jc w:val="center"/>
              <w:textAlignment w:val="baseline"/>
              <w:rPr>
                <w:sz w:val="22"/>
                <w:szCs w:val="22"/>
              </w:rPr>
            </w:pPr>
            <w:r w:rsidRPr="00A93FDD">
              <w:rPr>
                <w:sz w:val="22"/>
                <w:szCs w:val="22"/>
              </w:rPr>
              <w:t>Измерительный (геометрическое или тригонометрическое нивелирование с использованием электронных тахеометров)</w:t>
            </w:r>
          </w:p>
        </w:tc>
      </w:tr>
      <w:tr w:rsidR="00FD22A4" w:rsidRPr="002E5B8F" w14:paraId="553DBF02" w14:textId="77777777" w:rsidTr="00FD22A4">
        <w:trPr>
          <w:trHeight w:val="1529"/>
          <w:jc w:val="center"/>
        </w:trPr>
        <w:tc>
          <w:tcPr>
            <w:tcW w:w="5000" w:type="pct"/>
            <w:gridSpan w:val="3"/>
          </w:tcPr>
          <w:p w14:paraId="0FAFBDC8" w14:textId="77777777" w:rsidR="00FD22A4" w:rsidRPr="002E5B8F" w:rsidRDefault="00FD22A4" w:rsidP="00D236D8">
            <w:pPr>
              <w:tabs>
                <w:tab w:val="left" w:pos="590"/>
              </w:tabs>
              <w:autoSpaceDE w:val="0"/>
              <w:autoSpaceDN w:val="0"/>
              <w:adjustRightInd w:val="0"/>
              <w:spacing w:before="60"/>
              <w:ind w:firstLine="567"/>
              <w:jc w:val="both"/>
              <w:rPr>
                <w:sz w:val="20"/>
                <w:szCs w:val="20"/>
              </w:rPr>
            </w:pPr>
            <w:r w:rsidRPr="002E5B8F">
              <w:rPr>
                <w:sz w:val="20"/>
                <w:szCs w:val="20"/>
              </w:rPr>
              <w:t>П р и м е ч а н и я</w:t>
            </w:r>
          </w:p>
          <w:p w14:paraId="64105F65" w14:textId="77777777" w:rsidR="00FD22A4" w:rsidRPr="002E5B8F" w:rsidRDefault="00FD22A4" w:rsidP="00D236D8">
            <w:pPr>
              <w:tabs>
                <w:tab w:val="left" w:pos="590"/>
              </w:tabs>
              <w:autoSpaceDE w:val="0"/>
              <w:autoSpaceDN w:val="0"/>
              <w:adjustRightInd w:val="0"/>
              <w:ind w:firstLine="567"/>
              <w:jc w:val="both"/>
              <w:rPr>
                <w:sz w:val="20"/>
                <w:szCs w:val="20"/>
              </w:rPr>
            </w:pPr>
            <w:r w:rsidRPr="002E5B8F">
              <w:rPr>
                <w:sz w:val="20"/>
                <w:szCs w:val="20"/>
              </w:rPr>
              <w:t>1 При расположении трассы подхода на кривой должны быть закреплены: начало и конец кривой, биссектриса и вершина угла поворота трассы.</w:t>
            </w:r>
          </w:p>
          <w:p w14:paraId="6328994E" w14:textId="497E8362" w:rsidR="00FD22A4" w:rsidRPr="002E5B8F" w:rsidRDefault="00FD22A4" w:rsidP="00D236D8">
            <w:pPr>
              <w:tabs>
                <w:tab w:val="left" w:pos="590"/>
              </w:tabs>
              <w:autoSpaceDE w:val="0"/>
              <w:autoSpaceDN w:val="0"/>
              <w:adjustRightInd w:val="0"/>
              <w:ind w:firstLine="567"/>
              <w:jc w:val="both"/>
              <w:rPr>
                <w:sz w:val="20"/>
                <w:szCs w:val="20"/>
              </w:rPr>
            </w:pPr>
            <w:r w:rsidRPr="002E5B8F">
              <w:rPr>
                <w:sz w:val="20"/>
                <w:szCs w:val="20"/>
              </w:rPr>
              <w:t xml:space="preserve">2 Реперы следует устанавливать на расстоянии не более </w:t>
            </w:r>
            <w:smartTag w:uri="urn:schemas-microsoft-com:office:smarttags" w:element="metricconverter">
              <w:smartTagPr>
                <w:attr w:name="ProductID" w:val="80 м"/>
              </w:smartTagPr>
              <w:r w:rsidRPr="002E5B8F">
                <w:rPr>
                  <w:sz w:val="20"/>
                  <w:szCs w:val="20"/>
                </w:rPr>
                <w:t>80 м</w:t>
              </w:r>
            </w:smartTag>
            <w:r w:rsidRPr="002E5B8F">
              <w:rPr>
                <w:sz w:val="20"/>
                <w:szCs w:val="20"/>
              </w:rPr>
              <w:t xml:space="preserve"> от оси, но за пределами земляного полотна, резервов, водоотводов и </w:t>
            </w:r>
            <w:r w:rsidR="0040559A">
              <w:rPr>
                <w:sz w:val="20"/>
                <w:szCs w:val="20"/>
              </w:rPr>
              <w:t>т. п.</w:t>
            </w:r>
          </w:p>
          <w:p w14:paraId="278E2998" w14:textId="40860117" w:rsidR="00FD22A4" w:rsidRDefault="00FD22A4" w:rsidP="00D236D8">
            <w:pPr>
              <w:tabs>
                <w:tab w:val="left" w:pos="590"/>
              </w:tabs>
              <w:autoSpaceDE w:val="0"/>
              <w:autoSpaceDN w:val="0"/>
              <w:adjustRightInd w:val="0"/>
              <w:ind w:firstLine="567"/>
              <w:jc w:val="both"/>
              <w:rPr>
                <w:sz w:val="20"/>
                <w:szCs w:val="20"/>
              </w:rPr>
            </w:pPr>
            <w:r w:rsidRPr="002E5B8F">
              <w:rPr>
                <w:sz w:val="20"/>
                <w:szCs w:val="20"/>
              </w:rPr>
              <w:t>3</w:t>
            </w:r>
            <w:r w:rsidRPr="00C2714E">
              <w:rPr>
                <w:sz w:val="20"/>
                <w:szCs w:val="20"/>
              </w:rPr>
              <w:t xml:space="preserve"> Для наблюдения за перемещением и деформацией опор моста, если это предусмотрено ППГР, необходимо заложить не менее двух деформационных марок в каждую стойку опоры</w:t>
            </w:r>
            <w:r w:rsidR="00DA31A9" w:rsidRPr="00DA31A9">
              <w:rPr>
                <w:rFonts w:eastAsiaTheme="minorHAnsi"/>
                <w:color w:val="000000" w:themeColor="text1"/>
                <w:sz w:val="28"/>
                <w:szCs w:val="28"/>
                <w:lang w:eastAsia="en-US"/>
              </w:rPr>
              <w:t xml:space="preserve"> </w:t>
            </w:r>
            <w:r w:rsidR="00DA31A9" w:rsidRPr="00DA31A9">
              <w:rPr>
                <w:sz w:val="20"/>
                <w:szCs w:val="20"/>
              </w:rPr>
              <w:t>в соответствии с указаниями рабочей документации и ППР</w:t>
            </w:r>
            <w:r w:rsidRPr="002E5B8F">
              <w:rPr>
                <w:sz w:val="20"/>
                <w:szCs w:val="20"/>
              </w:rPr>
              <w:t>.</w:t>
            </w:r>
          </w:p>
          <w:p w14:paraId="13DE610C" w14:textId="77777777" w:rsidR="00FD22A4" w:rsidRPr="002E5B8F" w:rsidRDefault="00FD22A4" w:rsidP="00D236D8">
            <w:pPr>
              <w:tabs>
                <w:tab w:val="left" w:pos="590"/>
              </w:tabs>
              <w:autoSpaceDE w:val="0"/>
              <w:autoSpaceDN w:val="0"/>
              <w:adjustRightInd w:val="0"/>
              <w:spacing w:after="60"/>
              <w:ind w:firstLine="567"/>
              <w:jc w:val="both"/>
              <w:rPr>
                <w:sz w:val="20"/>
                <w:szCs w:val="20"/>
              </w:rPr>
            </w:pPr>
            <w:r w:rsidRPr="00C2714E">
              <w:rPr>
                <w:sz w:val="20"/>
                <w:szCs w:val="20"/>
              </w:rPr>
              <w:t>4 Плановые и высотные пункты ГРО, закрепленные знаками длительной сохранности, следует совмещать.</w:t>
            </w:r>
          </w:p>
        </w:tc>
      </w:tr>
    </w:tbl>
    <w:p w14:paraId="680C8627" w14:textId="6027DF56" w:rsidR="00C2714E" w:rsidRPr="002E5B8F" w:rsidRDefault="00C2714E" w:rsidP="00C2714E">
      <w:pPr>
        <w:autoSpaceDE w:val="0"/>
        <w:autoSpaceDN w:val="0"/>
        <w:adjustRightInd w:val="0"/>
        <w:ind w:firstLine="567"/>
        <w:jc w:val="both"/>
      </w:pPr>
      <w:r>
        <w:rPr>
          <w:b/>
          <w:bCs/>
        </w:rPr>
        <w:t xml:space="preserve">Таблица 1 </w:t>
      </w:r>
      <w:r w:rsidRPr="00277652">
        <w:rPr>
          <w:b/>
          <w:bCs/>
        </w:rPr>
        <w:t xml:space="preserve">(Измененная редакция, Изм. № </w:t>
      </w:r>
      <w:r>
        <w:rPr>
          <w:b/>
          <w:bCs/>
        </w:rPr>
        <w:t>1</w:t>
      </w:r>
      <w:r w:rsidR="00DA31A9">
        <w:rPr>
          <w:b/>
          <w:bCs/>
        </w:rPr>
        <w:t>, № 5</w:t>
      </w:r>
      <w:r w:rsidRPr="00277652">
        <w:rPr>
          <w:b/>
          <w:bCs/>
        </w:rPr>
        <w:t>).</w:t>
      </w:r>
    </w:p>
    <w:p w14:paraId="534EB3AC" w14:textId="184BF5E5" w:rsidR="00C2111A" w:rsidRPr="002E5B8F" w:rsidRDefault="00841173" w:rsidP="002E5B8F">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t>6</w:t>
      </w:r>
      <w:r w:rsidR="00C2111A" w:rsidRPr="002E5B8F">
        <w:rPr>
          <w:rFonts w:ascii="Times New Roman" w:hAnsi="Times New Roman"/>
          <w:sz w:val="26"/>
          <w:szCs w:val="26"/>
        </w:rPr>
        <w:t xml:space="preserve"> С</w:t>
      </w:r>
      <w:r w:rsidR="002E5B8F">
        <w:rPr>
          <w:rFonts w:ascii="Times New Roman" w:hAnsi="Times New Roman"/>
          <w:sz w:val="26"/>
          <w:szCs w:val="26"/>
          <w:lang w:val="ru-RU"/>
        </w:rPr>
        <w:t>пециальные вспомогательные сооружения и устройства</w:t>
      </w:r>
      <w:r w:rsidR="00CA2A5F" w:rsidRPr="002E5B8F">
        <w:rPr>
          <w:rFonts w:ascii="Times New Roman" w:hAnsi="Times New Roman"/>
          <w:sz w:val="26"/>
          <w:szCs w:val="26"/>
        </w:rPr>
        <w:t xml:space="preserve"> (СВСиУ)</w:t>
      </w:r>
    </w:p>
    <w:p w14:paraId="5EF73745" w14:textId="77777777" w:rsidR="00DA31A9" w:rsidRPr="00DA31A9" w:rsidRDefault="0048678A" w:rsidP="00DA31A9">
      <w:pPr>
        <w:autoSpaceDE w:val="0"/>
        <w:autoSpaceDN w:val="0"/>
        <w:adjustRightInd w:val="0"/>
        <w:ind w:firstLine="567"/>
        <w:jc w:val="both"/>
        <w:rPr>
          <w:iCs/>
        </w:rPr>
      </w:pPr>
      <w:r w:rsidRPr="002E5B8F">
        <w:t>6</w:t>
      </w:r>
      <w:r w:rsidR="00C2111A" w:rsidRPr="002E5B8F">
        <w:t>.</w:t>
      </w:r>
      <w:r w:rsidR="00CA2A5F" w:rsidRPr="002E5B8F">
        <w:t>1</w:t>
      </w:r>
      <w:r w:rsidR="00C2111A" w:rsidRPr="002E5B8F">
        <w:t xml:space="preserve"> </w:t>
      </w:r>
      <w:r w:rsidR="00DA31A9" w:rsidRPr="00DA31A9">
        <w:t xml:space="preserve">Изготовление, </w:t>
      </w:r>
      <w:r w:rsidR="00DA31A9" w:rsidRPr="00DA31A9">
        <w:rPr>
          <w:iCs/>
        </w:rPr>
        <w:t>возведение и приемку СВСиУ необходимо осуществлять в соответствии с требованиями СП 70.13330, проектной и рабочей документации и настоящего свода правил.</w:t>
      </w:r>
    </w:p>
    <w:p w14:paraId="46DDE9C7" w14:textId="15748E25" w:rsidR="00C2111A" w:rsidRDefault="00DA31A9" w:rsidP="00DA31A9">
      <w:pPr>
        <w:autoSpaceDE w:val="0"/>
        <w:autoSpaceDN w:val="0"/>
        <w:adjustRightInd w:val="0"/>
        <w:ind w:firstLine="567"/>
        <w:jc w:val="both"/>
      </w:pPr>
      <w:r w:rsidRPr="00DA31A9">
        <w:rPr>
          <w:iCs/>
        </w:rPr>
        <w:t>Проектирование СВСиУ,</w:t>
      </w:r>
      <w:r w:rsidRPr="00DA31A9">
        <w:t xml:space="preserve"> включая применяемые для строительства, реконструкции и капитального ремонта железнодорожных и пешеходных мостовых сооружений,</w:t>
      </w:r>
      <w:r w:rsidRPr="00DA31A9">
        <w:rPr>
          <w:iCs/>
        </w:rPr>
        <w:t xml:space="preserve"> выполняется в соответствии с требованиями ГОСТ Р 59626. </w:t>
      </w:r>
      <w:r w:rsidRPr="00DA31A9">
        <w:t>СВСиУ относятся к пониженному уровню ответственности, кроме тех, для которых уровень ответственности определен в задании на проектирование</w:t>
      </w:r>
      <w:r w:rsidR="00C2111A" w:rsidRPr="002E5B8F">
        <w:t>.</w:t>
      </w:r>
    </w:p>
    <w:p w14:paraId="337DCCC0" w14:textId="074C2D0E" w:rsidR="00DA31A9" w:rsidRPr="00DA31A9" w:rsidRDefault="00DA31A9" w:rsidP="00DA31A9">
      <w:pPr>
        <w:autoSpaceDE w:val="0"/>
        <w:autoSpaceDN w:val="0"/>
        <w:adjustRightInd w:val="0"/>
        <w:ind w:firstLine="567"/>
        <w:jc w:val="both"/>
        <w:rPr>
          <w:b/>
        </w:rPr>
      </w:pPr>
      <w:r>
        <w:rPr>
          <w:b/>
        </w:rPr>
        <w:t>(Измененная редакция, Изм. № 5).</w:t>
      </w:r>
    </w:p>
    <w:p w14:paraId="261B9DF7" w14:textId="77777777" w:rsidR="00DA31A9" w:rsidRPr="00DA31A9" w:rsidRDefault="00DA31A9" w:rsidP="00DA31A9">
      <w:pPr>
        <w:autoSpaceDE w:val="0"/>
        <w:autoSpaceDN w:val="0"/>
        <w:adjustRightInd w:val="0"/>
        <w:ind w:firstLine="567"/>
        <w:jc w:val="both"/>
      </w:pPr>
      <w:r w:rsidRPr="00DA31A9">
        <w:t>6.1а Оборачиваемость конструкций и элементов СВСиУ указывают в ПОС, исходя из особенностей производства работ, характера нагружения, с учетом возможного исключения из повторного применения части конструкций, узлов, а также затрат времени и средств на подготовку к приемке и на приемку перед повторным применением.</w:t>
      </w:r>
    </w:p>
    <w:p w14:paraId="2DF24A0E" w14:textId="73FA27A9" w:rsidR="00DA31A9" w:rsidRDefault="00DA31A9" w:rsidP="00DA31A9">
      <w:pPr>
        <w:autoSpaceDE w:val="0"/>
        <w:autoSpaceDN w:val="0"/>
        <w:adjustRightInd w:val="0"/>
        <w:ind w:firstLine="567"/>
        <w:jc w:val="both"/>
      </w:pPr>
      <w:r w:rsidRPr="00DA31A9">
        <w:t>6.</w:t>
      </w:r>
      <w:proofErr w:type="gramStart"/>
      <w:r w:rsidRPr="00DA31A9">
        <w:t>1б Для</w:t>
      </w:r>
      <w:proofErr w:type="gramEnd"/>
      <w:r w:rsidRPr="00DA31A9">
        <w:t xml:space="preserve"> конструкций СВСиУ допускается применять марки стали в соответствии с требованиями СП 35.13330</w:t>
      </w:r>
      <w:r>
        <w:t>.</w:t>
      </w:r>
    </w:p>
    <w:p w14:paraId="5ED074B4" w14:textId="1D37A5BF" w:rsidR="00DA31A9" w:rsidRPr="00DA31A9" w:rsidRDefault="00DA31A9" w:rsidP="00DA31A9">
      <w:pPr>
        <w:autoSpaceDE w:val="0"/>
        <w:autoSpaceDN w:val="0"/>
        <w:adjustRightInd w:val="0"/>
        <w:ind w:firstLine="567"/>
        <w:jc w:val="both"/>
        <w:rPr>
          <w:b/>
        </w:rPr>
      </w:pPr>
      <w:r w:rsidRPr="00DA31A9">
        <w:rPr>
          <w:b/>
        </w:rPr>
        <w:t>6.1а, 6.1б (Введены дополнительно, Изм. № 5).</w:t>
      </w:r>
    </w:p>
    <w:p w14:paraId="1F5FDF88" w14:textId="77777777" w:rsidR="00DA31A9" w:rsidRPr="00DA31A9" w:rsidRDefault="0048678A" w:rsidP="00DA31A9">
      <w:pPr>
        <w:autoSpaceDE w:val="0"/>
        <w:autoSpaceDN w:val="0"/>
        <w:adjustRightInd w:val="0"/>
        <w:ind w:firstLine="567"/>
        <w:jc w:val="both"/>
      </w:pPr>
      <w:r w:rsidRPr="002E5B8F">
        <w:t>6</w:t>
      </w:r>
      <w:r w:rsidR="00C2111A" w:rsidRPr="002E5B8F">
        <w:t>.</w:t>
      </w:r>
      <w:r w:rsidR="00CA2A5F" w:rsidRPr="002E5B8F">
        <w:t>2</w:t>
      </w:r>
      <w:r w:rsidR="00C2111A" w:rsidRPr="002E5B8F">
        <w:t xml:space="preserve"> </w:t>
      </w:r>
      <w:r w:rsidR="00DA31A9" w:rsidRPr="00DA31A9">
        <w:t xml:space="preserve">Предварительные проработки конструкций СВСиУ выполняют в составе проектной документации в объеме, достаточном для составления сметной документации, в </w:t>
      </w:r>
      <w:r w:rsidR="00DA31A9" w:rsidRPr="00DA31A9">
        <w:lastRenderedPageBreak/>
        <w:t>соответствии с перечнем специальных вспомогательных сооружений, приспособлений, устройств и установок, а также сложных временных сооружений и сетей. Рабочую документацию СВСиУ разрабатывают на основе утвержденной проектной документации в соответствии с заданием на проектирование и в увязке с технологическими решениями производства работ.</w:t>
      </w:r>
    </w:p>
    <w:p w14:paraId="3C0F18DB" w14:textId="77777777" w:rsidR="00DA31A9" w:rsidRPr="00DA31A9" w:rsidRDefault="00DA31A9" w:rsidP="00DA31A9">
      <w:pPr>
        <w:autoSpaceDE w:val="0"/>
        <w:autoSpaceDN w:val="0"/>
        <w:adjustRightInd w:val="0"/>
        <w:ind w:firstLine="567"/>
        <w:jc w:val="both"/>
        <w:rPr>
          <w:iCs/>
        </w:rPr>
      </w:pPr>
      <w:r w:rsidRPr="00DA31A9">
        <w:rPr>
          <w:iCs/>
        </w:rPr>
        <w:t>В случае установки на СВСиУ подъемных сооружений в рабочей документации должны быть учтены требования нормативных документов по промышленной безопасности,</w:t>
      </w:r>
      <w:r w:rsidRPr="00DA31A9">
        <w:t xml:space="preserve"> </w:t>
      </w:r>
      <w:r w:rsidRPr="00DA31A9">
        <w:rPr>
          <w:iCs/>
        </w:rPr>
        <w:t>указания о порядке сооружения, загружения, испытания и эксплуатации (использования) с учетом климатических условий места строительства.</w:t>
      </w:r>
    </w:p>
    <w:p w14:paraId="2A396918" w14:textId="77777777" w:rsidR="00DA31A9" w:rsidRPr="00DA31A9" w:rsidRDefault="00DA31A9" w:rsidP="00DA31A9">
      <w:pPr>
        <w:autoSpaceDE w:val="0"/>
        <w:autoSpaceDN w:val="0"/>
        <w:adjustRightInd w:val="0"/>
        <w:ind w:firstLine="567"/>
        <w:jc w:val="both"/>
      </w:pPr>
      <w:r w:rsidRPr="00DA31A9">
        <w:t>В состав рабочей документации по решениям СВСиУ включают:</w:t>
      </w:r>
    </w:p>
    <w:p w14:paraId="778187E5" w14:textId="77777777" w:rsidR="00DA31A9" w:rsidRPr="00DA31A9" w:rsidRDefault="00DA31A9" w:rsidP="00DA31A9">
      <w:pPr>
        <w:autoSpaceDE w:val="0"/>
        <w:autoSpaceDN w:val="0"/>
        <w:adjustRightInd w:val="0"/>
        <w:ind w:firstLine="567"/>
        <w:jc w:val="both"/>
      </w:pPr>
      <w:r w:rsidRPr="00DA31A9">
        <w:t>рабочие чертежи конструкций в объеме, достаточном для изготовления этих конструкций, с указанием требований по качеству применяемых материалов и изделий;</w:t>
      </w:r>
    </w:p>
    <w:p w14:paraId="3F4755A7" w14:textId="77777777" w:rsidR="00DA31A9" w:rsidRPr="00DA31A9" w:rsidRDefault="00DA31A9" w:rsidP="00DA31A9">
      <w:pPr>
        <w:autoSpaceDE w:val="0"/>
        <w:autoSpaceDN w:val="0"/>
        <w:adjustRightInd w:val="0"/>
        <w:ind w:firstLine="567"/>
        <w:jc w:val="both"/>
      </w:pPr>
      <w:r w:rsidRPr="00DA31A9">
        <w:t>технические требования к изготовлению конструкций;</w:t>
      </w:r>
    </w:p>
    <w:p w14:paraId="2EADAC14" w14:textId="77777777" w:rsidR="00DA31A9" w:rsidRPr="00DA31A9" w:rsidRDefault="00DA31A9" w:rsidP="00DA31A9">
      <w:pPr>
        <w:autoSpaceDE w:val="0"/>
        <w:autoSpaceDN w:val="0"/>
        <w:adjustRightInd w:val="0"/>
        <w:ind w:firstLine="567"/>
        <w:jc w:val="both"/>
      </w:pPr>
      <w:r w:rsidRPr="00DA31A9">
        <w:t>указания о порядке сооружения, загружения, испытания и эксплуатации (использования) с учетом климатических условий места строительства;</w:t>
      </w:r>
    </w:p>
    <w:p w14:paraId="57AF4EE2" w14:textId="77777777" w:rsidR="00DA31A9" w:rsidRPr="00DA31A9" w:rsidRDefault="00DA31A9" w:rsidP="00DA31A9">
      <w:pPr>
        <w:autoSpaceDE w:val="0"/>
        <w:autoSpaceDN w:val="0"/>
        <w:adjustRightInd w:val="0"/>
        <w:ind w:firstLine="567"/>
        <w:jc w:val="both"/>
      </w:pPr>
      <w:r w:rsidRPr="00DA31A9">
        <w:t>расчеты (расчетные листы), а в случаях, когда они не включаются в состав документации, выдаваемой заказчику, указываются основные расчетные характеристики конструкций (расчетные нагрузки, расчетные схемы, несущая способность, величина воздействия на основные конструкции, работающие совместно с СВСиУ);</w:t>
      </w:r>
    </w:p>
    <w:p w14:paraId="7B722936" w14:textId="22E9337F" w:rsidR="00DA31A9" w:rsidRPr="00DA31A9" w:rsidRDefault="00DA31A9" w:rsidP="00DA31A9">
      <w:pPr>
        <w:autoSpaceDE w:val="0"/>
        <w:autoSpaceDN w:val="0"/>
        <w:adjustRightInd w:val="0"/>
        <w:ind w:firstLine="567"/>
        <w:jc w:val="both"/>
      </w:pPr>
      <w:r w:rsidRPr="00DA31A9">
        <w:t>технические решения по обеспечению безопасности работающих в соответствии с требованиями [</w:t>
      </w:r>
      <w:r w:rsidRPr="005A4A91">
        <w:t>1</w:t>
      </w:r>
      <w:r w:rsidRPr="00DA31A9">
        <w:t xml:space="preserve">]; </w:t>
      </w:r>
    </w:p>
    <w:p w14:paraId="1C271552" w14:textId="65A3F925" w:rsidR="00C2111A" w:rsidRDefault="00DA31A9" w:rsidP="00DA31A9">
      <w:pPr>
        <w:autoSpaceDE w:val="0"/>
        <w:autoSpaceDN w:val="0"/>
        <w:adjustRightInd w:val="0"/>
        <w:ind w:firstLine="567"/>
        <w:jc w:val="both"/>
      </w:pPr>
      <w:r w:rsidRPr="00DA31A9">
        <w:t>указания и мероприятия по обеспечению требований охраны окружающей среды на период возведения, эксплуатации и демонтажа данного вида СВСиУ</w:t>
      </w:r>
      <w:r w:rsidR="00C2111A" w:rsidRPr="002E5B8F">
        <w:t>.</w:t>
      </w:r>
    </w:p>
    <w:p w14:paraId="7967C9EC" w14:textId="2E6387A2"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00DA31A9">
        <w:rPr>
          <w:b/>
          <w:bCs/>
        </w:rPr>
        <w:t>, № 5</w:t>
      </w:r>
      <w:r w:rsidRPr="00277652">
        <w:rPr>
          <w:b/>
          <w:bCs/>
        </w:rPr>
        <w:t>).</w:t>
      </w:r>
    </w:p>
    <w:p w14:paraId="051259D6" w14:textId="77777777" w:rsidR="00DA31A9" w:rsidRPr="00DA31A9" w:rsidRDefault="007575A3" w:rsidP="00DA31A9">
      <w:pPr>
        <w:autoSpaceDE w:val="0"/>
        <w:autoSpaceDN w:val="0"/>
        <w:adjustRightInd w:val="0"/>
        <w:ind w:firstLine="567"/>
        <w:jc w:val="both"/>
        <w:rPr>
          <w:iCs/>
        </w:rPr>
      </w:pPr>
      <w:r w:rsidRPr="002E5B8F">
        <w:t>6</w:t>
      </w:r>
      <w:r w:rsidR="00C2111A" w:rsidRPr="002E5B8F">
        <w:t>.</w:t>
      </w:r>
      <w:r w:rsidR="00CA2A5F" w:rsidRPr="002E5B8F">
        <w:t>3</w:t>
      </w:r>
      <w:r w:rsidR="00C2111A" w:rsidRPr="002E5B8F">
        <w:t xml:space="preserve"> </w:t>
      </w:r>
      <w:r w:rsidR="00DA31A9" w:rsidRPr="00DA31A9">
        <w:rPr>
          <w:iCs/>
        </w:rPr>
        <w:t>СВСиУ, находящиеся в пределах судоходного пролета моста, должны быть оборудованы судовой сигнализацией и специальными защитными конструкциями от навала судов.</w:t>
      </w:r>
    </w:p>
    <w:p w14:paraId="258A6AA5" w14:textId="541EF5A0" w:rsidR="00C2111A" w:rsidRDefault="00DA31A9" w:rsidP="00DA31A9">
      <w:pPr>
        <w:autoSpaceDE w:val="0"/>
        <w:autoSpaceDN w:val="0"/>
        <w:adjustRightInd w:val="0"/>
        <w:ind w:firstLine="567"/>
        <w:jc w:val="both"/>
      </w:pPr>
      <w:r w:rsidRPr="00DA31A9">
        <w:t>6.4 Установку опор СВСиУ на естественное основание проводят в соответствии с проектной и рабочей документацией, в составе которой предусматривают специальные мероприятия по отводу поверхностных вод. Все непредусмотренные проектной и рабочей документацией земляные работы вблизи СВСиУ, установленных на естественное основание, выполняют только после проведения обосновывающих расчетов на прочность и устойчивость грунтового основания</w:t>
      </w:r>
      <w:r w:rsidR="00C2111A" w:rsidRPr="002E5B8F">
        <w:t>.</w:t>
      </w:r>
    </w:p>
    <w:p w14:paraId="42C1E06E" w14:textId="1549FDCA" w:rsidR="00DA31A9" w:rsidRPr="00100FEE" w:rsidRDefault="00DA31A9" w:rsidP="00DA31A9">
      <w:pPr>
        <w:autoSpaceDE w:val="0"/>
        <w:autoSpaceDN w:val="0"/>
        <w:adjustRightInd w:val="0"/>
        <w:ind w:firstLine="567"/>
        <w:jc w:val="both"/>
        <w:rPr>
          <w:b/>
        </w:rPr>
      </w:pPr>
      <w:r w:rsidRPr="00100FEE">
        <w:rPr>
          <w:b/>
        </w:rPr>
        <w:t>6.3, 6.4 (</w:t>
      </w:r>
      <w:r w:rsidR="00100FEE" w:rsidRPr="00100FEE">
        <w:rPr>
          <w:b/>
        </w:rPr>
        <w:t>Измененная редакция, Изм. № 5).</w:t>
      </w:r>
    </w:p>
    <w:p w14:paraId="17D49639" w14:textId="1319764A" w:rsidR="00C2111A" w:rsidRPr="00100FEE" w:rsidRDefault="007575A3" w:rsidP="00100FEE">
      <w:pPr>
        <w:autoSpaceDE w:val="0"/>
        <w:autoSpaceDN w:val="0"/>
        <w:adjustRightInd w:val="0"/>
        <w:ind w:firstLine="567"/>
        <w:jc w:val="both"/>
        <w:rPr>
          <w:b/>
        </w:rPr>
      </w:pPr>
      <w:r w:rsidRPr="00100FEE">
        <w:rPr>
          <w:b/>
        </w:rPr>
        <w:t>6</w:t>
      </w:r>
      <w:r w:rsidR="00C2111A" w:rsidRPr="00100FEE">
        <w:rPr>
          <w:b/>
        </w:rPr>
        <w:t>.</w:t>
      </w:r>
      <w:r w:rsidR="00CA2A5F" w:rsidRPr="00100FEE">
        <w:rPr>
          <w:b/>
        </w:rPr>
        <w:t>5</w:t>
      </w:r>
      <w:r w:rsidR="00C2111A" w:rsidRPr="00100FEE">
        <w:rPr>
          <w:b/>
        </w:rPr>
        <w:t xml:space="preserve"> </w:t>
      </w:r>
      <w:r w:rsidR="00100FEE" w:rsidRPr="00100FEE">
        <w:rPr>
          <w:b/>
        </w:rPr>
        <w:t>(Исключен, Изм. № 5).</w:t>
      </w:r>
    </w:p>
    <w:p w14:paraId="5193C267" w14:textId="77777777" w:rsidR="00C2111A" w:rsidRPr="002E5B8F" w:rsidRDefault="007575A3" w:rsidP="002E5B8F">
      <w:pPr>
        <w:autoSpaceDE w:val="0"/>
        <w:autoSpaceDN w:val="0"/>
        <w:adjustRightInd w:val="0"/>
        <w:ind w:firstLine="567"/>
        <w:jc w:val="both"/>
      </w:pPr>
      <w:r w:rsidRPr="002E5B8F">
        <w:t>6</w:t>
      </w:r>
      <w:r w:rsidR="00C2111A" w:rsidRPr="002E5B8F">
        <w:t>.</w:t>
      </w:r>
      <w:r w:rsidR="00CA2A5F" w:rsidRPr="002E5B8F">
        <w:t>6</w:t>
      </w:r>
      <w:r w:rsidR="00C2111A" w:rsidRPr="002E5B8F">
        <w:t xml:space="preserve"> При расположении площадок для сборки пролетных строений на насыпи подхода к мосту следует производить заблаговременную отсыпку грунта с тщательным послойным его уплотнением, соответствующим требованиям проекта.</w:t>
      </w:r>
    </w:p>
    <w:p w14:paraId="2C95BE03" w14:textId="77777777" w:rsidR="00C2111A" w:rsidRPr="002E5B8F" w:rsidRDefault="00C2111A" w:rsidP="002E5B8F">
      <w:pPr>
        <w:autoSpaceDE w:val="0"/>
        <w:autoSpaceDN w:val="0"/>
        <w:adjustRightInd w:val="0"/>
        <w:ind w:firstLine="567"/>
        <w:jc w:val="both"/>
      </w:pPr>
      <w:r w:rsidRPr="002E5B8F">
        <w:t>С поверхности насыпи должен быть обеспечен водоотвод.</w:t>
      </w:r>
    </w:p>
    <w:p w14:paraId="07A755B4" w14:textId="77777777" w:rsidR="00C2111A" w:rsidRPr="002E5B8F" w:rsidRDefault="00C2111A" w:rsidP="002E5B8F">
      <w:pPr>
        <w:autoSpaceDE w:val="0"/>
        <w:autoSpaceDN w:val="0"/>
        <w:adjustRightInd w:val="0"/>
        <w:ind w:firstLine="567"/>
        <w:jc w:val="both"/>
      </w:pPr>
      <w:r w:rsidRPr="002E5B8F">
        <w:t>Перед каждым циклом сборки или надвижки и после каждого ливневого дождя необходимо производить нивелировку площадки и устранение возникающих деформаций.</w:t>
      </w:r>
    </w:p>
    <w:p w14:paraId="398FA159" w14:textId="52DBA3DD" w:rsidR="00C2111A" w:rsidRDefault="007575A3" w:rsidP="002E5B8F">
      <w:pPr>
        <w:autoSpaceDE w:val="0"/>
        <w:autoSpaceDN w:val="0"/>
        <w:adjustRightInd w:val="0"/>
        <w:ind w:firstLine="567"/>
        <w:jc w:val="both"/>
      </w:pPr>
      <w:r w:rsidRPr="002E5B8F">
        <w:t>6</w:t>
      </w:r>
      <w:r w:rsidR="00C2111A" w:rsidRPr="002E5B8F">
        <w:t>.</w:t>
      </w:r>
      <w:r w:rsidR="00CA2A5F" w:rsidRPr="002E5B8F">
        <w:t>7</w:t>
      </w:r>
      <w:r w:rsidR="00C2111A" w:rsidRPr="002E5B8F">
        <w:t xml:space="preserve"> Верхние накаточные пути должны плотно прилегать к нижнему поясу надвигаемой конструкции с учетом конфигурации всех выступающих из конструкции деталей.</w:t>
      </w:r>
      <w:r w:rsidR="00C31E9D">
        <w:t xml:space="preserve"> </w:t>
      </w:r>
    </w:p>
    <w:p w14:paraId="22ED8494" w14:textId="34EAB3CB"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00100FEE">
        <w:rPr>
          <w:b/>
          <w:bCs/>
        </w:rPr>
        <w:t>, № 5</w:t>
      </w:r>
      <w:r w:rsidRPr="00277652">
        <w:rPr>
          <w:b/>
          <w:bCs/>
        </w:rPr>
        <w:t>).</w:t>
      </w:r>
    </w:p>
    <w:p w14:paraId="562DADB2" w14:textId="412C5FAE" w:rsidR="00C2111A" w:rsidRPr="002E5B8F" w:rsidRDefault="007575A3" w:rsidP="002E5B8F">
      <w:pPr>
        <w:autoSpaceDE w:val="0"/>
        <w:autoSpaceDN w:val="0"/>
        <w:adjustRightInd w:val="0"/>
        <w:ind w:firstLine="567"/>
        <w:jc w:val="both"/>
      </w:pPr>
      <w:r w:rsidRPr="002E5B8F">
        <w:t>6</w:t>
      </w:r>
      <w:r w:rsidR="00C2111A" w:rsidRPr="002E5B8F">
        <w:t>.</w:t>
      </w:r>
      <w:r w:rsidR="00CA2A5F" w:rsidRPr="002E5B8F">
        <w:t>8</w:t>
      </w:r>
      <w:r w:rsidR="00C2111A" w:rsidRPr="002E5B8F">
        <w:t xml:space="preserve"> Скорость перекатки </w:t>
      </w:r>
      <w:r w:rsidR="007D2C1C" w:rsidRPr="002E5B8F">
        <w:t xml:space="preserve">пролетных строений </w:t>
      </w:r>
      <w:r w:rsidR="00C2111A" w:rsidRPr="002E5B8F">
        <w:t xml:space="preserve">не должна превышать 60 м/ч, а надвижки на устройствах скольжения </w:t>
      </w:r>
      <w:r w:rsidRPr="002E5B8F">
        <w:t>–</w:t>
      </w:r>
      <w:r w:rsidR="00C2111A" w:rsidRPr="002E5B8F">
        <w:t xml:space="preserve"> 25 м/ч. Скорость рабочего хода поршней домкратов, применяемых для горизонтального перемещения балок, не должна быть более </w:t>
      </w:r>
      <w:r w:rsidR="00C31E9D">
        <w:t>1</w:t>
      </w:r>
      <w:r w:rsidR="00C2111A" w:rsidRPr="002E5B8F">
        <w:t>5 мм/с.</w:t>
      </w:r>
    </w:p>
    <w:p w14:paraId="316D61C1" w14:textId="5E5F6BC7" w:rsidR="00C2111A" w:rsidRDefault="00C2111A" w:rsidP="002E5B8F">
      <w:pPr>
        <w:autoSpaceDE w:val="0"/>
        <w:autoSpaceDN w:val="0"/>
        <w:adjustRightInd w:val="0"/>
        <w:ind w:firstLine="567"/>
        <w:jc w:val="both"/>
      </w:pPr>
      <w:r w:rsidRPr="002E5B8F">
        <w:lastRenderedPageBreak/>
        <w:t>Перед началом работ все такелажное оборудование должно быть освидетельствовано и принято по акту.</w:t>
      </w:r>
    </w:p>
    <w:p w14:paraId="58A41047" w14:textId="77777777"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4C4BE5A8" w14:textId="77777777" w:rsidR="00C2111A" w:rsidRPr="002E5B8F" w:rsidRDefault="007575A3" w:rsidP="002E5B8F">
      <w:pPr>
        <w:autoSpaceDE w:val="0"/>
        <w:autoSpaceDN w:val="0"/>
        <w:adjustRightInd w:val="0"/>
        <w:ind w:firstLine="567"/>
        <w:jc w:val="both"/>
      </w:pPr>
      <w:r w:rsidRPr="002E5B8F">
        <w:t>6</w:t>
      </w:r>
      <w:r w:rsidR="00C2111A" w:rsidRPr="002E5B8F">
        <w:t>.</w:t>
      </w:r>
      <w:r w:rsidR="00CA2A5F" w:rsidRPr="002E5B8F">
        <w:t>9</w:t>
      </w:r>
      <w:r w:rsidR="00C2111A" w:rsidRPr="002E5B8F">
        <w:t xml:space="preserve"> При выполнении работ с использованием плавучих систем всю акваторию следует предварительно обследовать и осуществить необходимые работы для обеспечения глубины воды под днищем не менее </w:t>
      </w:r>
      <w:smartTag w:uri="urn:schemas-microsoft-com:office:smarttags" w:element="metricconverter">
        <w:smartTagPr>
          <w:attr w:name="ProductID" w:val="0,2 м"/>
        </w:smartTagPr>
        <w:r w:rsidR="00C2111A" w:rsidRPr="002E5B8F">
          <w:t>0,2 м</w:t>
        </w:r>
      </w:smartTag>
      <w:r w:rsidR="00C2111A" w:rsidRPr="002E5B8F">
        <w:t xml:space="preserve"> с уч</w:t>
      </w:r>
      <w:r w:rsidR="008C1554" w:rsidRPr="002E5B8F">
        <w:t>е</w:t>
      </w:r>
      <w:r w:rsidR="00C2111A" w:rsidRPr="002E5B8F">
        <w:t>том возможного колебания уровня воды в районе перевозки.</w:t>
      </w:r>
    </w:p>
    <w:p w14:paraId="71637EF0" w14:textId="77777777" w:rsidR="00100FEE" w:rsidRPr="00100FEE" w:rsidRDefault="007575A3" w:rsidP="00100FEE">
      <w:pPr>
        <w:autoSpaceDE w:val="0"/>
        <w:autoSpaceDN w:val="0"/>
        <w:adjustRightInd w:val="0"/>
        <w:ind w:firstLine="567"/>
        <w:jc w:val="both"/>
        <w:rPr>
          <w:iCs/>
        </w:rPr>
      </w:pPr>
      <w:r w:rsidRPr="002E5B8F">
        <w:t>6</w:t>
      </w:r>
      <w:r w:rsidR="00C2111A" w:rsidRPr="002E5B8F">
        <w:t>.1</w:t>
      </w:r>
      <w:r w:rsidR="00CA2A5F" w:rsidRPr="002E5B8F">
        <w:t>0</w:t>
      </w:r>
      <w:r w:rsidR="00C2111A" w:rsidRPr="002E5B8F">
        <w:t xml:space="preserve"> </w:t>
      </w:r>
      <w:r w:rsidR="00100FEE" w:rsidRPr="00100FEE">
        <w:rPr>
          <w:iCs/>
        </w:rPr>
        <w:t>Плавучие системы проектируют с применением понтонов, барж и других плавсредств, которые могут воспринимать необходимое загружение с допустимой осадкой в воде,</w:t>
      </w:r>
      <w:r w:rsidR="00100FEE" w:rsidRPr="00100FEE">
        <w:t xml:space="preserve"> с выполнением требований к плавучести, остойчивости и прочности конструкции плавопор и плавсистем в соответствии с требованиями ГОСТ Р 59626 и </w:t>
      </w:r>
      <w:bookmarkStart w:id="0" w:name="_Hlk153202205"/>
      <w:r w:rsidR="00100FEE" w:rsidRPr="00100FEE">
        <w:t>Российского классификационного общества</w:t>
      </w:r>
      <w:bookmarkEnd w:id="0"/>
      <w:r w:rsidR="00100FEE" w:rsidRPr="00100FEE">
        <w:rPr>
          <w:iCs/>
        </w:rPr>
        <w:t>.</w:t>
      </w:r>
    </w:p>
    <w:p w14:paraId="66314733" w14:textId="36A7375E" w:rsidR="00C2111A" w:rsidRDefault="00100FEE" w:rsidP="00100FEE">
      <w:pPr>
        <w:autoSpaceDE w:val="0"/>
        <w:autoSpaceDN w:val="0"/>
        <w:adjustRightInd w:val="0"/>
        <w:ind w:firstLine="567"/>
        <w:jc w:val="both"/>
      </w:pPr>
      <w:r w:rsidRPr="00100FEE">
        <w:t>Перед установкой в систему каждый понтон или баржа должны быть приняты по акту. Испытания понтонов или барж выполняют в соответствии с требованиями рабочей документации, в которой должны быть сформулированы цели и задачи испытаний и указаны нагрузки</w:t>
      </w:r>
      <w:r w:rsidR="00C2111A" w:rsidRPr="002E5B8F">
        <w:t>.</w:t>
      </w:r>
    </w:p>
    <w:p w14:paraId="4803E5AB" w14:textId="4E709479" w:rsidR="00100FEE" w:rsidRPr="00100FEE" w:rsidRDefault="00100FEE" w:rsidP="00100FEE">
      <w:pPr>
        <w:autoSpaceDE w:val="0"/>
        <w:autoSpaceDN w:val="0"/>
        <w:adjustRightInd w:val="0"/>
        <w:ind w:firstLine="567"/>
        <w:jc w:val="both"/>
        <w:rPr>
          <w:b/>
        </w:rPr>
      </w:pPr>
      <w:r>
        <w:rPr>
          <w:b/>
        </w:rPr>
        <w:t>(Измененная редакция, Изм. № 5).</w:t>
      </w:r>
    </w:p>
    <w:p w14:paraId="0B856B16" w14:textId="77777777" w:rsidR="00C2111A" w:rsidRPr="002E5B8F" w:rsidRDefault="007575A3" w:rsidP="002E5B8F">
      <w:pPr>
        <w:autoSpaceDE w:val="0"/>
        <w:autoSpaceDN w:val="0"/>
        <w:adjustRightInd w:val="0"/>
        <w:ind w:firstLine="567"/>
        <w:jc w:val="both"/>
      </w:pPr>
      <w:r w:rsidRPr="002E5B8F">
        <w:t>6</w:t>
      </w:r>
      <w:r w:rsidR="00C2111A" w:rsidRPr="002E5B8F">
        <w:t>.1</w:t>
      </w:r>
      <w:r w:rsidR="00CA2A5F" w:rsidRPr="002E5B8F">
        <w:t>1</w:t>
      </w:r>
      <w:r w:rsidR="00C2111A" w:rsidRPr="002E5B8F">
        <w:t xml:space="preserve"> При перемещении плавучих систем с помощью буксиров системы должны быть снабжены аварийными якорями и приспособлениями для непосредственного закрепления якорных тросов на корпусе.</w:t>
      </w:r>
    </w:p>
    <w:p w14:paraId="1869F2A0" w14:textId="77777777" w:rsidR="00C2111A" w:rsidRPr="002E5B8F" w:rsidRDefault="007575A3" w:rsidP="002E5B8F">
      <w:pPr>
        <w:autoSpaceDE w:val="0"/>
        <w:autoSpaceDN w:val="0"/>
        <w:adjustRightInd w:val="0"/>
        <w:ind w:firstLine="567"/>
        <w:jc w:val="both"/>
      </w:pPr>
      <w:r w:rsidRPr="002E5B8F">
        <w:t>6</w:t>
      </w:r>
      <w:r w:rsidR="00C2111A" w:rsidRPr="002E5B8F">
        <w:t>.1</w:t>
      </w:r>
      <w:r w:rsidR="00CA2A5F" w:rsidRPr="002E5B8F">
        <w:t>2</w:t>
      </w:r>
      <w:r w:rsidR="00C2111A" w:rsidRPr="002E5B8F">
        <w:t xml:space="preserve"> На углы плашкоута должны быть нанесены несмываемой краской водомерные рейки. При загружении плавсистемы необходимо контролировать соответствие фактической осадки проекту.</w:t>
      </w:r>
    </w:p>
    <w:p w14:paraId="338DB07A" w14:textId="77777777" w:rsidR="00C2111A" w:rsidRPr="002E5B8F" w:rsidRDefault="007575A3" w:rsidP="002E5B8F">
      <w:pPr>
        <w:autoSpaceDE w:val="0"/>
        <w:autoSpaceDN w:val="0"/>
        <w:adjustRightInd w:val="0"/>
        <w:ind w:firstLine="567"/>
        <w:jc w:val="both"/>
      </w:pPr>
      <w:r w:rsidRPr="002E5B8F">
        <w:t>6</w:t>
      </w:r>
      <w:r w:rsidR="00C2111A" w:rsidRPr="002E5B8F">
        <w:t>.</w:t>
      </w:r>
      <w:r w:rsidR="007D2C1C" w:rsidRPr="002E5B8F">
        <w:t>1</w:t>
      </w:r>
      <w:r w:rsidR="00CA2A5F" w:rsidRPr="002E5B8F">
        <w:t>3</w:t>
      </w:r>
      <w:r w:rsidR="00C2111A" w:rsidRPr="002E5B8F">
        <w:t xml:space="preserve"> Перед выводом плавучей системы в акваторию необходимо получить прогноз погоды на время выполнения работ.</w:t>
      </w:r>
    </w:p>
    <w:p w14:paraId="5DB815AE" w14:textId="4A5DA35E" w:rsidR="00C2111A" w:rsidRPr="002E5B8F" w:rsidRDefault="00C2111A" w:rsidP="002E5B8F">
      <w:pPr>
        <w:autoSpaceDE w:val="0"/>
        <w:autoSpaceDN w:val="0"/>
        <w:adjustRightInd w:val="0"/>
        <w:ind w:firstLine="567"/>
        <w:jc w:val="both"/>
      </w:pPr>
      <w:r w:rsidRPr="002E5B8F">
        <w:t xml:space="preserve">При наличии выше по течению реки плотины, ГЭС и </w:t>
      </w:r>
      <w:r w:rsidR="002A755C">
        <w:t>т. д.</w:t>
      </w:r>
      <w:r w:rsidRPr="002E5B8F">
        <w:t xml:space="preserve"> необходимо на время проведения работ получить согласование о недопустимости проведения водосброса.</w:t>
      </w:r>
    </w:p>
    <w:p w14:paraId="7A249A7C" w14:textId="77777777" w:rsidR="00C2111A" w:rsidRPr="002E5B8F" w:rsidRDefault="007575A3" w:rsidP="002E5B8F">
      <w:pPr>
        <w:autoSpaceDE w:val="0"/>
        <w:autoSpaceDN w:val="0"/>
        <w:adjustRightInd w:val="0"/>
        <w:ind w:firstLine="567"/>
        <w:jc w:val="both"/>
      </w:pPr>
      <w:r w:rsidRPr="002E5B8F">
        <w:t>6</w:t>
      </w:r>
      <w:r w:rsidR="00C2111A" w:rsidRPr="002E5B8F">
        <w:t>.</w:t>
      </w:r>
      <w:r w:rsidR="007D2C1C" w:rsidRPr="002E5B8F">
        <w:t>1</w:t>
      </w:r>
      <w:r w:rsidR="00CA2A5F" w:rsidRPr="002E5B8F">
        <w:t>4</w:t>
      </w:r>
      <w:r w:rsidR="00C2111A" w:rsidRPr="002E5B8F">
        <w:t xml:space="preserve"> Командный пункт плавучей системы должен быть оборудован радиотелефонной связью с буксирами, плавучими опорами и береговыми обустройствами.</w:t>
      </w:r>
    </w:p>
    <w:p w14:paraId="694784ED" w14:textId="77777777" w:rsidR="00C2111A" w:rsidRPr="002E5B8F" w:rsidRDefault="007575A3" w:rsidP="002E5B8F">
      <w:pPr>
        <w:autoSpaceDE w:val="0"/>
        <w:autoSpaceDN w:val="0"/>
        <w:adjustRightInd w:val="0"/>
        <w:ind w:firstLine="567"/>
        <w:jc w:val="both"/>
      </w:pPr>
      <w:r w:rsidRPr="002E5B8F">
        <w:t>6</w:t>
      </w:r>
      <w:r w:rsidR="00C2111A" w:rsidRPr="002E5B8F">
        <w:t>.</w:t>
      </w:r>
      <w:r w:rsidR="007D2C1C" w:rsidRPr="002E5B8F">
        <w:t>1</w:t>
      </w:r>
      <w:r w:rsidR="00CA2A5F" w:rsidRPr="002E5B8F">
        <w:t>5</w:t>
      </w:r>
      <w:r w:rsidR="00C2111A" w:rsidRPr="002E5B8F">
        <w:t xml:space="preserve"> Применяемые при выполнении работ плавучие краны должны иметь остойчивость, допускающую осуществление монтажных работ при скорости ветра до 10 м/с и волнении до 2 баллов (при высоте волны до </w:t>
      </w:r>
      <w:smartTag w:uri="urn:schemas-microsoft-com:office:smarttags" w:element="metricconverter">
        <w:smartTagPr>
          <w:attr w:name="ProductID" w:val="25 см"/>
        </w:smartTagPr>
        <w:r w:rsidR="00C2111A" w:rsidRPr="002E5B8F">
          <w:t>25 см</w:t>
        </w:r>
      </w:smartTag>
      <w:r w:rsidR="00C2111A" w:rsidRPr="002E5B8F">
        <w:t>).</w:t>
      </w:r>
    </w:p>
    <w:p w14:paraId="77C357EE" w14:textId="77777777" w:rsidR="00C2111A" w:rsidRPr="002E5B8F" w:rsidRDefault="007575A3" w:rsidP="002E5B8F">
      <w:pPr>
        <w:autoSpaceDE w:val="0"/>
        <w:autoSpaceDN w:val="0"/>
        <w:adjustRightInd w:val="0"/>
        <w:ind w:firstLine="567"/>
        <w:jc w:val="both"/>
      </w:pPr>
      <w:r w:rsidRPr="002E5B8F">
        <w:t>6</w:t>
      </w:r>
      <w:r w:rsidR="00C2111A" w:rsidRPr="002E5B8F">
        <w:t>.</w:t>
      </w:r>
      <w:r w:rsidR="00CA2A5F" w:rsidRPr="002E5B8F">
        <w:t>16</w:t>
      </w:r>
      <w:r w:rsidR="00C2111A" w:rsidRPr="002E5B8F">
        <w:t xml:space="preserve"> При перемещении самоходных портальных и козловых кранов, не имеющих синхронизации движения ходовых тележек, неравномерность перемещения ног кранов не должна превышать 1/500 пролета крана.</w:t>
      </w:r>
    </w:p>
    <w:p w14:paraId="1C112B84" w14:textId="77777777" w:rsidR="00C2111A" w:rsidRPr="002E5B8F" w:rsidRDefault="007575A3" w:rsidP="002E5B8F">
      <w:pPr>
        <w:autoSpaceDE w:val="0"/>
        <w:autoSpaceDN w:val="0"/>
        <w:adjustRightInd w:val="0"/>
        <w:ind w:firstLine="567"/>
        <w:jc w:val="both"/>
      </w:pPr>
      <w:r w:rsidRPr="002E5B8F">
        <w:t>6</w:t>
      </w:r>
      <w:r w:rsidR="00C2111A" w:rsidRPr="002E5B8F">
        <w:t>.</w:t>
      </w:r>
      <w:r w:rsidR="00CA2A5F" w:rsidRPr="002E5B8F">
        <w:t>17</w:t>
      </w:r>
      <w:r w:rsidR="00C2111A" w:rsidRPr="002E5B8F">
        <w:t xml:space="preserve"> Домкратные установки должны быть с централизованным управлением, позволяющим регулировать режим работы каждого домкрата или группы домкратов, и снабжены опломбированными манометрами; домкраты должны иметь стопорные (страховочные) приспособления и опираться на металлическое основание через фанерные прокладки, а на деревянное основание </w:t>
      </w:r>
      <w:r w:rsidRPr="002E5B8F">
        <w:t>–</w:t>
      </w:r>
      <w:r w:rsidR="00C2111A" w:rsidRPr="002E5B8F">
        <w:t xml:space="preserve"> через стальную распределительную плиту.</w:t>
      </w:r>
    </w:p>
    <w:p w14:paraId="59BF29B7" w14:textId="77777777" w:rsidR="00C2111A" w:rsidRPr="002E5B8F" w:rsidRDefault="00C2111A" w:rsidP="002E5B8F">
      <w:pPr>
        <w:autoSpaceDE w:val="0"/>
        <w:autoSpaceDN w:val="0"/>
        <w:adjustRightInd w:val="0"/>
        <w:ind w:firstLine="567"/>
        <w:jc w:val="both"/>
      </w:pPr>
      <w:r w:rsidRPr="002E5B8F">
        <w:t>Опирание прол</w:t>
      </w:r>
      <w:r w:rsidR="008C1554" w:rsidRPr="002E5B8F">
        <w:t>е</w:t>
      </w:r>
      <w:r w:rsidRPr="002E5B8F">
        <w:t>тных строений на домкраты допускается только через распределительную стальную плиту и фанерную прокладку.</w:t>
      </w:r>
    </w:p>
    <w:p w14:paraId="051D89F0" w14:textId="77777777" w:rsidR="00100FEE" w:rsidRPr="00100FEE" w:rsidRDefault="007575A3" w:rsidP="00100FEE">
      <w:pPr>
        <w:autoSpaceDE w:val="0"/>
        <w:autoSpaceDN w:val="0"/>
        <w:adjustRightInd w:val="0"/>
        <w:ind w:firstLine="567"/>
        <w:jc w:val="both"/>
      </w:pPr>
      <w:r w:rsidRPr="002E5B8F">
        <w:t>6</w:t>
      </w:r>
      <w:r w:rsidR="00C2111A" w:rsidRPr="002E5B8F">
        <w:t>.</w:t>
      </w:r>
      <w:r w:rsidR="00CA2A5F" w:rsidRPr="002E5B8F">
        <w:t>18</w:t>
      </w:r>
      <w:r w:rsidR="00C2111A" w:rsidRPr="002E5B8F">
        <w:t xml:space="preserve"> </w:t>
      </w:r>
      <w:r w:rsidR="00100FEE" w:rsidRPr="00100FEE">
        <w:t>Испытания СВСиУ следует проводить согласно программе испытаний в соответствии с требованиями рабочей документации, в которой должны быть сформулированы цели и задачи испытаний и указаны нагрузки, и ППР, разработанному на ее основе.</w:t>
      </w:r>
    </w:p>
    <w:p w14:paraId="2191E4F0" w14:textId="016F5D83" w:rsidR="00C2111A" w:rsidRDefault="00100FEE" w:rsidP="00100FEE">
      <w:pPr>
        <w:autoSpaceDE w:val="0"/>
        <w:autoSpaceDN w:val="0"/>
        <w:adjustRightInd w:val="0"/>
        <w:ind w:firstLine="567"/>
        <w:jc w:val="both"/>
      </w:pPr>
      <w:r w:rsidRPr="00100FEE">
        <w:t xml:space="preserve">6.19 Перед эксплуатацией СВСиУ должны быть осмотрены и приняты специальной комиссией, на что должен быть составлен акт. При этом перечень СВСиУ, подлежащих </w:t>
      </w:r>
      <w:r w:rsidRPr="00100FEE">
        <w:lastRenderedPageBreak/>
        <w:t>осмотру и приемке, необходимо приводить в рабочей документации и ППР, разработанном на ее основе. Рекомендуемая форма акта приведена в приложении У</w:t>
      </w:r>
      <w:r w:rsidR="00C2111A" w:rsidRPr="002E5B8F">
        <w:t>.</w:t>
      </w:r>
    </w:p>
    <w:p w14:paraId="2863099D" w14:textId="4C9F4A9E" w:rsidR="00100FEE" w:rsidRPr="00100FEE" w:rsidRDefault="00100FEE" w:rsidP="00100FEE">
      <w:pPr>
        <w:autoSpaceDE w:val="0"/>
        <w:autoSpaceDN w:val="0"/>
        <w:adjustRightInd w:val="0"/>
        <w:ind w:firstLine="567"/>
        <w:jc w:val="both"/>
        <w:rPr>
          <w:b/>
        </w:rPr>
      </w:pPr>
      <w:r w:rsidRPr="00100FEE">
        <w:rPr>
          <w:b/>
        </w:rPr>
        <w:t>6.18, 6.19 (Измененная редакция, Изм. № 5).</w:t>
      </w:r>
    </w:p>
    <w:p w14:paraId="58ABA399" w14:textId="77777777" w:rsidR="00100FEE" w:rsidRPr="00100FEE" w:rsidRDefault="007575A3" w:rsidP="00100FEE">
      <w:pPr>
        <w:autoSpaceDE w:val="0"/>
        <w:autoSpaceDN w:val="0"/>
        <w:adjustRightInd w:val="0"/>
        <w:ind w:firstLine="567"/>
        <w:jc w:val="both"/>
      </w:pPr>
      <w:r w:rsidRPr="002E5B8F">
        <w:t>6</w:t>
      </w:r>
      <w:r w:rsidR="00C2111A" w:rsidRPr="002E5B8F">
        <w:t>.2</w:t>
      </w:r>
      <w:r w:rsidR="00CA2A5F" w:rsidRPr="002E5B8F">
        <w:t>0</w:t>
      </w:r>
      <w:r w:rsidR="00C2111A" w:rsidRPr="002E5B8F">
        <w:t xml:space="preserve"> </w:t>
      </w:r>
      <w:r w:rsidR="00100FEE" w:rsidRPr="00100FEE">
        <w:t>Состояние СВСиУ следует контролировать перед их загружением и после прохода паводка и ледохода.</w:t>
      </w:r>
    </w:p>
    <w:p w14:paraId="09F214D4" w14:textId="4BB00BD5" w:rsidR="00C31E9D" w:rsidRDefault="00100FEE" w:rsidP="00100FEE">
      <w:pPr>
        <w:autoSpaceDE w:val="0"/>
        <w:autoSpaceDN w:val="0"/>
        <w:adjustRightInd w:val="0"/>
        <w:ind w:firstLine="567"/>
        <w:jc w:val="both"/>
      </w:pPr>
      <w:r w:rsidRPr="00100FEE">
        <w:t>При надвижке пролетных строений с использованием плавучих средств необходимо обеспечить возможность регулирования положения пролетного строения по высоте с учетом колебаний уровня воды в водоеме</w:t>
      </w:r>
      <w:r w:rsidR="00C31E9D" w:rsidRPr="00C31E9D">
        <w:t>.</w:t>
      </w:r>
    </w:p>
    <w:p w14:paraId="7009AA87" w14:textId="190D7B54"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00100FEE">
        <w:rPr>
          <w:b/>
          <w:bCs/>
        </w:rPr>
        <w:t>, № 5</w:t>
      </w:r>
      <w:r w:rsidRPr="00277652">
        <w:rPr>
          <w:b/>
          <w:bCs/>
        </w:rPr>
        <w:t>).</w:t>
      </w:r>
    </w:p>
    <w:p w14:paraId="65E6C3C7" w14:textId="77777777" w:rsidR="00C2111A" w:rsidRPr="002E5B8F" w:rsidRDefault="007575A3" w:rsidP="002E5B8F">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t>7</w:t>
      </w:r>
      <w:r w:rsidR="00C2111A" w:rsidRPr="002E5B8F">
        <w:rPr>
          <w:rFonts w:ascii="Times New Roman" w:hAnsi="Times New Roman"/>
          <w:sz w:val="26"/>
          <w:szCs w:val="26"/>
        </w:rPr>
        <w:t xml:space="preserve"> А</w:t>
      </w:r>
      <w:r w:rsidR="002E5B8F">
        <w:rPr>
          <w:rFonts w:ascii="Times New Roman" w:hAnsi="Times New Roman"/>
          <w:sz w:val="26"/>
          <w:szCs w:val="26"/>
          <w:lang w:val="ru-RU"/>
        </w:rPr>
        <w:t>рматурные и бетонные работы</w:t>
      </w:r>
    </w:p>
    <w:p w14:paraId="60F185D4" w14:textId="77777777" w:rsidR="00C2111A" w:rsidRPr="002E5B8F" w:rsidRDefault="007575A3" w:rsidP="002E5B8F">
      <w:pPr>
        <w:autoSpaceDE w:val="0"/>
        <w:autoSpaceDN w:val="0"/>
        <w:adjustRightInd w:val="0"/>
        <w:ind w:firstLine="567"/>
        <w:jc w:val="both"/>
      </w:pPr>
      <w:r w:rsidRPr="002E5B8F">
        <w:t>7</w:t>
      </w:r>
      <w:r w:rsidR="00C2111A" w:rsidRPr="002E5B8F">
        <w:t xml:space="preserve">.1 При выполнении арматурных и бетонных работ следует соблюдать требования ГОСТ 23118, </w:t>
      </w:r>
      <w:r w:rsidRPr="002E5B8F">
        <w:t>СП 130.13330</w:t>
      </w:r>
      <w:r w:rsidR="002E5B8F" w:rsidRPr="002E5B8F">
        <w:t xml:space="preserve"> </w:t>
      </w:r>
      <w:r w:rsidR="00C2111A" w:rsidRPr="002E5B8F">
        <w:t xml:space="preserve">и настоящих </w:t>
      </w:r>
      <w:r w:rsidRPr="002E5B8F">
        <w:t>правил</w:t>
      </w:r>
      <w:r w:rsidR="00C2111A" w:rsidRPr="002E5B8F">
        <w:t>, а для железобетонных конструкций с использованием стальных фибр (сталежелезобетонных) следует учитывать требования ГОСТ Р 52751.</w:t>
      </w:r>
    </w:p>
    <w:p w14:paraId="2CA7FC5F" w14:textId="77777777" w:rsidR="00C2111A" w:rsidRPr="002E5B8F" w:rsidRDefault="00357D5E" w:rsidP="00C302AD">
      <w:pPr>
        <w:autoSpaceDE w:val="0"/>
        <w:autoSpaceDN w:val="0"/>
        <w:adjustRightInd w:val="0"/>
        <w:spacing w:before="240" w:after="120"/>
        <w:ind w:firstLine="567"/>
        <w:jc w:val="both"/>
        <w:outlineLvl w:val="2"/>
        <w:rPr>
          <w:b/>
        </w:rPr>
      </w:pPr>
      <w:r w:rsidRPr="002E5B8F">
        <w:rPr>
          <w:b/>
        </w:rPr>
        <w:t>Арматурные работы</w:t>
      </w:r>
    </w:p>
    <w:p w14:paraId="438980A2" w14:textId="20216FBB" w:rsidR="00C2111A" w:rsidRDefault="007575A3" w:rsidP="002E5B8F">
      <w:pPr>
        <w:autoSpaceDE w:val="0"/>
        <w:autoSpaceDN w:val="0"/>
        <w:adjustRightInd w:val="0"/>
        <w:ind w:firstLine="567"/>
        <w:jc w:val="both"/>
      </w:pPr>
      <w:r w:rsidRPr="002E5B8F">
        <w:t>7</w:t>
      </w:r>
      <w:r w:rsidR="00C2111A" w:rsidRPr="002E5B8F">
        <w:t>.2</w:t>
      </w:r>
      <w:r w:rsidR="00C2111A" w:rsidRPr="002E5B8F">
        <w:rPr>
          <w:i/>
          <w:color w:val="FF0000"/>
        </w:rPr>
        <w:t xml:space="preserve"> </w:t>
      </w:r>
      <w:r w:rsidR="00100FEE" w:rsidRPr="00100FEE">
        <w:t xml:space="preserve">Арматура, имеющая на поверхности коррозию в виде равномерного налета ржавчины (поверхностное окисление), за исключением высокопрочной проволоки и канатов, допускается к применению при условии, что механические свойства и размеры профиля останутся не менее допустимых </w:t>
      </w:r>
      <w:bookmarkStart w:id="1" w:name="_Hlk152419894"/>
      <w:r w:rsidR="00100FEE" w:rsidRPr="00100FEE">
        <w:t>в соответствии с таблицей 7.14 пункта 7.33 СП 35.13330</w:t>
      </w:r>
      <w:bookmarkEnd w:id="1"/>
      <w:r w:rsidR="00100FEE" w:rsidRPr="00100FEE">
        <w:t>.2011</w:t>
      </w:r>
      <w:r w:rsidR="008C1554" w:rsidRPr="002E5B8F">
        <w:t>.</w:t>
      </w:r>
    </w:p>
    <w:p w14:paraId="3DC81B05" w14:textId="362B24CE" w:rsidR="00100FEE" w:rsidRPr="002E5B8F" w:rsidRDefault="00100FEE" w:rsidP="002E5B8F">
      <w:pPr>
        <w:autoSpaceDE w:val="0"/>
        <w:autoSpaceDN w:val="0"/>
        <w:adjustRightInd w:val="0"/>
        <w:ind w:firstLine="567"/>
        <w:jc w:val="both"/>
      </w:pPr>
      <w:r w:rsidRPr="00100FEE">
        <w:rPr>
          <w:b/>
          <w:bCs/>
        </w:rPr>
        <w:t xml:space="preserve">(Измененная редакция, Изм. № </w:t>
      </w:r>
      <w:r>
        <w:rPr>
          <w:b/>
          <w:bCs/>
        </w:rPr>
        <w:t>5</w:t>
      </w:r>
      <w:r w:rsidRPr="00100FEE">
        <w:rPr>
          <w:b/>
          <w:bCs/>
        </w:rPr>
        <w:t>).</w:t>
      </w:r>
    </w:p>
    <w:p w14:paraId="0D18A291" w14:textId="06AFD291" w:rsidR="00C2111A" w:rsidRPr="002E5B8F" w:rsidRDefault="007575A3" w:rsidP="002E5B8F">
      <w:pPr>
        <w:autoSpaceDE w:val="0"/>
        <w:autoSpaceDN w:val="0"/>
        <w:adjustRightInd w:val="0"/>
        <w:ind w:firstLine="567"/>
        <w:jc w:val="both"/>
      </w:pPr>
      <w:r w:rsidRPr="002E5B8F">
        <w:t>7</w:t>
      </w:r>
      <w:r w:rsidR="00C2111A" w:rsidRPr="002E5B8F">
        <w:t>.</w:t>
      </w:r>
      <w:r w:rsidR="007D2C1C" w:rsidRPr="002E5B8F">
        <w:t>3</w:t>
      </w:r>
      <w:r w:rsidR="00C2111A" w:rsidRPr="002E5B8F">
        <w:t xml:space="preserve"> Контроль качества сварных стыков ненапрягаемой арматуры следует выполнять в зависимости от </w:t>
      </w:r>
      <w:r w:rsidR="00100FEE" w:rsidRPr="00100FEE">
        <w:t>типа соединения, определенного</w:t>
      </w:r>
      <w:r w:rsidR="00C2111A" w:rsidRPr="002E5B8F">
        <w:t xml:space="preserve"> согласно требованиям </w:t>
      </w:r>
      <w:r w:rsidR="009A4D1C" w:rsidRPr="002E5B8F">
        <w:t>СП 35.13330</w:t>
      </w:r>
      <w:r w:rsidR="00C2111A" w:rsidRPr="002E5B8F">
        <w:t>. При этом методы, объемы контроля и</w:t>
      </w:r>
      <w:r w:rsidR="002E5B8F" w:rsidRPr="002E5B8F">
        <w:t xml:space="preserve"> </w:t>
      </w:r>
      <w:r w:rsidR="00C2111A" w:rsidRPr="002E5B8F">
        <w:t xml:space="preserve">допуски на дефекты в сварных швах следует принимать в соответствии с </w:t>
      </w:r>
      <w:r w:rsidR="00100FEE" w:rsidRPr="00100FEE">
        <w:t>требованиями ГОСТ Р 57997</w:t>
      </w:r>
      <w:r w:rsidR="009A4D1C" w:rsidRPr="002E5B8F">
        <w:t xml:space="preserve"> </w:t>
      </w:r>
      <w:r w:rsidR="00C2111A" w:rsidRPr="002E5B8F">
        <w:t>и</w:t>
      </w:r>
      <w:r w:rsidR="002E5B8F" w:rsidRPr="002E5B8F">
        <w:t xml:space="preserve"> </w:t>
      </w:r>
      <w:r w:rsidR="00C2111A" w:rsidRPr="002E5B8F">
        <w:t>настоящ</w:t>
      </w:r>
      <w:r w:rsidR="009A4D1C" w:rsidRPr="002E5B8F">
        <w:t>его</w:t>
      </w:r>
      <w:r w:rsidR="00C2111A" w:rsidRPr="002E5B8F">
        <w:t xml:space="preserve"> </w:t>
      </w:r>
      <w:r w:rsidR="009A4D1C" w:rsidRPr="002E5B8F">
        <w:t>свода</w:t>
      </w:r>
      <w:r w:rsidR="00C2111A" w:rsidRPr="002E5B8F">
        <w:t xml:space="preserve"> правил, а также с учетом</w:t>
      </w:r>
      <w:r w:rsidR="002E5B8F" w:rsidRPr="002E5B8F">
        <w:t xml:space="preserve"> </w:t>
      </w:r>
      <w:r w:rsidR="00C2111A" w:rsidRPr="002E5B8F">
        <w:t xml:space="preserve">указаний </w:t>
      </w:r>
      <w:r w:rsidR="00100FEE">
        <w:t>рабочей документации</w:t>
      </w:r>
      <w:r w:rsidR="00C2111A" w:rsidRPr="002E5B8F">
        <w:t>, в том числе по использованию разрушающего или неразрушающего метод</w:t>
      </w:r>
      <w:r w:rsidR="009A4D1C" w:rsidRPr="002E5B8F">
        <w:t>ов</w:t>
      </w:r>
      <w:r w:rsidR="00C2111A" w:rsidRPr="002E5B8F">
        <w:t xml:space="preserve"> контроля.</w:t>
      </w:r>
    </w:p>
    <w:p w14:paraId="052154BE" w14:textId="751E997D" w:rsidR="00C2111A" w:rsidRDefault="00C2111A" w:rsidP="002E5B8F">
      <w:pPr>
        <w:autoSpaceDE w:val="0"/>
        <w:autoSpaceDN w:val="0"/>
        <w:adjustRightInd w:val="0"/>
        <w:ind w:firstLine="567"/>
        <w:jc w:val="both"/>
      </w:pPr>
      <w:r w:rsidRPr="002E5B8F">
        <w:t>При неразрушающем методе контролируется 100</w:t>
      </w:r>
      <w:r w:rsidR="001F356F">
        <w:t> %</w:t>
      </w:r>
      <w:r w:rsidRPr="002E5B8F">
        <w:t xml:space="preserve"> сварных стыков первой категории, 50</w:t>
      </w:r>
      <w:r w:rsidR="001F356F">
        <w:t> %</w:t>
      </w:r>
      <w:r w:rsidRPr="002E5B8F">
        <w:t xml:space="preserve"> </w:t>
      </w:r>
      <w:r w:rsidR="009A4D1C" w:rsidRPr="002E5B8F">
        <w:t>–</w:t>
      </w:r>
      <w:r w:rsidRPr="002E5B8F">
        <w:t xml:space="preserve"> второй и 15</w:t>
      </w:r>
      <w:r w:rsidR="001F356F">
        <w:t> %</w:t>
      </w:r>
      <w:r w:rsidRPr="002E5B8F">
        <w:t xml:space="preserve"> </w:t>
      </w:r>
      <w:r w:rsidR="009A4D1C" w:rsidRPr="002E5B8F">
        <w:t xml:space="preserve">– </w:t>
      </w:r>
      <w:r w:rsidRPr="002E5B8F">
        <w:t>третьей.</w:t>
      </w:r>
    </w:p>
    <w:p w14:paraId="5B2F6DD2" w14:textId="2E4DC4CD"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00100FEE">
        <w:rPr>
          <w:b/>
          <w:bCs/>
        </w:rPr>
        <w:t>, № 5</w:t>
      </w:r>
      <w:r w:rsidRPr="00277652">
        <w:rPr>
          <w:b/>
          <w:bCs/>
        </w:rPr>
        <w:t>).</w:t>
      </w:r>
    </w:p>
    <w:p w14:paraId="6ABCBC1C" w14:textId="48943852" w:rsidR="00C2111A" w:rsidRDefault="009A4D1C" w:rsidP="002E5B8F">
      <w:pPr>
        <w:autoSpaceDE w:val="0"/>
        <w:autoSpaceDN w:val="0"/>
        <w:adjustRightInd w:val="0"/>
        <w:ind w:firstLine="567"/>
        <w:jc w:val="both"/>
      </w:pPr>
      <w:r w:rsidRPr="002E5B8F">
        <w:t>7</w:t>
      </w:r>
      <w:r w:rsidR="00C2111A" w:rsidRPr="002E5B8F">
        <w:t>.</w:t>
      </w:r>
      <w:r w:rsidR="007D2C1C" w:rsidRPr="002E5B8F">
        <w:t>4</w:t>
      </w:r>
      <w:r w:rsidR="00C302AD">
        <w:t xml:space="preserve"> </w:t>
      </w:r>
      <w:r w:rsidR="00C2111A" w:rsidRPr="002E5B8F">
        <w:t>Устройство несварных стыковых соединений (обжимных, винтовых и др.) выполня</w:t>
      </w:r>
      <w:r w:rsidR="00100FEE">
        <w:t>ют</w:t>
      </w:r>
      <w:r w:rsidR="00C2111A" w:rsidRPr="002E5B8F">
        <w:t xml:space="preserve"> по технологическим регламентам применительно к</w:t>
      </w:r>
      <w:r w:rsidR="00100FEE">
        <w:t>,</w:t>
      </w:r>
      <w:r w:rsidR="00C2111A" w:rsidRPr="002E5B8F">
        <w:t xml:space="preserve"> </w:t>
      </w:r>
      <w:r w:rsidR="00100FEE" w:rsidRPr="00100FEE">
        <w:t xml:space="preserve">разработанным применительно к типу муфт и </w:t>
      </w:r>
      <w:r w:rsidR="00C2111A" w:rsidRPr="002E5B8F">
        <w:t>конкретному объекту строительства.</w:t>
      </w:r>
    </w:p>
    <w:p w14:paraId="79418AD6" w14:textId="202841E7" w:rsidR="00100FEE" w:rsidRPr="00100FEE" w:rsidRDefault="00100FEE" w:rsidP="002E5B8F">
      <w:pPr>
        <w:autoSpaceDE w:val="0"/>
        <w:autoSpaceDN w:val="0"/>
        <w:adjustRightInd w:val="0"/>
        <w:ind w:firstLine="567"/>
        <w:jc w:val="both"/>
        <w:rPr>
          <w:b/>
        </w:rPr>
      </w:pPr>
      <w:r>
        <w:rPr>
          <w:b/>
        </w:rPr>
        <w:t>(Измененная редакция, Изм. № 5).</w:t>
      </w:r>
    </w:p>
    <w:p w14:paraId="65897C20" w14:textId="64EA9F26" w:rsidR="00C2111A" w:rsidRDefault="009A4D1C" w:rsidP="002E5B8F">
      <w:pPr>
        <w:autoSpaceDE w:val="0"/>
        <w:autoSpaceDN w:val="0"/>
        <w:adjustRightInd w:val="0"/>
        <w:ind w:firstLine="567"/>
        <w:jc w:val="both"/>
      </w:pPr>
      <w:r w:rsidRPr="002E5B8F">
        <w:t>7</w:t>
      </w:r>
      <w:r w:rsidR="00C2111A" w:rsidRPr="002E5B8F">
        <w:t>.</w:t>
      </w:r>
      <w:r w:rsidR="007D2C1C" w:rsidRPr="002E5B8F">
        <w:t>5</w:t>
      </w:r>
      <w:r w:rsidR="00C302AD">
        <w:t xml:space="preserve"> </w:t>
      </w:r>
      <w:r w:rsidR="00C2111A" w:rsidRPr="002E5B8F">
        <w:t xml:space="preserve">Для обеспечения защитного слоя </w:t>
      </w:r>
      <w:r w:rsidR="00100FEE">
        <w:t>следует</w:t>
      </w:r>
      <w:r w:rsidR="00C2111A" w:rsidRPr="002E5B8F">
        <w:t xml:space="preserve"> применять </w:t>
      </w:r>
      <w:r w:rsidR="00100FEE" w:rsidRPr="00100FEE">
        <w:rPr>
          <w:iCs/>
        </w:rPr>
        <w:t>фиксаторы защитного слоя (бетонные «сухарики»), обеспечивающие определенную проектной и рабочей документацией величину защитного слоя</w:t>
      </w:r>
      <w:r w:rsidR="00C2111A" w:rsidRPr="002E5B8F">
        <w:t>.</w:t>
      </w:r>
      <w:r w:rsidR="00C31E9D">
        <w:t xml:space="preserve"> </w:t>
      </w:r>
      <w:r w:rsidR="00C31E9D" w:rsidRPr="00C31E9D">
        <w:t>Разрешается применять в надземных конструкциях мостов пластмассовые фиксаторы, изготовленные из полиэтилена высокой плотности, прошедшие сертификацию.</w:t>
      </w:r>
    </w:p>
    <w:p w14:paraId="62215916" w14:textId="778F2790"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00100FEE">
        <w:rPr>
          <w:b/>
          <w:bCs/>
        </w:rPr>
        <w:t>, № 5</w:t>
      </w:r>
      <w:r w:rsidRPr="00277652">
        <w:rPr>
          <w:b/>
          <w:bCs/>
        </w:rPr>
        <w:t>).</w:t>
      </w:r>
    </w:p>
    <w:p w14:paraId="666BBE6D" w14:textId="77777777" w:rsidR="00747684" w:rsidRDefault="009A4D1C" w:rsidP="002E5B8F">
      <w:pPr>
        <w:autoSpaceDE w:val="0"/>
        <w:autoSpaceDN w:val="0"/>
        <w:adjustRightInd w:val="0"/>
        <w:ind w:firstLine="567"/>
        <w:jc w:val="both"/>
      </w:pPr>
      <w:r w:rsidRPr="002E5B8F">
        <w:t>7</w:t>
      </w:r>
      <w:r w:rsidR="00C2111A" w:rsidRPr="002E5B8F">
        <w:t>.</w:t>
      </w:r>
      <w:r w:rsidR="007D2C1C" w:rsidRPr="002E5B8F">
        <w:t>6</w:t>
      </w:r>
      <w:r w:rsidR="00C2111A" w:rsidRPr="002E5B8F">
        <w:t xml:space="preserve"> Допус</w:t>
      </w:r>
      <w:r w:rsidR="00C2111A" w:rsidRPr="002E5B8F">
        <w:rPr>
          <w:color w:val="000000"/>
        </w:rPr>
        <w:t>к</w:t>
      </w:r>
      <w:r w:rsidR="00C2111A" w:rsidRPr="002E5B8F">
        <w:t>аемые отклоне</w:t>
      </w:r>
      <w:r w:rsidR="00C2111A" w:rsidRPr="002E5B8F">
        <w:rPr>
          <w:color w:val="000000"/>
        </w:rPr>
        <w:t>н</w:t>
      </w:r>
      <w:r w:rsidR="00C2111A" w:rsidRPr="002E5B8F">
        <w:t>ия от проекта</w:t>
      </w:r>
      <w:r w:rsidR="00747684">
        <w:t>, мм:</w:t>
      </w:r>
      <w:r w:rsidR="000A5E0A" w:rsidRPr="002E5B8F">
        <w:t xml:space="preserve"> </w:t>
      </w:r>
    </w:p>
    <w:p w14:paraId="4E753D87" w14:textId="77777777" w:rsidR="00C2111A" w:rsidRPr="002E5B8F" w:rsidRDefault="00C2111A" w:rsidP="002E5B8F">
      <w:pPr>
        <w:autoSpaceDE w:val="0"/>
        <w:autoSpaceDN w:val="0"/>
        <w:adjustRightInd w:val="0"/>
        <w:ind w:firstLine="567"/>
        <w:jc w:val="both"/>
      </w:pPr>
      <w:r w:rsidRPr="002E5B8F">
        <w:t>габаритных размеров вяза</w:t>
      </w:r>
      <w:r w:rsidRPr="002E5B8F">
        <w:rPr>
          <w:color w:val="000000"/>
        </w:rPr>
        <w:t>н</w:t>
      </w:r>
      <w:r w:rsidRPr="002E5B8F">
        <w:t xml:space="preserve">ых арматурных каркасов и сеток: </w:t>
      </w:r>
    </w:p>
    <w:p w14:paraId="02C64D65" w14:textId="77777777" w:rsidR="00C2111A" w:rsidRPr="002E5B8F" w:rsidRDefault="00C2111A" w:rsidP="002E5B8F">
      <w:pPr>
        <w:autoSpaceDE w:val="0"/>
        <w:autoSpaceDN w:val="0"/>
        <w:adjustRightInd w:val="0"/>
        <w:ind w:firstLine="567"/>
        <w:jc w:val="both"/>
        <w:rPr>
          <w:noProof/>
        </w:rPr>
      </w:pPr>
      <w:r w:rsidRPr="002E5B8F">
        <w:t>для стое</w:t>
      </w:r>
      <w:r w:rsidRPr="002E5B8F">
        <w:rPr>
          <w:color w:val="000000"/>
        </w:rPr>
        <w:t>к</w:t>
      </w:r>
      <w:r w:rsidRPr="002E5B8F">
        <w:t>, балок, плит и арок</w:t>
      </w:r>
      <w:r w:rsidR="002E5B8F" w:rsidRPr="002E5B8F">
        <w:t xml:space="preserve"> </w:t>
      </w:r>
      <w:r w:rsidRPr="002E5B8F">
        <w:sym w:font="Times New Roman" w:char="00B1"/>
      </w:r>
      <w:r w:rsidRPr="002E5B8F">
        <w:rPr>
          <w:noProof/>
        </w:rPr>
        <w:t xml:space="preserve">10; </w:t>
      </w:r>
    </w:p>
    <w:p w14:paraId="0C93DE02" w14:textId="4186DDBC" w:rsidR="00C2111A" w:rsidRPr="002E5B8F" w:rsidRDefault="00C2111A" w:rsidP="002E5B8F">
      <w:pPr>
        <w:autoSpaceDE w:val="0"/>
        <w:autoSpaceDN w:val="0"/>
        <w:adjustRightInd w:val="0"/>
        <w:ind w:firstLine="567"/>
        <w:jc w:val="both"/>
      </w:pPr>
      <w:r w:rsidRPr="002E5B8F">
        <w:t>фундаментов</w:t>
      </w:r>
      <w:r w:rsidR="002E5B8F" w:rsidRPr="002E5B8F">
        <w:rPr>
          <w:noProof/>
        </w:rPr>
        <w:t xml:space="preserve"> </w:t>
      </w:r>
      <w:r w:rsidRPr="002E5B8F">
        <w:sym w:font="Times New Roman" w:char="00B1"/>
      </w:r>
      <w:r w:rsidRPr="002E5B8F">
        <w:rPr>
          <w:noProof/>
        </w:rPr>
        <w:t>20;</w:t>
      </w:r>
    </w:p>
    <w:p w14:paraId="1FB89CB1" w14:textId="77777777" w:rsidR="000A5E0A" w:rsidRPr="002E5B8F" w:rsidRDefault="00625BF8" w:rsidP="002E5B8F">
      <w:pPr>
        <w:autoSpaceDE w:val="0"/>
        <w:autoSpaceDN w:val="0"/>
        <w:adjustRightInd w:val="0"/>
        <w:ind w:firstLine="567"/>
        <w:jc w:val="both"/>
        <w:rPr>
          <w:noProof/>
        </w:rPr>
      </w:pPr>
      <w:r>
        <w:lastRenderedPageBreak/>
        <w:t>р</w:t>
      </w:r>
      <w:r w:rsidR="00C2111A" w:rsidRPr="002E5B8F">
        <w:t>асстояния между отдель</w:t>
      </w:r>
      <w:r w:rsidR="00C2111A" w:rsidRPr="002E5B8F">
        <w:rPr>
          <w:color w:val="000000"/>
        </w:rPr>
        <w:t>н</w:t>
      </w:r>
      <w:r w:rsidR="00C2111A" w:rsidRPr="002E5B8F">
        <w:t>ыми стержнями или рядами арматуры при армирова</w:t>
      </w:r>
      <w:r w:rsidR="00C2111A" w:rsidRPr="002E5B8F">
        <w:rPr>
          <w:color w:val="000000"/>
        </w:rPr>
        <w:t>н</w:t>
      </w:r>
      <w:r w:rsidR="00C2111A" w:rsidRPr="002E5B8F">
        <w:t>ии в несколько рядов по высоте</w:t>
      </w:r>
      <w:r w:rsidR="000A5E0A" w:rsidRPr="002E5B8F">
        <w:t xml:space="preserve"> </w:t>
      </w:r>
      <w:r w:rsidR="00C2111A" w:rsidRPr="002E5B8F">
        <w:t>в кон</w:t>
      </w:r>
      <w:r w:rsidR="00C2111A" w:rsidRPr="002E5B8F">
        <w:rPr>
          <w:color w:val="000000"/>
        </w:rPr>
        <w:t>струкциях</w:t>
      </w:r>
      <w:r w:rsidR="00C2111A" w:rsidRPr="002E5B8F">
        <w:t xml:space="preserve"> тол</w:t>
      </w:r>
      <w:r w:rsidR="00C2111A" w:rsidRPr="002E5B8F">
        <w:rPr>
          <w:color w:val="000000"/>
        </w:rPr>
        <w:t>щ</w:t>
      </w:r>
      <w:r w:rsidR="00C2111A" w:rsidRPr="002E5B8F">
        <w:t>и</w:t>
      </w:r>
      <w:r w:rsidR="00C2111A" w:rsidRPr="002E5B8F">
        <w:rPr>
          <w:color w:val="000000"/>
        </w:rPr>
        <w:t>н</w:t>
      </w:r>
      <w:r w:rsidR="00C2111A" w:rsidRPr="002E5B8F">
        <w:t>ой более</w:t>
      </w:r>
      <w:r w:rsidR="00C2111A" w:rsidRPr="002E5B8F">
        <w:rPr>
          <w:noProof/>
        </w:rPr>
        <w:t xml:space="preserve"> </w:t>
      </w:r>
      <w:smartTag w:uri="urn:schemas-microsoft-com:office:smarttags" w:element="metricconverter">
        <w:smartTagPr>
          <w:attr w:name="ProductID" w:val="1 м"/>
        </w:smartTagPr>
        <w:r w:rsidR="00C2111A" w:rsidRPr="002E5B8F">
          <w:rPr>
            <w:noProof/>
          </w:rPr>
          <w:t>1</w:t>
        </w:r>
        <w:r w:rsidR="00C2111A" w:rsidRPr="002E5B8F">
          <w:t xml:space="preserve"> </w:t>
        </w:r>
        <w:r w:rsidR="00C2111A" w:rsidRPr="002E5B8F">
          <w:rPr>
            <w:color w:val="000000"/>
          </w:rPr>
          <w:t>м</w:t>
        </w:r>
      </w:smartTag>
      <w:r w:rsidR="00C2111A" w:rsidRPr="002E5B8F">
        <w:t xml:space="preserve"> и фундаментах</w:t>
      </w:r>
      <w:r w:rsidR="002E5B8F" w:rsidRPr="002E5B8F">
        <w:rPr>
          <w:noProof/>
        </w:rPr>
        <w:t xml:space="preserve"> </w:t>
      </w:r>
      <w:r w:rsidR="00C2111A" w:rsidRPr="002E5B8F">
        <w:sym w:font="Times New Roman" w:char="00B1"/>
      </w:r>
      <w:r w:rsidR="00C2111A" w:rsidRPr="002E5B8F">
        <w:rPr>
          <w:noProof/>
        </w:rPr>
        <w:t>20</w:t>
      </w:r>
      <w:r w:rsidR="000A5E0A" w:rsidRPr="002E5B8F">
        <w:rPr>
          <w:noProof/>
        </w:rPr>
        <w:t>;</w:t>
      </w:r>
    </w:p>
    <w:p w14:paraId="085FF1FC" w14:textId="77777777" w:rsidR="00C2111A" w:rsidRPr="002E5B8F" w:rsidRDefault="00C2111A" w:rsidP="002E5B8F">
      <w:pPr>
        <w:autoSpaceDE w:val="0"/>
        <w:autoSpaceDN w:val="0"/>
        <w:adjustRightInd w:val="0"/>
        <w:ind w:firstLine="567"/>
        <w:jc w:val="both"/>
      </w:pPr>
      <w:r w:rsidRPr="002E5B8F">
        <w:t>в бал</w:t>
      </w:r>
      <w:r w:rsidRPr="002E5B8F">
        <w:rPr>
          <w:color w:val="000000"/>
        </w:rPr>
        <w:t>к</w:t>
      </w:r>
      <w:r w:rsidRPr="002E5B8F">
        <w:t>ах, арках, а также плитах толщиной, мм:</w:t>
      </w:r>
    </w:p>
    <w:p w14:paraId="63D303E9" w14:textId="77777777" w:rsidR="00C2111A" w:rsidRPr="002E5B8F" w:rsidRDefault="00C2111A" w:rsidP="002E5B8F">
      <w:pPr>
        <w:autoSpaceDE w:val="0"/>
        <w:autoSpaceDN w:val="0"/>
        <w:adjustRightInd w:val="0"/>
        <w:ind w:firstLine="567"/>
        <w:jc w:val="both"/>
      </w:pPr>
      <w:r w:rsidRPr="002E5B8F">
        <w:t>св.</w:t>
      </w:r>
      <w:r w:rsidRPr="002E5B8F">
        <w:rPr>
          <w:noProof/>
        </w:rPr>
        <w:t xml:space="preserve"> 300</w:t>
      </w:r>
      <w:r w:rsidR="002E5B8F" w:rsidRPr="002E5B8F">
        <w:rPr>
          <w:noProof/>
        </w:rPr>
        <w:t xml:space="preserve"> </w:t>
      </w:r>
      <w:r w:rsidR="000A5E0A" w:rsidRPr="002E5B8F">
        <w:tab/>
      </w:r>
      <w:r w:rsidR="007C28D1">
        <w:tab/>
      </w:r>
      <w:r w:rsidR="002E5B8F" w:rsidRPr="002E5B8F">
        <w:t xml:space="preserve"> </w:t>
      </w:r>
      <w:r w:rsidRPr="002E5B8F">
        <w:sym w:font="Times New Roman" w:char="00B1"/>
      </w:r>
      <w:r w:rsidRPr="002E5B8F">
        <w:rPr>
          <w:noProof/>
        </w:rPr>
        <w:t>10</w:t>
      </w:r>
      <w:r w:rsidR="00625BF8">
        <w:rPr>
          <w:noProof/>
        </w:rPr>
        <w:t>;</w:t>
      </w:r>
    </w:p>
    <w:p w14:paraId="3149DC0C" w14:textId="77777777" w:rsidR="00C2111A" w:rsidRPr="002E5B8F" w:rsidRDefault="00C2111A" w:rsidP="002E5B8F">
      <w:pPr>
        <w:autoSpaceDE w:val="0"/>
        <w:autoSpaceDN w:val="0"/>
        <w:adjustRightInd w:val="0"/>
        <w:ind w:firstLine="567"/>
        <w:jc w:val="both"/>
        <w:rPr>
          <w:noProof/>
        </w:rPr>
      </w:pPr>
      <w:r w:rsidRPr="002E5B8F">
        <w:t>от</w:t>
      </w:r>
      <w:r w:rsidRPr="002E5B8F">
        <w:rPr>
          <w:noProof/>
        </w:rPr>
        <w:t xml:space="preserve"> 100</w:t>
      </w:r>
      <w:r w:rsidRPr="002E5B8F">
        <w:t xml:space="preserve"> до</w:t>
      </w:r>
      <w:r w:rsidRPr="002E5B8F">
        <w:rPr>
          <w:noProof/>
        </w:rPr>
        <w:t xml:space="preserve"> 300 </w:t>
      </w:r>
      <w:r w:rsidR="002D0F1F" w:rsidRPr="002E5B8F">
        <w:tab/>
        <w:t xml:space="preserve"> </w:t>
      </w:r>
      <w:r w:rsidRPr="002E5B8F">
        <w:sym w:font="Times New Roman" w:char="00B1"/>
      </w:r>
      <w:r w:rsidRPr="002E5B8F">
        <w:rPr>
          <w:noProof/>
        </w:rPr>
        <w:t>5</w:t>
      </w:r>
      <w:r w:rsidR="00625BF8">
        <w:rPr>
          <w:noProof/>
        </w:rPr>
        <w:t>;</w:t>
      </w:r>
    </w:p>
    <w:p w14:paraId="798B84C8" w14:textId="77777777" w:rsidR="00C2111A" w:rsidRPr="002E5B8F" w:rsidRDefault="00C2111A" w:rsidP="002E5B8F">
      <w:pPr>
        <w:autoSpaceDE w:val="0"/>
        <w:autoSpaceDN w:val="0"/>
        <w:adjustRightInd w:val="0"/>
        <w:ind w:firstLine="567"/>
        <w:jc w:val="both"/>
      </w:pPr>
      <w:r w:rsidRPr="002E5B8F">
        <w:t>до</w:t>
      </w:r>
      <w:r w:rsidRPr="002E5B8F">
        <w:rPr>
          <w:noProof/>
        </w:rPr>
        <w:t xml:space="preserve"> 100</w:t>
      </w:r>
      <w:r w:rsidRPr="002E5B8F">
        <w:t xml:space="preserve"> </w:t>
      </w:r>
      <w:r w:rsidRPr="002E5B8F">
        <w:tab/>
      </w:r>
      <w:r w:rsidRPr="002E5B8F">
        <w:tab/>
      </w:r>
      <w:r w:rsidR="002D0F1F" w:rsidRPr="002E5B8F">
        <w:t xml:space="preserve"> </w:t>
      </w:r>
      <w:r w:rsidRPr="002E5B8F">
        <w:sym w:font="Times New Roman" w:char="00B1"/>
      </w:r>
      <w:r w:rsidRPr="002E5B8F">
        <w:t>3</w:t>
      </w:r>
      <w:r w:rsidR="00625BF8">
        <w:t>;</w:t>
      </w:r>
    </w:p>
    <w:p w14:paraId="7871F758" w14:textId="77777777" w:rsidR="00C2111A" w:rsidRPr="002E5B8F" w:rsidRDefault="00625BF8" w:rsidP="002E5B8F">
      <w:pPr>
        <w:autoSpaceDE w:val="0"/>
        <w:autoSpaceDN w:val="0"/>
        <w:adjustRightInd w:val="0"/>
        <w:ind w:firstLine="567"/>
        <w:jc w:val="both"/>
      </w:pPr>
      <w:r>
        <w:t>р</w:t>
      </w:r>
      <w:r w:rsidR="00C2111A" w:rsidRPr="002E5B8F">
        <w:t>асстояния между хомутами балок и стоек, а также между свя</w:t>
      </w:r>
      <w:r w:rsidR="00C2111A" w:rsidRPr="002E5B8F">
        <w:rPr>
          <w:color w:val="000000"/>
        </w:rPr>
        <w:t>з</w:t>
      </w:r>
      <w:r w:rsidR="00C2111A" w:rsidRPr="002E5B8F">
        <w:t>ями арматурных каркасов</w:t>
      </w:r>
      <w:r w:rsidR="00C2111A" w:rsidRPr="002E5B8F">
        <w:rPr>
          <w:noProof/>
        </w:rPr>
        <w:t xml:space="preserve"> </w:t>
      </w:r>
      <w:r w:rsidR="00C2111A" w:rsidRPr="002E5B8F">
        <w:sym w:font="Times New Roman" w:char="00B1"/>
      </w:r>
      <w:r w:rsidR="00C2111A" w:rsidRPr="002E5B8F">
        <w:rPr>
          <w:noProof/>
        </w:rPr>
        <w:t>10</w:t>
      </w:r>
      <w:r w:rsidR="000A5E0A" w:rsidRPr="002E5B8F">
        <w:rPr>
          <w:noProof/>
        </w:rPr>
        <w:t>;</w:t>
      </w:r>
    </w:p>
    <w:p w14:paraId="472AF390" w14:textId="77777777" w:rsidR="00C2111A" w:rsidRPr="002E5B8F" w:rsidRDefault="00625BF8" w:rsidP="002E5B8F">
      <w:pPr>
        <w:autoSpaceDE w:val="0"/>
        <w:autoSpaceDN w:val="0"/>
        <w:adjustRightInd w:val="0"/>
        <w:ind w:firstLine="567"/>
        <w:jc w:val="both"/>
        <w:rPr>
          <w:noProof/>
        </w:rPr>
      </w:pPr>
      <w:r>
        <w:t>р</w:t>
      </w:r>
      <w:r w:rsidR="00C2111A" w:rsidRPr="002E5B8F">
        <w:t>асстоя</w:t>
      </w:r>
      <w:r w:rsidR="00C2111A" w:rsidRPr="002E5B8F">
        <w:rPr>
          <w:color w:val="000000"/>
        </w:rPr>
        <w:t>н</w:t>
      </w:r>
      <w:r w:rsidR="00C2111A" w:rsidRPr="002E5B8F">
        <w:t>ия между распределительными стержнями в одном ряду</w:t>
      </w:r>
      <w:r w:rsidR="00C2111A" w:rsidRPr="002E5B8F">
        <w:rPr>
          <w:noProof/>
        </w:rPr>
        <w:t xml:space="preserve"> </w:t>
      </w:r>
      <w:r w:rsidR="00C2111A" w:rsidRPr="002E5B8F">
        <w:sym w:font="Times New Roman" w:char="00B1"/>
      </w:r>
      <w:r w:rsidR="00C2111A" w:rsidRPr="002E5B8F">
        <w:rPr>
          <w:noProof/>
        </w:rPr>
        <w:t>25</w:t>
      </w:r>
      <w:r w:rsidR="002D0F1F" w:rsidRPr="002E5B8F">
        <w:rPr>
          <w:noProof/>
        </w:rPr>
        <w:t>;</w:t>
      </w:r>
    </w:p>
    <w:p w14:paraId="55CEBA3F" w14:textId="77777777" w:rsidR="00C2111A" w:rsidRPr="002E5B8F" w:rsidRDefault="00625BF8" w:rsidP="002E5B8F">
      <w:pPr>
        <w:autoSpaceDE w:val="0"/>
        <w:autoSpaceDN w:val="0"/>
        <w:adjustRightInd w:val="0"/>
        <w:ind w:firstLine="567"/>
        <w:jc w:val="both"/>
        <w:rPr>
          <w:noProof/>
        </w:rPr>
      </w:pPr>
      <w:r>
        <w:t>п</w:t>
      </w:r>
      <w:r w:rsidR="00C2111A" w:rsidRPr="002E5B8F">
        <w:t xml:space="preserve">оложения хомутов </w:t>
      </w:r>
      <w:r w:rsidR="00C2111A" w:rsidRPr="002E5B8F">
        <w:rPr>
          <w:color w:val="000000"/>
        </w:rPr>
        <w:t>относительно</w:t>
      </w:r>
      <w:r w:rsidR="00C2111A" w:rsidRPr="002E5B8F">
        <w:t xml:space="preserve"> проектной оси (вертикальной, горизонтальной </w:t>
      </w:r>
      <w:r w:rsidR="00C2111A" w:rsidRPr="002E5B8F">
        <w:rPr>
          <w:color w:val="000000"/>
        </w:rPr>
        <w:t>и</w:t>
      </w:r>
      <w:r w:rsidR="00C2111A" w:rsidRPr="002E5B8F">
        <w:t xml:space="preserve">ли </w:t>
      </w:r>
      <w:r w:rsidR="00C2111A" w:rsidRPr="002E5B8F">
        <w:rPr>
          <w:color w:val="000000"/>
        </w:rPr>
        <w:t>наклонной)</w:t>
      </w:r>
      <w:r w:rsidR="00C2111A" w:rsidRPr="002E5B8F">
        <w:t xml:space="preserve"> </w:t>
      </w:r>
      <w:r w:rsidR="00C2111A" w:rsidRPr="002E5B8F">
        <w:sym w:font="Times New Roman" w:char="00B1"/>
      </w:r>
      <w:r w:rsidR="00C2111A" w:rsidRPr="002E5B8F">
        <w:rPr>
          <w:noProof/>
          <w:color w:val="000000"/>
        </w:rPr>
        <w:t>1</w:t>
      </w:r>
      <w:r w:rsidR="00C2111A" w:rsidRPr="002E5B8F">
        <w:rPr>
          <w:noProof/>
        </w:rPr>
        <w:t>5.</w:t>
      </w:r>
    </w:p>
    <w:p w14:paraId="76CBE20B" w14:textId="77777777" w:rsidR="00C2111A" w:rsidRPr="002E5B8F" w:rsidRDefault="00C2111A" w:rsidP="002E5B8F">
      <w:pPr>
        <w:autoSpaceDE w:val="0"/>
        <w:autoSpaceDN w:val="0"/>
        <w:adjustRightInd w:val="0"/>
        <w:ind w:firstLine="567"/>
        <w:jc w:val="both"/>
      </w:pPr>
      <w:r w:rsidRPr="002E5B8F">
        <w:t>Всю уста</w:t>
      </w:r>
      <w:r w:rsidRPr="002E5B8F">
        <w:rPr>
          <w:color w:val="000000"/>
        </w:rPr>
        <w:t>н</w:t>
      </w:r>
      <w:r w:rsidRPr="002E5B8F">
        <w:t>овл</w:t>
      </w:r>
      <w:r w:rsidRPr="002E5B8F">
        <w:rPr>
          <w:color w:val="000000"/>
        </w:rPr>
        <w:t>е</w:t>
      </w:r>
      <w:r w:rsidRPr="002E5B8F">
        <w:t xml:space="preserve">нную арматуру сборных </w:t>
      </w:r>
      <w:r w:rsidRPr="002E5B8F">
        <w:rPr>
          <w:color w:val="000000"/>
        </w:rPr>
        <w:t>и</w:t>
      </w:r>
      <w:r w:rsidRPr="002E5B8F">
        <w:t xml:space="preserve"> монолитных </w:t>
      </w:r>
      <w:r w:rsidRPr="002E5B8F">
        <w:rPr>
          <w:color w:val="000000"/>
        </w:rPr>
        <w:t>констр</w:t>
      </w:r>
      <w:r w:rsidRPr="002E5B8F">
        <w:t>ук</w:t>
      </w:r>
      <w:r w:rsidRPr="002E5B8F">
        <w:rPr>
          <w:color w:val="000000"/>
        </w:rPr>
        <w:t>ций</w:t>
      </w:r>
      <w:r w:rsidRPr="002E5B8F">
        <w:t xml:space="preserve"> (за исключением случаев, оговоренных в рабочей </w:t>
      </w:r>
      <w:r w:rsidRPr="002E5B8F">
        <w:rPr>
          <w:color w:val="000000"/>
        </w:rPr>
        <w:t>докуме</w:t>
      </w:r>
      <w:r w:rsidRPr="002E5B8F">
        <w:t>н</w:t>
      </w:r>
      <w:r w:rsidRPr="002E5B8F">
        <w:rPr>
          <w:color w:val="000000"/>
        </w:rPr>
        <w:t>та</w:t>
      </w:r>
      <w:r w:rsidRPr="002E5B8F">
        <w:t>ции) следует принимать до их б</w:t>
      </w:r>
      <w:r w:rsidRPr="002E5B8F">
        <w:rPr>
          <w:color w:val="000000"/>
        </w:rPr>
        <w:t>е</w:t>
      </w:r>
      <w:r w:rsidRPr="002E5B8F">
        <w:t>то</w:t>
      </w:r>
      <w:r w:rsidRPr="002E5B8F">
        <w:rPr>
          <w:color w:val="000000"/>
        </w:rPr>
        <w:t>н</w:t>
      </w:r>
      <w:r w:rsidRPr="002E5B8F">
        <w:t>ирова</w:t>
      </w:r>
      <w:r w:rsidRPr="002E5B8F">
        <w:rPr>
          <w:color w:val="000000"/>
        </w:rPr>
        <w:t>н</w:t>
      </w:r>
      <w:r w:rsidRPr="002E5B8F">
        <w:t>ия; р</w:t>
      </w:r>
      <w:r w:rsidRPr="002E5B8F">
        <w:rPr>
          <w:color w:val="000000"/>
        </w:rPr>
        <w:t>е</w:t>
      </w:r>
      <w:r w:rsidRPr="002E5B8F">
        <w:t>зультаты освид</w:t>
      </w:r>
      <w:r w:rsidRPr="002E5B8F">
        <w:rPr>
          <w:color w:val="000000"/>
        </w:rPr>
        <w:t>е</w:t>
      </w:r>
      <w:r w:rsidRPr="002E5B8F">
        <w:t>тельствова</w:t>
      </w:r>
      <w:r w:rsidRPr="002E5B8F">
        <w:softHyphen/>
        <w:t>н</w:t>
      </w:r>
      <w:r w:rsidRPr="002E5B8F">
        <w:rPr>
          <w:color w:val="000000"/>
        </w:rPr>
        <w:t>и</w:t>
      </w:r>
      <w:r w:rsidRPr="002E5B8F">
        <w:t>я и приемки следует оформлять актом на скрытые работы.</w:t>
      </w:r>
    </w:p>
    <w:p w14:paraId="06ABB410" w14:textId="27642CBE" w:rsidR="00C2111A" w:rsidRDefault="00C2111A" w:rsidP="002E5B8F">
      <w:pPr>
        <w:tabs>
          <w:tab w:val="num" w:pos="540"/>
          <w:tab w:val="num" w:pos="1620"/>
        </w:tabs>
        <w:autoSpaceDE w:val="0"/>
        <w:autoSpaceDN w:val="0"/>
        <w:adjustRightInd w:val="0"/>
        <w:ind w:firstLine="567"/>
        <w:jc w:val="both"/>
      </w:pPr>
      <w:r w:rsidRPr="002E5B8F">
        <w:t>Контроль за состоянием высокопрочной арматурной проволоки и арматурных канатов против коррозионного растрескивания производится в случае несоблюдения условий их хранения и правил выполнения работ, изложенных в настоящ</w:t>
      </w:r>
      <w:r w:rsidR="00E62429" w:rsidRPr="002E5B8F">
        <w:t>ем своде</w:t>
      </w:r>
      <w:r w:rsidRPr="002E5B8F">
        <w:t xml:space="preserve"> правил</w:t>
      </w:r>
      <w:r w:rsidR="00E62429" w:rsidRPr="002E5B8F">
        <w:t>.</w:t>
      </w:r>
      <w:r w:rsidRPr="002E5B8F">
        <w:t xml:space="preserve"> Контроль производится в соответствии с ГОСТ </w:t>
      </w:r>
      <w:r w:rsidR="00100FEE">
        <w:t>34028</w:t>
      </w:r>
      <w:r w:rsidRPr="002E5B8F">
        <w:t>.</w:t>
      </w:r>
    </w:p>
    <w:p w14:paraId="137B815D" w14:textId="45CEE06E"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00100FEE">
        <w:rPr>
          <w:b/>
          <w:bCs/>
        </w:rPr>
        <w:t>, № 5</w:t>
      </w:r>
      <w:r w:rsidRPr="00277652">
        <w:rPr>
          <w:b/>
          <w:bCs/>
        </w:rPr>
        <w:t>).</w:t>
      </w:r>
    </w:p>
    <w:p w14:paraId="04278B3B" w14:textId="0A21A0DB" w:rsidR="00C2111A" w:rsidRDefault="00E62429" w:rsidP="00C31E9D">
      <w:pPr>
        <w:autoSpaceDE w:val="0"/>
        <w:autoSpaceDN w:val="0"/>
        <w:adjustRightInd w:val="0"/>
        <w:ind w:firstLine="567"/>
        <w:jc w:val="both"/>
      </w:pPr>
      <w:r w:rsidRPr="002E5B8F">
        <w:t>7</w:t>
      </w:r>
      <w:r w:rsidR="00C2111A" w:rsidRPr="002E5B8F">
        <w:t>.</w:t>
      </w:r>
      <w:r w:rsidR="00E20AB2" w:rsidRPr="002E5B8F">
        <w:t>7</w:t>
      </w:r>
      <w:r w:rsidR="00C2111A" w:rsidRPr="00C31E9D">
        <w:t xml:space="preserve"> </w:t>
      </w:r>
      <w:r w:rsidR="00C31E9D" w:rsidRPr="00C31E9D">
        <w:t>Все работы по предварительному напряжению высокопрочной арматуры (ВА) на строительной площадке должны вестись в соответствии со специальными технологическими регламентами на этот вид работ (ТРПН), являющимися составной частью ППР</w:t>
      </w:r>
      <w:r w:rsidR="00C2111A" w:rsidRPr="002E5B8F">
        <w:t>.</w:t>
      </w:r>
    </w:p>
    <w:p w14:paraId="03804C88" w14:textId="77777777"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7C14F97F" w14:textId="49176E2B" w:rsidR="00C2111A" w:rsidRDefault="003321F5" w:rsidP="002E5B8F">
      <w:pPr>
        <w:autoSpaceDE w:val="0"/>
        <w:autoSpaceDN w:val="0"/>
        <w:adjustRightInd w:val="0"/>
        <w:ind w:firstLine="567"/>
        <w:jc w:val="both"/>
      </w:pPr>
      <w:r w:rsidRPr="002E5B8F">
        <w:t>7</w:t>
      </w:r>
      <w:r w:rsidR="00C2111A" w:rsidRPr="002E5B8F">
        <w:t>.</w:t>
      </w:r>
      <w:r w:rsidR="00E20AB2" w:rsidRPr="002E5B8F">
        <w:t>8</w:t>
      </w:r>
      <w:r w:rsidR="00C2111A" w:rsidRPr="002E5B8F">
        <w:t xml:space="preserve"> Все поставленные материалы и изделия, </w:t>
      </w:r>
      <w:r w:rsidR="002D0F1F" w:rsidRPr="002E5B8F">
        <w:t>используемые для натяжения ВА</w:t>
      </w:r>
      <w:r w:rsidRPr="002E5B8F">
        <w:t>,</w:t>
      </w:r>
      <w:r w:rsidR="00C2111A" w:rsidRPr="002E5B8F">
        <w:t xml:space="preserve"> должны иметь сертификаты и</w:t>
      </w:r>
      <w:r w:rsidR="002D0F1F" w:rsidRPr="002E5B8F">
        <w:t xml:space="preserve"> </w:t>
      </w:r>
      <w:r w:rsidR="00C2111A" w:rsidRPr="002E5B8F">
        <w:t>(или) паспорта, оформленные в соответствии с требованиями стандарта на них</w:t>
      </w:r>
      <w:r w:rsidR="002D0F1F" w:rsidRPr="002E5B8F">
        <w:t xml:space="preserve"> и </w:t>
      </w:r>
      <w:r w:rsidRPr="002E5B8F">
        <w:t>в обязательном порядке</w:t>
      </w:r>
      <w:r w:rsidR="00C2111A" w:rsidRPr="002E5B8F">
        <w:t xml:space="preserve"> должны пройти входной контроль. Без письменного акта прохождения входного контроля использование </w:t>
      </w:r>
      <w:r w:rsidR="002D0F1F" w:rsidRPr="002E5B8F">
        <w:t xml:space="preserve">их </w:t>
      </w:r>
      <w:r w:rsidR="00C2111A" w:rsidRPr="002E5B8F">
        <w:t>запрещается.</w:t>
      </w:r>
    </w:p>
    <w:p w14:paraId="5CA1DFE6" w14:textId="77777777"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4BB47DA3" w14:textId="77777777" w:rsidR="00C2111A" w:rsidRPr="002E5B8F" w:rsidRDefault="003321F5" w:rsidP="002E5B8F">
      <w:pPr>
        <w:autoSpaceDE w:val="0"/>
        <w:autoSpaceDN w:val="0"/>
        <w:adjustRightInd w:val="0"/>
        <w:ind w:firstLine="567"/>
        <w:jc w:val="both"/>
      </w:pPr>
      <w:r w:rsidRPr="002E5B8F">
        <w:t>7</w:t>
      </w:r>
      <w:r w:rsidR="00C2111A" w:rsidRPr="002E5B8F">
        <w:t>.</w:t>
      </w:r>
      <w:r w:rsidR="00E20AB2" w:rsidRPr="002E5B8F">
        <w:t>9</w:t>
      </w:r>
      <w:r w:rsidR="00C2111A" w:rsidRPr="002E5B8F">
        <w:rPr>
          <w:i/>
          <w:color w:val="FF0000"/>
        </w:rPr>
        <w:t xml:space="preserve"> </w:t>
      </w:r>
      <w:r w:rsidR="00C2111A" w:rsidRPr="002E5B8F">
        <w:t>Независимо от</w:t>
      </w:r>
      <w:r w:rsidRPr="002E5B8F">
        <w:t xml:space="preserve"> наличия сертификата (паспорта)</w:t>
      </w:r>
      <w:r w:rsidR="00C2111A" w:rsidRPr="002E5B8F">
        <w:t xml:space="preserve"> перед натяжением ВА необходимо проводить контрольные испытания </w:t>
      </w:r>
      <w:r w:rsidRPr="002E5B8F">
        <w:t>ВА</w:t>
      </w:r>
      <w:r w:rsidR="00C2111A" w:rsidRPr="002E5B8F">
        <w:t xml:space="preserve"> с определением разрывного усилия, временного сопротивления, предела текучести, модуля упругости, остаточного удлинения после разрыва.</w:t>
      </w:r>
    </w:p>
    <w:p w14:paraId="6644C3D5" w14:textId="77777777" w:rsidR="00C2111A" w:rsidRPr="002E5B8F" w:rsidRDefault="00C2111A" w:rsidP="002E5B8F">
      <w:pPr>
        <w:autoSpaceDE w:val="0"/>
        <w:autoSpaceDN w:val="0"/>
        <w:adjustRightInd w:val="0"/>
        <w:ind w:firstLine="567"/>
        <w:jc w:val="both"/>
      </w:pPr>
      <w:r w:rsidRPr="002E5B8F">
        <w:t>Перечисленные данные должны указываться для каждого бунта проволоки (канатов) и связки стержней вне зависимости от требования стандарта на их изготовление.</w:t>
      </w:r>
    </w:p>
    <w:p w14:paraId="7719B89D" w14:textId="77777777" w:rsidR="00C2111A" w:rsidRPr="002E5B8F" w:rsidRDefault="00C2111A" w:rsidP="002E5B8F">
      <w:pPr>
        <w:autoSpaceDE w:val="0"/>
        <w:autoSpaceDN w:val="0"/>
        <w:adjustRightInd w:val="0"/>
        <w:ind w:firstLine="567"/>
        <w:jc w:val="both"/>
      </w:pPr>
      <w:r w:rsidRPr="002E5B8F">
        <w:t xml:space="preserve">Для испытаний высокопрочных проволоки, арматурных стержней и стальных канатов необходимо брать по три образца от обоих концов каждого мотка (бунта). Разрешается отбирать образцы в процессе установки в конструкцию. Если бунт использован не полностью вместо конца бунта разрешается отбирать образцы от начала остатка бунта. </w:t>
      </w:r>
    </w:p>
    <w:p w14:paraId="30CC5101" w14:textId="77777777" w:rsidR="00C2111A" w:rsidRPr="002E5B8F" w:rsidRDefault="00C2111A" w:rsidP="002E5B8F">
      <w:pPr>
        <w:autoSpaceDE w:val="0"/>
        <w:autoSpaceDN w:val="0"/>
        <w:adjustRightInd w:val="0"/>
        <w:ind w:firstLine="567"/>
        <w:jc w:val="both"/>
      </w:pPr>
      <w:r w:rsidRPr="002E5B8F">
        <w:t>В случае правки высокопрочной проволоки контрольные испытания ее с</w:t>
      </w:r>
      <w:r w:rsidR="00625BF8">
        <w:t>ледует производить после правки.</w:t>
      </w:r>
    </w:p>
    <w:p w14:paraId="294C517B" w14:textId="77777777" w:rsidR="00C2111A" w:rsidRPr="002E5B8F" w:rsidRDefault="00C2111A" w:rsidP="002E5B8F">
      <w:pPr>
        <w:autoSpaceDE w:val="0"/>
        <w:autoSpaceDN w:val="0"/>
        <w:adjustRightInd w:val="0"/>
        <w:ind w:firstLine="567"/>
        <w:jc w:val="both"/>
      </w:pPr>
      <w:r w:rsidRPr="002E5B8F">
        <w:t xml:space="preserve">Испытанию подлежат два образца </w:t>
      </w:r>
      <w:r w:rsidR="003321F5" w:rsidRPr="002E5B8F">
        <w:t>из</w:t>
      </w:r>
      <w:r w:rsidRPr="002E5B8F">
        <w:t xml:space="preserve"> бунта </w:t>
      </w:r>
      <w:r w:rsidR="003321F5" w:rsidRPr="002E5B8F">
        <w:t>–</w:t>
      </w:r>
      <w:r w:rsidRPr="002E5B8F">
        <w:t xml:space="preserve"> по одному из отобранных от начала и конца. Остальные отобранные образцы сохраняются для проведения повторных испытаний до конца строительства.</w:t>
      </w:r>
    </w:p>
    <w:p w14:paraId="6FDEA569" w14:textId="12A1D769" w:rsidR="00C2111A" w:rsidRDefault="00C2111A" w:rsidP="002E5B8F">
      <w:pPr>
        <w:autoSpaceDE w:val="0"/>
        <w:autoSpaceDN w:val="0"/>
        <w:adjustRightInd w:val="0"/>
        <w:ind w:firstLine="567"/>
        <w:jc w:val="both"/>
      </w:pPr>
      <w:r w:rsidRPr="002E5B8F">
        <w:t xml:space="preserve">Отбор образцов стержневой ВА необходимо осуществлять в соответствии с требованиями ГОСТ 5781 и ГОСТ </w:t>
      </w:r>
      <w:r w:rsidR="00100FEE">
        <w:t>34028</w:t>
      </w:r>
      <w:r w:rsidRPr="002E5B8F">
        <w:t>.</w:t>
      </w:r>
    </w:p>
    <w:p w14:paraId="65D1A2AC" w14:textId="45F713A0" w:rsidR="00100FEE" w:rsidRPr="00100FEE" w:rsidRDefault="00100FEE" w:rsidP="002E5B8F">
      <w:pPr>
        <w:autoSpaceDE w:val="0"/>
        <w:autoSpaceDN w:val="0"/>
        <w:adjustRightInd w:val="0"/>
        <w:ind w:firstLine="567"/>
        <w:jc w:val="both"/>
        <w:rPr>
          <w:b/>
        </w:rPr>
      </w:pPr>
      <w:r>
        <w:rPr>
          <w:b/>
        </w:rPr>
        <w:t>(Измененная редакция, Изм. № 5).</w:t>
      </w:r>
    </w:p>
    <w:p w14:paraId="4B7CA328" w14:textId="77777777" w:rsidR="00C2111A" w:rsidRPr="002E5B8F" w:rsidRDefault="003321F5" w:rsidP="002E5B8F">
      <w:pPr>
        <w:autoSpaceDE w:val="0"/>
        <w:autoSpaceDN w:val="0"/>
        <w:adjustRightInd w:val="0"/>
        <w:ind w:firstLine="567"/>
        <w:jc w:val="both"/>
      </w:pPr>
      <w:r w:rsidRPr="002E5B8F">
        <w:lastRenderedPageBreak/>
        <w:t>7</w:t>
      </w:r>
      <w:r w:rsidR="00C2111A" w:rsidRPr="002E5B8F">
        <w:t>.</w:t>
      </w:r>
      <w:r w:rsidR="00E20AB2" w:rsidRPr="002E5B8F">
        <w:t>10</w:t>
      </w:r>
      <w:r w:rsidR="00C2111A" w:rsidRPr="002E5B8F">
        <w:rPr>
          <w:i/>
          <w:color w:val="FF0000"/>
        </w:rPr>
        <w:t xml:space="preserve"> </w:t>
      </w:r>
      <w:r w:rsidR="00C2111A" w:rsidRPr="002E5B8F">
        <w:t>При несоответствии требований стандарта на изготовление ВА и результатов контрольных испытаний для отдельных бунтов для этих бунтов выполняются повторные испытания на удвоенной выборке (с использованием ранее отобранных образцов). Если при повторных испытаниях также получено несоответствие результатов испытаний требованиям стандарта</w:t>
      </w:r>
      <w:r w:rsidR="00625BF8">
        <w:t>,</w:t>
      </w:r>
      <w:r w:rsidRPr="002E5B8F">
        <w:t xml:space="preserve"> тогда</w:t>
      </w:r>
      <w:r w:rsidR="00C2111A" w:rsidRPr="002E5B8F">
        <w:t xml:space="preserve"> эти бунты бракуются. Установленные пучки,</w:t>
      </w:r>
      <w:r w:rsidR="002E5B8F" w:rsidRPr="002E5B8F">
        <w:t xml:space="preserve"> </w:t>
      </w:r>
      <w:r w:rsidR="00C2111A" w:rsidRPr="002E5B8F">
        <w:t>в которых использована ВА из выбракованных бунтов, подлежат замене в полном объеме. Запрещается использование ВА выбракованных бунтов.</w:t>
      </w:r>
    </w:p>
    <w:p w14:paraId="23495C8A" w14:textId="77777777" w:rsidR="00100FEE" w:rsidRDefault="003321F5" w:rsidP="002E5B8F">
      <w:pPr>
        <w:autoSpaceDE w:val="0"/>
        <w:autoSpaceDN w:val="0"/>
        <w:adjustRightInd w:val="0"/>
        <w:ind w:firstLine="567"/>
        <w:jc w:val="both"/>
      </w:pPr>
      <w:r w:rsidRPr="002E5B8F">
        <w:t>7</w:t>
      </w:r>
      <w:r w:rsidR="00C2111A" w:rsidRPr="002E5B8F">
        <w:t>.</w:t>
      </w:r>
      <w:r w:rsidR="00E20AB2" w:rsidRPr="002E5B8F">
        <w:t>11</w:t>
      </w:r>
      <w:r w:rsidR="00C2111A" w:rsidRPr="002E5B8F">
        <w:rPr>
          <w:i/>
          <w:color w:val="FF0000"/>
        </w:rPr>
        <w:t xml:space="preserve"> </w:t>
      </w:r>
      <w:r w:rsidR="00C2111A" w:rsidRPr="002E5B8F">
        <w:t>Поставка ВА на строитель</w:t>
      </w:r>
      <w:r w:rsidR="002D0F1F" w:rsidRPr="002E5B8F">
        <w:t>ную пл</w:t>
      </w:r>
      <w:r w:rsidR="00100FEE">
        <w:t>о</w:t>
      </w:r>
      <w:r w:rsidR="002D0F1F" w:rsidRPr="002E5B8F">
        <w:t>щадку</w:t>
      </w:r>
      <w:r w:rsidR="00C2111A" w:rsidRPr="002E5B8F">
        <w:t xml:space="preserve"> должна осуществляться</w:t>
      </w:r>
      <w:r w:rsidR="002E5B8F" w:rsidRPr="002E5B8F">
        <w:t xml:space="preserve"> </w:t>
      </w:r>
      <w:r w:rsidR="00C2111A" w:rsidRPr="002E5B8F">
        <w:t>так, чтобы их срок хранения (со дня изготовления) к моменту инъецирования</w:t>
      </w:r>
      <w:r w:rsidR="002E5B8F" w:rsidRPr="002E5B8F">
        <w:t xml:space="preserve"> </w:t>
      </w:r>
      <w:r w:rsidR="00C2111A" w:rsidRPr="002E5B8F">
        <w:t>(омоноличивания) или натяжения (для элементов, работающих без сцепления) не превышал 12 мес. Указанный срок может быть увеличен, но не более чем до 24 мес, после проведения обследования и проведения испытаний образцов на склонность к</w:t>
      </w:r>
      <w:r w:rsidR="00C2111A" w:rsidRPr="002E5B8F">
        <w:rPr>
          <w:i/>
          <w:color w:val="FF0000"/>
        </w:rPr>
        <w:t xml:space="preserve"> </w:t>
      </w:r>
      <w:r w:rsidR="00C2111A" w:rsidRPr="002E5B8F">
        <w:t xml:space="preserve">коррозионному растрескиванию. Контроль производится в соответствии с ГОСТ </w:t>
      </w:r>
      <w:r w:rsidR="00100FEE">
        <w:t>34028</w:t>
      </w:r>
      <w:r w:rsidR="00C2111A" w:rsidRPr="002E5B8F">
        <w:t>.</w:t>
      </w:r>
    </w:p>
    <w:p w14:paraId="078C12AC" w14:textId="6F697A13" w:rsidR="00C2111A" w:rsidRPr="002E5B8F" w:rsidRDefault="00100FEE" w:rsidP="002E5B8F">
      <w:pPr>
        <w:autoSpaceDE w:val="0"/>
        <w:autoSpaceDN w:val="0"/>
        <w:adjustRightInd w:val="0"/>
        <w:ind w:firstLine="567"/>
        <w:jc w:val="both"/>
      </w:pPr>
      <w:r>
        <w:rPr>
          <w:b/>
        </w:rPr>
        <w:t>(Измененная редакция, Изм. № 5).</w:t>
      </w:r>
      <w:r w:rsidR="00C2111A" w:rsidRPr="002E5B8F">
        <w:t xml:space="preserve"> </w:t>
      </w:r>
    </w:p>
    <w:p w14:paraId="23B4FB7F" w14:textId="77777777" w:rsidR="00C2111A" w:rsidRPr="002E5B8F" w:rsidRDefault="003321F5" w:rsidP="002E5B8F">
      <w:pPr>
        <w:autoSpaceDE w:val="0"/>
        <w:autoSpaceDN w:val="0"/>
        <w:adjustRightInd w:val="0"/>
        <w:ind w:firstLine="567"/>
        <w:jc w:val="both"/>
      </w:pPr>
      <w:r w:rsidRPr="002E5B8F">
        <w:t>7</w:t>
      </w:r>
      <w:r w:rsidR="00C2111A" w:rsidRPr="002E5B8F">
        <w:t>.</w:t>
      </w:r>
      <w:r w:rsidR="00E20AB2" w:rsidRPr="002E5B8F">
        <w:t>12</w:t>
      </w:r>
      <w:r w:rsidR="00C2111A" w:rsidRPr="002E5B8F">
        <w:rPr>
          <w:i/>
          <w:color w:val="FF0000"/>
        </w:rPr>
        <w:t xml:space="preserve"> </w:t>
      </w:r>
      <w:r w:rsidR="00C2111A" w:rsidRPr="002E5B8F">
        <w:t xml:space="preserve">Перемещать ВА, в </w:t>
      </w:r>
      <w:r w:rsidRPr="002E5B8F">
        <w:t>том числе</w:t>
      </w:r>
      <w:r w:rsidR="00C2111A" w:rsidRPr="002E5B8F">
        <w:t xml:space="preserve"> пучки</w:t>
      </w:r>
      <w:r w:rsidR="00700AE2" w:rsidRPr="002E5B8F">
        <w:t>,</w:t>
      </w:r>
      <w:r w:rsidR="00C2111A" w:rsidRPr="002E5B8F">
        <w:t xml:space="preserve"> кранами без приспособлений или текстильных строп, предохраняющих их от резких перегибов, повреждений и загрязнения, запрещается.</w:t>
      </w:r>
    </w:p>
    <w:p w14:paraId="7120F4A6" w14:textId="77777777" w:rsidR="00C2111A" w:rsidRPr="002E5B8F" w:rsidRDefault="003321F5" w:rsidP="002E5B8F">
      <w:pPr>
        <w:autoSpaceDE w:val="0"/>
        <w:autoSpaceDN w:val="0"/>
        <w:adjustRightInd w:val="0"/>
        <w:ind w:firstLine="567"/>
        <w:jc w:val="both"/>
      </w:pPr>
      <w:r w:rsidRPr="002E5B8F">
        <w:t>7</w:t>
      </w:r>
      <w:r w:rsidR="00C2111A" w:rsidRPr="002E5B8F">
        <w:t>.</w:t>
      </w:r>
      <w:r w:rsidR="00E20AB2" w:rsidRPr="002E5B8F">
        <w:t>13</w:t>
      </w:r>
      <w:r w:rsidR="00C2111A" w:rsidRPr="002E5B8F">
        <w:rPr>
          <w:i/>
          <w:color w:val="FF0000"/>
        </w:rPr>
        <w:t xml:space="preserve"> </w:t>
      </w:r>
      <w:r w:rsidR="00C2111A" w:rsidRPr="002E5B8F">
        <w:t>Транспортиров</w:t>
      </w:r>
      <w:r w:rsidRPr="002E5B8F">
        <w:t>ание</w:t>
      </w:r>
      <w:r w:rsidR="00C2111A" w:rsidRPr="002E5B8F">
        <w:t xml:space="preserve"> каналообразователей должн</w:t>
      </w:r>
      <w:r w:rsidR="00625BF8">
        <w:t>о</w:t>
      </w:r>
      <w:r w:rsidR="00C2111A" w:rsidRPr="002E5B8F">
        <w:t xml:space="preserve"> осуществляться в специальных контейнерах либо с применением иных приспособлений, исключающих повреждение и искривление их, в том числе при погрузочно-разгрузочных работах. Следует стремиться к минимальному сроку хранения жестяных каналообразователей в условиях стройплощадки из-за высокой склонности их к коррозии. На стройплощадке каналообразователи должны храниться под навесом в специальных контейнерах или на деревянных подкладках</w:t>
      </w:r>
      <w:r w:rsidRPr="002E5B8F">
        <w:t>,</w:t>
      </w:r>
      <w:r w:rsidR="00C2111A" w:rsidRPr="002E5B8F">
        <w:t xml:space="preserve"> расположенных с шагом не более </w:t>
      </w:r>
      <w:smartTag w:uri="urn:schemas-microsoft-com:office:smarttags" w:element="metricconverter">
        <w:smartTagPr>
          <w:attr w:name="ProductID" w:val="1 м"/>
        </w:smartTagPr>
        <w:r w:rsidR="00C2111A" w:rsidRPr="002E5B8F">
          <w:t>1 м</w:t>
        </w:r>
      </w:smartTag>
      <w:r w:rsidR="00C2111A" w:rsidRPr="002E5B8F">
        <w:t>.</w:t>
      </w:r>
    </w:p>
    <w:p w14:paraId="18568961" w14:textId="77777777" w:rsidR="00C2111A" w:rsidRPr="002E5B8F" w:rsidRDefault="003321F5" w:rsidP="002E5B8F">
      <w:pPr>
        <w:autoSpaceDE w:val="0"/>
        <w:autoSpaceDN w:val="0"/>
        <w:adjustRightInd w:val="0"/>
        <w:ind w:firstLine="567"/>
        <w:jc w:val="both"/>
      </w:pPr>
      <w:r w:rsidRPr="002E5B8F">
        <w:t>7</w:t>
      </w:r>
      <w:r w:rsidR="00C2111A" w:rsidRPr="002E5B8F">
        <w:t>.</w:t>
      </w:r>
      <w:r w:rsidR="00E20AB2" w:rsidRPr="002E5B8F">
        <w:t>14</w:t>
      </w:r>
      <w:r w:rsidR="00C2111A" w:rsidRPr="002E5B8F">
        <w:rPr>
          <w:i/>
          <w:color w:val="FF0000"/>
        </w:rPr>
        <w:t xml:space="preserve"> </w:t>
      </w:r>
      <w:r w:rsidR="00C2111A" w:rsidRPr="002E5B8F">
        <w:t>Непосредственно перед установкой в опалубку каналообразователи должны быть проверены</w:t>
      </w:r>
      <w:r w:rsidR="002E5B8F" w:rsidRPr="002E5B8F">
        <w:t xml:space="preserve"> </w:t>
      </w:r>
      <w:r w:rsidR="00C2111A" w:rsidRPr="002E5B8F">
        <w:t xml:space="preserve">по следующим параметрам: </w:t>
      </w:r>
    </w:p>
    <w:p w14:paraId="4AE1187E" w14:textId="77777777" w:rsidR="003321F5" w:rsidRPr="002E5B8F" w:rsidRDefault="00DE11A3" w:rsidP="002E5B8F">
      <w:pPr>
        <w:tabs>
          <w:tab w:val="left" w:pos="-2552"/>
          <w:tab w:val="num" w:pos="-1560"/>
          <w:tab w:val="num" w:pos="1206"/>
        </w:tabs>
        <w:autoSpaceDE w:val="0"/>
        <w:autoSpaceDN w:val="0"/>
        <w:adjustRightInd w:val="0"/>
        <w:ind w:firstLine="567"/>
        <w:jc w:val="both"/>
      </w:pPr>
      <w:r w:rsidRPr="002E5B8F">
        <w:t>с</w:t>
      </w:r>
      <w:r w:rsidR="00C2111A" w:rsidRPr="002E5B8F">
        <w:t xml:space="preserve">охранность формы: </w:t>
      </w:r>
    </w:p>
    <w:p w14:paraId="387573D7" w14:textId="3CF5B0C7" w:rsidR="00C2111A" w:rsidRPr="002E5B8F" w:rsidRDefault="00C2111A" w:rsidP="002E5B8F">
      <w:pPr>
        <w:tabs>
          <w:tab w:val="left" w:pos="-2552"/>
          <w:tab w:val="num" w:pos="-1560"/>
          <w:tab w:val="num" w:pos="1206"/>
        </w:tabs>
        <w:autoSpaceDE w:val="0"/>
        <w:autoSpaceDN w:val="0"/>
        <w:adjustRightInd w:val="0"/>
        <w:ind w:firstLine="567"/>
        <w:jc w:val="both"/>
      </w:pPr>
      <w:r w:rsidRPr="002E5B8F">
        <w:t xml:space="preserve">отсутствие овальности, искривлений и </w:t>
      </w:r>
      <w:r w:rsidR="0040559A">
        <w:t>т. п.</w:t>
      </w:r>
      <w:r w:rsidRPr="002E5B8F">
        <w:t>;</w:t>
      </w:r>
    </w:p>
    <w:p w14:paraId="0CE9BF53" w14:textId="77777777" w:rsidR="00DE11A3" w:rsidRPr="002E5B8F" w:rsidRDefault="00C2111A" w:rsidP="002E5B8F">
      <w:pPr>
        <w:tabs>
          <w:tab w:val="num" w:pos="1206"/>
        </w:tabs>
        <w:autoSpaceDE w:val="0"/>
        <w:autoSpaceDN w:val="0"/>
        <w:adjustRightInd w:val="0"/>
        <w:ind w:firstLine="567"/>
        <w:jc w:val="both"/>
      </w:pPr>
      <w:r w:rsidRPr="002E5B8F">
        <w:t>отсутствие повреждений:</w:t>
      </w:r>
    </w:p>
    <w:p w14:paraId="7E5D79D0" w14:textId="5DC3C39A" w:rsidR="00C2111A" w:rsidRPr="002E5B8F" w:rsidRDefault="00C2111A" w:rsidP="002E5B8F">
      <w:pPr>
        <w:tabs>
          <w:tab w:val="num" w:pos="1206"/>
        </w:tabs>
        <w:autoSpaceDE w:val="0"/>
        <w:autoSpaceDN w:val="0"/>
        <w:adjustRightInd w:val="0"/>
        <w:ind w:firstLine="567"/>
        <w:jc w:val="both"/>
      </w:pPr>
      <w:r w:rsidRPr="002E5B8F">
        <w:t xml:space="preserve">вмятин, проколов, развальцовки ленты и </w:t>
      </w:r>
      <w:r w:rsidR="0040559A">
        <w:t>т. п.</w:t>
      </w:r>
      <w:r w:rsidRPr="002E5B8F">
        <w:t>;</w:t>
      </w:r>
    </w:p>
    <w:p w14:paraId="63171646" w14:textId="5BB9F527" w:rsidR="00C2111A" w:rsidRDefault="00C2111A" w:rsidP="002E5B8F">
      <w:pPr>
        <w:tabs>
          <w:tab w:val="left" w:pos="0"/>
          <w:tab w:val="num" w:pos="1206"/>
          <w:tab w:val="num" w:pos="1779"/>
        </w:tabs>
        <w:autoSpaceDE w:val="0"/>
        <w:autoSpaceDN w:val="0"/>
        <w:adjustRightInd w:val="0"/>
        <w:ind w:firstLine="567"/>
        <w:jc w:val="both"/>
      </w:pPr>
      <w:r w:rsidRPr="002E5B8F">
        <w:t>отсутствие коррозии</w:t>
      </w:r>
      <w:r w:rsidR="00DE11A3" w:rsidRPr="002E5B8F">
        <w:t xml:space="preserve"> </w:t>
      </w:r>
      <w:r w:rsidRPr="002E5B8F">
        <w:t>на внешней поверхности для металлических каналообразователей. Допускается налет ржавчины</w:t>
      </w:r>
      <w:r w:rsidR="00DE11A3" w:rsidRPr="002E5B8F">
        <w:t>,</w:t>
      </w:r>
      <w:r w:rsidRPr="002E5B8F">
        <w:t xml:space="preserve"> удаляемый ветошью.</w:t>
      </w:r>
    </w:p>
    <w:p w14:paraId="07FECDAF" w14:textId="2B2E308D" w:rsidR="00100FEE" w:rsidRDefault="00100FEE" w:rsidP="002E5B8F">
      <w:pPr>
        <w:tabs>
          <w:tab w:val="left" w:pos="0"/>
          <w:tab w:val="num" w:pos="1206"/>
          <w:tab w:val="num" w:pos="1779"/>
        </w:tabs>
        <w:autoSpaceDE w:val="0"/>
        <w:autoSpaceDN w:val="0"/>
        <w:adjustRightInd w:val="0"/>
        <w:ind w:firstLine="567"/>
        <w:jc w:val="both"/>
        <w:rPr>
          <w:iCs/>
        </w:rPr>
      </w:pPr>
      <w:r w:rsidRPr="00100FEE">
        <w:rPr>
          <w:iCs/>
        </w:rPr>
        <w:t>Параметры должны соответствовать требованиям, установленным в технических условиях завода – изготовителя каналообразователя</w:t>
      </w:r>
      <w:r>
        <w:rPr>
          <w:iCs/>
        </w:rPr>
        <w:t>.</w:t>
      </w:r>
    </w:p>
    <w:p w14:paraId="26095A6E" w14:textId="3E7866D5" w:rsidR="00100FEE" w:rsidRPr="00100FEE" w:rsidRDefault="00100FEE" w:rsidP="002E5B8F">
      <w:pPr>
        <w:tabs>
          <w:tab w:val="left" w:pos="0"/>
          <w:tab w:val="num" w:pos="1206"/>
          <w:tab w:val="num" w:pos="1779"/>
        </w:tabs>
        <w:autoSpaceDE w:val="0"/>
        <w:autoSpaceDN w:val="0"/>
        <w:adjustRightInd w:val="0"/>
        <w:ind w:firstLine="567"/>
        <w:jc w:val="both"/>
        <w:rPr>
          <w:b/>
        </w:rPr>
      </w:pPr>
      <w:r>
        <w:rPr>
          <w:b/>
        </w:rPr>
        <w:t>(Измененная редакция, Изм. № 5).</w:t>
      </w:r>
    </w:p>
    <w:p w14:paraId="07BE630F" w14:textId="116DAB91" w:rsidR="00C2111A" w:rsidRPr="002E5B8F" w:rsidRDefault="00DE11A3" w:rsidP="002E5B8F">
      <w:pPr>
        <w:autoSpaceDE w:val="0"/>
        <w:autoSpaceDN w:val="0"/>
        <w:adjustRightInd w:val="0"/>
        <w:ind w:firstLine="567"/>
        <w:jc w:val="both"/>
      </w:pPr>
      <w:r w:rsidRPr="002E5B8F">
        <w:t>7</w:t>
      </w:r>
      <w:r w:rsidR="00C2111A" w:rsidRPr="002E5B8F">
        <w:t>.</w:t>
      </w:r>
      <w:r w:rsidR="00E20AB2" w:rsidRPr="002E5B8F">
        <w:t>15</w:t>
      </w:r>
      <w:r w:rsidR="00C2111A" w:rsidRPr="002E5B8F">
        <w:rPr>
          <w:i/>
          <w:color w:val="FF0000"/>
        </w:rPr>
        <w:t xml:space="preserve"> </w:t>
      </w:r>
      <w:r w:rsidR="00C2111A" w:rsidRPr="002E5B8F">
        <w:t>Хранение на строитель</w:t>
      </w:r>
      <w:r w:rsidR="002B6D77" w:rsidRPr="002E5B8F">
        <w:t>ной площадке</w:t>
      </w:r>
      <w:r w:rsidR="00C2111A" w:rsidRPr="002E5B8F">
        <w:t xml:space="preserve"> материалов и изделий СПН должно соответствовать требованиям стандартов на их изготовление. Хранение должно осуществляться в ненарушенной упаковке. В случае временного нарушения упаковки при дальнейшем хранении упаковка должна быть восстановлена.</w:t>
      </w:r>
    </w:p>
    <w:p w14:paraId="2DEAF1F2" w14:textId="77777777" w:rsidR="00C2111A" w:rsidRPr="002E5B8F" w:rsidRDefault="00DE11A3" w:rsidP="002E5B8F">
      <w:pPr>
        <w:autoSpaceDE w:val="0"/>
        <w:autoSpaceDN w:val="0"/>
        <w:adjustRightInd w:val="0"/>
        <w:ind w:firstLine="567"/>
        <w:jc w:val="both"/>
      </w:pPr>
      <w:r w:rsidRPr="002E5B8F">
        <w:t>7</w:t>
      </w:r>
      <w:r w:rsidR="00C2111A" w:rsidRPr="002E5B8F">
        <w:t>.</w:t>
      </w:r>
      <w:r w:rsidR="00E20AB2" w:rsidRPr="002E5B8F">
        <w:t>16</w:t>
      </w:r>
      <w:r w:rsidR="00C2111A" w:rsidRPr="002E5B8F">
        <w:rPr>
          <w:i/>
          <w:color w:val="FF0000"/>
        </w:rPr>
        <w:t xml:space="preserve"> </w:t>
      </w:r>
      <w:r w:rsidR="00C2111A" w:rsidRPr="002E5B8F">
        <w:t xml:space="preserve">Каналообразователи </w:t>
      </w:r>
      <w:r w:rsidR="002D0F1F" w:rsidRPr="002E5B8F">
        <w:t xml:space="preserve">следует </w:t>
      </w:r>
      <w:r w:rsidR="00C2111A" w:rsidRPr="002E5B8F">
        <w:t>собира</w:t>
      </w:r>
      <w:r w:rsidR="002D0F1F" w:rsidRPr="002E5B8F">
        <w:t>ть</w:t>
      </w:r>
      <w:r w:rsidR="00C2111A" w:rsidRPr="002E5B8F">
        <w:t xml:space="preserve"> в единое целое из отдельных звеньев с помощью муфт, замков и иных приспособлений. Места соединений звеньев каналообразователей должны быть герметичными. Аналогичным образом производится соединение каналообразователя с опорной закладной деталью.</w:t>
      </w:r>
    </w:p>
    <w:p w14:paraId="29508CEF" w14:textId="77777777" w:rsidR="00C2111A" w:rsidRPr="002E5B8F" w:rsidRDefault="00DE11A3" w:rsidP="002E5B8F">
      <w:pPr>
        <w:tabs>
          <w:tab w:val="num" w:pos="2340"/>
        </w:tabs>
        <w:autoSpaceDE w:val="0"/>
        <w:autoSpaceDN w:val="0"/>
        <w:adjustRightInd w:val="0"/>
        <w:ind w:firstLine="567"/>
        <w:jc w:val="both"/>
      </w:pPr>
      <w:r w:rsidRPr="002E5B8F">
        <w:t>7</w:t>
      </w:r>
      <w:r w:rsidR="00C2111A" w:rsidRPr="002E5B8F">
        <w:t>.</w:t>
      </w:r>
      <w:r w:rsidR="00E20AB2" w:rsidRPr="002E5B8F">
        <w:t>17</w:t>
      </w:r>
      <w:r w:rsidR="00C2111A" w:rsidRPr="002E5B8F">
        <w:rPr>
          <w:i/>
          <w:color w:val="FF0000"/>
        </w:rPr>
        <w:t xml:space="preserve"> </w:t>
      </w:r>
      <w:r w:rsidR="00C2111A" w:rsidRPr="002E5B8F">
        <w:t xml:space="preserve">Закрепление каналообразователя в проектном положении </w:t>
      </w:r>
      <w:r w:rsidR="00625BF8">
        <w:t>долж</w:t>
      </w:r>
      <w:r w:rsidR="002B6D77" w:rsidRPr="002E5B8F">
        <w:t>н</w:t>
      </w:r>
      <w:r w:rsidR="00625BF8">
        <w:t>о</w:t>
      </w:r>
      <w:r w:rsidR="002B6D77" w:rsidRPr="002E5B8F">
        <w:t xml:space="preserve"> </w:t>
      </w:r>
      <w:r w:rsidR="00C2111A" w:rsidRPr="002E5B8F">
        <w:t>осуществля</w:t>
      </w:r>
      <w:r w:rsidR="002B6D77" w:rsidRPr="002E5B8F">
        <w:t>ть</w:t>
      </w:r>
      <w:r w:rsidR="00625BF8">
        <w:t>ся</w:t>
      </w:r>
      <w:r w:rsidR="00C2111A" w:rsidRPr="002E5B8F">
        <w:t xml:space="preserve"> на фиксирующих рамках, устанавливаемых с шагом по длине конструкции 80 </w:t>
      </w:r>
      <w:r w:rsidRPr="002E5B8F">
        <w:t xml:space="preserve">– </w:t>
      </w:r>
      <w:smartTag w:uri="urn:schemas-microsoft-com:office:smarttags" w:element="metricconverter">
        <w:smartTagPr>
          <w:attr w:name="ProductID" w:val="120 см"/>
        </w:smartTagPr>
        <w:r w:rsidR="00C2111A" w:rsidRPr="002E5B8F">
          <w:t>120 см</w:t>
        </w:r>
      </w:smartTag>
      <w:r w:rsidR="00C2111A" w:rsidRPr="002E5B8F">
        <w:t>.</w:t>
      </w:r>
    </w:p>
    <w:p w14:paraId="123B7343" w14:textId="77777777" w:rsidR="00C2111A" w:rsidRPr="002E5B8F" w:rsidRDefault="00C2111A" w:rsidP="002E5B8F">
      <w:pPr>
        <w:tabs>
          <w:tab w:val="num" w:pos="2340"/>
        </w:tabs>
        <w:autoSpaceDE w:val="0"/>
        <w:autoSpaceDN w:val="0"/>
        <w:adjustRightInd w:val="0"/>
        <w:ind w:firstLine="567"/>
        <w:jc w:val="both"/>
      </w:pPr>
      <w:r w:rsidRPr="002E5B8F">
        <w:t>Конструкция фиксирующих рамок и закрепление на них должны быть определены проектом производства работ и согласованы проектной организацией.</w:t>
      </w:r>
    </w:p>
    <w:p w14:paraId="0DC17AEE" w14:textId="77777777" w:rsidR="00C2111A" w:rsidRPr="002E5B8F" w:rsidRDefault="00DE11A3" w:rsidP="002E5B8F">
      <w:pPr>
        <w:tabs>
          <w:tab w:val="num" w:pos="2340"/>
        </w:tabs>
        <w:autoSpaceDE w:val="0"/>
        <w:autoSpaceDN w:val="0"/>
        <w:adjustRightInd w:val="0"/>
        <w:ind w:firstLine="567"/>
        <w:jc w:val="both"/>
      </w:pPr>
      <w:r w:rsidRPr="002E5B8F">
        <w:lastRenderedPageBreak/>
        <w:t>7</w:t>
      </w:r>
      <w:r w:rsidR="00C2111A" w:rsidRPr="002E5B8F">
        <w:t>.</w:t>
      </w:r>
      <w:r w:rsidR="00E20AB2" w:rsidRPr="002E5B8F">
        <w:t>18</w:t>
      </w:r>
      <w:r w:rsidR="00C2111A" w:rsidRPr="002E5B8F">
        <w:rPr>
          <w:i/>
          <w:color w:val="FF0000"/>
        </w:rPr>
        <w:t xml:space="preserve"> </w:t>
      </w:r>
      <w:r w:rsidR="00C2111A" w:rsidRPr="002E5B8F">
        <w:t>Если каналообразователь используется после бетонирования не сразу, его концы после предварительной продувки должны быть в обязательном порядке закрыты.</w:t>
      </w:r>
    </w:p>
    <w:p w14:paraId="5295A8AB" w14:textId="77777777" w:rsidR="00C2111A" w:rsidRPr="002E5B8F" w:rsidRDefault="00DE11A3" w:rsidP="002E5B8F">
      <w:pPr>
        <w:tabs>
          <w:tab w:val="num" w:pos="2340"/>
        </w:tabs>
        <w:autoSpaceDE w:val="0"/>
        <w:autoSpaceDN w:val="0"/>
        <w:adjustRightInd w:val="0"/>
        <w:ind w:firstLine="567"/>
        <w:jc w:val="both"/>
      </w:pPr>
      <w:r w:rsidRPr="002E5B8F">
        <w:t>7</w:t>
      </w:r>
      <w:r w:rsidR="00C2111A" w:rsidRPr="002E5B8F">
        <w:t>.</w:t>
      </w:r>
      <w:r w:rsidR="00E20AB2" w:rsidRPr="002E5B8F">
        <w:t>19</w:t>
      </w:r>
      <w:r w:rsidR="00C2111A" w:rsidRPr="002E5B8F">
        <w:rPr>
          <w:i/>
          <w:color w:val="FF0000"/>
        </w:rPr>
        <w:t xml:space="preserve"> </w:t>
      </w:r>
      <w:r w:rsidR="00C2111A" w:rsidRPr="002E5B8F">
        <w:t>Перед установкой ВА в забетонированную конструкцию проходимость канала должна быть в обязательном порядке проверена с помощью специального калибра</w:t>
      </w:r>
      <w:r w:rsidRPr="002E5B8F">
        <w:t>,</w:t>
      </w:r>
      <w:r w:rsidR="00C2111A" w:rsidRPr="002E5B8F">
        <w:t xml:space="preserve"> соответствующе</w:t>
      </w:r>
      <w:r w:rsidRPr="002E5B8F">
        <w:t>го</w:t>
      </w:r>
      <w:r w:rsidR="00C2111A" w:rsidRPr="002E5B8F">
        <w:t xml:space="preserve"> внутреннему диаметру канала. При этом канал необходимо продуть сухим теплым воздухом и, при необходимости, прочистить.</w:t>
      </w:r>
    </w:p>
    <w:p w14:paraId="52748867" w14:textId="77777777" w:rsidR="00C2111A" w:rsidRPr="002E5B8F" w:rsidRDefault="00DE11A3" w:rsidP="002E5B8F">
      <w:pPr>
        <w:tabs>
          <w:tab w:val="num" w:pos="2340"/>
        </w:tabs>
        <w:autoSpaceDE w:val="0"/>
        <w:autoSpaceDN w:val="0"/>
        <w:adjustRightInd w:val="0"/>
        <w:ind w:firstLine="567"/>
        <w:jc w:val="both"/>
      </w:pPr>
      <w:r w:rsidRPr="002E5B8F">
        <w:t>7</w:t>
      </w:r>
      <w:r w:rsidR="00C2111A" w:rsidRPr="002E5B8F">
        <w:t>.</w:t>
      </w:r>
      <w:r w:rsidR="00E20AB2" w:rsidRPr="002E5B8F">
        <w:t>20</w:t>
      </w:r>
      <w:r w:rsidR="00C2111A" w:rsidRPr="002E5B8F">
        <w:rPr>
          <w:i/>
          <w:color w:val="FF0000"/>
        </w:rPr>
        <w:t xml:space="preserve"> </w:t>
      </w:r>
      <w:r w:rsidR="00C2111A" w:rsidRPr="002E5B8F">
        <w:t>На поверхности</w:t>
      </w:r>
      <w:r w:rsidR="00625BF8">
        <w:t>,</w:t>
      </w:r>
      <w:r w:rsidR="00C2111A" w:rsidRPr="002E5B8F">
        <w:t xml:space="preserve"> устанавливаемой</w:t>
      </w:r>
      <w:r w:rsidR="002E5B8F" w:rsidRPr="002E5B8F">
        <w:t xml:space="preserve"> </w:t>
      </w:r>
      <w:r w:rsidR="00C2111A" w:rsidRPr="002E5B8F">
        <w:t>в конструкцию ВА</w:t>
      </w:r>
      <w:r w:rsidR="00625BF8">
        <w:t>,</w:t>
      </w:r>
      <w:r w:rsidR="00C2111A" w:rsidRPr="002E5B8F">
        <w:t xml:space="preserve"> допускается наличие равномерного налета ржавчины (поверхностное окисление), легко удаляемое сухой ветошью. Наличие на поверхности язвенной коррозии (питингов) не допускается.</w:t>
      </w:r>
    </w:p>
    <w:p w14:paraId="5BA1C0EA" w14:textId="77777777" w:rsidR="00C2111A" w:rsidRPr="002E5B8F" w:rsidRDefault="00DE11A3" w:rsidP="002E5B8F">
      <w:pPr>
        <w:tabs>
          <w:tab w:val="num" w:pos="2340"/>
        </w:tabs>
        <w:autoSpaceDE w:val="0"/>
        <w:autoSpaceDN w:val="0"/>
        <w:adjustRightInd w:val="0"/>
        <w:ind w:firstLine="567"/>
        <w:jc w:val="both"/>
      </w:pPr>
      <w:r w:rsidRPr="002E5B8F">
        <w:t>7</w:t>
      </w:r>
      <w:r w:rsidR="00C2111A" w:rsidRPr="002E5B8F">
        <w:t>.</w:t>
      </w:r>
      <w:r w:rsidR="00E20AB2" w:rsidRPr="002E5B8F">
        <w:t>2</w:t>
      </w:r>
      <w:r w:rsidR="00C2111A" w:rsidRPr="002E5B8F">
        <w:t>1</w:t>
      </w:r>
      <w:r w:rsidR="00C2111A" w:rsidRPr="002E5B8F">
        <w:rPr>
          <w:i/>
          <w:color w:val="FF0000"/>
        </w:rPr>
        <w:t xml:space="preserve"> </w:t>
      </w:r>
      <w:r w:rsidR="00C2111A" w:rsidRPr="002E5B8F">
        <w:t>Запрещается выполнение сварочных работ в непосредственной близости от ВА и каналообразователей без защиты их от воздействия повышенной температуры и искр, а также включение ВА в цепь электросварочных аппаратов или заземления электроустановок.</w:t>
      </w:r>
    </w:p>
    <w:p w14:paraId="6772C79E" w14:textId="709AF2F9" w:rsidR="00C2111A" w:rsidRPr="002E5B8F" w:rsidRDefault="00DE11A3" w:rsidP="002E5B8F">
      <w:pPr>
        <w:tabs>
          <w:tab w:val="num" w:pos="2340"/>
        </w:tabs>
        <w:autoSpaceDE w:val="0"/>
        <w:autoSpaceDN w:val="0"/>
        <w:adjustRightInd w:val="0"/>
        <w:ind w:firstLine="567"/>
        <w:jc w:val="both"/>
      </w:pPr>
      <w:r w:rsidRPr="002E5B8F">
        <w:t>7</w:t>
      </w:r>
      <w:r w:rsidR="00C2111A" w:rsidRPr="002E5B8F">
        <w:t>.</w:t>
      </w:r>
      <w:r w:rsidR="00E20AB2" w:rsidRPr="002E5B8F">
        <w:t>2</w:t>
      </w:r>
      <w:r w:rsidR="00C2111A" w:rsidRPr="002E5B8F">
        <w:t>2</w:t>
      </w:r>
      <w:r w:rsidR="00C2111A" w:rsidRPr="002E5B8F">
        <w:rPr>
          <w:i/>
          <w:color w:val="FF0000"/>
        </w:rPr>
        <w:t xml:space="preserve"> </w:t>
      </w:r>
      <w:r w:rsidR="00C2111A" w:rsidRPr="002E5B8F">
        <w:t xml:space="preserve">В процессе установки ВА запрещается приваривать (прихватывать) к ней распределительную арматуру, хомуты и закладные детали, а также подвешивать опалубку, оборудование и </w:t>
      </w:r>
      <w:r w:rsidR="0040559A">
        <w:t>т. п.</w:t>
      </w:r>
    </w:p>
    <w:p w14:paraId="3960E6D8" w14:textId="317BBE82" w:rsidR="00C2111A" w:rsidRPr="002E5B8F" w:rsidRDefault="00DE11A3" w:rsidP="002E5B8F">
      <w:pPr>
        <w:tabs>
          <w:tab w:val="num" w:pos="2340"/>
        </w:tabs>
        <w:autoSpaceDE w:val="0"/>
        <w:autoSpaceDN w:val="0"/>
        <w:adjustRightInd w:val="0"/>
        <w:ind w:firstLine="567"/>
        <w:jc w:val="both"/>
      </w:pPr>
      <w:r w:rsidRPr="002E5B8F">
        <w:t>7</w:t>
      </w:r>
      <w:r w:rsidR="00C2111A" w:rsidRPr="002E5B8F">
        <w:t>.</w:t>
      </w:r>
      <w:r w:rsidR="00E20AB2" w:rsidRPr="002E5B8F">
        <w:t>2</w:t>
      </w:r>
      <w:r w:rsidR="00C2111A" w:rsidRPr="002E5B8F">
        <w:t>3</w:t>
      </w:r>
      <w:r w:rsidR="00C2111A" w:rsidRPr="002E5B8F">
        <w:rPr>
          <w:i/>
          <w:color w:val="FF0000"/>
        </w:rPr>
        <w:t xml:space="preserve"> </w:t>
      </w:r>
      <w:r w:rsidR="00C2111A" w:rsidRPr="002E5B8F">
        <w:t xml:space="preserve">Установку ВА в каналообразователи </w:t>
      </w:r>
      <w:r w:rsidR="00100FEE">
        <w:t>допускается</w:t>
      </w:r>
      <w:r w:rsidR="00C2111A" w:rsidRPr="002E5B8F">
        <w:t xml:space="preserve"> выполнять следующими способами:</w:t>
      </w:r>
    </w:p>
    <w:p w14:paraId="5584BC44" w14:textId="77777777" w:rsidR="00C2111A" w:rsidRPr="002E5B8F" w:rsidRDefault="00C2111A" w:rsidP="002E5B8F">
      <w:pPr>
        <w:autoSpaceDE w:val="0"/>
        <w:autoSpaceDN w:val="0"/>
        <w:adjustRightInd w:val="0"/>
        <w:ind w:firstLine="567"/>
        <w:jc w:val="both"/>
      </w:pPr>
      <w:r w:rsidRPr="002E5B8F">
        <w:t>протаскиванием предварительно сформированного пучка с помощью лидерного троса и лебедки. Усилие протаскивания не должно превышать 5</w:t>
      </w:r>
      <w:r w:rsidR="001F356F">
        <w:t> %</w:t>
      </w:r>
      <w:r w:rsidRPr="002E5B8F">
        <w:t xml:space="preserve"> контролируемого усилия. На входе в канал скрутки</w:t>
      </w:r>
      <w:r w:rsidR="00625BF8">
        <w:t>,</w:t>
      </w:r>
      <w:r w:rsidRPr="002E5B8F">
        <w:t xml:space="preserve"> фиксирующие пучок</w:t>
      </w:r>
      <w:r w:rsidR="00625BF8">
        <w:t>,</w:t>
      </w:r>
      <w:r w:rsidRPr="002E5B8F">
        <w:t xml:space="preserve"> должны быть сняты;</w:t>
      </w:r>
    </w:p>
    <w:p w14:paraId="603767B3" w14:textId="184C6107" w:rsidR="00C2111A" w:rsidRPr="002E5B8F" w:rsidRDefault="00C2111A" w:rsidP="002E5B8F">
      <w:pPr>
        <w:autoSpaceDE w:val="0"/>
        <w:autoSpaceDN w:val="0"/>
        <w:adjustRightInd w:val="0"/>
        <w:ind w:firstLine="567"/>
        <w:jc w:val="both"/>
      </w:pPr>
      <w:r w:rsidRPr="002E5B8F">
        <w:t>проталкиванием по одному арматурному элементу</w:t>
      </w:r>
      <w:r w:rsidR="00984AF3" w:rsidRPr="00984AF3">
        <w:rPr>
          <w:rFonts w:eastAsiaTheme="minorHAnsi"/>
          <w:sz w:val="28"/>
          <w:szCs w:val="28"/>
          <w:lang w:eastAsia="en-US"/>
        </w:rPr>
        <w:t xml:space="preserve"> </w:t>
      </w:r>
      <w:r w:rsidR="00984AF3" w:rsidRPr="00984AF3">
        <w:t>или предварительно сформированного пучка с помощью лидерного троса и лебедки</w:t>
      </w:r>
      <w:r w:rsidRPr="002E5B8F">
        <w:t>.</w:t>
      </w:r>
    </w:p>
    <w:p w14:paraId="4892268D" w14:textId="538E330B" w:rsidR="00C2111A" w:rsidRDefault="00C2111A" w:rsidP="002E5B8F">
      <w:pPr>
        <w:autoSpaceDE w:val="0"/>
        <w:autoSpaceDN w:val="0"/>
        <w:adjustRightInd w:val="0"/>
        <w:ind w:firstLine="567"/>
        <w:jc w:val="both"/>
      </w:pPr>
      <w:r w:rsidRPr="002E5B8F">
        <w:t>Допускается выполнять установку ВА в каналообразователи с анкерами на сборочных площадках вышеперечисленными способами</w:t>
      </w:r>
      <w:r w:rsidR="002E5B8F" w:rsidRPr="002E5B8F">
        <w:t xml:space="preserve"> </w:t>
      </w:r>
      <w:r w:rsidRPr="002E5B8F">
        <w:t>с дальнейшим сматыванием их на технологические катушки, транспортиров</w:t>
      </w:r>
      <w:r w:rsidR="00DE11A3" w:rsidRPr="002E5B8F">
        <w:t>анием</w:t>
      </w:r>
      <w:r w:rsidRPr="002E5B8F">
        <w:t xml:space="preserve"> к месту установки, разматыванием и установкой в конструкцию в соответствии с проектом. </w:t>
      </w:r>
    </w:p>
    <w:p w14:paraId="11490F74" w14:textId="35E7F071" w:rsidR="00984AF3" w:rsidRPr="00984AF3" w:rsidRDefault="00984AF3" w:rsidP="002E5B8F">
      <w:pPr>
        <w:autoSpaceDE w:val="0"/>
        <w:autoSpaceDN w:val="0"/>
        <w:adjustRightInd w:val="0"/>
        <w:ind w:firstLine="567"/>
        <w:jc w:val="both"/>
        <w:rPr>
          <w:b/>
        </w:rPr>
      </w:pPr>
      <w:r>
        <w:rPr>
          <w:b/>
        </w:rPr>
        <w:t>(Измененная редакция, Изм. № 5).</w:t>
      </w:r>
    </w:p>
    <w:p w14:paraId="29DDD7F9" w14:textId="77777777" w:rsidR="00C2111A" w:rsidRPr="0040559A" w:rsidRDefault="00DE11A3" w:rsidP="002E5B8F">
      <w:pPr>
        <w:autoSpaceDE w:val="0"/>
        <w:autoSpaceDN w:val="0"/>
        <w:adjustRightInd w:val="0"/>
        <w:ind w:firstLine="567"/>
        <w:jc w:val="both"/>
      </w:pPr>
      <w:r w:rsidRPr="0040559A">
        <w:t>7</w:t>
      </w:r>
      <w:r w:rsidR="00C2111A" w:rsidRPr="0040559A">
        <w:t>.</w:t>
      </w:r>
      <w:r w:rsidR="00E20AB2" w:rsidRPr="0040559A">
        <w:t>2</w:t>
      </w:r>
      <w:r w:rsidR="00C2111A" w:rsidRPr="0040559A">
        <w:t>4</w:t>
      </w:r>
      <w:r w:rsidR="00C2111A" w:rsidRPr="0040559A">
        <w:rPr>
          <w:i/>
        </w:rPr>
        <w:t xml:space="preserve"> </w:t>
      </w:r>
      <w:r w:rsidR="00C2111A" w:rsidRPr="0040559A">
        <w:t>ВА следует устанавливать в сроки и в условиях, исключающих возможность возникновения коррозии. При протягивании (проталкивании) ВА через каналообразователи следует принимать меры по предотвращению ее повреждения.</w:t>
      </w:r>
    </w:p>
    <w:p w14:paraId="3EB342C0" w14:textId="77777777" w:rsidR="00C2111A" w:rsidRPr="0040559A" w:rsidRDefault="00AA2259" w:rsidP="002E5B8F">
      <w:pPr>
        <w:autoSpaceDE w:val="0"/>
        <w:autoSpaceDN w:val="0"/>
        <w:adjustRightInd w:val="0"/>
        <w:ind w:firstLine="567"/>
        <w:jc w:val="both"/>
        <w:rPr>
          <w:i/>
        </w:rPr>
      </w:pPr>
      <w:r w:rsidRPr="0040559A">
        <w:t>7</w:t>
      </w:r>
      <w:r w:rsidR="00C2111A" w:rsidRPr="0040559A">
        <w:t>.</w:t>
      </w:r>
      <w:r w:rsidR="00E20AB2" w:rsidRPr="0040559A">
        <w:t>25</w:t>
      </w:r>
      <w:r w:rsidR="00C2111A" w:rsidRPr="0040559A">
        <w:rPr>
          <w:i/>
        </w:rPr>
        <w:t xml:space="preserve"> </w:t>
      </w:r>
      <w:r w:rsidR="00C2111A" w:rsidRPr="0040559A">
        <w:t>Перед установкой анкеров и стыков необходимо выполнить расконсервацию деталей</w:t>
      </w:r>
      <w:r w:rsidRPr="0040559A">
        <w:t>,</w:t>
      </w:r>
      <w:r w:rsidR="00C2111A" w:rsidRPr="0040559A">
        <w:t xml:space="preserve"> находящихся в антикоррозионной защите. Анкера и стыки собираются в соответствии с инструкцией разработчика СПН по их сборке и монтажу. Все отступления от этого </w:t>
      </w:r>
      <w:r w:rsidRPr="0040559A">
        <w:t xml:space="preserve">порядка </w:t>
      </w:r>
      <w:r w:rsidR="00C2111A" w:rsidRPr="0040559A">
        <w:t xml:space="preserve">должны быть согласованы. </w:t>
      </w:r>
    </w:p>
    <w:p w14:paraId="7E148AAD" w14:textId="77777777" w:rsidR="00C2111A" w:rsidRPr="0040559A" w:rsidRDefault="00AA2259" w:rsidP="002E5B8F">
      <w:pPr>
        <w:tabs>
          <w:tab w:val="num" w:pos="1440"/>
        </w:tabs>
        <w:autoSpaceDE w:val="0"/>
        <w:autoSpaceDN w:val="0"/>
        <w:adjustRightInd w:val="0"/>
        <w:ind w:firstLine="567"/>
        <w:jc w:val="both"/>
      </w:pPr>
      <w:r w:rsidRPr="0040559A">
        <w:t>7</w:t>
      </w:r>
      <w:r w:rsidR="00C2111A" w:rsidRPr="0040559A">
        <w:t>.</w:t>
      </w:r>
      <w:r w:rsidR="00E20AB2" w:rsidRPr="0040559A">
        <w:t>26</w:t>
      </w:r>
      <w:r w:rsidR="00C2111A" w:rsidRPr="0040559A">
        <w:rPr>
          <w:b/>
          <w:i/>
        </w:rPr>
        <w:t xml:space="preserve"> </w:t>
      </w:r>
      <w:r w:rsidR="00C2111A" w:rsidRPr="0040559A">
        <w:t>Усилия, порядок и последовательность напряжения ВА должны быть указаны в проекте. До начала работ по натяжению для всех контрольных образцов используемой в процессе натяжения ВА должны быть получены положительные результаты механических испытаний</w:t>
      </w:r>
      <w:r w:rsidRPr="0040559A">
        <w:t>.</w:t>
      </w:r>
    </w:p>
    <w:p w14:paraId="75190143" w14:textId="77777777" w:rsidR="00C2111A" w:rsidRPr="002E5B8F" w:rsidRDefault="00C2111A" w:rsidP="002E5B8F">
      <w:pPr>
        <w:autoSpaceDE w:val="0"/>
        <w:autoSpaceDN w:val="0"/>
        <w:adjustRightInd w:val="0"/>
        <w:ind w:firstLine="567"/>
        <w:jc w:val="both"/>
      </w:pPr>
      <w:r w:rsidRPr="002E5B8F">
        <w:t xml:space="preserve">Рабочие параметры оборудования </w:t>
      </w:r>
      <w:r w:rsidR="008B6B41" w:rsidRPr="002E5B8F">
        <w:t xml:space="preserve">для натяжения ВА </w:t>
      </w:r>
      <w:r w:rsidRPr="002E5B8F">
        <w:t>должны определяться по тарировочным кривым. Тарировка домкратов для натяжения должна проводиться каждые 12 мес с помощью поверенных измерительных приборов класса точности 0,2.</w:t>
      </w:r>
    </w:p>
    <w:p w14:paraId="5B524F44" w14:textId="77777777" w:rsidR="00C2111A" w:rsidRPr="002E5B8F" w:rsidRDefault="00C2111A" w:rsidP="002E5B8F">
      <w:pPr>
        <w:autoSpaceDE w:val="0"/>
        <w:autoSpaceDN w:val="0"/>
        <w:adjustRightInd w:val="0"/>
        <w:ind w:firstLine="567"/>
        <w:jc w:val="both"/>
      </w:pPr>
      <w:r w:rsidRPr="002E5B8F">
        <w:t>Манометры, по которым контролируется давление рабочей жидкости в полости домкратов для натяжения ВА, должны иметь класс точности 0,6 и должны быть подсоединены к полости домкратов</w:t>
      </w:r>
      <w:r w:rsidRPr="002E5B8F">
        <w:rPr>
          <w:strike/>
        </w:rPr>
        <w:t xml:space="preserve"> </w:t>
      </w:r>
      <w:r w:rsidRPr="002E5B8F">
        <w:t>ВА гидравлическим рукавом длиной не более 1,5</w:t>
      </w:r>
      <w:r w:rsidR="007C28D1">
        <w:t> </w:t>
      </w:r>
      <w:r w:rsidRPr="002E5B8F">
        <w:t>м.</w:t>
      </w:r>
    </w:p>
    <w:p w14:paraId="7FB7BB24" w14:textId="77777777" w:rsidR="00C2111A" w:rsidRPr="002E5B8F" w:rsidRDefault="00AA2259" w:rsidP="002E5B8F">
      <w:pPr>
        <w:autoSpaceDE w:val="0"/>
        <w:autoSpaceDN w:val="0"/>
        <w:adjustRightInd w:val="0"/>
        <w:ind w:firstLine="567"/>
        <w:jc w:val="both"/>
        <w:rPr>
          <w:strike/>
        </w:rPr>
      </w:pPr>
      <w:r w:rsidRPr="002E5B8F">
        <w:t>7</w:t>
      </w:r>
      <w:r w:rsidR="00C2111A" w:rsidRPr="002E5B8F">
        <w:t>.</w:t>
      </w:r>
      <w:r w:rsidR="00E20AB2" w:rsidRPr="002E5B8F">
        <w:t>27</w:t>
      </w:r>
      <w:r w:rsidR="00C2111A" w:rsidRPr="002E5B8F">
        <w:rPr>
          <w:i/>
          <w:color w:val="FF0000"/>
        </w:rPr>
        <w:t xml:space="preserve"> </w:t>
      </w:r>
      <w:r w:rsidR="00C2111A" w:rsidRPr="002E5B8F">
        <w:t>В процессе натяжения ВА необходимо контролировать:</w:t>
      </w:r>
    </w:p>
    <w:p w14:paraId="4693534E" w14:textId="77777777" w:rsidR="00C2111A" w:rsidRPr="002E5B8F" w:rsidRDefault="00C2111A" w:rsidP="002E5B8F">
      <w:pPr>
        <w:autoSpaceDE w:val="0"/>
        <w:autoSpaceDN w:val="0"/>
        <w:adjustRightInd w:val="0"/>
        <w:ind w:firstLine="567"/>
        <w:jc w:val="both"/>
      </w:pPr>
      <w:r w:rsidRPr="002E5B8F">
        <w:t>усилие натяжени</w:t>
      </w:r>
      <w:r w:rsidR="000B55BA" w:rsidRPr="002E5B8F">
        <w:t>я</w:t>
      </w:r>
      <w:r w:rsidRPr="002E5B8F">
        <w:t>: по манометру измерения давления рабочей жидкости в поршневой полости цилиндра натяжения</w:t>
      </w:r>
      <w:r w:rsidR="002E5B8F" w:rsidRPr="002E5B8F">
        <w:t xml:space="preserve"> </w:t>
      </w:r>
      <w:r w:rsidRPr="002E5B8F">
        <w:t>домкрата;</w:t>
      </w:r>
    </w:p>
    <w:p w14:paraId="1CEFC1A9" w14:textId="77777777" w:rsidR="00C2111A" w:rsidRPr="002E5B8F" w:rsidRDefault="00C2111A" w:rsidP="002E5B8F">
      <w:pPr>
        <w:autoSpaceDE w:val="0"/>
        <w:autoSpaceDN w:val="0"/>
        <w:adjustRightInd w:val="0"/>
        <w:ind w:firstLine="567"/>
        <w:jc w:val="both"/>
      </w:pPr>
      <w:r w:rsidRPr="002E5B8F">
        <w:lastRenderedPageBreak/>
        <w:t>усилие запрессовки клиновых захватов анкера (если это предусмотрено технологией работ): по манометру измерения давления рабочей жидкости в поршневой полости цилиндра запрессовки домкрата;</w:t>
      </w:r>
    </w:p>
    <w:p w14:paraId="34E54092" w14:textId="77777777" w:rsidR="00C2111A" w:rsidRPr="002E5B8F" w:rsidRDefault="00C2111A" w:rsidP="002E5B8F">
      <w:pPr>
        <w:autoSpaceDE w:val="0"/>
        <w:autoSpaceDN w:val="0"/>
        <w:adjustRightInd w:val="0"/>
        <w:ind w:firstLine="567"/>
        <w:jc w:val="both"/>
      </w:pPr>
      <w:r w:rsidRPr="002E5B8F">
        <w:t>удлинение пучка (вытяжка): перемещение указателей (метки), устанавливаемых на элемент</w:t>
      </w:r>
      <w:r w:rsidR="008B6B41" w:rsidRPr="002E5B8F">
        <w:t>ах</w:t>
      </w:r>
      <w:r w:rsidRPr="002E5B8F">
        <w:t xml:space="preserve"> ВА, относительно торца конструкции сооружения</w:t>
      </w:r>
      <w:r w:rsidR="008B6B41" w:rsidRPr="002E5B8F">
        <w:t xml:space="preserve"> (стенда)</w:t>
      </w:r>
      <w:r w:rsidRPr="002E5B8F">
        <w:t>;</w:t>
      </w:r>
    </w:p>
    <w:p w14:paraId="22F2C617" w14:textId="77777777" w:rsidR="00C2111A" w:rsidRPr="002E5B8F" w:rsidRDefault="00C2111A" w:rsidP="002E5B8F">
      <w:pPr>
        <w:autoSpaceDE w:val="0"/>
        <w:autoSpaceDN w:val="0"/>
        <w:adjustRightInd w:val="0"/>
        <w:ind w:firstLine="567"/>
        <w:jc w:val="both"/>
      </w:pPr>
      <w:r w:rsidRPr="002E5B8F">
        <w:t>равномерность натяжения отдельных элементов пучка: взаимное смещение меток</w:t>
      </w:r>
      <w:r w:rsidR="00625BF8">
        <w:t>,</w:t>
      </w:r>
      <w:r w:rsidRPr="002E5B8F">
        <w:t xml:space="preserve"> нанесенных на элементы ВА;</w:t>
      </w:r>
    </w:p>
    <w:p w14:paraId="56A6249D" w14:textId="77777777" w:rsidR="00C2111A" w:rsidRPr="002E5B8F" w:rsidRDefault="00C2111A" w:rsidP="002E5B8F">
      <w:pPr>
        <w:autoSpaceDE w:val="0"/>
        <w:autoSpaceDN w:val="0"/>
        <w:adjustRightInd w:val="0"/>
        <w:ind w:firstLine="567"/>
        <w:jc w:val="both"/>
      </w:pPr>
      <w:r w:rsidRPr="002E5B8F">
        <w:t>равномерность натяжения проволок в каждом семипроволочном канате, в том числе уход центральной проволоки</w:t>
      </w:r>
      <w:r w:rsidR="000B55BA" w:rsidRPr="002E5B8F">
        <w:t>.</w:t>
      </w:r>
    </w:p>
    <w:p w14:paraId="3ED78715" w14:textId="1DFFE8EF" w:rsidR="00C2111A" w:rsidRDefault="00C2111A" w:rsidP="002E5B8F">
      <w:pPr>
        <w:autoSpaceDE w:val="0"/>
        <w:autoSpaceDN w:val="0"/>
        <w:adjustRightInd w:val="0"/>
        <w:ind w:firstLine="567"/>
        <w:jc w:val="both"/>
      </w:pPr>
      <w:r w:rsidRPr="002E5B8F">
        <w:t>Все измерения и наблюдения в процессе натяжения фиксируются актами или в журнале работ по натяжению.</w:t>
      </w:r>
    </w:p>
    <w:p w14:paraId="7D97D00B" w14:textId="7B50BC6D" w:rsidR="00984AF3" w:rsidRPr="00984AF3" w:rsidRDefault="00984AF3" w:rsidP="002E5B8F">
      <w:pPr>
        <w:autoSpaceDE w:val="0"/>
        <w:autoSpaceDN w:val="0"/>
        <w:adjustRightInd w:val="0"/>
        <w:ind w:firstLine="567"/>
        <w:jc w:val="both"/>
        <w:rPr>
          <w:b/>
        </w:rPr>
      </w:pPr>
      <w:r>
        <w:rPr>
          <w:b/>
        </w:rPr>
        <w:t>(Измененная редакция, Изм. № 5).</w:t>
      </w:r>
    </w:p>
    <w:p w14:paraId="6D66079E" w14:textId="77777777" w:rsidR="00C2111A" w:rsidRPr="002E5B8F" w:rsidRDefault="000B55BA" w:rsidP="002E5B8F">
      <w:pPr>
        <w:autoSpaceDE w:val="0"/>
        <w:autoSpaceDN w:val="0"/>
        <w:adjustRightInd w:val="0"/>
        <w:ind w:firstLine="567"/>
        <w:jc w:val="both"/>
      </w:pPr>
      <w:r w:rsidRPr="002E5B8F">
        <w:t>7</w:t>
      </w:r>
      <w:r w:rsidR="00C2111A" w:rsidRPr="002E5B8F">
        <w:t>.</w:t>
      </w:r>
      <w:r w:rsidR="00E20AB2" w:rsidRPr="002E5B8F">
        <w:t>28</w:t>
      </w:r>
      <w:r w:rsidR="00C2111A" w:rsidRPr="002E5B8F">
        <w:rPr>
          <w:i/>
          <w:color w:val="FF0000"/>
        </w:rPr>
        <w:t xml:space="preserve"> </w:t>
      </w:r>
      <w:r w:rsidR="00C2111A" w:rsidRPr="002E5B8F">
        <w:t>При определении упругого удлинения (вытяжки) за условный ноль</w:t>
      </w:r>
      <w:r w:rsidR="002E5B8F" w:rsidRPr="002E5B8F">
        <w:t xml:space="preserve"> </w:t>
      </w:r>
      <w:r w:rsidR="00C2111A" w:rsidRPr="002E5B8F">
        <w:t>рекомендуется принимать усилие предварительного напряжения, соответствующее 20</w:t>
      </w:r>
      <w:r w:rsidR="001F356F">
        <w:t> %</w:t>
      </w:r>
      <w:r w:rsidR="00C2111A" w:rsidRPr="002E5B8F">
        <w:t xml:space="preserve"> контролируемого усилия. При сравнении фактической вытяжки с проектной необходимо учитывать:</w:t>
      </w:r>
    </w:p>
    <w:p w14:paraId="7E3F342D" w14:textId="77777777" w:rsidR="00C2111A" w:rsidRPr="002E5B8F" w:rsidRDefault="00C2111A" w:rsidP="002E5B8F">
      <w:pPr>
        <w:autoSpaceDE w:val="0"/>
        <w:autoSpaceDN w:val="0"/>
        <w:adjustRightInd w:val="0"/>
        <w:ind w:firstLine="567"/>
        <w:jc w:val="both"/>
      </w:pPr>
      <w:r w:rsidRPr="002E5B8F">
        <w:t>диапазон усилия натяжения, в котором определена</w:t>
      </w:r>
      <w:r w:rsidR="002E5B8F" w:rsidRPr="002E5B8F">
        <w:t xml:space="preserve"> </w:t>
      </w:r>
      <w:r w:rsidRPr="002E5B8F">
        <w:t>проектная вытяжка и измерена фактическая вытяжка;</w:t>
      </w:r>
    </w:p>
    <w:p w14:paraId="59C1A53F" w14:textId="77777777" w:rsidR="00C2111A" w:rsidRPr="002E5B8F" w:rsidRDefault="00C2111A" w:rsidP="002E5B8F">
      <w:pPr>
        <w:autoSpaceDE w:val="0"/>
        <w:autoSpaceDN w:val="0"/>
        <w:adjustRightInd w:val="0"/>
        <w:ind w:firstLine="567"/>
        <w:jc w:val="both"/>
      </w:pPr>
      <w:r w:rsidRPr="002E5B8F">
        <w:t>значение фактического модуля упругости;</w:t>
      </w:r>
    </w:p>
    <w:p w14:paraId="74ED4850" w14:textId="77777777" w:rsidR="00C2111A" w:rsidRPr="002E5B8F" w:rsidRDefault="00C2111A" w:rsidP="002E5B8F">
      <w:pPr>
        <w:autoSpaceDE w:val="0"/>
        <w:autoSpaceDN w:val="0"/>
        <w:adjustRightInd w:val="0"/>
        <w:ind w:firstLine="567"/>
        <w:jc w:val="both"/>
      </w:pPr>
      <w:r w:rsidRPr="002E5B8F">
        <w:t>удлинение пучка на длине домкрата;</w:t>
      </w:r>
    </w:p>
    <w:p w14:paraId="4DFC0A84" w14:textId="77777777" w:rsidR="00C2111A" w:rsidRPr="002E5B8F" w:rsidRDefault="00C2111A" w:rsidP="002E5B8F">
      <w:pPr>
        <w:autoSpaceDE w:val="0"/>
        <w:autoSpaceDN w:val="0"/>
        <w:adjustRightInd w:val="0"/>
        <w:ind w:firstLine="567"/>
        <w:jc w:val="both"/>
      </w:pPr>
      <w:r w:rsidRPr="002E5B8F">
        <w:t>деформации пассивного анкера (при натяжении с одной стороны);</w:t>
      </w:r>
    </w:p>
    <w:p w14:paraId="592C41B1" w14:textId="77777777" w:rsidR="00C2111A" w:rsidRPr="002E5B8F" w:rsidRDefault="00C2111A" w:rsidP="002E5B8F">
      <w:pPr>
        <w:autoSpaceDE w:val="0"/>
        <w:autoSpaceDN w:val="0"/>
        <w:adjustRightInd w:val="0"/>
        <w:ind w:firstLine="567"/>
        <w:jc w:val="both"/>
      </w:pPr>
      <w:r w:rsidRPr="002E5B8F">
        <w:t>деформации конструкции (стенда).</w:t>
      </w:r>
    </w:p>
    <w:p w14:paraId="11E1180B" w14:textId="77777777" w:rsidR="00C2111A" w:rsidRPr="002E5B8F" w:rsidRDefault="000B55BA" w:rsidP="002E5B8F">
      <w:pPr>
        <w:autoSpaceDE w:val="0"/>
        <w:autoSpaceDN w:val="0"/>
        <w:adjustRightInd w:val="0"/>
        <w:ind w:firstLine="567"/>
        <w:jc w:val="both"/>
      </w:pPr>
      <w:r w:rsidRPr="002E5B8F">
        <w:t>7</w:t>
      </w:r>
      <w:r w:rsidR="00C2111A" w:rsidRPr="002E5B8F">
        <w:t>.</w:t>
      </w:r>
      <w:r w:rsidR="00E20AB2" w:rsidRPr="002E5B8F">
        <w:t>29</w:t>
      </w:r>
      <w:r w:rsidR="00C2111A" w:rsidRPr="002E5B8F">
        <w:rPr>
          <w:i/>
          <w:color w:val="FF0000"/>
        </w:rPr>
        <w:t xml:space="preserve"> </w:t>
      </w:r>
      <w:r w:rsidR="00C2111A" w:rsidRPr="002E5B8F">
        <w:t>При натяжении с двух сторон контроль вытяжки ведут по сумме вытяжек на обоих сторонах пучка.</w:t>
      </w:r>
    </w:p>
    <w:p w14:paraId="03641153" w14:textId="77777777" w:rsidR="00C2111A" w:rsidRPr="002E5B8F" w:rsidRDefault="000B55BA" w:rsidP="002E5B8F">
      <w:pPr>
        <w:autoSpaceDE w:val="0"/>
        <w:autoSpaceDN w:val="0"/>
        <w:adjustRightInd w:val="0"/>
        <w:ind w:firstLine="567"/>
        <w:jc w:val="both"/>
      </w:pPr>
      <w:r w:rsidRPr="002E5B8F">
        <w:t>7</w:t>
      </w:r>
      <w:r w:rsidR="00C2111A" w:rsidRPr="002E5B8F">
        <w:t>.</w:t>
      </w:r>
      <w:r w:rsidR="00E20AB2" w:rsidRPr="002E5B8F">
        <w:t>30</w:t>
      </w:r>
      <w:r w:rsidR="00C2111A" w:rsidRPr="002E5B8F">
        <w:rPr>
          <w:i/>
          <w:color w:val="FF0000"/>
        </w:rPr>
        <w:t xml:space="preserve"> </w:t>
      </w:r>
      <w:r w:rsidR="00C2111A" w:rsidRPr="002E5B8F">
        <w:t xml:space="preserve">При </w:t>
      </w:r>
      <w:r w:rsidRPr="002E5B8F">
        <w:t>натяжении пучка с одной стороны</w:t>
      </w:r>
      <w:r w:rsidR="00C2111A" w:rsidRPr="002E5B8F">
        <w:t xml:space="preserve"> анкер с противоположной пассивной стороны перед началом работ должен быть приведен в рабочее состояние. Во время натяжения необходимо контролировать работу пассивного анкера.</w:t>
      </w:r>
    </w:p>
    <w:p w14:paraId="30F960E4" w14:textId="77777777" w:rsidR="00C2111A" w:rsidRPr="002E5B8F" w:rsidRDefault="000B55BA" w:rsidP="002E5B8F">
      <w:pPr>
        <w:autoSpaceDE w:val="0"/>
        <w:autoSpaceDN w:val="0"/>
        <w:adjustRightInd w:val="0"/>
        <w:ind w:firstLine="567"/>
        <w:jc w:val="both"/>
      </w:pPr>
      <w:r w:rsidRPr="002E5B8F">
        <w:t>7</w:t>
      </w:r>
      <w:r w:rsidR="00C2111A" w:rsidRPr="002E5B8F">
        <w:t>.</w:t>
      </w:r>
      <w:r w:rsidR="00E20AB2" w:rsidRPr="002E5B8F">
        <w:t>31</w:t>
      </w:r>
      <w:r w:rsidR="00C2111A" w:rsidRPr="002E5B8F">
        <w:rPr>
          <w:i/>
          <w:color w:val="FF0000"/>
        </w:rPr>
        <w:t xml:space="preserve"> </w:t>
      </w:r>
      <w:r w:rsidR="00C2111A" w:rsidRPr="002E5B8F">
        <w:t>В процессе натяжени</w:t>
      </w:r>
      <w:r w:rsidR="00625BF8">
        <w:t>я</w:t>
      </w:r>
      <w:r w:rsidR="00C2111A" w:rsidRPr="002E5B8F">
        <w:t xml:space="preserve"> ВА контроль вытяжки ведут по ступеням натяжения, которые могут составлять не более 20</w:t>
      </w:r>
      <w:r w:rsidR="001F356F">
        <w:t> %</w:t>
      </w:r>
      <w:r w:rsidR="00C2111A" w:rsidRPr="002E5B8F">
        <w:t xml:space="preserve"> контролируемого усилия. Величину ступеней натяжения назначает проектная организация. Результаты измерения вытяжек по ступеням, относительное удлинение и усилие заносятся в журнал работ.</w:t>
      </w:r>
    </w:p>
    <w:p w14:paraId="6A06C618" w14:textId="77777777" w:rsidR="00C2111A" w:rsidRPr="002E5B8F" w:rsidRDefault="003009DD" w:rsidP="002E5B8F">
      <w:pPr>
        <w:autoSpaceDE w:val="0"/>
        <w:autoSpaceDN w:val="0"/>
        <w:adjustRightInd w:val="0"/>
        <w:ind w:firstLine="567"/>
        <w:jc w:val="both"/>
      </w:pPr>
      <w:r w:rsidRPr="002E5B8F">
        <w:t>7</w:t>
      </w:r>
      <w:r w:rsidR="00C2111A" w:rsidRPr="002E5B8F">
        <w:t>.</w:t>
      </w:r>
      <w:r w:rsidR="00E20AB2" w:rsidRPr="002E5B8F">
        <w:t>32</w:t>
      </w:r>
      <w:r w:rsidR="00C2111A" w:rsidRPr="002E5B8F">
        <w:rPr>
          <w:i/>
          <w:color w:val="FF0000"/>
        </w:rPr>
        <w:t xml:space="preserve"> </w:t>
      </w:r>
      <w:r w:rsidR="00C2111A" w:rsidRPr="002E5B8F">
        <w:t>В случае отклонения наблюдаемой в процессе натяжения вытяжки более чем на 15</w:t>
      </w:r>
      <w:r w:rsidR="001F356F">
        <w:t> %</w:t>
      </w:r>
      <w:r w:rsidR="00C2111A" w:rsidRPr="002E5B8F">
        <w:t xml:space="preserve"> </w:t>
      </w:r>
      <w:r w:rsidR="008B6B41" w:rsidRPr="002E5B8F">
        <w:t xml:space="preserve">от </w:t>
      </w:r>
      <w:r w:rsidR="00C2111A" w:rsidRPr="002E5B8F">
        <w:t>проектной на одной или нескольких ступенях натяжения процесс натяжения должен быть остановлен, а результаты контроля переданы проектной организации.</w:t>
      </w:r>
    </w:p>
    <w:p w14:paraId="20EA7A8F" w14:textId="77777777" w:rsidR="00C2111A" w:rsidRPr="002E5B8F" w:rsidRDefault="003009DD" w:rsidP="002E5B8F">
      <w:pPr>
        <w:autoSpaceDE w:val="0"/>
        <w:autoSpaceDN w:val="0"/>
        <w:adjustRightInd w:val="0"/>
        <w:ind w:firstLine="567"/>
        <w:jc w:val="both"/>
      </w:pPr>
      <w:r w:rsidRPr="002E5B8F">
        <w:t>7</w:t>
      </w:r>
      <w:r w:rsidR="00C2111A" w:rsidRPr="002E5B8F">
        <w:t>.</w:t>
      </w:r>
      <w:r w:rsidR="00E20AB2" w:rsidRPr="002E5B8F">
        <w:t>33</w:t>
      </w:r>
      <w:r w:rsidR="00C2111A" w:rsidRPr="002E5B8F">
        <w:rPr>
          <w:i/>
          <w:color w:val="FF0000"/>
        </w:rPr>
        <w:t xml:space="preserve"> </w:t>
      </w:r>
      <w:r w:rsidR="00C2111A" w:rsidRPr="002E5B8F">
        <w:t>Необходимые требования при натяжении арматуры на бетон:</w:t>
      </w:r>
    </w:p>
    <w:p w14:paraId="5E6C92BE" w14:textId="77777777" w:rsidR="00C2111A" w:rsidRPr="002E5B8F" w:rsidRDefault="00C2111A" w:rsidP="002E5B8F">
      <w:pPr>
        <w:autoSpaceDE w:val="0"/>
        <w:autoSpaceDN w:val="0"/>
        <w:adjustRightInd w:val="0"/>
        <w:ind w:firstLine="567"/>
        <w:jc w:val="both"/>
      </w:pPr>
      <w:r w:rsidRPr="002E5B8F">
        <w:t>прочность бетона конструкции и ее частей должна быть не ниже установленной проектом для данной стадии, что подтверждается неразрушающим методом контроля или испытанием контрольных образцов; до начала натяжения необходимо убедиться в отсутствии дефектов</w:t>
      </w:r>
      <w:r w:rsidR="008B6B41" w:rsidRPr="002E5B8F">
        <w:t xml:space="preserve"> в бетоне</w:t>
      </w:r>
      <w:r w:rsidRPr="002E5B8F">
        <w:t>;</w:t>
      </w:r>
    </w:p>
    <w:p w14:paraId="06467837" w14:textId="77777777" w:rsidR="00C2111A" w:rsidRPr="002E5B8F" w:rsidRDefault="00C2111A" w:rsidP="002E5B8F">
      <w:pPr>
        <w:autoSpaceDE w:val="0"/>
        <w:autoSpaceDN w:val="0"/>
        <w:adjustRightInd w:val="0"/>
        <w:ind w:firstLine="567"/>
        <w:jc w:val="both"/>
      </w:pPr>
      <w:r w:rsidRPr="002E5B8F">
        <w:t>обжимаемая конструкция должна опираться в местах, указанных в проекте, опорные узлы должны иметь свободу перемещения, опалубка монолитных конструкций должна находиться в требуемом проектом положении;</w:t>
      </w:r>
    </w:p>
    <w:p w14:paraId="587E8CC0" w14:textId="77777777" w:rsidR="00C2111A" w:rsidRPr="002E5B8F" w:rsidRDefault="00C2111A" w:rsidP="002E5B8F">
      <w:pPr>
        <w:autoSpaceDE w:val="0"/>
        <w:autoSpaceDN w:val="0"/>
        <w:adjustRightInd w:val="0"/>
        <w:ind w:firstLine="567"/>
        <w:jc w:val="both"/>
      </w:pPr>
      <w:r w:rsidRPr="002E5B8F">
        <w:t>анкеры и домкраты должны быть отцентрированы относительно оси напрягаемой арматуры и сохранять это положение в период натяжения.</w:t>
      </w:r>
    </w:p>
    <w:p w14:paraId="09EA997D" w14:textId="77777777" w:rsidR="00C2111A" w:rsidRPr="002E5B8F" w:rsidRDefault="003009DD" w:rsidP="002E5B8F">
      <w:pPr>
        <w:autoSpaceDE w:val="0"/>
        <w:autoSpaceDN w:val="0"/>
        <w:adjustRightInd w:val="0"/>
        <w:ind w:firstLine="567"/>
        <w:jc w:val="both"/>
      </w:pPr>
      <w:r w:rsidRPr="002E5B8F">
        <w:t>7</w:t>
      </w:r>
      <w:r w:rsidR="00C2111A" w:rsidRPr="002E5B8F">
        <w:t>.</w:t>
      </w:r>
      <w:r w:rsidR="00E20AB2" w:rsidRPr="002E5B8F">
        <w:t>34</w:t>
      </w:r>
      <w:r w:rsidR="00C2111A" w:rsidRPr="002E5B8F">
        <w:t xml:space="preserve"> Необходимые требования при натяжении арматуры на упоры: </w:t>
      </w:r>
    </w:p>
    <w:p w14:paraId="080F0DEE" w14:textId="77777777" w:rsidR="00C2111A" w:rsidRPr="002E5B8F" w:rsidRDefault="00C2111A" w:rsidP="002E5B8F">
      <w:pPr>
        <w:autoSpaceDE w:val="0"/>
        <w:autoSpaceDN w:val="0"/>
        <w:adjustRightInd w:val="0"/>
        <w:ind w:firstLine="567"/>
        <w:jc w:val="both"/>
      </w:pPr>
      <w:r w:rsidRPr="002E5B8F">
        <w:t>предварительно выбрать слабину арматуры; при натяжении группы арматурных элементов или канатов подтянуть их с усилием, составляющим 20</w:t>
      </w:r>
      <w:r w:rsidR="001F356F">
        <w:t> %</w:t>
      </w:r>
      <w:r w:rsidRPr="002E5B8F">
        <w:t xml:space="preserve"> контролируемого при натяжении, и закрепить в подтянутом положении;</w:t>
      </w:r>
    </w:p>
    <w:p w14:paraId="44961BCF" w14:textId="77777777" w:rsidR="00C2111A" w:rsidRPr="002E5B8F" w:rsidRDefault="00C2111A" w:rsidP="002E5B8F">
      <w:pPr>
        <w:autoSpaceDE w:val="0"/>
        <w:autoSpaceDN w:val="0"/>
        <w:adjustRightInd w:val="0"/>
        <w:ind w:firstLine="567"/>
        <w:jc w:val="both"/>
      </w:pPr>
      <w:r w:rsidRPr="002E5B8F">
        <w:lastRenderedPageBreak/>
        <w:t>следить за состоянием и сохранением проектного положения арматуры, а также оттяжек или других удерживающих приспособлений в местах ее перегиба;</w:t>
      </w:r>
    </w:p>
    <w:p w14:paraId="4DB59E74" w14:textId="77777777" w:rsidR="00C2111A" w:rsidRPr="002E5B8F" w:rsidRDefault="00C2111A" w:rsidP="002E5B8F">
      <w:pPr>
        <w:autoSpaceDE w:val="0"/>
        <w:autoSpaceDN w:val="0"/>
        <w:adjustRightInd w:val="0"/>
        <w:ind w:firstLine="567"/>
        <w:jc w:val="both"/>
      </w:pPr>
      <w:r w:rsidRPr="002E5B8F">
        <w:t>обеспечить компенсацию снижения натяжения в арматурных элементах, натягиваемых первыми, перетяжкой или последующей подтяжкой части арматурных элементов;</w:t>
      </w:r>
    </w:p>
    <w:p w14:paraId="4B8CA234" w14:textId="77777777" w:rsidR="00C2111A" w:rsidRPr="002E5B8F" w:rsidRDefault="00C2111A" w:rsidP="002E5B8F">
      <w:pPr>
        <w:autoSpaceDE w:val="0"/>
        <w:autoSpaceDN w:val="0"/>
        <w:adjustRightInd w:val="0"/>
        <w:ind w:firstLine="567"/>
        <w:jc w:val="both"/>
      </w:pPr>
      <w:r w:rsidRPr="002E5B8F">
        <w:t>порядок натяжения ВА осуществляется строго по проекту;</w:t>
      </w:r>
    </w:p>
    <w:p w14:paraId="6D378B77" w14:textId="77777777" w:rsidR="00C2111A" w:rsidRPr="002E5B8F" w:rsidRDefault="00C2111A" w:rsidP="002E5B8F">
      <w:pPr>
        <w:autoSpaceDE w:val="0"/>
        <w:autoSpaceDN w:val="0"/>
        <w:adjustRightInd w:val="0"/>
        <w:ind w:firstLine="567"/>
        <w:jc w:val="both"/>
      </w:pPr>
      <w:r w:rsidRPr="002E5B8F">
        <w:t>не допускать потерь напряжения в ВА (за счет разности температур натянутой арматуры и бетона (стенда) в период его отвердения) сверх указанных в проекте, а для типовых конструкций свыше 60 М</w:t>
      </w:r>
      <w:r w:rsidR="003009DD" w:rsidRPr="002E5B8F">
        <w:t>П</w:t>
      </w:r>
      <w:r w:rsidRPr="002E5B8F">
        <w:t>а</w:t>
      </w:r>
      <w:r w:rsidR="003009DD" w:rsidRPr="002E5B8F">
        <w:t>.</w:t>
      </w:r>
    </w:p>
    <w:p w14:paraId="06EE47A0" w14:textId="77777777" w:rsidR="00C2111A" w:rsidRPr="002E5B8F" w:rsidRDefault="003009DD" w:rsidP="002E5B8F">
      <w:pPr>
        <w:autoSpaceDE w:val="0"/>
        <w:autoSpaceDN w:val="0"/>
        <w:adjustRightInd w:val="0"/>
        <w:ind w:firstLine="567"/>
        <w:jc w:val="both"/>
      </w:pPr>
      <w:r w:rsidRPr="002E5B8F">
        <w:t>7</w:t>
      </w:r>
      <w:r w:rsidR="00C2111A" w:rsidRPr="002E5B8F">
        <w:t>.</w:t>
      </w:r>
      <w:r w:rsidR="00E20AB2" w:rsidRPr="002E5B8F">
        <w:t>35</w:t>
      </w:r>
      <w:r w:rsidR="00C2111A" w:rsidRPr="002E5B8F">
        <w:rPr>
          <w:i/>
          <w:color w:val="FF0000"/>
        </w:rPr>
        <w:t xml:space="preserve"> </w:t>
      </w:r>
      <w:r w:rsidR="00C2111A" w:rsidRPr="002E5B8F">
        <w:t>Передачу усилия натяжения ВА с упоров на бетон конструкции следует производить по достижении бетоном прочности не ниже указанной в проекте. При этом необходимо соблюдать следующие требования:</w:t>
      </w:r>
    </w:p>
    <w:p w14:paraId="7E3E6E1B" w14:textId="77777777" w:rsidR="00C2111A" w:rsidRPr="002E5B8F" w:rsidRDefault="00C2111A" w:rsidP="002E5B8F">
      <w:pPr>
        <w:autoSpaceDE w:val="0"/>
        <w:autoSpaceDN w:val="0"/>
        <w:adjustRightInd w:val="0"/>
        <w:ind w:firstLine="567"/>
        <w:jc w:val="both"/>
      </w:pPr>
      <w:r w:rsidRPr="002E5B8F">
        <w:t>конструкция должна быть оперта в местах, предусмотренных проектом, иметь свободу перемещения и не подвергаться нагрузкам, не предусмотренным проектом, в том числе реактивным от загружаемых упоров;</w:t>
      </w:r>
    </w:p>
    <w:p w14:paraId="3C130FB9" w14:textId="77777777" w:rsidR="00C2111A" w:rsidRPr="002E5B8F" w:rsidRDefault="00C2111A" w:rsidP="002E5B8F">
      <w:pPr>
        <w:autoSpaceDE w:val="0"/>
        <w:autoSpaceDN w:val="0"/>
        <w:adjustRightInd w:val="0"/>
        <w:ind w:firstLine="567"/>
        <w:jc w:val="both"/>
      </w:pPr>
      <w:r w:rsidRPr="002E5B8F">
        <w:t>передач</w:t>
      </w:r>
      <w:r w:rsidR="003009DD" w:rsidRPr="002E5B8F">
        <w:t>у</w:t>
      </w:r>
      <w:r w:rsidRPr="002E5B8F">
        <w:t xml:space="preserve"> усилия напряжения ВА с упоров на бетон конструкции производить плавно с помощью специальных устройств: порядок и последовательность отпуска отдельных элементов ВА должны соответствовать проекту и ТРПН;</w:t>
      </w:r>
    </w:p>
    <w:p w14:paraId="424F073F" w14:textId="77777777" w:rsidR="00C2111A" w:rsidRPr="002E5B8F" w:rsidRDefault="00C2111A" w:rsidP="002E5B8F">
      <w:pPr>
        <w:autoSpaceDE w:val="0"/>
        <w:autoSpaceDN w:val="0"/>
        <w:adjustRightInd w:val="0"/>
        <w:ind w:firstLine="567"/>
        <w:jc w:val="both"/>
      </w:pPr>
      <w:r w:rsidRPr="002E5B8F">
        <w:t>перед обрезкой газовой горелкой ВА должна быть очищена от бетона между торц</w:t>
      </w:r>
      <w:r w:rsidR="003009DD" w:rsidRPr="002E5B8F">
        <w:t>о</w:t>
      </w:r>
      <w:r w:rsidRPr="002E5B8F">
        <w:t xml:space="preserve">м конструкции и упором; </w:t>
      </w:r>
    </w:p>
    <w:p w14:paraId="6CD5C9F6" w14:textId="77777777" w:rsidR="00C2111A" w:rsidRPr="002E5B8F" w:rsidRDefault="00C2111A" w:rsidP="002E5B8F">
      <w:pPr>
        <w:autoSpaceDE w:val="0"/>
        <w:autoSpaceDN w:val="0"/>
        <w:adjustRightInd w:val="0"/>
        <w:ind w:firstLine="567"/>
        <w:jc w:val="both"/>
      </w:pPr>
      <w:r w:rsidRPr="002E5B8F">
        <w:t xml:space="preserve">в случае передачи усилия с упоров на бетон конструкции </w:t>
      </w:r>
      <w:r w:rsidR="003009DD" w:rsidRPr="002E5B8F">
        <w:t xml:space="preserve">при помощи </w:t>
      </w:r>
      <w:r w:rsidRPr="002E5B8F">
        <w:t>газовой горелк</w:t>
      </w:r>
      <w:r w:rsidR="003009DD" w:rsidRPr="002E5B8F">
        <w:t>и</w:t>
      </w:r>
      <w:r w:rsidRPr="002E5B8F">
        <w:t xml:space="preserve"> зона нагревания отдельных элементов </w:t>
      </w:r>
      <w:r w:rsidR="003009DD" w:rsidRPr="002E5B8F">
        <w:t xml:space="preserve">ВА </w:t>
      </w:r>
      <w:r w:rsidRPr="002E5B8F">
        <w:t xml:space="preserve">должна быть длиной не менее </w:t>
      </w:r>
      <w:smartTag w:uri="urn:schemas-microsoft-com:office:smarttags" w:element="metricconverter">
        <w:smartTagPr>
          <w:attr w:name="ProductID" w:val="20 см"/>
        </w:smartTagPr>
        <w:r w:rsidRPr="002E5B8F">
          <w:t>20 см</w:t>
        </w:r>
      </w:smartTag>
      <w:r w:rsidR="002E5B8F" w:rsidRPr="002E5B8F">
        <w:t xml:space="preserve"> </w:t>
      </w:r>
      <w:r w:rsidR="004E63C5" w:rsidRPr="002E5B8F">
        <w:t xml:space="preserve">при </w:t>
      </w:r>
      <w:r w:rsidRPr="002E5B8F">
        <w:t>разогрев</w:t>
      </w:r>
      <w:r w:rsidR="004E63C5" w:rsidRPr="002E5B8F">
        <w:t>е</w:t>
      </w:r>
      <w:r w:rsidRPr="002E5B8F">
        <w:t xml:space="preserve"> до красного каления, после чего можно полностью</w:t>
      </w:r>
      <w:r w:rsidR="002E5B8F" w:rsidRPr="002E5B8F">
        <w:t xml:space="preserve"> </w:t>
      </w:r>
      <w:r w:rsidRPr="002E5B8F">
        <w:t xml:space="preserve">произвести обрезку </w:t>
      </w:r>
      <w:r w:rsidR="004E63C5" w:rsidRPr="002E5B8F">
        <w:t>а</w:t>
      </w:r>
      <w:r w:rsidRPr="002E5B8F">
        <w:t>рматуры.</w:t>
      </w:r>
    </w:p>
    <w:p w14:paraId="60B1C68B" w14:textId="77777777" w:rsidR="00C2111A" w:rsidRPr="002E5B8F" w:rsidRDefault="00C2111A" w:rsidP="002E5B8F">
      <w:pPr>
        <w:autoSpaceDE w:val="0"/>
        <w:autoSpaceDN w:val="0"/>
        <w:adjustRightInd w:val="0"/>
        <w:ind w:firstLine="567"/>
        <w:jc w:val="both"/>
      </w:pPr>
      <w:r w:rsidRPr="002E5B8F">
        <w:t>обрезка ВА электросваркой запрещается.</w:t>
      </w:r>
    </w:p>
    <w:p w14:paraId="1F1ABD28" w14:textId="77777777" w:rsidR="00C2111A" w:rsidRPr="002E5B8F" w:rsidRDefault="00026F62" w:rsidP="002E5B8F">
      <w:pPr>
        <w:autoSpaceDE w:val="0"/>
        <w:autoSpaceDN w:val="0"/>
        <w:adjustRightInd w:val="0"/>
        <w:ind w:firstLine="567"/>
        <w:jc w:val="both"/>
      </w:pPr>
      <w:r w:rsidRPr="002E5B8F">
        <w:t>7</w:t>
      </w:r>
      <w:r w:rsidR="00C2111A" w:rsidRPr="002E5B8F">
        <w:t>.</w:t>
      </w:r>
      <w:r w:rsidR="00E20AB2" w:rsidRPr="002E5B8F">
        <w:t>36</w:t>
      </w:r>
      <w:r w:rsidR="00C2111A" w:rsidRPr="002E5B8F">
        <w:rPr>
          <w:i/>
          <w:color w:val="FF0000"/>
        </w:rPr>
        <w:t xml:space="preserve"> </w:t>
      </w:r>
      <w:r w:rsidR="00C2111A" w:rsidRPr="002E5B8F">
        <w:t>Минимальные температуры окружающей среды при работе с насосными установками, домкратами и манометрами устанавливаются по их паспортным данным.</w:t>
      </w:r>
    </w:p>
    <w:p w14:paraId="5FD76845" w14:textId="77777777" w:rsidR="00C2111A" w:rsidRPr="002E5B8F" w:rsidRDefault="00026F62" w:rsidP="002E5B8F">
      <w:pPr>
        <w:autoSpaceDE w:val="0"/>
        <w:autoSpaceDN w:val="0"/>
        <w:adjustRightInd w:val="0"/>
        <w:ind w:firstLine="567"/>
        <w:jc w:val="both"/>
        <w:rPr>
          <w:i/>
          <w:color w:val="FF0000"/>
        </w:rPr>
      </w:pPr>
      <w:r w:rsidRPr="002E5B8F">
        <w:t>7</w:t>
      </w:r>
      <w:r w:rsidR="00C2111A" w:rsidRPr="002E5B8F">
        <w:t>.</w:t>
      </w:r>
      <w:r w:rsidR="00E20AB2" w:rsidRPr="002E5B8F">
        <w:t>37</w:t>
      </w:r>
      <w:r w:rsidR="00C2111A" w:rsidRPr="002E5B8F">
        <w:rPr>
          <w:i/>
          <w:color w:val="FF0000"/>
        </w:rPr>
        <w:t xml:space="preserve"> </w:t>
      </w:r>
      <w:r w:rsidR="00C2111A" w:rsidRPr="002E5B8F">
        <w:t xml:space="preserve">Все измерения в процессе натяжения фиксируются в журнале работ по натяжению. Результаты натяжения </w:t>
      </w:r>
      <w:r w:rsidR="008B6B41" w:rsidRPr="002E5B8F">
        <w:t xml:space="preserve">ВА на объектах строительства </w:t>
      </w:r>
      <w:r w:rsidR="00C2111A" w:rsidRPr="002E5B8F">
        <w:t>в обязательном порядке передаются проектной организации на согласование.</w:t>
      </w:r>
    </w:p>
    <w:p w14:paraId="65C7F681" w14:textId="77777777" w:rsidR="00C2111A" w:rsidRPr="002E5B8F" w:rsidRDefault="00026F62" w:rsidP="002E5B8F">
      <w:pPr>
        <w:autoSpaceDE w:val="0"/>
        <w:autoSpaceDN w:val="0"/>
        <w:adjustRightInd w:val="0"/>
        <w:ind w:firstLine="567"/>
        <w:jc w:val="both"/>
      </w:pPr>
      <w:r w:rsidRPr="002E5B8F">
        <w:t>7</w:t>
      </w:r>
      <w:r w:rsidR="00C2111A" w:rsidRPr="002E5B8F">
        <w:t>.</w:t>
      </w:r>
      <w:r w:rsidR="00E20AB2" w:rsidRPr="002E5B8F">
        <w:t>38</w:t>
      </w:r>
      <w:r w:rsidR="00C2111A" w:rsidRPr="002E5B8F">
        <w:rPr>
          <w:i/>
          <w:color w:val="FF0000"/>
        </w:rPr>
        <w:t xml:space="preserve"> </w:t>
      </w:r>
      <w:r w:rsidR="00C2111A" w:rsidRPr="002E5B8F">
        <w:t>Натяжение стержневой арматуры механическим и электротермическим способ</w:t>
      </w:r>
      <w:r w:rsidR="00625BF8">
        <w:t>а</w:t>
      </w:r>
      <w:r w:rsidR="00C2111A" w:rsidRPr="002E5B8F">
        <w:t>м</w:t>
      </w:r>
      <w:r w:rsidR="00625BF8">
        <w:t>и</w:t>
      </w:r>
      <w:r w:rsidR="00C2111A" w:rsidRPr="002E5B8F">
        <w:t xml:space="preserve"> следует выполнять в соответствии с требованиями ТРПН.</w:t>
      </w:r>
    </w:p>
    <w:p w14:paraId="15B9A1AA" w14:textId="77777777" w:rsidR="00C31E9D" w:rsidRPr="00C31E9D" w:rsidRDefault="00026F62" w:rsidP="00C31E9D">
      <w:pPr>
        <w:autoSpaceDE w:val="0"/>
        <w:autoSpaceDN w:val="0"/>
        <w:adjustRightInd w:val="0"/>
        <w:ind w:firstLine="567"/>
        <w:jc w:val="both"/>
      </w:pPr>
      <w:r w:rsidRPr="002E5B8F">
        <w:t>7</w:t>
      </w:r>
      <w:r w:rsidR="00C2111A" w:rsidRPr="002E5B8F">
        <w:t>.</w:t>
      </w:r>
      <w:r w:rsidR="00E20AB2" w:rsidRPr="002E5B8F">
        <w:t>39</w:t>
      </w:r>
      <w:r w:rsidR="00C2111A" w:rsidRPr="00C31E9D">
        <w:t xml:space="preserve"> </w:t>
      </w:r>
      <w:r w:rsidR="00C31E9D" w:rsidRPr="00C31E9D">
        <w:t>Натяжение стержневой арматуры механическим и электротермическим способами следует выполнять в соответствии с требованиями ТРПН к следующим параметрам:</w:t>
      </w:r>
    </w:p>
    <w:p w14:paraId="0D7BACC9" w14:textId="77777777" w:rsidR="00C31E9D" w:rsidRPr="00C31E9D" w:rsidRDefault="00C31E9D" w:rsidP="00C31E9D">
      <w:pPr>
        <w:autoSpaceDE w:val="0"/>
        <w:autoSpaceDN w:val="0"/>
        <w:adjustRightInd w:val="0"/>
        <w:ind w:firstLine="567"/>
        <w:jc w:val="both"/>
      </w:pPr>
      <w:r w:rsidRPr="00C31E9D">
        <w:t>максимально допустимой температуре нагрева при электоротермическом способе натяжения;</w:t>
      </w:r>
    </w:p>
    <w:p w14:paraId="4348B217" w14:textId="559A57B5" w:rsidR="00C2111A" w:rsidRDefault="00C31E9D" w:rsidP="00C31E9D">
      <w:pPr>
        <w:autoSpaceDE w:val="0"/>
        <w:autoSpaceDN w:val="0"/>
        <w:adjustRightInd w:val="0"/>
        <w:ind w:firstLine="567"/>
        <w:jc w:val="both"/>
      </w:pPr>
      <w:r w:rsidRPr="00C31E9D">
        <w:t>фактическим удлинениям при натяжении хомутов и поперечной арматуры в плите.</w:t>
      </w:r>
    </w:p>
    <w:p w14:paraId="7C078B3D" w14:textId="77777777"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56E50687" w14:textId="77777777" w:rsidR="00170E71" w:rsidRPr="002E5B8F" w:rsidRDefault="00026F62" w:rsidP="002E5B8F">
      <w:pPr>
        <w:autoSpaceDE w:val="0"/>
        <w:autoSpaceDN w:val="0"/>
        <w:adjustRightInd w:val="0"/>
        <w:ind w:firstLine="567"/>
        <w:jc w:val="both"/>
      </w:pPr>
      <w:r w:rsidRPr="002E5B8F">
        <w:t>7</w:t>
      </w:r>
      <w:r w:rsidR="00C2111A" w:rsidRPr="002E5B8F">
        <w:t>.</w:t>
      </w:r>
      <w:r w:rsidR="00E20AB2" w:rsidRPr="002E5B8F">
        <w:t>4</w:t>
      </w:r>
      <w:r w:rsidR="00D325BC" w:rsidRPr="002E5B8F">
        <w:t>0</w:t>
      </w:r>
      <w:r w:rsidR="00C2111A" w:rsidRPr="002E5B8F">
        <w:rPr>
          <w:i/>
          <w:color w:val="FF0000"/>
        </w:rPr>
        <w:t xml:space="preserve"> </w:t>
      </w:r>
      <w:r w:rsidR="00C2111A" w:rsidRPr="002E5B8F">
        <w:t xml:space="preserve">Нормативные требования, которые следует выполнять при производстве работ и проверять при операционном контроле, а также объем, методы или способы контроля приведены в таблице </w:t>
      </w:r>
      <w:r w:rsidR="00E20AB2" w:rsidRPr="002E5B8F">
        <w:t>2</w:t>
      </w:r>
      <w:r w:rsidR="00C2111A" w:rsidRPr="002E5B8F">
        <w:t>.</w:t>
      </w:r>
    </w:p>
    <w:p w14:paraId="2B3851A5" w14:textId="77777777" w:rsidR="00C2111A" w:rsidRPr="002E5B8F" w:rsidRDefault="00C2111A" w:rsidP="007C28D1">
      <w:pPr>
        <w:autoSpaceDE w:val="0"/>
        <w:autoSpaceDN w:val="0"/>
        <w:adjustRightInd w:val="0"/>
        <w:spacing w:before="120" w:after="60"/>
      </w:pPr>
      <w:r w:rsidRPr="002E5B8F">
        <w:t xml:space="preserve">Т а б л и ц а </w:t>
      </w:r>
      <w:r w:rsidR="00F555F2">
        <w:t xml:space="preserve"> </w:t>
      </w:r>
      <w:r w:rsidR="00E20AB2" w:rsidRPr="002E5B8F">
        <w:t>2</w:t>
      </w:r>
    </w:p>
    <w:tbl>
      <w:tblPr>
        <w:tblW w:w="9072" w:type="dxa"/>
        <w:jc w:val="center"/>
        <w:tblLayout w:type="fixed"/>
        <w:tblCellMar>
          <w:left w:w="45" w:type="dxa"/>
          <w:right w:w="45" w:type="dxa"/>
        </w:tblCellMar>
        <w:tblLook w:val="0000" w:firstRow="0" w:lastRow="0" w:firstColumn="0" w:lastColumn="0" w:noHBand="0" w:noVBand="0"/>
      </w:tblPr>
      <w:tblGrid>
        <w:gridCol w:w="5056"/>
        <w:gridCol w:w="2145"/>
        <w:gridCol w:w="1871"/>
      </w:tblGrid>
      <w:tr w:rsidR="00C2111A" w:rsidRPr="002E5B8F" w14:paraId="233192FA" w14:textId="77777777">
        <w:trPr>
          <w:trHeight w:val="20"/>
          <w:jc w:val="center"/>
        </w:trPr>
        <w:tc>
          <w:tcPr>
            <w:tcW w:w="5056" w:type="dxa"/>
            <w:tcBorders>
              <w:top w:val="single" w:sz="2" w:space="0" w:color="auto"/>
              <w:left w:val="single" w:sz="2" w:space="0" w:color="auto"/>
              <w:bottom w:val="single" w:sz="2" w:space="0" w:color="auto"/>
              <w:right w:val="single" w:sz="2" w:space="0" w:color="auto"/>
            </w:tcBorders>
            <w:vAlign w:val="center"/>
          </w:tcPr>
          <w:p w14:paraId="2AA0F04C" w14:textId="77777777" w:rsidR="00C2111A" w:rsidRPr="002E5B8F" w:rsidRDefault="00C2111A" w:rsidP="007C28D1">
            <w:pPr>
              <w:widowControl w:val="0"/>
              <w:autoSpaceDE w:val="0"/>
              <w:autoSpaceDN w:val="0"/>
              <w:adjustRightInd w:val="0"/>
              <w:jc w:val="center"/>
              <w:rPr>
                <w:sz w:val="20"/>
                <w:szCs w:val="20"/>
              </w:rPr>
            </w:pPr>
            <w:r w:rsidRPr="002E5B8F">
              <w:rPr>
                <w:sz w:val="20"/>
                <w:szCs w:val="20"/>
              </w:rPr>
              <w:t>Технические требования</w:t>
            </w:r>
          </w:p>
        </w:tc>
        <w:tc>
          <w:tcPr>
            <w:tcW w:w="2145" w:type="dxa"/>
            <w:tcBorders>
              <w:top w:val="single" w:sz="2" w:space="0" w:color="auto"/>
              <w:left w:val="single" w:sz="2" w:space="0" w:color="auto"/>
              <w:bottom w:val="single" w:sz="2" w:space="0" w:color="auto"/>
              <w:right w:val="single" w:sz="2" w:space="0" w:color="auto"/>
            </w:tcBorders>
            <w:vAlign w:val="center"/>
          </w:tcPr>
          <w:p w14:paraId="7B2F66C7" w14:textId="77777777" w:rsidR="00C2111A" w:rsidRPr="002E5B8F" w:rsidRDefault="00C2111A" w:rsidP="007C28D1">
            <w:pPr>
              <w:widowControl w:val="0"/>
              <w:autoSpaceDE w:val="0"/>
              <w:autoSpaceDN w:val="0"/>
              <w:adjustRightInd w:val="0"/>
              <w:jc w:val="center"/>
              <w:rPr>
                <w:sz w:val="20"/>
                <w:szCs w:val="20"/>
              </w:rPr>
            </w:pPr>
            <w:r w:rsidRPr="002E5B8F">
              <w:rPr>
                <w:sz w:val="20"/>
                <w:szCs w:val="20"/>
              </w:rPr>
              <w:t>Контроль</w:t>
            </w:r>
          </w:p>
        </w:tc>
        <w:tc>
          <w:tcPr>
            <w:tcW w:w="1871" w:type="dxa"/>
            <w:tcBorders>
              <w:top w:val="single" w:sz="2" w:space="0" w:color="auto"/>
              <w:left w:val="single" w:sz="2" w:space="0" w:color="auto"/>
              <w:bottom w:val="single" w:sz="2" w:space="0" w:color="auto"/>
              <w:right w:val="single" w:sz="2" w:space="0" w:color="auto"/>
            </w:tcBorders>
            <w:vAlign w:val="center"/>
          </w:tcPr>
          <w:p w14:paraId="6486D1F5" w14:textId="77777777" w:rsidR="00C2111A" w:rsidRPr="002E5B8F" w:rsidRDefault="00C2111A" w:rsidP="007C28D1">
            <w:pPr>
              <w:widowControl w:val="0"/>
              <w:autoSpaceDE w:val="0"/>
              <w:autoSpaceDN w:val="0"/>
              <w:adjustRightInd w:val="0"/>
              <w:jc w:val="center"/>
              <w:rPr>
                <w:sz w:val="20"/>
                <w:szCs w:val="20"/>
              </w:rPr>
            </w:pPr>
            <w:r w:rsidRPr="002E5B8F">
              <w:rPr>
                <w:sz w:val="20"/>
                <w:szCs w:val="20"/>
              </w:rPr>
              <w:t>Метод или способ контроля</w:t>
            </w:r>
          </w:p>
        </w:tc>
      </w:tr>
      <w:tr w:rsidR="00C2111A" w:rsidRPr="008B2E5B" w14:paraId="6C0DC996" w14:textId="77777777">
        <w:trPr>
          <w:trHeight w:val="20"/>
          <w:jc w:val="center"/>
        </w:trPr>
        <w:tc>
          <w:tcPr>
            <w:tcW w:w="5056" w:type="dxa"/>
            <w:tcBorders>
              <w:top w:val="single" w:sz="2" w:space="0" w:color="auto"/>
              <w:left w:val="single" w:sz="2" w:space="0" w:color="auto"/>
              <w:bottom w:val="single" w:sz="2" w:space="0" w:color="auto"/>
              <w:right w:val="single" w:sz="2" w:space="0" w:color="auto"/>
            </w:tcBorders>
          </w:tcPr>
          <w:p w14:paraId="3FE034AC" w14:textId="77777777" w:rsidR="00C2111A" w:rsidRPr="008B2E5B" w:rsidRDefault="00C2111A" w:rsidP="007C28D1">
            <w:pPr>
              <w:widowControl w:val="0"/>
              <w:autoSpaceDE w:val="0"/>
              <w:autoSpaceDN w:val="0"/>
              <w:adjustRightInd w:val="0"/>
              <w:rPr>
                <w:sz w:val="21"/>
                <w:szCs w:val="21"/>
              </w:rPr>
            </w:pPr>
            <w:r w:rsidRPr="008B2E5B">
              <w:rPr>
                <w:sz w:val="21"/>
                <w:szCs w:val="21"/>
              </w:rPr>
              <w:t xml:space="preserve">1 Продолжительность хранения </w:t>
            </w:r>
            <w:r w:rsidR="008B6B41" w:rsidRPr="008B2E5B">
              <w:rPr>
                <w:sz w:val="21"/>
                <w:szCs w:val="21"/>
              </w:rPr>
              <w:t>высокопрочной проволочной арматуры,</w:t>
            </w:r>
            <w:r w:rsidRPr="008B2E5B">
              <w:rPr>
                <w:sz w:val="21"/>
                <w:szCs w:val="21"/>
              </w:rPr>
              <w:t xml:space="preserve"> семипроволочных и стальных канатов в закрытых помещениях или специальных емкостях не более одного года</w:t>
            </w:r>
            <w:r w:rsidR="00625BF8" w:rsidRPr="008B2E5B">
              <w:rPr>
                <w:sz w:val="21"/>
                <w:szCs w:val="21"/>
              </w:rPr>
              <w:t>.</w:t>
            </w:r>
            <w:r w:rsidRPr="008B2E5B">
              <w:rPr>
                <w:sz w:val="21"/>
                <w:szCs w:val="21"/>
              </w:rPr>
              <w:t xml:space="preserve"> </w:t>
            </w:r>
            <w:r w:rsidRPr="008B2E5B">
              <w:rPr>
                <w:sz w:val="21"/>
                <w:szCs w:val="21"/>
              </w:rPr>
              <w:br/>
            </w:r>
            <w:r w:rsidRPr="008B2E5B">
              <w:rPr>
                <w:sz w:val="21"/>
                <w:szCs w:val="21"/>
              </w:rPr>
              <w:lastRenderedPageBreak/>
              <w:t>Допускаемая относительная влажность воздуха не более 65</w:t>
            </w:r>
            <w:r w:rsidR="001F356F" w:rsidRPr="008B2E5B">
              <w:rPr>
                <w:sz w:val="21"/>
                <w:szCs w:val="21"/>
              </w:rPr>
              <w:t> %</w:t>
            </w:r>
          </w:p>
        </w:tc>
        <w:tc>
          <w:tcPr>
            <w:tcW w:w="2145" w:type="dxa"/>
            <w:tcBorders>
              <w:top w:val="single" w:sz="2" w:space="0" w:color="auto"/>
              <w:left w:val="single" w:sz="2" w:space="0" w:color="auto"/>
              <w:bottom w:val="single" w:sz="2" w:space="0" w:color="auto"/>
              <w:right w:val="single" w:sz="2" w:space="0" w:color="auto"/>
            </w:tcBorders>
          </w:tcPr>
          <w:p w14:paraId="175178A3" w14:textId="77777777" w:rsidR="00C2111A" w:rsidRPr="008B2E5B" w:rsidRDefault="00C2111A" w:rsidP="007C28D1">
            <w:pPr>
              <w:widowControl w:val="0"/>
              <w:autoSpaceDE w:val="0"/>
              <w:autoSpaceDN w:val="0"/>
              <w:adjustRightInd w:val="0"/>
              <w:jc w:val="center"/>
              <w:rPr>
                <w:sz w:val="21"/>
                <w:szCs w:val="21"/>
              </w:rPr>
            </w:pPr>
            <w:r w:rsidRPr="008B2E5B">
              <w:rPr>
                <w:sz w:val="21"/>
                <w:szCs w:val="21"/>
              </w:rPr>
              <w:lastRenderedPageBreak/>
              <w:t>100</w:t>
            </w:r>
            <w:r w:rsidR="001F356F" w:rsidRPr="008B2E5B">
              <w:rPr>
                <w:sz w:val="21"/>
                <w:szCs w:val="21"/>
              </w:rPr>
              <w:t> %</w:t>
            </w:r>
            <w:r w:rsidRPr="008B2E5B">
              <w:rPr>
                <w:sz w:val="21"/>
                <w:szCs w:val="21"/>
              </w:rPr>
              <w:t xml:space="preserve"> высокопрочной арматурной стали </w:t>
            </w:r>
          </w:p>
        </w:tc>
        <w:tc>
          <w:tcPr>
            <w:tcW w:w="1871" w:type="dxa"/>
            <w:tcBorders>
              <w:top w:val="single" w:sz="2" w:space="0" w:color="auto"/>
              <w:left w:val="single" w:sz="2" w:space="0" w:color="auto"/>
              <w:bottom w:val="single" w:sz="2" w:space="0" w:color="auto"/>
              <w:right w:val="single" w:sz="2" w:space="0" w:color="auto"/>
            </w:tcBorders>
          </w:tcPr>
          <w:p w14:paraId="2B8DCA00" w14:textId="77777777" w:rsidR="00C2111A" w:rsidRPr="008B2E5B" w:rsidRDefault="00C2111A" w:rsidP="007C28D1">
            <w:pPr>
              <w:widowControl w:val="0"/>
              <w:autoSpaceDE w:val="0"/>
              <w:autoSpaceDN w:val="0"/>
              <w:adjustRightInd w:val="0"/>
              <w:jc w:val="center"/>
              <w:rPr>
                <w:sz w:val="21"/>
                <w:szCs w:val="21"/>
              </w:rPr>
            </w:pPr>
            <w:r w:rsidRPr="008B2E5B">
              <w:rPr>
                <w:sz w:val="21"/>
                <w:szCs w:val="21"/>
              </w:rPr>
              <w:t>Регистрационный</w:t>
            </w:r>
          </w:p>
          <w:p w14:paraId="798B3218" w14:textId="77777777" w:rsidR="00C2111A" w:rsidRPr="008B2E5B" w:rsidRDefault="00C2111A" w:rsidP="007C28D1">
            <w:pPr>
              <w:widowControl w:val="0"/>
              <w:autoSpaceDE w:val="0"/>
              <w:autoSpaceDN w:val="0"/>
              <w:adjustRightInd w:val="0"/>
              <w:ind w:left="-57" w:right="-57"/>
              <w:jc w:val="center"/>
              <w:rPr>
                <w:sz w:val="21"/>
                <w:szCs w:val="21"/>
              </w:rPr>
            </w:pPr>
            <w:r w:rsidRPr="008B2E5B">
              <w:rPr>
                <w:sz w:val="21"/>
                <w:szCs w:val="21"/>
              </w:rPr>
              <w:t xml:space="preserve">Психометрический </w:t>
            </w:r>
          </w:p>
        </w:tc>
      </w:tr>
      <w:tr w:rsidR="00631A50" w:rsidRPr="008B2E5B" w14:paraId="67AF4EA9" w14:textId="77777777" w:rsidTr="00C4672D">
        <w:trPr>
          <w:trHeight w:val="20"/>
          <w:jc w:val="center"/>
        </w:trPr>
        <w:tc>
          <w:tcPr>
            <w:tcW w:w="5056" w:type="dxa"/>
            <w:tcBorders>
              <w:top w:val="single" w:sz="2" w:space="0" w:color="auto"/>
              <w:left w:val="single" w:sz="2" w:space="0" w:color="auto"/>
              <w:right w:val="single" w:sz="2" w:space="0" w:color="auto"/>
            </w:tcBorders>
          </w:tcPr>
          <w:p w14:paraId="44B0A169" w14:textId="77777777" w:rsidR="00631A50" w:rsidRPr="008B2E5B" w:rsidRDefault="00631A50" w:rsidP="00C4672D">
            <w:pPr>
              <w:widowControl w:val="0"/>
              <w:autoSpaceDE w:val="0"/>
              <w:autoSpaceDN w:val="0"/>
              <w:adjustRightInd w:val="0"/>
              <w:rPr>
                <w:sz w:val="21"/>
                <w:szCs w:val="21"/>
              </w:rPr>
            </w:pPr>
            <w:r w:rsidRPr="008B2E5B">
              <w:rPr>
                <w:sz w:val="21"/>
                <w:szCs w:val="21"/>
              </w:rPr>
              <w:t>2 Допускаемые отклонения при заготовке, установке и натяжении напрягаемой ВА от проектных значений:</w:t>
            </w:r>
          </w:p>
        </w:tc>
        <w:tc>
          <w:tcPr>
            <w:tcW w:w="2145" w:type="dxa"/>
            <w:tcBorders>
              <w:top w:val="single" w:sz="2" w:space="0" w:color="auto"/>
              <w:left w:val="single" w:sz="2" w:space="0" w:color="auto"/>
              <w:right w:val="single" w:sz="2" w:space="0" w:color="auto"/>
            </w:tcBorders>
          </w:tcPr>
          <w:p w14:paraId="472D1DFF"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 </w:t>
            </w:r>
          </w:p>
        </w:tc>
        <w:tc>
          <w:tcPr>
            <w:tcW w:w="1871" w:type="dxa"/>
            <w:tcBorders>
              <w:top w:val="single" w:sz="2" w:space="0" w:color="auto"/>
              <w:left w:val="single" w:sz="2" w:space="0" w:color="auto"/>
              <w:right w:val="single" w:sz="2" w:space="0" w:color="auto"/>
            </w:tcBorders>
          </w:tcPr>
          <w:p w14:paraId="28E4AC36"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 </w:t>
            </w:r>
          </w:p>
        </w:tc>
      </w:tr>
      <w:tr w:rsidR="00631A50" w:rsidRPr="008B2E5B" w14:paraId="187CF990" w14:textId="77777777" w:rsidTr="00C4672D">
        <w:tblPrEx>
          <w:tblCellMar>
            <w:left w:w="150" w:type="dxa"/>
            <w:right w:w="150" w:type="dxa"/>
          </w:tblCellMar>
        </w:tblPrEx>
        <w:trPr>
          <w:trHeight w:val="20"/>
          <w:jc w:val="center"/>
        </w:trPr>
        <w:tc>
          <w:tcPr>
            <w:tcW w:w="5056" w:type="dxa"/>
            <w:tcBorders>
              <w:top w:val="nil"/>
              <w:left w:val="single" w:sz="2" w:space="0" w:color="auto"/>
              <w:right w:val="single" w:sz="2" w:space="0" w:color="auto"/>
            </w:tcBorders>
            <w:tcMar>
              <w:left w:w="28" w:type="dxa"/>
              <w:right w:w="28" w:type="dxa"/>
            </w:tcMar>
          </w:tcPr>
          <w:p w14:paraId="4B698854" w14:textId="77777777" w:rsidR="00631A50" w:rsidRPr="008B2E5B" w:rsidRDefault="00631A50" w:rsidP="00C4672D">
            <w:pPr>
              <w:widowControl w:val="0"/>
              <w:autoSpaceDE w:val="0"/>
              <w:autoSpaceDN w:val="0"/>
              <w:adjustRightInd w:val="0"/>
              <w:rPr>
                <w:sz w:val="21"/>
                <w:szCs w:val="21"/>
              </w:rPr>
            </w:pPr>
            <w:r w:rsidRPr="008B2E5B">
              <w:rPr>
                <w:sz w:val="21"/>
                <w:szCs w:val="21"/>
              </w:rPr>
              <w:t xml:space="preserve">взаимное продольное смещение высаженных головок на концах арматурного элемента – </w:t>
            </w:r>
            <w:smartTag w:uri="urn:schemas-microsoft-com:office:smarttags" w:element="metricconverter">
              <w:smartTagPr>
                <w:attr w:name="ProductID" w:val="0,5 мм"/>
              </w:smartTagPr>
              <w:r w:rsidRPr="008B2E5B">
                <w:rPr>
                  <w:sz w:val="21"/>
                  <w:szCs w:val="21"/>
                </w:rPr>
                <w:t>0,5 мм</w:t>
              </w:r>
            </w:smartTag>
            <w:r w:rsidRPr="008B2E5B">
              <w:rPr>
                <w:sz w:val="21"/>
                <w:szCs w:val="21"/>
              </w:rPr>
              <w:t xml:space="preserve"> на каждые </w:t>
            </w:r>
            <w:smartTag w:uri="urn:schemas-microsoft-com:office:smarttags" w:element="metricconverter">
              <w:smartTagPr>
                <w:attr w:name="ProductID" w:val="10 м"/>
              </w:smartTagPr>
              <w:r w:rsidRPr="008B2E5B">
                <w:rPr>
                  <w:sz w:val="21"/>
                  <w:szCs w:val="21"/>
                </w:rPr>
                <w:t>10</w:t>
              </w:r>
              <w:r>
                <w:rPr>
                  <w:sz w:val="21"/>
                  <w:szCs w:val="21"/>
                </w:rPr>
                <w:t> </w:t>
              </w:r>
              <w:r w:rsidRPr="008B2E5B">
                <w:rPr>
                  <w:sz w:val="21"/>
                  <w:szCs w:val="21"/>
                </w:rPr>
                <w:t>м</w:t>
              </w:r>
            </w:smartTag>
            <w:r w:rsidRPr="008B2E5B">
              <w:rPr>
                <w:sz w:val="21"/>
                <w:szCs w:val="21"/>
              </w:rPr>
              <w:t xml:space="preserve"> длины пучка </w:t>
            </w:r>
          </w:p>
        </w:tc>
        <w:tc>
          <w:tcPr>
            <w:tcW w:w="2145" w:type="dxa"/>
            <w:tcBorders>
              <w:top w:val="nil"/>
              <w:left w:val="single" w:sz="2" w:space="0" w:color="auto"/>
              <w:right w:val="single" w:sz="2" w:space="0" w:color="auto"/>
            </w:tcBorders>
          </w:tcPr>
          <w:p w14:paraId="2A9FDDAD"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Каждого арматурного элемента </w:t>
            </w:r>
          </w:p>
        </w:tc>
        <w:tc>
          <w:tcPr>
            <w:tcW w:w="1871" w:type="dxa"/>
            <w:tcBorders>
              <w:top w:val="nil"/>
              <w:left w:val="single" w:sz="2" w:space="0" w:color="auto"/>
              <w:right w:val="single" w:sz="2" w:space="0" w:color="auto"/>
            </w:tcBorders>
          </w:tcPr>
          <w:p w14:paraId="5208038C"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 (проверка по шаблону)</w:t>
            </w:r>
          </w:p>
        </w:tc>
      </w:tr>
      <w:tr w:rsidR="00631A50" w:rsidRPr="008B2E5B" w14:paraId="43416419" w14:textId="77777777" w:rsidTr="00C4672D">
        <w:trPr>
          <w:trHeight w:val="20"/>
          <w:jc w:val="center"/>
        </w:trPr>
        <w:tc>
          <w:tcPr>
            <w:tcW w:w="5056" w:type="dxa"/>
            <w:tcBorders>
              <w:left w:val="single" w:sz="2" w:space="0" w:color="auto"/>
              <w:right w:val="single" w:sz="2" w:space="0" w:color="auto"/>
            </w:tcBorders>
          </w:tcPr>
          <w:p w14:paraId="0D7ECBC7" w14:textId="77777777" w:rsidR="00631A50" w:rsidRPr="008B2E5B" w:rsidRDefault="00631A50" w:rsidP="00C4672D">
            <w:pPr>
              <w:widowControl w:val="0"/>
              <w:autoSpaceDE w:val="0"/>
              <w:autoSpaceDN w:val="0"/>
              <w:adjustRightInd w:val="0"/>
              <w:rPr>
                <w:sz w:val="21"/>
                <w:szCs w:val="21"/>
              </w:rPr>
            </w:pPr>
            <w:r w:rsidRPr="008B2E5B">
              <w:rPr>
                <w:sz w:val="21"/>
                <w:szCs w:val="21"/>
              </w:rPr>
              <w:t>прочности высаженных головок высокопрочных проволок на отрыв – не ниже гарантированного разрывного усилия по ГОСТ 7348</w:t>
            </w:r>
          </w:p>
        </w:tc>
        <w:tc>
          <w:tcPr>
            <w:tcW w:w="2145" w:type="dxa"/>
            <w:tcBorders>
              <w:left w:val="single" w:sz="2" w:space="0" w:color="auto"/>
              <w:right w:val="single" w:sz="2" w:space="0" w:color="auto"/>
            </w:tcBorders>
          </w:tcPr>
          <w:p w14:paraId="545C4930"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6 контрольных образцов перед началом работ. Повторные испытания после высадки 10 тыс. головок, в случае замены матриц пуансонов и ремонта оборудования для высадки головок</w:t>
            </w:r>
          </w:p>
        </w:tc>
        <w:tc>
          <w:tcPr>
            <w:tcW w:w="1871" w:type="dxa"/>
            <w:tcBorders>
              <w:left w:val="single" w:sz="2" w:space="0" w:color="auto"/>
              <w:right w:val="single" w:sz="2" w:space="0" w:color="auto"/>
            </w:tcBorders>
          </w:tcPr>
          <w:p w14:paraId="7370A39B"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 (испытание на отрыв)</w:t>
            </w:r>
          </w:p>
        </w:tc>
      </w:tr>
      <w:tr w:rsidR="00631A50" w:rsidRPr="008B2E5B" w14:paraId="74D71898" w14:textId="77777777" w:rsidTr="00C4672D">
        <w:trPr>
          <w:trHeight w:val="20"/>
          <w:jc w:val="center"/>
        </w:trPr>
        <w:tc>
          <w:tcPr>
            <w:tcW w:w="5056" w:type="dxa"/>
            <w:tcBorders>
              <w:top w:val="nil"/>
              <w:left w:val="single" w:sz="2" w:space="0" w:color="auto"/>
              <w:bottom w:val="single" w:sz="2" w:space="0" w:color="auto"/>
              <w:right w:val="single" w:sz="2" w:space="0" w:color="auto"/>
            </w:tcBorders>
          </w:tcPr>
          <w:p w14:paraId="3EA9F769" w14:textId="77777777" w:rsidR="00631A50" w:rsidRPr="008B2E5B" w:rsidRDefault="00631A50" w:rsidP="00C4672D">
            <w:pPr>
              <w:widowControl w:val="0"/>
              <w:autoSpaceDE w:val="0"/>
              <w:autoSpaceDN w:val="0"/>
              <w:adjustRightInd w:val="0"/>
              <w:rPr>
                <w:sz w:val="21"/>
                <w:szCs w:val="21"/>
              </w:rPr>
            </w:pPr>
            <w:r w:rsidRPr="008B2E5B">
              <w:rPr>
                <w:sz w:val="21"/>
                <w:szCs w:val="21"/>
              </w:rPr>
              <w:t xml:space="preserve">размеров высаженных головок          </w:t>
            </w:r>
            <w:r>
              <w:rPr>
                <w:sz w:val="21"/>
                <w:szCs w:val="21"/>
              </w:rPr>
              <w:t xml:space="preserve">    </w:t>
            </w:r>
            <w:r w:rsidRPr="008B2E5B">
              <w:rPr>
                <w:sz w:val="21"/>
                <w:szCs w:val="21"/>
              </w:rPr>
              <w:t xml:space="preserve">          ± </w:t>
            </w:r>
            <w:smartTag w:uri="urn:schemas-microsoft-com:office:smarttags" w:element="metricconverter">
              <w:smartTagPr>
                <w:attr w:name="ProductID" w:val="0,2 мм"/>
              </w:smartTagPr>
              <w:r w:rsidRPr="008B2E5B">
                <w:rPr>
                  <w:sz w:val="21"/>
                  <w:szCs w:val="21"/>
                </w:rPr>
                <w:t>0,2 мм</w:t>
              </w:r>
            </w:smartTag>
            <w:r w:rsidRPr="008B2E5B">
              <w:rPr>
                <w:sz w:val="21"/>
                <w:szCs w:val="21"/>
              </w:rPr>
              <w:t xml:space="preserve"> </w:t>
            </w:r>
          </w:p>
        </w:tc>
        <w:tc>
          <w:tcPr>
            <w:tcW w:w="2145" w:type="dxa"/>
            <w:tcBorders>
              <w:top w:val="nil"/>
              <w:left w:val="single" w:sz="2" w:space="0" w:color="auto"/>
              <w:bottom w:val="single" w:sz="2" w:space="0" w:color="auto"/>
              <w:right w:val="single" w:sz="2" w:space="0" w:color="auto"/>
            </w:tcBorders>
          </w:tcPr>
          <w:p w14:paraId="1985594E"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То же </w:t>
            </w:r>
          </w:p>
        </w:tc>
        <w:tc>
          <w:tcPr>
            <w:tcW w:w="1871" w:type="dxa"/>
            <w:tcBorders>
              <w:top w:val="nil"/>
              <w:left w:val="single" w:sz="2" w:space="0" w:color="auto"/>
              <w:bottom w:val="single" w:sz="2" w:space="0" w:color="auto"/>
              <w:right w:val="single" w:sz="2" w:space="0" w:color="auto"/>
            </w:tcBorders>
            <w:tcMar>
              <w:bottom w:w="28" w:type="dxa"/>
            </w:tcMar>
          </w:tcPr>
          <w:p w14:paraId="2BBFB6DD"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 (измерение штанген-циркулем)</w:t>
            </w:r>
          </w:p>
        </w:tc>
      </w:tr>
      <w:tr w:rsidR="00631A50" w:rsidRPr="008B2E5B" w14:paraId="2AD94BC3" w14:textId="77777777" w:rsidTr="00C4672D">
        <w:trPr>
          <w:trHeight w:val="20"/>
          <w:jc w:val="center"/>
        </w:trPr>
        <w:tc>
          <w:tcPr>
            <w:tcW w:w="5056" w:type="dxa"/>
            <w:tcBorders>
              <w:top w:val="single" w:sz="2" w:space="0" w:color="auto"/>
              <w:left w:val="single" w:sz="2" w:space="0" w:color="auto"/>
              <w:right w:val="single" w:sz="2" w:space="0" w:color="auto"/>
            </w:tcBorders>
          </w:tcPr>
          <w:p w14:paraId="7AD77707" w14:textId="77777777" w:rsidR="00631A50" w:rsidRPr="008B2E5B" w:rsidRDefault="00631A50" w:rsidP="00C4672D">
            <w:pPr>
              <w:widowControl w:val="0"/>
              <w:autoSpaceDE w:val="0"/>
              <w:autoSpaceDN w:val="0"/>
              <w:adjustRightInd w:val="0"/>
              <w:rPr>
                <w:sz w:val="21"/>
                <w:szCs w:val="21"/>
              </w:rPr>
            </w:pPr>
            <w:r w:rsidRPr="008B2E5B">
              <w:rPr>
                <w:sz w:val="21"/>
                <w:szCs w:val="21"/>
              </w:rPr>
              <w:t>3 Отклонения в расстояниях между канатами, стержнями и другими элементами напрягаемой арматуры:</w:t>
            </w:r>
          </w:p>
        </w:tc>
        <w:tc>
          <w:tcPr>
            <w:tcW w:w="2145" w:type="dxa"/>
            <w:tcBorders>
              <w:top w:val="single" w:sz="2" w:space="0" w:color="auto"/>
              <w:left w:val="single" w:sz="2" w:space="0" w:color="auto"/>
              <w:right w:val="single" w:sz="2" w:space="0" w:color="auto"/>
            </w:tcBorders>
          </w:tcPr>
          <w:p w14:paraId="36FE3277"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 </w:t>
            </w:r>
          </w:p>
        </w:tc>
        <w:tc>
          <w:tcPr>
            <w:tcW w:w="1871" w:type="dxa"/>
            <w:tcBorders>
              <w:top w:val="single" w:sz="2" w:space="0" w:color="auto"/>
              <w:left w:val="single" w:sz="2" w:space="0" w:color="auto"/>
              <w:right w:val="single" w:sz="2" w:space="0" w:color="auto"/>
            </w:tcBorders>
          </w:tcPr>
          <w:p w14:paraId="50E2E0DC"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 </w:t>
            </w:r>
          </w:p>
        </w:tc>
      </w:tr>
      <w:tr w:rsidR="00631A50" w:rsidRPr="008B2E5B" w14:paraId="66EC89A0" w14:textId="77777777" w:rsidTr="00C4672D">
        <w:trPr>
          <w:trHeight w:val="20"/>
          <w:jc w:val="center"/>
        </w:trPr>
        <w:tc>
          <w:tcPr>
            <w:tcW w:w="5056" w:type="dxa"/>
            <w:tcBorders>
              <w:top w:val="nil"/>
              <w:left w:val="single" w:sz="2" w:space="0" w:color="auto"/>
              <w:right w:val="single" w:sz="2" w:space="0" w:color="auto"/>
            </w:tcBorders>
          </w:tcPr>
          <w:p w14:paraId="6D3C4AA2" w14:textId="77777777" w:rsidR="00631A50" w:rsidRPr="008B2E5B" w:rsidRDefault="00631A50" w:rsidP="00C4672D">
            <w:pPr>
              <w:widowControl w:val="0"/>
              <w:autoSpaceDE w:val="0"/>
              <w:autoSpaceDN w:val="0"/>
              <w:adjustRightInd w:val="0"/>
              <w:ind w:left="284" w:right="-57"/>
              <w:rPr>
                <w:spacing w:val="-2"/>
                <w:sz w:val="21"/>
                <w:szCs w:val="21"/>
              </w:rPr>
            </w:pPr>
            <w:r w:rsidRPr="008B2E5B">
              <w:rPr>
                <w:spacing w:val="-2"/>
                <w:sz w:val="21"/>
                <w:szCs w:val="21"/>
              </w:rPr>
              <w:t xml:space="preserve">при проектном расстоянии в свету до </w:t>
            </w:r>
            <w:smartTag w:uri="urn:schemas-microsoft-com:office:smarttags" w:element="metricconverter">
              <w:smartTagPr>
                <w:attr w:name="ProductID" w:val="60 мм"/>
              </w:smartTagPr>
              <w:r w:rsidRPr="008B2E5B">
                <w:rPr>
                  <w:spacing w:val="-2"/>
                  <w:sz w:val="21"/>
                  <w:szCs w:val="21"/>
                </w:rPr>
                <w:t>60 мм</w:t>
              </w:r>
            </w:smartTag>
            <w:r w:rsidRPr="008B2E5B">
              <w:rPr>
                <w:spacing w:val="-2"/>
                <w:sz w:val="21"/>
                <w:szCs w:val="21"/>
              </w:rPr>
              <w:t xml:space="preserve"> ± </w:t>
            </w:r>
            <w:smartTag w:uri="urn:schemas-microsoft-com:office:smarttags" w:element="metricconverter">
              <w:smartTagPr>
                <w:attr w:name="ProductID" w:val="5 мм"/>
              </w:smartTagPr>
              <w:r w:rsidRPr="008B2E5B">
                <w:rPr>
                  <w:spacing w:val="-2"/>
                  <w:sz w:val="21"/>
                  <w:szCs w:val="21"/>
                </w:rPr>
                <w:t>5 мм</w:t>
              </w:r>
            </w:smartTag>
          </w:p>
        </w:tc>
        <w:tc>
          <w:tcPr>
            <w:tcW w:w="2145" w:type="dxa"/>
            <w:vMerge w:val="restart"/>
            <w:tcBorders>
              <w:top w:val="nil"/>
              <w:left w:val="single" w:sz="2" w:space="0" w:color="auto"/>
              <w:right w:val="single" w:sz="2" w:space="0" w:color="auto"/>
            </w:tcBorders>
          </w:tcPr>
          <w:p w14:paraId="3D081E0A"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Каждого элемента</w:t>
            </w:r>
          </w:p>
          <w:p w14:paraId="7B7542C4" w14:textId="77777777" w:rsidR="00631A50" w:rsidRPr="008B2E5B" w:rsidRDefault="00631A50" w:rsidP="00C4672D">
            <w:pPr>
              <w:widowControl w:val="0"/>
              <w:autoSpaceDE w:val="0"/>
              <w:autoSpaceDN w:val="0"/>
              <w:adjustRightInd w:val="0"/>
              <w:jc w:val="center"/>
              <w:rPr>
                <w:sz w:val="21"/>
                <w:szCs w:val="21"/>
              </w:rPr>
            </w:pPr>
          </w:p>
        </w:tc>
        <w:tc>
          <w:tcPr>
            <w:tcW w:w="1871" w:type="dxa"/>
            <w:vMerge w:val="restart"/>
            <w:tcBorders>
              <w:top w:val="nil"/>
              <w:left w:val="single" w:sz="2" w:space="0" w:color="auto"/>
              <w:right w:val="single" w:sz="2" w:space="0" w:color="auto"/>
            </w:tcBorders>
          </w:tcPr>
          <w:p w14:paraId="5C8F50F0"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w:t>
            </w:r>
          </w:p>
          <w:p w14:paraId="0120EB39"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26384109" w14:textId="77777777" w:rsidTr="00C4672D">
        <w:trPr>
          <w:trHeight w:val="20"/>
          <w:jc w:val="center"/>
        </w:trPr>
        <w:tc>
          <w:tcPr>
            <w:tcW w:w="5056" w:type="dxa"/>
            <w:tcBorders>
              <w:top w:val="nil"/>
              <w:left w:val="single" w:sz="2" w:space="0" w:color="auto"/>
              <w:bottom w:val="single" w:sz="4" w:space="0" w:color="auto"/>
              <w:right w:val="single" w:sz="2" w:space="0" w:color="auto"/>
            </w:tcBorders>
          </w:tcPr>
          <w:p w14:paraId="1B68A781"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то же,                                </w:t>
            </w:r>
            <w:r>
              <w:rPr>
                <w:sz w:val="21"/>
                <w:szCs w:val="21"/>
              </w:rPr>
              <w:t xml:space="preserve">  </w:t>
            </w:r>
            <w:r w:rsidRPr="008B2E5B">
              <w:rPr>
                <w:sz w:val="21"/>
                <w:szCs w:val="21"/>
              </w:rPr>
              <w:t xml:space="preserve">            св. </w:t>
            </w:r>
            <w:smartTag w:uri="urn:schemas-microsoft-com:office:smarttags" w:element="metricconverter">
              <w:smartTagPr>
                <w:attr w:name="ProductID" w:val="60 мм"/>
              </w:smartTagPr>
              <w:r w:rsidRPr="008B2E5B">
                <w:rPr>
                  <w:sz w:val="21"/>
                  <w:szCs w:val="21"/>
                </w:rPr>
                <w:t>60 мм</w:t>
              </w:r>
            </w:smartTag>
            <w:r w:rsidRPr="008B2E5B">
              <w:rPr>
                <w:sz w:val="21"/>
                <w:szCs w:val="21"/>
              </w:rPr>
              <w:t xml:space="preserve"> ± </w:t>
            </w:r>
            <w:smartTag w:uri="urn:schemas-microsoft-com:office:smarttags" w:element="metricconverter">
              <w:smartTagPr>
                <w:attr w:name="ProductID" w:val="10 мм"/>
              </w:smartTagPr>
              <w:r w:rsidRPr="008B2E5B">
                <w:rPr>
                  <w:sz w:val="21"/>
                  <w:szCs w:val="21"/>
                </w:rPr>
                <w:t>10 мм</w:t>
              </w:r>
            </w:smartTag>
          </w:p>
        </w:tc>
        <w:tc>
          <w:tcPr>
            <w:tcW w:w="2145" w:type="dxa"/>
            <w:vMerge/>
            <w:tcBorders>
              <w:left w:val="single" w:sz="2" w:space="0" w:color="auto"/>
              <w:bottom w:val="single" w:sz="4" w:space="0" w:color="auto"/>
              <w:right w:val="single" w:sz="2" w:space="0" w:color="auto"/>
            </w:tcBorders>
          </w:tcPr>
          <w:p w14:paraId="18EEBFC8" w14:textId="77777777" w:rsidR="00631A50" w:rsidRPr="008B2E5B" w:rsidRDefault="00631A50" w:rsidP="00C4672D">
            <w:pPr>
              <w:widowControl w:val="0"/>
              <w:autoSpaceDE w:val="0"/>
              <w:autoSpaceDN w:val="0"/>
              <w:adjustRightInd w:val="0"/>
              <w:jc w:val="center"/>
              <w:rPr>
                <w:sz w:val="21"/>
                <w:szCs w:val="21"/>
              </w:rPr>
            </w:pPr>
          </w:p>
        </w:tc>
        <w:tc>
          <w:tcPr>
            <w:tcW w:w="1871" w:type="dxa"/>
            <w:vMerge/>
            <w:tcBorders>
              <w:left w:val="single" w:sz="2" w:space="0" w:color="auto"/>
              <w:bottom w:val="single" w:sz="4" w:space="0" w:color="auto"/>
              <w:right w:val="single" w:sz="2" w:space="0" w:color="auto"/>
            </w:tcBorders>
          </w:tcPr>
          <w:p w14:paraId="1A400CD0"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42BA258A" w14:textId="77777777" w:rsidTr="00C4672D">
        <w:trPr>
          <w:trHeight w:val="20"/>
          <w:jc w:val="center"/>
        </w:trPr>
        <w:tc>
          <w:tcPr>
            <w:tcW w:w="5056" w:type="dxa"/>
            <w:tcBorders>
              <w:top w:val="single" w:sz="2" w:space="0" w:color="auto"/>
              <w:left w:val="single" w:sz="2" w:space="0" w:color="auto"/>
              <w:right w:val="single" w:sz="2" w:space="0" w:color="auto"/>
            </w:tcBorders>
          </w:tcPr>
          <w:p w14:paraId="5723B5F5" w14:textId="77777777" w:rsidR="00631A50" w:rsidRPr="008B2E5B" w:rsidRDefault="00631A50" w:rsidP="00C4672D">
            <w:pPr>
              <w:widowControl w:val="0"/>
              <w:autoSpaceDE w:val="0"/>
              <w:autoSpaceDN w:val="0"/>
              <w:adjustRightInd w:val="0"/>
              <w:jc w:val="both"/>
              <w:rPr>
                <w:sz w:val="21"/>
                <w:szCs w:val="21"/>
              </w:rPr>
            </w:pPr>
            <w:r w:rsidRPr="008B2E5B">
              <w:rPr>
                <w:sz w:val="21"/>
                <w:szCs w:val="21"/>
              </w:rPr>
              <w:t xml:space="preserve">4 Точность установки опорных закладных деталей </w:t>
            </w:r>
          </w:p>
        </w:tc>
        <w:tc>
          <w:tcPr>
            <w:tcW w:w="2145" w:type="dxa"/>
            <w:vMerge w:val="restart"/>
            <w:tcBorders>
              <w:top w:val="single" w:sz="4" w:space="0" w:color="auto"/>
              <w:left w:val="single" w:sz="2" w:space="0" w:color="auto"/>
              <w:bottom w:val="single" w:sz="4" w:space="0" w:color="auto"/>
              <w:right w:val="single" w:sz="2" w:space="0" w:color="auto"/>
            </w:tcBorders>
          </w:tcPr>
          <w:p w14:paraId="100860FB" w14:textId="77777777" w:rsidR="00631A50" w:rsidRPr="008B2E5B" w:rsidRDefault="00631A50" w:rsidP="00C4672D">
            <w:pPr>
              <w:widowControl w:val="0"/>
              <w:autoSpaceDE w:val="0"/>
              <w:autoSpaceDN w:val="0"/>
              <w:adjustRightInd w:val="0"/>
              <w:jc w:val="center"/>
              <w:rPr>
                <w:sz w:val="21"/>
                <w:szCs w:val="21"/>
              </w:rPr>
            </w:pPr>
          </w:p>
          <w:p w14:paraId="2C7D4305" w14:textId="77777777" w:rsidR="00631A50" w:rsidRPr="008B2E5B" w:rsidRDefault="00631A50" w:rsidP="00C4672D">
            <w:pPr>
              <w:widowControl w:val="0"/>
              <w:autoSpaceDE w:val="0"/>
              <w:autoSpaceDN w:val="0"/>
              <w:adjustRightInd w:val="0"/>
              <w:jc w:val="center"/>
              <w:rPr>
                <w:sz w:val="21"/>
                <w:szCs w:val="21"/>
              </w:rPr>
            </w:pPr>
          </w:p>
          <w:p w14:paraId="5C80D561"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Каждой закладной детали</w:t>
            </w:r>
          </w:p>
        </w:tc>
        <w:tc>
          <w:tcPr>
            <w:tcW w:w="1871" w:type="dxa"/>
            <w:vMerge w:val="restart"/>
            <w:tcBorders>
              <w:top w:val="single" w:sz="4" w:space="0" w:color="auto"/>
              <w:left w:val="single" w:sz="2" w:space="0" w:color="auto"/>
              <w:bottom w:val="single" w:sz="4" w:space="0" w:color="auto"/>
              <w:right w:val="single" w:sz="2" w:space="0" w:color="auto"/>
            </w:tcBorders>
          </w:tcPr>
          <w:p w14:paraId="5586DDC7" w14:textId="77777777" w:rsidR="00631A50" w:rsidRPr="008B2E5B" w:rsidRDefault="00631A50" w:rsidP="00C4672D">
            <w:pPr>
              <w:widowControl w:val="0"/>
              <w:autoSpaceDE w:val="0"/>
              <w:autoSpaceDN w:val="0"/>
              <w:adjustRightInd w:val="0"/>
              <w:jc w:val="center"/>
              <w:rPr>
                <w:sz w:val="21"/>
                <w:szCs w:val="21"/>
              </w:rPr>
            </w:pPr>
          </w:p>
          <w:p w14:paraId="31F6F894" w14:textId="77777777" w:rsidR="00631A50" w:rsidRPr="008B2E5B" w:rsidRDefault="00631A50" w:rsidP="00C4672D">
            <w:pPr>
              <w:widowControl w:val="0"/>
              <w:autoSpaceDE w:val="0"/>
              <w:autoSpaceDN w:val="0"/>
              <w:adjustRightInd w:val="0"/>
              <w:jc w:val="center"/>
              <w:rPr>
                <w:sz w:val="21"/>
                <w:szCs w:val="21"/>
              </w:rPr>
            </w:pPr>
          </w:p>
          <w:p w14:paraId="6AAB2512"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w:t>
            </w:r>
          </w:p>
        </w:tc>
      </w:tr>
      <w:tr w:rsidR="00631A50" w:rsidRPr="008B2E5B" w14:paraId="4483FF8B" w14:textId="77777777" w:rsidTr="00C4672D">
        <w:trPr>
          <w:trHeight w:val="20"/>
          <w:jc w:val="center"/>
        </w:trPr>
        <w:tc>
          <w:tcPr>
            <w:tcW w:w="5056" w:type="dxa"/>
            <w:tcBorders>
              <w:top w:val="nil"/>
              <w:left w:val="single" w:sz="2" w:space="0" w:color="auto"/>
              <w:right w:val="single" w:sz="2" w:space="0" w:color="auto"/>
            </w:tcBorders>
          </w:tcPr>
          <w:p w14:paraId="7A3EFE97"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в поперечном направлении</w:t>
            </w:r>
            <w:r w:rsidRPr="008B2E5B">
              <w:rPr>
                <w:sz w:val="21"/>
                <w:szCs w:val="21"/>
              </w:rPr>
              <w:br/>
              <w:t xml:space="preserve">по вертикали и горизонтали        </w:t>
            </w:r>
            <w:r>
              <w:rPr>
                <w:sz w:val="21"/>
                <w:szCs w:val="21"/>
              </w:rPr>
              <w:t xml:space="preserve">      </w:t>
            </w:r>
            <w:r w:rsidRPr="008B2E5B">
              <w:rPr>
                <w:sz w:val="21"/>
                <w:szCs w:val="21"/>
              </w:rPr>
              <w:t xml:space="preserve">            </w:t>
            </w:r>
            <w:r w:rsidRPr="008B2E5B">
              <w:rPr>
                <w:sz w:val="21"/>
                <w:szCs w:val="21"/>
              </w:rPr>
              <w:sym w:font="Symbol" w:char="F0B1"/>
            </w:r>
            <w:r w:rsidRPr="008B2E5B">
              <w:rPr>
                <w:sz w:val="21"/>
                <w:szCs w:val="21"/>
              </w:rPr>
              <w:t xml:space="preserve"> </w:t>
            </w:r>
            <w:smartTag w:uri="urn:schemas-microsoft-com:office:smarttags" w:element="metricconverter">
              <w:smartTagPr>
                <w:attr w:name="ProductID" w:val="10 мм"/>
              </w:smartTagPr>
              <w:r w:rsidRPr="008B2E5B">
                <w:rPr>
                  <w:sz w:val="21"/>
                  <w:szCs w:val="21"/>
                </w:rPr>
                <w:t>10 мм</w:t>
              </w:r>
            </w:smartTag>
            <w:r w:rsidRPr="008B2E5B">
              <w:rPr>
                <w:sz w:val="21"/>
                <w:szCs w:val="21"/>
              </w:rPr>
              <w:t xml:space="preserve"> </w:t>
            </w:r>
          </w:p>
        </w:tc>
        <w:tc>
          <w:tcPr>
            <w:tcW w:w="2145" w:type="dxa"/>
            <w:vMerge/>
            <w:tcBorders>
              <w:top w:val="single" w:sz="2" w:space="0" w:color="auto"/>
              <w:left w:val="single" w:sz="2" w:space="0" w:color="auto"/>
              <w:bottom w:val="single" w:sz="4" w:space="0" w:color="auto"/>
              <w:right w:val="single" w:sz="2" w:space="0" w:color="auto"/>
            </w:tcBorders>
          </w:tcPr>
          <w:p w14:paraId="5DB9D06E" w14:textId="77777777" w:rsidR="00631A50" w:rsidRPr="008B2E5B" w:rsidRDefault="00631A50" w:rsidP="00C4672D">
            <w:pPr>
              <w:widowControl w:val="0"/>
              <w:autoSpaceDE w:val="0"/>
              <w:autoSpaceDN w:val="0"/>
              <w:adjustRightInd w:val="0"/>
              <w:jc w:val="center"/>
              <w:rPr>
                <w:sz w:val="21"/>
                <w:szCs w:val="21"/>
              </w:rPr>
            </w:pPr>
          </w:p>
        </w:tc>
        <w:tc>
          <w:tcPr>
            <w:tcW w:w="1871" w:type="dxa"/>
            <w:vMerge/>
            <w:tcBorders>
              <w:top w:val="single" w:sz="2" w:space="0" w:color="auto"/>
              <w:left w:val="single" w:sz="2" w:space="0" w:color="auto"/>
              <w:bottom w:val="single" w:sz="4" w:space="0" w:color="auto"/>
              <w:right w:val="single" w:sz="2" w:space="0" w:color="auto"/>
            </w:tcBorders>
          </w:tcPr>
          <w:p w14:paraId="3C7DE341"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736D5D0B" w14:textId="77777777" w:rsidTr="00C4672D">
        <w:trPr>
          <w:trHeight w:val="20"/>
          <w:jc w:val="center"/>
        </w:trPr>
        <w:tc>
          <w:tcPr>
            <w:tcW w:w="5056" w:type="dxa"/>
            <w:tcBorders>
              <w:top w:val="nil"/>
              <w:left w:val="single" w:sz="2" w:space="0" w:color="auto"/>
              <w:right w:val="single" w:sz="2" w:space="0" w:color="auto"/>
            </w:tcBorders>
          </w:tcPr>
          <w:p w14:paraId="16EF438D"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в продольном направлении     </w:t>
            </w:r>
            <w:r>
              <w:rPr>
                <w:sz w:val="21"/>
                <w:szCs w:val="21"/>
              </w:rPr>
              <w:t xml:space="preserve">      </w:t>
            </w:r>
            <w:r w:rsidRPr="008B2E5B">
              <w:rPr>
                <w:sz w:val="21"/>
                <w:szCs w:val="21"/>
              </w:rPr>
              <w:t xml:space="preserve">                </w:t>
            </w:r>
            <w:r w:rsidRPr="008B2E5B">
              <w:rPr>
                <w:sz w:val="21"/>
                <w:szCs w:val="21"/>
              </w:rPr>
              <w:sym w:font="Symbol" w:char="F0B1"/>
            </w:r>
            <w:r w:rsidRPr="008B2E5B">
              <w:rPr>
                <w:sz w:val="21"/>
                <w:szCs w:val="21"/>
              </w:rPr>
              <w:t xml:space="preserve"> </w:t>
            </w:r>
            <w:smartTag w:uri="urn:schemas-microsoft-com:office:smarttags" w:element="metricconverter">
              <w:smartTagPr>
                <w:attr w:name="ProductID" w:val="25 мм"/>
              </w:smartTagPr>
              <w:r w:rsidRPr="008B2E5B">
                <w:rPr>
                  <w:sz w:val="21"/>
                  <w:szCs w:val="21"/>
                </w:rPr>
                <w:t>25 мм</w:t>
              </w:r>
            </w:smartTag>
            <w:r w:rsidRPr="008B2E5B">
              <w:rPr>
                <w:sz w:val="21"/>
                <w:szCs w:val="21"/>
              </w:rPr>
              <w:t xml:space="preserve"> </w:t>
            </w:r>
          </w:p>
        </w:tc>
        <w:tc>
          <w:tcPr>
            <w:tcW w:w="2145" w:type="dxa"/>
            <w:vMerge/>
            <w:tcBorders>
              <w:top w:val="single" w:sz="2" w:space="0" w:color="auto"/>
              <w:left w:val="single" w:sz="2" w:space="0" w:color="auto"/>
              <w:bottom w:val="single" w:sz="4" w:space="0" w:color="auto"/>
              <w:right w:val="single" w:sz="2" w:space="0" w:color="auto"/>
            </w:tcBorders>
          </w:tcPr>
          <w:p w14:paraId="73FF39B5" w14:textId="77777777" w:rsidR="00631A50" w:rsidRPr="008B2E5B" w:rsidRDefault="00631A50" w:rsidP="00C4672D">
            <w:pPr>
              <w:widowControl w:val="0"/>
              <w:autoSpaceDE w:val="0"/>
              <w:autoSpaceDN w:val="0"/>
              <w:adjustRightInd w:val="0"/>
              <w:jc w:val="center"/>
              <w:rPr>
                <w:sz w:val="21"/>
                <w:szCs w:val="21"/>
              </w:rPr>
            </w:pPr>
          </w:p>
        </w:tc>
        <w:tc>
          <w:tcPr>
            <w:tcW w:w="1871" w:type="dxa"/>
            <w:vMerge/>
            <w:tcBorders>
              <w:top w:val="single" w:sz="2" w:space="0" w:color="auto"/>
              <w:left w:val="single" w:sz="2" w:space="0" w:color="auto"/>
              <w:bottom w:val="single" w:sz="4" w:space="0" w:color="auto"/>
              <w:right w:val="single" w:sz="2" w:space="0" w:color="auto"/>
            </w:tcBorders>
          </w:tcPr>
          <w:p w14:paraId="2155CB84"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1A07F0FB" w14:textId="77777777" w:rsidTr="00C4672D">
        <w:trPr>
          <w:trHeight w:val="20"/>
          <w:jc w:val="center"/>
        </w:trPr>
        <w:tc>
          <w:tcPr>
            <w:tcW w:w="5056" w:type="dxa"/>
            <w:tcBorders>
              <w:left w:val="single" w:sz="2" w:space="0" w:color="auto"/>
              <w:bottom w:val="single" w:sz="2" w:space="0" w:color="auto"/>
              <w:right w:val="single" w:sz="2" w:space="0" w:color="auto"/>
            </w:tcBorders>
          </w:tcPr>
          <w:p w14:paraId="459763E2"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наклон оси                               </w:t>
            </w:r>
            <w:r>
              <w:rPr>
                <w:sz w:val="21"/>
                <w:szCs w:val="21"/>
              </w:rPr>
              <w:t xml:space="preserve">         </w:t>
            </w:r>
            <w:r w:rsidRPr="008B2E5B">
              <w:rPr>
                <w:sz w:val="21"/>
                <w:szCs w:val="21"/>
              </w:rPr>
              <w:t xml:space="preserve">     </w:t>
            </w:r>
            <w:r>
              <w:rPr>
                <w:sz w:val="21"/>
                <w:szCs w:val="21"/>
              </w:rPr>
              <w:t xml:space="preserve">  </w:t>
            </w:r>
            <w:r w:rsidRPr="008B2E5B">
              <w:rPr>
                <w:sz w:val="21"/>
                <w:szCs w:val="21"/>
              </w:rPr>
              <w:t xml:space="preserve">        </w:t>
            </w:r>
            <w:r w:rsidRPr="008B2E5B">
              <w:rPr>
                <w:sz w:val="21"/>
                <w:szCs w:val="21"/>
              </w:rPr>
              <w:sym w:font="Symbol" w:char="F0B1"/>
            </w:r>
            <w:r w:rsidRPr="008B2E5B">
              <w:rPr>
                <w:sz w:val="21"/>
                <w:szCs w:val="21"/>
              </w:rPr>
              <w:t xml:space="preserve"> 1° </w:t>
            </w:r>
          </w:p>
        </w:tc>
        <w:tc>
          <w:tcPr>
            <w:tcW w:w="2145" w:type="dxa"/>
            <w:vMerge/>
            <w:tcBorders>
              <w:top w:val="single" w:sz="2" w:space="0" w:color="auto"/>
              <w:left w:val="single" w:sz="2" w:space="0" w:color="auto"/>
              <w:bottom w:val="single" w:sz="2" w:space="0" w:color="auto"/>
              <w:right w:val="single" w:sz="2" w:space="0" w:color="auto"/>
            </w:tcBorders>
          </w:tcPr>
          <w:p w14:paraId="5BDFBCBA" w14:textId="77777777" w:rsidR="00631A50" w:rsidRPr="008B2E5B" w:rsidRDefault="00631A50" w:rsidP="00C4672D">
            <w:pPr>
              <w:widowControl w:val="0"/>
              <w:autoSpaceDE w:val="0"/>
              <w:autoSpaceDN w:val="0"/>
              <w:adjustRightInd w:val="0"/>
              <w:jc w:val="center"/>
              <w:rPr>
                <w:sz w:val="21"/>
                <w:szCs w:val="21"/>
              </w:rPr>
            </w:pPr>
          </w:p>
        </w:tc>
        <w:tc>
          <w:tcPr>
            <w:tcW w:w="1871" w:type="dxa"/>
            <w:vMerge/>
            <w:tcBorders>
              <w:top w:val="single" w:sz="2" w:space="0" w:color="auto"/>
              <w:left w:val="single" w:sz="2" w:space="0" w:color="auto"/>
              <w:bottom w:val="single" w:sz="2" w:space="0" w:color="auto"/>
              <w:right w:val="single" w:sz="2" w:space="0" w:color="auto"/>
            </w:tcBorders>
          </w:tcPr>
          <w:p w14:paraId="31580D6E"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04746493" w14:textId="77777777" w:rsidTr="00C4672D">
        <w:trPr>
          <w:trHeight w:val="1245"/>
          <w:jc w:val="center"/>
        </w:trPr>
        <w:tc>
          <w:tcPr>
            <w:tcW w:w="5056" w:type="dxa"/>
            <w:tcBorders>
              <w:top w:val="single" w:sz="2" w:space="0" w:color="auto"/>
              <w:left w:val="single" w:sz="2" w:space="0" w:color="auto"/>
              <w:bottom w:val="single" w:sz="4" w:space="0" w:color="auto"/>
              <w:right w:val="single" w:sz="2" w:space="0" w:color="auto"/>
            </w:tcBorders>
          </w:tcPr>
          <w:p w14:paraId="3DB4939E" w14:textId="77777777" w:rsidR="00631A50" w:rsidRPr="008B2E5B" w:rsidRDefault="00631A50" w:rsidP="00C4672D">
            <w:pPr>
              <w:widowControl w:val="0"/>
              <w:autoSpaceDE w:val="0"/>
              <w:autoSpaceDN w:val="0"/>
              <w:adjustRightInd w:val="0"/>
              <w:rPr>
                <w:sz w:val="21"/>
                <w:szCs w:val="21"/>
              </w:rPr>
            </w:pPr>
            <w:r w:rsidRPr="008B2E5B">
              <w:rPr>
                <w:sz w:val="21"/>
                <w:szCs w:val="21"/>
              </w:rPr>
              <w:t>5 Точность установки каналообразователей в поперечном сечении конструкции</w:t>
            </w:r>
          </w:p>
          <w:p w14:paraId="538FE459" w14:textId="77777777" w:rsidR="00631A50" w:rsidRDefault="00631A50" w:rsidP="00C4672D">
            <w:pPr>
              <w:widowControl w:val="0"/>
              <w:autoSpaceDE w:val="0"/>
              <w:autoSpaceDN w:val="0"/>
              <w:adjustRightInd w:val="0"/>
              <w:ind w:left="284"/>
              <w:rPr>
                <w:sz w:val="21"/>
                <w:szCs w:val="21"/>
              </w:rPr>
            </w:pPr>
            <w:r w:rsidRPr="008B2E5B">
              <w:rPr>
                <w:sz w:val="21"/>
                <w:szCs w:val="21"/>
              </w:rPr>
              <w:t xml:space="preserve">в поперечном направлении </w:t>
            </w:r>
            <w:r w:rsidRPr="008B2E5B">
              <w:rPr>
                <w:sz w:val="21"/>
                <w:szCs w:val="21"/>
              </w:rPr>
              <w:br/>
              <w:t xml:space="preserve">по вертикали и горизонтали      </w:t>
            </w:r>
            <w:r>
              <w:rPr>
                <w:sz w:val="21"/>
                <w:szCs w:val="21"/>
              </w:rPr>
              <w:t xml:space="preserve">     </w:t>
            </w:r>
            <w:r w:rsidRPr="008B2E5B">
              <w:rPr>
                <w:sz w:val="21"/>
                <w:szCs w:val="21"/>
              </w:rPr>
              <w:t xml:space="preserve">              </w:t>
            </w:r>
            <w:r w:rsidRPr="008B2E5B">
              <w:rPr>
                <w:sz w:val="21"/>
                <w:szCs w:val="21"/>
              </w:rPr>
              <w:sym w:font="Symbol" w:char="F0B1"/>
            </w:r>
            <w:r w:rsidRPr="008B2E5B">
              <w:rPr>
                <w:sz w:val="21"/>
                <w:szCs w:val="21"/>
              </w:rPr>
              <w:t xml:space="preserve"> </w:t>
            </w:r>
            <w:smartTag w:uri="urn:schemas-microsoft-com:office:smarttags" w:element="metricconverter">
              <w:smartTagPr>
                <w:attr w:name="ProductID" w:val="10 мм"/>
              </w:smartTagPr>
              <w:r w:rsidRPr="008B2E5B">
                <w:rPr>
                  <w:sz w:val="21"/>
                  <w:szCs w:val="21"/>
                </w:rPr>
                <w:t>10 мм</w:t>
              </w:r>
            </w:smartTag>
            <w:r w:rsidRPr="008B2E5B">
              <w:rPr>
                <w:sz w:val="21"/>
                <w:szCs w:val="21"/>
              </w:rPr>
              <w:t xml:space="preserve"> </w:t>
            </w:r>
          </w:p>
          <w:p w14:paraId="5237FCE7"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в продольном направлении            </w:t>
            </w:r>
            <w:r>
              <w:rPr>
                <w:sz w:val="21"/>
                <w:szCs w:val="21"/>
              </w:rPr>
              <w:t xml:space="preserve">      </w:t>
            </w:r>
            <w:r w:rsidRPr="008B2E5B">
              <w:rPr>
                <w:sz w:val="21"/>
                <w:szCs w:val="21"/>
              </w:rPr>
              <w:t xml:space="preserve">         </w:t>
            </w:r>
            <w:r w:rsidRPr="008B2E5B">
              <w:rPr>
                <w:sz w:val="21"/>
                <w:szCs w:val="21"/>
              </w:rPr>
              <w:sym w:font="Symbol" w:char="F0B1"/>
            </w:r>
            <w:r w:rsidRPr="008B2E5B">
              <w:rPr>
                <w:sz w:val="21"/>
                <w:szCs w:val="21"/>
              </w:rPr>
              <w:t xml:space="preserve"> </w:t>
            </w:r>
            <w:smartTag w:uri="urn:schemas-microsoft-com:office:smarttags" w:element="metricconverter">
              <w:smartTagPr>
                <w:attr w:name="ProductID" w:val="50 мм"/>
              </w:smartTagPr>
              <w:r w:rsidRPr="008B2E5B">
                <w:rPr>
                  <w:sz w:val="21"/>
                  <w:szCs w:val="21"/>
                </w:rPr>
                <w:t>50 мм</w:t>
              </w:r>
            </w:smartTag>
          </w:p>
        </w:tc>
        <w:tc>
          <w:tcPr>
            <w:tcW w:w="2145" w:type="dxa"/>
            <w:tcBorders>
              <w:top w:val="single" w:sz="2" w:space="0" w:color="auto"/>
              <w:left w:val="single" w:sz="2" w:space="0" w:color="auto"/>
              <w:bottom w:val="single" w:sz="4" w:space="0" w:color="auto"/>
              <w:right w:val="single" w:sz="2" w:space="0" w:color="auto"/>
            </w:tcBorders>
            <w:shd w:val="clear" w:color="auto" w:fill="auto"/>
          </w:tcPr>
          <w:p w14:paraId="48EE0A33" w14:textId="77777777" w:rsidR="00631A50" w:rsidRDefault="00631A50" w:rsidP="00C4672D">
            <w:pPr>
              <w:widowControl w:val="0"/>
              <w:autoSpaceDE w:val="0"/>
              <w:autoSpaceDN w:val="0"/>
              <w:adjustRightInd w:val="0"/>
              <w:jc w:val="center"/>
              <w:rPr>
                <w:sz w:val="21"/>
                <w:szCs w:val="21"/>
              </w:rPr>
            </w:pPr>
          </w:p>
          <w:p w14:paraId="6F0A3006" w14:textId="77777777" w:rsidR="00631A50" w:rsidRDefault="00631A50" w:rsidP="00C4672D">
            <w:pPr>
              <w:widowControl w:val="0"/>
              <w:autoSpaceDE w:val="0"/>
              <w:autoSpaceDN w:val="0"/>
              <w:adjustRightInd w:val="0"/>
              <w:jc w:val="center"/>
              <w:rPr>
                <w:sz w:val="21"/>
                <w:szCs w:val="21"/>
              </w:rPr>
            </w:pPr>
          </w:p>
          <w:p w14:paraId="74E14CCA"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Каждого каналообразователя</w:t>
            </w:r>
          </w:p>
        </w:tc>
        <w:tc>
          <w:tcPr>
            <w:tcW w:w="1871" w:type="dxa"/>
            <w:tcBorders>
              <w:top w:val="single" w:sz="2" w:space="0" w:color="auto"/>
              <w:left w:val="single" w:sz="2" w:space="0" w:color="auto"/>
              <w:bottom w:val="single" w:sz="4" w:space="0" w:color="auto"/>
              <w:right w:val="single" w:sz="2" w:space="0" w:color="auto"/>
            </w:tcBorders>
            <w:shd w:val="clear" w:color="auto" w:fill="auto"/>
          </w:tcPr>
          <w:p w14:paraId="024BCFE8" w14:textId="77777777" w:rsidR="00631A50" w:rsidRPr="008B2E5B" w:rsidRDefault="00631A50" w:rsidP="00C4672D">
            <w:pPr>
              <w:widowControl w:val="0"/>
              <w:autoSpaceDE w:val="0"/>
              <w:autoSpaceDN w:val="0"/>
              <w:adjustRightInd w:val="0"/>
              <w:jc w:val="center"/>
              <w:rPr>
                <w:sz w:val="21"/>
                <w:szCs w:val="21"/>
              </w:rPr>
            </w:pPr>
          </w:p>
          <w:p w14:paraId="3173A7C3" w14:textId="77777777" w:rsidR="00631A50" w:rsidRPr="008B2E5B" w:rsidRDefault="00631A50" w:rsidP="00C4672D">
            <w:pPr>
              <w:widowControl w:val="0"/>
              <w:autoSpaceDE w:val="0"/>
              <w:autoSpaceDN w:val="0"/>
              <w:adjustRightInd w:val="0"/>
              <w:jc w:val="center"/>
              <w:rPr>
                <w:sz w:val="21"/>
                <w:szCs w:val="21"/>
              </w:rPr>
            </w:pPr>
          </w:p>
          <w:p w14:paraId="3CF7AB53"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w:t>
            </w:r>
          </w:p>
        </w:tc>
      </w:tr>
      <w:tr w:rsidR="008B2E5B" w:rsidRPr="008B2E5B" w14:paraId="0A91D046" w14:textId="77777777">
        <w:trPr>
          <w:trHeight w:val="291"/>
          <w:jc w:val="center"/>
        </w:trPr>
        <w:tc>
          <w:tcPr>
            <w:tcW w:w="5056" w:type="dxa"/>
            <w:tcBorders>
              <w:top w:val="single" w:sz="4" w:space="0" w:color="auto"/>
              <w:left w:val="single" w:sz="2" w:space="0" w:color="auto"/>
              <w:bottom w:val="single" w:sz="2" w:space="0" w:color="auto"/>
              <w:right w:val="single" w:sz="2" w:space="0" w:color="auto"/>
            </w:tcBorders>
            <w:tcMar>
              <w:bottom w:w="28" w:type="dxa"/>
            </w:tcMar>
          </w:tcPr>
          <w:p w14:paraId="2A36AA35" w14:textId="77777777" w:rsidR="008B2E5B" w:rsidRPr="008B2E5B" w:rsidRDefault="008B2E5B" w:rsidP="007C28D1">
            <w:pPr>
              <w:widowControl w:val="0"/>
              <w:autoSpaceDE w:val="0"/>
              <w:autoSpaceDN w:val="0"/>
              <w:adjustRightInd w:val="0"/>
              <w:rPr>
                <w:sz w:val="21"/>
                <w:szCs w:val="21"/>
              </w:rPr>
            </w:pPr>
            <w:r w:rsidRPr="008B2E5B">
              <w:rPr>
                <w:sz w:val="21"/>
                <w:szCs w:val="21"/>
              </w:rPr>
              <w:t xml:space="preserve">6 Ровность каналообразователя с исключением проектной кривизны на длине </w:t>
            </w:r>
            <w:smartTag w:uri="urn:schemas-microsoft-com:office:smarttags" w:element="metricconverter">
              <w:smartTagPr>
                <w:attr w:name="ProductID" w:val="2 м"/>
              </w:smartTagPr>
              <w:r w:rsidRPr="008B2E5B">
                <w:rPr>
                  <w:sz w:val="21"/>
                  <w:szCs w:val="21"/>
                </w:rPr>
                <w:t>2 м</w:t>
              </w:r>
            </w:smartTag>
            <w:r w:rsidRPr="008B2E5B">
              <w:rPr>
                <w:sz w:val="21"/>
                <w:szCs w:val="21"/>
              </w:rPr>
              <w:t xml:space="preserve"> – </w:t>
            </w:r>
            <w:smartTag w:uri="urn:schemas-microsoft-com:office:smarttags" w:element="metricconverter">
              <w:smartTagPr>
                <w:attr w:name="ProductID" w:val="15 мм"/>
              </w:smartTagPr>
              <w:r w:rsidRPr="008B2E5B">
                <w:rPr>
                  <w:sz w:val="21"/>
                  <w:szCs w:val="21"/>
                </w:rPr>
                <w:t>15 мм</w:t>
              </w:r>
            </w:smartTag>
          </w:p>
        </w:tc>
        <w:tc>
          <w:tcPr>
            <w:tcW w:w="2145" w:type="dxa"/>
            <w:tcBorders>
              <w:top w:val="single" w:sz="4" w:space="0" w:color="auto"/>
              <w:left w:val="single" w:sz="2" w:space="0" w:color="auto"/>
              <w:bottom w:val="single" w:sz="2" w:space="0" w:color="auto"/>
              <w:right w:val="single" w:sz="2" w:space="0" w:color="auto"/>
            </w:tcBorders>
            <w:shd w:val="clear" w:color="auto" w:fill="auto"/>
            <w:tcMar>
              <w:bottom w:w="28" w:type="dxa"/>
            </w:tcMar>
          </w:tcPr>
          <w:p w14:paraId="0E2C7A37" w14:textId="77777777" w:rsidR="008B2E5B" w:rsidRPr="008B2E5B" w:rsidRDefault="008B2E5B" w:rsidP="007C28D1">
            <w:pPr>
              <w:widowControl w:val="0"/>
              <w:autoSpaceDE w:val="0"/>
              <w:autoSpaceDN w:val="0"/>
              <w:adjustRightInd w:val="0"/>
              <w:jc w:val="center"/>
              <w:rPr>
                <w:sz w:val="21"/>
                <w:szCs w:val="21"/>
              </w:rPr>
            </w:pPr>
            <w:r w:rsidRPr="008B2E5B">
              <w:rPr>
                <w:sz w:val="21"/>
                <w:szCs w:val="21"/>
              </w:rPr>
              <w:t>Каждого каналообразователя</w:t>
            </w:r>
          </w:p>
        </w:tc>
        <w:tc>
          <w:tcPr>
            <w:tcW w:w="1871" w:type="dxa"/>
            <w:tcBorders>
              <w:top w:val="single" w:sz="4" w:space="0" w:color="auto"/>
              <w:left w:val="single" w:sz="2" w:space="0" w:color="auto"/>
              <w:bottom w:val="single" w:sz="2" w:space="0" w:color="auto"/>
              <w:right w:val="single" w:sz="2" w:space="0" w:color="auto"/>
            </w:tcBorders>
            <w:shd w:val="clear" w:color="auto" w:fill="auto"/>
            <w:tcMar>
              <w:bottom w:w="28" w:type="dxa"/>
            </w:tcMar>
          </w:tcPr>
          <w:p w14:paraId="5B5943FB" w14:textId="77777777" w:rsidR="008B2E5B" w:rsidRPr="008B2E5B" w:rsidRDefault="008B2E5B" w:rsidP="007C28D1">
            <w:pPr>
              <w:widowControl w:val="0"/>
              <w:autoSpaceDE w:val="0"/>
              <w:autoSpaceDN w:val="0"/>
              <w:adjustRightInd w:val="0"/>
              <w:jc w:val="center"/>
              <w:rPr>
                <w:sz w:val="21"/>
                <w:szCs w:val="21"/>
              </w:rPr>
            </w:pPr>
            <w:r w:rsidRPr="008B2E5B">
              <w:rPr>
                <w:sz w:val="21"/>
                <w:szCs w:val="21"/>
              </w:rPr>
              <w:t>Измерительный</w:t>
            </w:r>
          </w:p>
        </w:tc>
      </w:tr>
      <w:tr w:rsidR="00C2111A" w:rsidRPr="008B2E5B" w14:paraId="05DB28AC" w14:textId="77777777">
        <w:trPr>
          <w:trHeight w:val="20"/>
          <w:jc w:val="center"/>
        </w:trPr>
        <w:tc>
          <w:tcPr>
            <w:tcW w:w="5056" w:type="dxa"/>
            <w:tcBorders>
              <w:top w:val="single" w:sz="2" w:space="0" w:color="auto"/>
              <w:left w:val="single" w:sz="2" w:space="0" w:color="auto"/>
              <w:right w:val="single" w:sz="2" w:space="0" w:color="auto"/>
            </w:tcBorders>
          </w:tcPr>
          <w:p w14:paraId="16EFC9F9" w14:textId="77777777" w:rsidR="00646B23" w:rsidRPr="008B2E5B" w:rsidRDefault="008B6B41" w:rsidP="007C28D1">
            <w:pPr>
              <w:widowControl w:val="0"/>
              <w:autoSpaceDE w:val="0"/>
              <w:autoSpaceDN w:val="0"/>
              <w:adjustRightInd w:val="0"/>
              <w:rPr>
                <w:sz w:val="21"/>
                <w:szCs w:val="21"/>
              </w:rPr>
            </w:pPr>
            <w:r w:rsidRPr="008B2E5B">
              <w:rPr>
                <w:sz w:val="21"/>
                <w:szCs w:val="21"/>
              </w:rPr>
              <w:t>7</w:t>
            </w:r>
            <w:r w:rsidR="00C2111A" w:rsidRPr="008B2E5B">
              <w:rPr>
                <w:sz w:val="21"/>
                <w:szCs w:val="21"/>
              </w:rPr>
              <w:t xml:space="preserve"> Отклонения от проектного положения внутренних анкеров при натяжении пучков ВА на упоры:</w:t>
            </w:r>
          </w:p>
        </w:tc>
        <w:tc>
          <w:tcPr>
            <w:tcW w:w="2145" w:type="dxa"/>
            <w:tcBorders>
              <w:top w:val="single" w:sz="2" w:space="0" w:color="auto"/>
              <w:left w:val="single" w:sz="2" w:space="0" w:color="auto"/>
              <w:right w:val="single" w:sz="2" w:space="0" w:color="auto"/>
            </w:tcBorders>
          </w:tcPr>
          <w:p w14:paraId="0824264F" w14:textId="77777777" w:rsidR="00C2111A" w:rsidRPr="008B2E5B" w:rsidRDefault="002E5B8F" w:rsidP="007C28D1">
            <w:pPr>
              <w:widowControl w:val="0"/>
              <w:autoSpaceDE w:val="0"/>
              <w:autoSpaceDN w:val="0"/>
              <w:adjustRightInd w:val="0"/>
              <w:jc w:val="center"/>
              <w:rPr>
                <w:sz w:val="21"/>
                <w:szCs w:val="21"/>
              </w:rPr>
            </w:pPr>
            <w:r w:rsidRPr="008B2E5B">
              <w:rPr>
                <w:sz w:val="21"/>
                <w:szCs w:val="21"/>
              </w:rPr>
              <w:t xml:space="preserve"> </w:t>
            </w:r>
          </w:p>
        </w:tc>
        <w:tc>
          <w:tcPr>
            <w:tcW w:w="1871" w:type="dxa"/>
            <w:tcBorders>
              <w:top w:val="single" w:sz="2" w:space="0" w:color="auto"/>
              <w:left w:val="single" w:sz="2" w:space="0" w:color="auto"/>
              <w:right w:val="single" w:sz="2" w:space="0" w:color="auto"/>
            </w:tcBorders>
          </w:tcPr>
          <w:p w14:paraId="6DDE57CC" w14:textId="77777777" w:rsidR="00C2111A" w:rsidRPr="008B2E5B" w:rsidRDefault="002E5B8F" w:rsidP="007C28D1">
            <w:pPr>
              <w:widowControl w:val="0"/>
              <w:autoSpaceDE w:val="0"/>
              <w:autoSpaceDN w:val="0"/>
              <w:adjustRightInd w:val="0"/>
              <w:jc w:val="center"/>
              <w:rPr>
                <w:sz w:val="21"/>
                <w:szCs w:val="21"/>
              </w:rPr>
            </w:pPr>
            <w:r w:rsidRPr="008B2E5B">
              <w:rPr>
                <w:sz w:val="21"/>
                <w:szCs w:val="21"/>
              </w:rPr>
              <w:t xml:space="preserve"> </w:t>
            </w:r>
          </w:p>
        </w:tc>
      </w:tr>
      <w:tr w:rsidR="00C2111A" w:rsidRPr="008B2E5B" w14:paraId="51D7A456" w14:textId="77777777">
        <w:trPr>
          <w:trHeight w:val="20"/>
          <w:jc w:val="center"/>
        </w:trPr>
        <w:tc>
          <w:tcPr>
            <w:tcW w:w="5056" w:type="dxa"/>
            <w:tcBorders>
              <w:top w:val="nil"/>
              <w:left w:val="single" w:sz="2" w:space="0" w:color="auto"/>
              <w:bottom w:val="nil"/>
              <w:right w:val="single" w:sz="2" w:space="0" w:color="auto"/>
            </w:tcBorders>
          </w:tcPr>
          <w:p w14:paraId="43B3EFD4" w14:textId="77777777" w:rsidR="00C2111A" w:rsidRPr="008B2E5B" w:rsidRDefault="00C2111A" w:rsidP="00D9249E">
            <w:pPr>
              <w:widowControl w:val="0"/>
              <w:autoSpaceDE w:val="0"/>
              <w:autoSpaceDN w:val="0"/>
              <w:adjustRightInd w:val="0"/>
              <w:ind w:left="284" w:right="-57"/>
              <w:rPr>
                <w:spacing w:val="-2"/>
                <w:sz w:val="21"/>
                <w:szCs w:val="21"/>
              </w:rPr>
            </w:pPr>
            <w:r w:rsidRPr="008B2E5B">
              <w:rPr>
                <w:spacing w:val="-2"/>
                <w:sz w:val="21"/>
                <w:szCs w:val="21"/>
              </w:rPr>
              <w:t>ближайших к торцам балок в сторону торца</w:t>
            </w:r>
            <w:r w:rsidR="002E5B8F" w:rsidRPr="008B2E5B">
              <w:rPr>
                <w:spacing w:val="-2"/>
                <w:sz w:val="21"/>
                <w:szCs w:val="21"/>
              </w:rPr>
              <w:t xml:space="preserve"> </w:t>
            </w:r>
            <w:r w:rsidR="008B2E5B">
              <w:rPr>
                <w:spacing w:val="-2"/>
                <w:sz w:val="21"/>
                <w:szCs w:val="21"/>
              </w:rPr>
              <w:t xml:space="preserve">  </w:t>
            </w:r>
            <w:smartTag w:uri="urn:schemas-microsoft-com:office:smarttags" w:element="metricconverter">
              <w:smartTagPr>
                <w:attr w:name="ProductID" w:val="40 мм"/>
              </w:smartTagPr>
              <w:r w:rsidRPr="008B2E5B">
                <w:rPr>
                  <w:spacing w:val="-2"/>
                  <w:sz w:val="21"/>
                  <w:szCs w:val="21"/>
                </w:rPr>
                <w:t>40 мм</w:t>
              </w:r>
            </w:smartTag>
          </w:p>
        </w:tc>
        <w:tc>
          <w:tcPr>
            <w:tcW w:w="2145" w:type="dxa"/>
            <w:vMerge w:val="restart"/>
            <w:tcBorders>
              <w:top w:val="nil"/>
              <w:left w:val="single" w:sz="2" w:space="0" w:color="auto"/>
              <w:right w:val="single" w:sz="2" w:space="0" w:color="auto"/>
            </w:tcBorders>
          </w:tcPr>
          <w:p w14:paraId="69046B55" w14:textId="77777777" w:rsidR="00C2111A" w:rsidRPr="008B2E5B" w:rsidRDefault="00C2111A" w:rsidP="007C28D1">
            <w:pPr>
              <w:widowControl w:val="0"/>
              <w:autoSpaceDE w:val="0"/>
              <w:autoSpaceDN w:val="0"/>
              <w:adjustRightInd w:val="0"/>
              <w:jc w:val="center"/>
              <w:rPr>
                <w:sz w:val="21"/>
                <w:szCs w:val="21"/>
              </w:rPr>
            </w:pPr>
            <w:r w:rsidRPr="008B2E5B">
              <w:rPr>
                <w:sz w:val="21"/>
                <w:szCs w:val="21"/>
              </w:rPr>
              <w:t xml:space="preserve">Каждого арматурного элемента </w:t>
            </w:r>
          </w:p>
        </w:tc>
        <w:tc>
          <w:tcPr>
            <w:tcW w:w="1871" w:type="dxa"/>
            <w:vMerge w:val="restart"/>
            <w:tcBorders>
              <w:top w:val="nil"/>
              <w:left w:val="single" w:sz="2" w:space="0" w:color="auto"/>
              <w:right w:val="single" w:sz="2" w:space="0" w:color="auto"/>
            </w:tcBorders>
          </w:tcPr>
          <w:p w14:paraId="69969B7B" w14:textId="77777777" w:rsidR="00C2111A" w:rsidRPr="008B2E5B" w:rsidRDefault="00C2111A" w:rsidP="007C28D1">
            <w:pPr>
              <w:widowControl w:val="0"/>
              <w:autoSpaceDE w:val="0"/>
              <w:autoSpaceDN w:val="0"/>
              <w:adjustRightInd w:val="0"/>
              <w:jc w:val="center"/>
              <w:rPr>
                <w:sz w:val="21"/>
                <w:szCs w:val="21"/>
              </w:rPr>
            </w:pPr>
            <w:r w:rsidRPr="008B2E5B">
              <w:rPr>
                <w:sz w:val="21"/>
                <w:szCs w:val="21"/>
              </w:rPr>
              <w:t>Измерительный (измерение рулеткой)</w:t>
            </w:r>
          </w:p>
        </w:tc>
      </w:tr>
      <w:tr w:rsidR="00C2111A" w:rsidRPr="008B2E5B" w14:paraId="607DC931" w14:textId="77777777">
        <w:trPr>
          <w:trHeight w:val="20"/>
          <w:jc w:val="center"/>
        </w:trPr>
        <w:tc>
          <w:tcPr>
            <w:tcW w:w="5056" w:type="dxa"/>
            <w:tcBorders>
              <w:top w:val="nil"/>
              <w:left w:val="single" w:sz="2" w:space="0" w:color="auto"/>
              <w:bottom w:val="nil"/>
              <w:right w:val="single" w:sz="2" w:space="0" w:color="auto"/>
            </w:tcBorders>
          </w:tcPr>
          <w:p w14:paraId="58C84B3C" w14:textId="77777777" w:rsidR="00C2111A" w:rsidRPr="008B2E5B" w:rsidRDefault="00C2111A" w:rsidP="00D9249E">
            <w:pPr>
              <w:widowControl w:val="0"/>
              <w:autoSpaceDE w:val="0"/>
              <w:autoSpaceDN w:val="0"/>
              <w:adjustRightInd w:val="0"/>
              <w:ind w:left="284"/>
              <w:rPr>
                <w:sz w:val="21"/>
                <w:szCs w:val="21"/>
              </w:rPr>
            </w:pPr>
            <w:r w:rsidRPr="008B2E5B">
              <w:rPr>
                <w:sz w:val="21"/>
                <w:szCs w:val="21"/>
              </w:rPr>
              <w:t>то же, в сторону середины</w:t>
            </w:r>
            <w:r w:rsidR="002E5B8F" w:rsidRPr="008B2E5B">
              <w:rPr>
                <w:sz w:val="21"/>
                <w:szCs w:val="21"/>
              </w:rPr>
              <w:t xml:space="preserve"> </w:t>
            </w:r>
            <w:r w:rsidR="00D9249E" w:rsidRPr="008B2E5B">
              <w:rPr>
                <w:sz w:val="21"/>
                <w:szCs w:val="21"/>
              </w:rPr>
              <w:t xml:space="preserve">                 </w:t>
            </w:r>
            <w:r w:rsidR="008B2E5B">
              <w:rPr>
                <w:sz w:val="21"/>
                <w:szCs w:val="21"/>
              </w:rPr>
              <w:t xml:space="preserve">  </w:t>
            </w:r>
            <w:r w:rsidR="00D9249E" w:rsidRPr="008B2E5B">
              <w:rPr>
                <w:sz w:val="21"/>
                <w:szCs w:val="21"/>
              </w:rPr>
              <w:t xml:space="preserve">           </w:t>
            </w:r>
            <w:smartTag w:uri="urn:schemas-microsoft-com:office:smarttags" w:element="metricconverter">
              <w:smartTagPr>
                <w:attr w:name="ProductID" w:val="60 мм"/>
              </w:smartTagPr>
              <w:r w:rsidRPr="008B2E5B">
                <w:rPr>
                  <w:sz w:val="21"/>
                  <w:szCs w:val="21"/>
                </w:rPr>
                <w:t>60 мм</w:t>
              </w:r>
            </w:smartTag>
          </w:p>
        </w:tc>
        <w:tc>
          <w:tcPr>
            <w:tcW w:w="2145" w:type="dxa"/>
            <w:vMerge/>
            <w:tcBorders>
              <w:left w:val="single" w:sz="2" w:space="0" w:color="auto"/>
              <w:right w:val="single" w:sz="2" w:space="0" w:color="auto"/>
            </w:tcBorders>
          </w:tcPr>
          <w:p w14:paraId="16FB2E64" w14:textId="77777777" w:rsidR="00C2111A" w:rsidRPr="008B2E5B" w:rsidRDefault="00C2111A" w:rsidP="007C28D1">
            <w:pPr>
              <w:widowControl w:val="0"/>
              <w:autoSpaceDE w:val="0"/>
              <w:autoSpaceDN w:val="0"/>
              <w:adjustRightInd w:val="0"/>
              <w:jc w:val="center"/>
              <w:rPr>
                <w:sz w:val="21"/>
                <w:szCs w:val="21"/>
              </w:rPr>
            </w:pPr>
          </w:p>
        </w:tc>
        <w:tc>
          <w:tcPr>
            <w:tcW w:w="1871" w:type="dxa"/>
            <w:vMerge/>
            <w:tcBorders>
              <w:left w:val="single" w:sz="2" w:space="0" w:color="auto"/>
              <w:right w:val="single" w:sz="2" w:space="0" w:color="auto"/>
            </w:tcBorders>
          </w:tcPr>
          <w:p w14:paraId="3D2F73E4" w14:textId="77777777" w:rsidR="00C2111A" w:rsidRPr="008B2E5B" w:rsidRDefault="00C2111A" w:rsidP="007C28D1">
            <w:pPr>
              <w:widowControl w:val="0"/>
              <w:autoSpaceDE w:val="0"/>
              <w:autoSpaceDN w:val="0"/>
              <w:adjustRightInd w:val="0"/>
              <w:jc w:val="center"/>
              <w:rPr>
                <w:sz w:val="21"/>
                <w:szCs w:val="21"/>
              </w:rPr>
            </w:pPr>
          </w:p>
        </w:tc>
      </w:tr>
      <w:tr w:rsidR="00C2111A" w:rsidRPr="008B2E5B" w14:paraId="176E768E" w14:textId="77777777">
        <w:trPr>
          <w:trHeight w:val="20"/>
          <w:jc w:val="center"/>
        </w:trPr>
        <w:tc>
          <w:tcPr>
            <w:tcW w:w="5056" w:type="dxa"/>
            <w:tcBorders>
              <w:top w:val="nil"/>
              <w:left w:val="single" w:sz="2" w:space="0" w:color="auto"/>
              <w:bottom w:val="single" w:sz="2" w:space="0" w:color="auto"/>
              <w:right w:val="single" w:sz="2" w:space="0" w:color="auto"/>
            </w:tcBorders>
          </w:tcPr>
          <w:p w14:paraId="549C550F" w14:textId="77777777" w:rsidR="00C2111A" w:rsidRPr="008B2E5B" w:rsidRDefault="00C2111A" w:rsidP="00D9249E">
            <w:pPr>
              <w:widowControl w:val="0"/>
              <w:autoSpaceDE w:val="0"/>
              <w:autoSpaceDN w:val="0"/>
              <w:adjustRightInd w:val="0"/>
              <w:ind w:left="284"/>
              <w:rPr>
                <w:sz w:val="21"/>
                <w:szCs w:val="21"/>
              </w:rPr>
            </w:pPr>
            <w:r w:rsidRPr="008B2E5B">
              <w:rPr>
                <w:sz w:val="21"/>
                <w:szCs w:val="21"/>
              </w:rPr>
              <w:t>остальных анкеров</w:t>
            </w:r>
            <w:r w:rsidR="002E5B8F" w:rsidRPr="008B2E5B">
              <w:rPr>
                <w:sz w:val="21"/>
                <w:szCs w:val="21"/>
              </w:rPr>
              <w:t xml:space="preserve"> </w:t>
            </w:r>
            <w:r w:rsidR="00D9249E" w:rsidRPr="008B2E5B">
              <w:rPr>
                <w:sz w:val="21"/>
                <w:szCs w:val="21"/>
              </w:rPr>
              <w:t xml:space="preserve">                            </w:t>
            </w:r>
            <w:r w:rsidR="008B2E5B">
              <w:rPr>
                <w:sz w:val="21"/>
                <w:szCs w:val="21"/>
              </w:rPr>
              <w:t xml:space="preserve">    </w:t>
            </w:r>
            <w:r w:rsidR="00D9249E" w:rsidRPr="008B2E5B">
              <w:rPr>
                <w:sz w:val="21"/>
                <w:szCs w:val="21"/>
              </w:rPr>
              <w:t xml:space="preserve">      </w:t>
            </w:r>
            <w:r w:rsidRPr="008B2E5B">
              <w:rPr>
                <w:sz w:val="21"/>
                <w:szCs w:val="21"/>
              </w:rPr>
              <w:t xml:space="preserve">± </w:t>
            </w:r>
            <w:smartTag w:uri="urn:schemas-microsoft-com:office:smarttags" w:element="metricconverter">
              <w:smartTagPr>
                <w:attr w:name="ProductID" w:val="200 мм"/>
              </w:smartTagPr>
              <w:r w:rsidRPr="008B2E5B">
                <w:rPr>
                  <w:sz w:val="21"/>
                  <w:szCs w:val="21"/>
                </w:rPr>
                <w:t>200 мм</w:t>
              </w:r>
            </w:smartTag>
          </w:p>
          <w:p w14:paraId="0C780EBF" w14:textId="77777777" w:rsidR="00C2111A" w:rsidRPr="008B2E5B" w:rsidRDefault="00C2111A" w:rsidP="00D9249E">
            <w:pPr>
              <w:widowControl w:val="0"/>
              <w:autoSpaceDE w:val="0"/>
              <w:autoSpaceDN w:val="0"/>
              <w:adjustRightInd w:val="0"/>
              <w:ind w:left="284"/>
              <w:rPr>
                <w:sz w:val="21"/>
                <w:szCs w:val="21"/>
              </w:rPr>
            </w:pPr>
            <w:r w:rsidRPr="008B2E5B">
              <w:rPr>
                <w:sz w:val="21"/>
                <w:szCs w:val="21"/>
              </w:rPr>
              <w:t xml:space="preserve">(при минимальном расстоянии в свету между анкерами </w:t>
            </w:r>
            <w:r w:rsidR="00D9249E" w:rsidRPr="008B2E5B">
              <w:rPr>
                <w:sz w:val="21"/>
                <w:szCs w:val="21"/>
              </w:rPr>
              <w:t xml:space="preserve">                                         </w:t>
            </w:r>
            <w:r w:rsidR="008B2E5B">
              <w:rPr>
                <w:sz w:val="21"/>
                <w:szCs w:val="21"/>
              </w:rPr>
              <w:t xml:space="preserve">   </w:t>
            </w:r>
            <w:r w:rsidR="00D9249E" w:rsidRPr="008B2E5B">
              <w:rPr>
                <w:sz w:val="21"/>
                <w:szCs w:val="21"/>
              </w:rPr>
              <w:t xml:space="preserve">             </w:t>
            </w:r>
            <w:smartTag w:uri="urn:schemas-microsoft-com:office:smarttags" w:element="metricconverter">
              <w:smartTagPr>
                <w:attr w:name="ProductID" w:val="100 мм"/>
              </w:smartTagPr>
              <w:r w:rsidRPr="008B2E5B">
                <w:rPr>
                  <w:sz w:val="21"/>
                  <w:szCs w:val="21"/>
                </w:rPr>
                <w:t>100 мм</w:t>
              </w:r>
            </w:smartTag>
            <w:r w:rsidRPr="008B2E5B">
              <w:rPr>
                <w:sz w:val="21"/>
                <w:szCs w:val="21"/>
              </w:rPr>
              <w:t>)</w:t>
            </w:r>
          </w:p>
        </w:tc>
        <w:tc>
          <w:tcPr>
            <w:tcW w:w="2145" w:type="dxa"/>
            <w:vMerge/>
            <w:tcBorders>
              <w:left w:val="single" w:sz="2" w:space="0" w:color="auto"/>
              <w:bottom w:val="single" w:sz="2" w:space="0" w:color="auto"/>
              <w:right w:val="single" w:sz="2" w:space="0" w:color="auto"/>
            </w:tcBorders>
          </w:tcPr>
          <w:p w14:paraId="74DA773F" w14:textId="77777777" w:rsidR="00C2111A" w:rsidRPr="008B2E5B" w:rsidRDefault="00C2111A" w:rsidP="007C28D1">
            <w:pPr>
              <w:widowControl w:val="0"/>
              <w:autoSpaceDE w:val="0"/>
              <w:autoSpaceDN w:val="0"/>
              <w:adjustRightInd w:val="0"/>
              <w:jc w:val="center"/>
              <w:rPr>
                <w:sz w:val="21"/>
                <w:szCs w:val="21"/>
              </w:rPr>
            </w:pPr>
          </w:p>
        </w:tc>
        <w:tc>
          <w:tcPr>
            <w:tcW w:w="1871" w:type="dxa"/>
            <w:vMerge/>
            <w:tcBorders>
              <w:left w:val="single" w:sz="2" w:space="0" w:color="auto"/>
              <w:bottom w:val="single" w:sz="2" w:space="0" w:color="auto"/>
              <w:right w:val="single" w:sz="2" w:space="0" w:color="auto"/>
            </w:tcBorders>
          </w:tcPr>
          <w:p w14:paraId="7C1D9F20" w14:textId="77777777" w:rsidR="00C2111A" w:rsidRPr="008B2E5B" w:rsidRDefault="00C2111A" w:rsidP="007C28D1">
            <w:pPr>
              <w:widowControl w:val="0"/>
              <w:autoSpaceDE w:val="0"/>
              <w:autoSpaceDN w:val="0"/>
              <w:adjustRightInd w:val="0"/>
              <w:jc w:val="center"/>
              <w:rPr>
                <w:sz w:val="21"/>
                <w:szCs w:val="21"/>
              </w:rPr>
            </w:pPr>
          </w:p>
        </w:tc>
      </w:tr>
      <w:tr w:rsidR="00C2111A" w:rsidRPr="008B2E5B" w14:paraId="0149F281" w14:textId="77777777">
        <w:trPr>
          <w:trHeight w:val="20"/>
          <w:jc w:val="center"/>
        </w:trPr>
        <w:tc>
          <w:tcPr>
            <w:tcW w:w="5056" w:type="dxa"/>
            <w:tcBorders>
              <w:top w:val="single" w:sz="2" w:space="0" w:color="auto"/>
              <w:left w:val="single" w:sz="2" w:space="0" w:color="auto"/>
              <w:bottom w:val="single" w:sz="2" w:space="0" w:color="auto"/>
              <w:right w:val="single" w:sz="2" w:space="0" w:color="auto"/>
            </w:tcBorders>
          </w:tcPr>
          <w:p w14:paraId="03C6D6AB" w14:textId="77777777" w:rsidR="00C2111A" w:rsidRPr="008B2E5B" w:rsidRDefault="008B6B41" w:rsidP="007C28D1">
            <w:pPr>
              <w:widowControl w:val="0"/>
              <w:autoSpaceDE w:val="0"/>
              <w:autoSpaceDN w:val="0"/>
              <w:adjustRightInd w:val="0"/>
              <w:rPr>
                <w:sz w:val="21"/>
                <w:szCs w:val="21"/>
              </w:rPr>
            </w:pPr>
            <w:r w:rsidRPr="008B2E5B">
              <w:rPr>
                <w:sz w:val="21"/>
                <w:szCs w:val="21"/>
              </w:rPr>
              <w:t>8</w:t>
            </w:r>
            <w:r w:rsidR="00C2111A" w:rsidRPr="008B2E5B">
              <w:rPr>
                <w:sz w:val="21"/>
                <w:szCs w:val="21"/>
              </w:rPr>
              <w:t xml:space="preserve"> Допускаемое отклонение контролируемой длины </w:t>
            </w:r>
            <w:r w:rsidR="00C2111A" w:rsidRPr="008B2E5B">
              <w:rPr>
                <w:i/>
                <w:sz w:val="21"/>
                <w:szCs w:val="21"/>
              </w:rPr>
              <w:t>L</w:t>
            </w:r>
            <w:r w:rsidR="00C2111A" w:rsidRPr="008B2E5B">
              <w:rPr>
                <w:sz w:val="21"/>
                <w:szCs w:val="21"/>
              </w:rPr>
              <w:t xml:space="preserve"> арматурного элемента (расстояние между внутренними плоскостями анкеров с высаженными головками)</w:t>
            </w:r>
            <w:r w:rsidR="002E5B8F" w:rsidRPr="008B2E5B">
              <w:rPr>
                <w:sz w:val="21"/>
                <w:szCs w:val="21"/>
              </w:rPr>
              <w:t xml:space="preserve"> </w:t>
            </w:r>
            <w:r w:rsidR="00C2111A" w:rsidRPr="008B2E5B">
              <w:rPr>
                <w:sz w:val="21"/>
                <w:szCs w:val="21"/>
              </w:rPr>
              <w:t>± 0,001</w:t>
            </w:r>
            <w:r w:rsidR="00C2111A" w:rsidRPr="008B2E5B">
              <w:rPr>
                <w:i/>
                <w:sz w:val="21"/>
                <w:szCs w:val="21"/>
                <w:lang w:val="en-US"/>
              </w:rPr>
              <w:t>L</w:t>
            </w:r>
            <w:r w:rsidR="00C91E1F" w:rsidRPr="008B2E5B">
              <w:rPr>
                <w:sz w:val="21"/>
                <w:szCs w:val="21"/>
              </w:rPr>
              <w:t xml:space="preserve">, </w:t>
            </w:r>
            <w:r w:rsidR="00C2111A" w:rsidRPr="008B2E5B">
              <w:rPr>
                <w:sz w:val="21"/>
                <w:szCs w:val="21"/>
              </w:rPr>
              <w:t>но не более + 50;</w:t>
            </w:r>
            <w:r w:rsidR="008C1554" w:rsidRPr="008B2E5B">
              <w:rPr>
                <w:sz w:val="21"/>
                <w:szCs w:val="21"/>
              </w:rPr>
              <w:t xml:space="preserve"> – </w:t>
            </w:r>
            <w:smartTag w:uri="urn:schemas-microsoft-com:office:smarttags" w:element="metricconverter">
              <w:smartTagPr>
                <w:attr w:name="ProductID" w:val="40 мм"/>
              </w:smartTagPr>
              <w:r w:rsidR="00C2111A" w:rsidRPr="008B2E5B">
                <w:rPr>
                  <w:sz w:val="21"/>
                  <w:szCs w:val="21"/>
                </w:rPr>
                <w:t>40 мм</w:t>
              </w:r>
            </w:smartTag>
            <w:r w:rsidR="00C2111A" w:rsidRPr="008B2E5B">
              <w:rPr>
                <w:sz w:val="21"/>
                <w:szCs w:val="21"/>
              </w:rPr>
              <w:t xml:space="preserve"> </w:t>
            </w:r>
          </w:p>
        </w:tc>
        <w:tc>
          <w:tcPr>
            <w:tcW w:w="2145" w:type="dxa"/>
            <w:tcBorders>
              <w:top w:val="single" w:sz="2" w:space="0" w:color="auto"/>
              <w:left w:val="single" w:sz="2" w:space="0" w:color="auto"/>
              <w:bottom w:val="single" w:sz="2" w:space="0" w:color="auto"/>
              <w:right w:val="single" w:sz="2" w:space="0" w:color="auto"/>
            </w:tcBorders>
          </w:tcPr>
          <w:p w14:paraId="7E26109F" w14:textId="77777777" w:rsidR="00C2111A" w:rsidRPr="008B2E5B" w:rsidRDefault="00C2111A" w:rsidP="007C28D1">
            <w:pPr>
              <w:widowControl w:val="0"/>
              <w:autoSpaceDE w:val="0"/>
              <w:autoSpaceDN w:val="0"/>
              <w:adjustRightInd w:val="0"/>
              <w:jc w:val="center"/>
              <w:rPr>
                <w:sz w:val="21"/>
                <w:szCs w:val="21"/>
              </w:rPr>
            </w:pPr>
            <w:r w:rsidRPr="008B2E5B">
              <w:rPr>
                <w:sz w:val="21"/>
                <w:szCs w:val="21"/>
              </w:rPr>
              <w:t xml:space="preserve">Каждого элемента </w:t>
            </w:r>
          </w:p>
        </w:tc>
        <w:tc>
          <w:tcPr>
            <w:tcW w:w="1871" w:type="dxa"/>
            <w:tcBorders>
              <w:top w:val="single" w:sz="2" w:space="0" w:color="auto"/>
              <w:left w:val="single" w:sz="2" w:space="0" w:color="auto"/>
              <w:bottom w:val="single" w:sz="2" w:space="0" w:color="auto"/>
              <w:right w:val="single" w:sz="2" w:space="0" w:color="auto"/>
            </w:tcBorders>
          </w:tcPr>
          <w:p w14:paraId="15588DF0" w14:textId="77777777" w:rsidR="00AE105E" w:rsidRPr="008B2E5B" w:rsidRDefault="00C2111A" w:rsidP="00D9249E">
            <w:pPr>
              <w:widowControl w:val="0"/>
              <w:autoSpaceDE w:val="0"/>
              <w:autoSpaceDN w:val="0"/>
              <w:adjustRightInd w:val="0"/>
              <w:ind w:left="-57" w:right="-57"/>
              <w:jc w:val="center"/>
              <w:rPr>
                <w:sz w:val="21"/>
                <w:szCs w:val="21"/>
              </w:rPr>
            </w:pPr>
            <w:r w:rsidRPr="008B2E5B">
              <w:rPr>
                <w:sz w:val="21"/>
                <w:szCs w:val="21"/>
              </w:rPr>
              <w:t xml:space="preserve">Измерительный (измерение при установке в упоры </w:t>
            </w:r>
            <w:r w:rsidRPr="008B2E5B">
              <w:rPr>
                <w:spacing w:val="-2"/>
                <w:sz w:val="21"/>
                <w:szCs w:val="21"/>
              </w:rPr>
              <w:t>или на специальном</w:t>
            </w:r>
            <w:r w:rsidRPr="008B2E5B">
              <w:rPr>
                <w:sz w:val="21"/>
                <w:szCs w:val="21"/>
              </w:rPr>
              <w:t xml:space="preserve"> стенде)</w:t>
            </w:r>
          </w:p>
        </w:tc>
      </w:tr>
      <w:tr w:rsidR="00C2111A" w:rsidRPr="008B2E5B" w14:paraId="44A061A9" w14:textId="77777777">
        <w:trPr>
          <w:trHeight w:val="20"/>
          <w:jc w:val="center"/>
        </w:trPr>
        <w:tc>
          <w:tcPr>
            <w:tcW w:w="5056" w:type="dxa"/>
            <w:tcBorders>
              <w:top w:val="single" w:sz="2" w:space="0" w:color="auto"/>
              <w:left w:val="single" w:sz="2" w:space="0" w:color="auto"/>
              <w:bottom w:val="single" w:sz="2" w:space="0" w:color="auto"/>
              <w:right w:val="single" w:sz="2" w:space="0" w:color="auto"/>
            </w:tcBorders>
          </w:tcPr>
          <w:p w14:paraId="0CE8E8D4" w14:textId="77777777" w:rsidR="00C2111A" w:rsidRPr="008B2E5B" w:rsidRDefault="008B6B41" w:rsidP="007C28D1">
            <w:pPr>
              <w:widowControl w:val="0"/>
              <w:autoSpaceDE w:val="0"/>
              <w:autoSpaceDN w:val="0"/>
              <w:adjustRightInd w:val="0"/>
              <w:rPr>
                <w:sz w:val="21"/>
                <w:szCs w:val="21"/>
              </w:rPr>
            </w:pPr>
            <w:r w:rsidRPr="008B2E5B">
              <w:rPr>
                <w:sz w:val="21"/>
                <w:szCs w:val="21"/>
              </w:rPr>
              <w:t>9</w:t>
            </w:r>
            <w:r w:rsidR="00C2111A" w:rsidRPr="008B2E5B">
              <w:rPr>
                <w:sz w:val="21"/>
                <w:szCs w:val="21"/>
              </w:rPr>
              <w:t xml:space="preserve"> Перекос опорных (упорных) поверхностей в местах установки домкратов и анкеров не более 1:100 </w:t>
            </w:r>
          </w:p>
        </w:tc>
        <w:tc>
          <w:tcPr>
            <w:tcW w:w="2145" w:type="dxa"/>
            <w:tcBorders>
              <w:top w:val="single" w:sz="2" w:space="0" w:color="auto"/>
              <w:left w:val="single" w:sz="2" w:space="0" w:color="auto"/>
              <w:bottom w:val="single" w:sz="2" w:space="0" w:color="auto"/>
              <w:right w:val="single" w:sz="2" w:space="0" w:color="auto"/>
            </w:tcBorders>
          </w:tcPr>
          <w:p w14:paraId="5E38B5B4" w14:textId="77777777" w:rsidR="00C2111A" w:rsidRPr="008B2E5B" w:rsidRDefault="00C2111A" w:rsidP="007C28D1">
            <w:pPr>
              <w:widowControl w:val="0"/>
              <w:autoSpaceDE w:val="0"/>
              <w:autoSpaceDN w:val="0"/>
              <w:adjustRightInd w:val="0"/>
              <w:jc w:val="center"/>
              <w:rPr>
                <w:sz w:val="21"/>
                <w:szCs w:val="21"/>
              </w:rPr>
            </w:pPr>
            <w:r w:rsidRPr="008B2E5B">
              <w:rPr>
                <w:sz w:val="21"/>
                <w:szCs w:val="21"/>
              </w:rPr>
              <w:t xml:space="preserve">Один раз в месяц при натяжении на упоры и в каждом анкере при натяжении на бетон </w:t>
            </w:r>
          </w:p>
        </w:tc>
        <w:tc>
          <w:tcPr>
            <w:tcW w:w="1871" w:type="dxa"/>
            <w:tcBorders>
              <w:top w:val="single" w:sz="2" w:space="0" w:color="auto"/>
              <w:left w:val="single" w:sz="2" w:space="0" w:color="auto"/>
              <w:bottom w:val="single" w:sz="2" w:space="0" w:color="auto"/>
              <w:right w:val="single" w:sz="2" w:space="0" w:color="auto"/>
            </w:tcBorders>
            <w:tcMar>
              <w:bottom w:w="28" w:type="dxa"/>
            </w:tcMar>
          </w:tcPr>
          <w:p w14:paraId="409F9192" w14:textId="77777777" w:rsidR="00AE105E" w:rsidRPr="008B2E5B" w:rsidRDefault="00C2111A" w:rsidP="007C28D1">
            <w:pPr>
              <w:widowControl w:val="0"/>
              <w:autoSpaceDE w:val="0"/>
              <w:autoSpaceDN w:val="0"/>
              <w:adjustRightInd w:val="0"/>
              <w:jc w:val="center"/>
              <w:rPr>
                <w:sz w:val="21"/>
                <w:szCs w:val="21"/>
              </w:rPr>
            </w:pPr>
            <w:r w:rsidRPr="008B2E5B">
              <w:rPr>
                <w:sz w:val="21"/>
                <w:szCs w:val="21"/>
              </w:rPr>
              <w:t>Измерительный (проверка угольником и щупом по выверенной базе)</w:t>
            </w:r>
            <w:r w:rsidR="00D9249E" w:rsidRPr="008B2E5B">
              <w:rPr>
                <w:sz w:val="21"/>
                <w:szCs w:val="21"/>
              </w:rPr>
              <w:t xml:space="preserve"> </w:t>
            </w:r>
          </w:p>
        </w:tc>
      </w:tr>
      <w:tr w:rsidR="00631A50" w:rsidRPr="008B2E5B" w14:paraId="17D2C1E4" w14:textId="77777777" w:rsidTr="00C4672D">
        <w:trPr>
          <w:trHeight w:val="20"/>
          <w:jc w:val="center"/>
        </w:trPr>
        <w:tc>
          <w:tcPr>
            <w:tcW w:w="5056" w:type="dxa"/>
            <w:tcBorders>
              <w:top w:val="single" w:sz="2" w:space="0" w:color="auto"/>
              <w:left w:val="single" w:sz="2" w:space="0" w:color="auto"/>
              <w:bottom w:val="single" w:sz="2" w:space="0" w:color="auto"/>
              <w:right w:val="single" w:sz="2" w:space="0" w:color="auto"/>
            </w:tcBorders>
          </w:tcPr>
          <w:p w14:paraId="35B1CBB8" w14:textId="77777777" w:rsidR="00631A50" w:rsidRPr="008B2E5B" w:rsidRDefault="00631A50" w:rsidP="00C4672D">
            <w:pPr>
              <w:widowControl w:val="0"/>
              <w:autoSpaceDE w:val="0"/>
              <w:autoSpaceDN w:val="0"/>
              <w:adjustRightInd w:val="0"/>
              <w:rPr>
                <w:sz w:val="21"/>
                <w:szCs w:val="21"/>
              </w:rPr>
            </w:pPr>
            <w:r w:rsidRPr="008B2E5B">
              <w:rPr>
                <w:sz w:val="21"/>
                <w:szCs w:val="21"/>
              </w:rPr>
              <w:lastRenderedPageBreak/>
              <w:t xml:space="preserve">10 Точность установки домкратов при групповом натяжении ВА относительно равнодействующей усилия ± </w:t>
            </w:r>
            <w:smartTag w:uri="urn:schemas-microsoft-com:office:smarttags" w:element="metricconverter">
              <w:smartTagPr>
                <w:attr w:name="ProductID" w:val="10 мм"/>
              </w:smartTagPr>
              <w:r w:rsidRPr="008B2E5B">
                <w:rPr>
                  <w:sz w:val="21"/>
                  <w:szCs w:val="21"/>
                </w:rPr>
                <w:t>10 мм</w:t>
              </w:r>
            </w:smartTag>
            <w:r w:rsidRPr="008B2E5B">
              <w:rPr>
                <w:sz w:val="21"/>
                <w:szCs w:val="21"/>
              </w:rPr>
              <w:t xml:space="preserve"> </w:t>
            </w:r>
          </w:p>
        </w:tc>
        <w:tc>
          <w:tcPr>
            <w:tcW w:w="2145" w:type="dxa"/>
            <w:tcBorders>
              <w:top w:val="single" w:sz="2" w:space="0" w:color="auto"/>
              <w:left w:val="single" w:sz="2" w:space="0" w:color="auto"/>
              <w:bottom w:val="single" w:sz="2" w:space="0" w:color="auto"/>
              <w:right w:val="single" w:sz="2" w:space="0" w:color="auto"/>
            </w:tcBorders>
          </w:tcPr>
          <w:p w14:paraId="00E111E9"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Каждой установки домкрата </w:t>
            </w:r>
          </w:p>
        </w:tc>
        <w:tc>
          <w:tcPr>
            <w:tcW w:w="1871" w:type="dxa"/>
            <w:tcBorders>
              <w:top w:val="single" w:sz="2" w:space="0" w:color="auto"/>
              <w:left w:val="single" w:sz="2" w:space="0" w:color="auto"/>
              <w:bottom w:val="single" w:sz="2" w:space="0" w:color="auto"/>
              <w:right w:val="single" w:sz="2" w:space="0" w:color="auto"/>
            </w:tcBorders>
          </w:tcPr>
          <w:p w14:paraId="5578D6BC"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 (измерение линейкой)</w:t>
            </w:r>
          </w:p>
        </w:tc>
      </w:tr>
      <w:tr w:rsidR="00631A50" w:rsidRPr="008B2E5B" w14:paraId="60741DAB" w14:textId="77777777" w:rsidTr="00C4672D">
        <w:trPr>
          <w:trHeight w:val="20"/>
          <w:jc w:val="center"/>
        </w:trPr>
        <w:tc>
          <w:tcPr>
            <w:tcW w:w="5056" w:type="dxa"/>
            <w:tcBorders>
              <w:top w:val="single" w:sz="2" w:space="0" w:color="auto"/>
              <w:left w:val="single" w:sz="2" w:space="0" w:color="auto"/>
              <w:right w:val="single" w:sz="2" w:space="0" w:color="auto"/>
            </w:tcBorders>
          </w:tcPr>
          <w:p w14:paraId="0B6513BC" w14:textId="77777777" w:rsidR="00631A50" w:rsidRPr="008B2E5B" w:rsidRDefault="00631A50" w:rsidP="00C4672D">
            <w:pPr>
              <w:widowControl w:val="0"/>
              <w:autoSpaceDE w:val="0"/>
              <w:autoSpaceDN w:val="0"/>
              <w:adjustRightInd w:val="0"/>
              <w:rPr>
                <w:sz w:val="21"/>
                <w:szCs w:val="21"/>
              </w:rPr>
            </w:pPr>
            <w:r w:rsidRPr="008B2E5B">
              <w:rPr>
                <w:sz w:val="21"/>
                <w:szCs w:val="21"/>
              </w:rPr>
              <w:t xml:space="preserve">11 Допускаемые отклонения величин усилий натяжения арматуры домкратами </w:t>
            </w:r>
          </w:p>
          <w:p w14:paraId="3FB2C6D9" w14:textId="77777777" w:rsidR="00631A50" w:rsidRPr="008B2E5B" w:rsidRDefault="00631A50" w:rsidP="00C4672D">
            <w:pPr>
              <w:widowControl w:val="0"/>
              <w:autoSpaceDE w:val="0"/>
              <w:autoSpaceDN w:val="0"/>
              <w:adjustRightInd w:val="0"/>
              <w:rPr>
                <w:sz w:val="21"/>
                <w:szCs w:val="21"/>
              </w:rPr>
            </w:pPr>
            <w:r w:rsidRPr="008B2E5B">
              <w:rPr>
                <w:sz w:val="21"/>
                <w:szCs w:val="21"/>
              </w:rPr>
              <w:t>(от контролируемого усилия)</w:t>
            </w:r>
          </w:p>
        </w:tc>
        <w:tc>
          <w:tcPr>
            <w:tcW w:w="2145" w:type="dxa"/>
            <w:tcBorders>
              <w:top w:val="single" w:sz="2" w:space="0" w:color="auto"/>
              <w:left w:val="single" w:sz="2" w:space="0" w:color="auto"/>
              <w:right w:val="single" w:sz="2" w:space="0" w:color="auto"/>
            </w:tcBorders>
          </w:tcPr>
          <w:p w14:paraId="48834B79" w14:textId="77777777" w:rsidR="00631A50" w:rsidRPr="008B2E5B" w:rsidRDefault="00631A50" w:rsidP="00C4672D">
            <w:pPr>
              <w:widowControl w:val="0"/>
              <w:autoSpaceDE w:val="0"/>
              <w:autoSpaceDN w:val="0"/>
              <w:adjustRightInd w:val="0"/>
              <w:jc w:val="center"/>
              <w:rPr>
                <w:sz w:val="21"/>
                <w:szCs w:val="21"/>
              </w:rPr>
            </w:pPr>
          </w:p>
        </w:tc>
        <w:tc>
          <w:tcPr>
            <w:tcW w:w="1871" w:type="dxa"/>
            <w:tcBorders>
              <w:top w:val="single" w:sz="2" w:space="0" w:color="auto"/>
              <w:left w:val="single" w:sz="2" w:space="0" w:color="auto"/>
              <w:right w:val="single" w:sz="2" w:space="0" w:color="auto"/>
            </w:tcBorders>
          </w:tcPr>
          <w:p w14:paraId="6FF33639"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0904941E" w14:textId="77777777" w:rsidTr="00C4672D">
        <w:trPr>
          <w:trHeight w:val="20"/>
          <w:jc w:val="center"/>
        </w:trPr>
        <w:tc>
          <w:tcPr>
            <w:tcW w:w="5056" w:type="dxa"/>
            <w:tcBorders>
              <w:left w:val="single" w:sz="2" w:space="0" w:color="auto"/>
              <w:right w:val="single" w:sz="2" w:space="0" w:color="auto"/>
            </w:tcBorders>
          </w:tcPr>
          <w:p w14:paraId="61A317CA"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в отдельных канатах, стержнях и проволоках</w:t>
            </w:r>
          </w:p>
          <w:p w14:paraId="48D48516"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при натяжении:</w:t>
            </w:r>
          </w:p>
        </w:tc>
        <w:tc>
          <w:tcPr>
            <w:tcW w:w="2145" w:type="dxa"/>
            <w:tcBorders>
              <w:left w:val="single" w:sz="2" w:space="0" w:color="auto"/>
              <w:right w:val="single" w:sz="2" w:space="0" w:color="auto"/>
            </w:tcBorders>
          </w:tcPr>
          <w:p w14:paraId="1C027BA1"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 </w:t>
            </w:r>
          </w:p>
        </w:tc>
        <w:tc>
          <w:tcPr>
            <w:tcW w:w="1871" w:type="dxa"/>
            <w:vMerge w:val="restart"/>
            <w:tcBorders>
              <w:left w:val="single" w:sz="2" w:space="0" w:color="auto"/>
              <w:right w:val="single" w:sz="2" w:space="0" w:color="auto"/>
            </w:tcBorders>
          </w:tcPr>
          <w:p w14:paraId="264D92C7"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 (сравнение показаний манометра домкрата и непосредственно измеренного усилия)</w:t>
            </w:r>
          </w:p>
        </w:tc>
      </w:tr>
      <w:tr w:rsidR="00631A50" w:rsidRPr="008B2E5B" w14:paraId="2676BCEF" w14:textId="77777777" w:rsidTr="00C4672D">
        <w:trPr>
          <w:trHeight w:val="20"/>
          <w:jc w:val="center"/>
        </w:trPr>
        <w:tc>
          <w:tcPr>
            <w:tcW w:w="5056" w:type="dxa"/>
            <w:tcBorders>
              <w:top w:val="nil"/>
              <w:left w:val="single" w:sz="2" w:space="0" w:color="auto"/>
              <w:bottom w:val="nil"/>
              <w:right w:val="single" w:sz="2" w:space="0" w:color="auto"/>
            </w:tcBorders>
          </w:tcPr>
          <w:p w14:paraId="0FB302BE"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поочередном (последовательном)         </w:t>
            </w:r>
            <w:r>
              <w:rPr>
                <w:sz w:val="21"/>
                <w:szCs w:val="21"/>
              </w:rPr>
              <w:t xml:space="preserve">     </w:t>
            </w:r>
            <w:r w:rsidRPr="008B2E5B">
              <w:rPr>
                <w:sz w:val="21"/>
                <w:szCs w:val="21"/>
              </w:rPr>
              <w:t xml:space="preserve">      ± 5 %</w:t>
            </w:r>
          </w:p>
        </w:tc>
        <w:tc>
          <w:tcPr>
            <w:tcW w:w="2145" w:type="dxa"/>
            <w:tcBorders>
              <w:top w:val="nil"/>
              <w:left w:val="single" w:sz="2" w:space="0" w:color="auto"/>
              <w:bottom w:val="nil"/>
              <w:right w:val="single" w:sz="2" w:space="0" w:color="auto"/>
            </w:tcBorders>
          </w:tcPr>
          <w:p w14:paraId="617CDD35"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Каждого арматурного элемента </w:t>
            </w:r>
          </w:p>
        </w:tc>
        <w:tc>
          <w:tcPr>
            <w:tcW w:w="1871" w:type="dxa"/>
            <w:vMerge/>
            <w:tcBorders>
              <w:left w:val="single" w:sz="2" w:space="0" w:color="auto"/>
              <w:right w:val="single" w:sz="2" w:space="0" w:color="auto"/>
            </w:tcBorders>
          </w:tcPr>
          <w:p w14:paraId="0E3F1E36"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4EC07798" w14:textId="77777777" w:rsidTr="00C4672D">
        <w:trPr>
          <w:trHeight w:val="20"/>
          <w:jc w:val="center"/>
        </w:trPr>
        <w:tc>
          <w:tcPr>
            <w:tcW w:w="5056" w:type="dxa"/>
            <w:tcBorders>
              <w:top w:val="nil"/>
              <w:left w:val="single" w:sz="2" w:space="0" w:color="auto"/>
              <w:bottom w:val="nil"/>
              <w:right w:val="single" w:sz="2" w:space="0" w:color="auto"/>
            </w:tcBorders>
          </w:tcPr>
          <w:p w14:paraId="343AE2F5"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групповом (неравномерность натяжения </w:t>
            </w:r>
            <w:r w:rsidRPr="008B2E5B">
              <w:rPr>
                <w:sz w:val="21"/>
                <w:szCs w:val="21"/>
              </w:rPr>
              <w:br/>
              <w:t xml:space="preserve">в пучке)                                          </w:t>
            </w:r>
            <w:r>
              <w:rPr>
                <w:sz w:val="21"/>
                <w:szCs w:val="21"/>
              </w:rPr>
              <w:t xml:space="preserve">  </w:t>
            </w:r>
            <w:r w:rsidRPr="008B2E5B">
              <w:rPr>
                <w:sz w:val="21"/>
                <w:szCs w:val="21"/>
              </w:rPr>
              <w:t xml:space="preserve">                 ± 10 %</w:t>
            </w:r>
          </w:p>
        </w:tc>
        <w:tc>
          <w:tcPr>
            <w:tcW w:w="2145" w:type="dxa"/>
            <w:tcBorders>
              <w:top w:val="nil"/>
              <w:left w:val="single" w:sz="2" w:space="0" w:color="auto"/>
              <w:bottom w:val="nil"/>
              <w:right w:val="single" w:sz="2" w:space="0" w:color="auto"/>
            </w:tcBorders>
          </w:tcPr>
          <w:p w14:paraId="5221AB71"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20 % арматурных элементов в каждом пучке</w:t>
            </w:r>
          </w:p>
        </w:tc>
        <w:tc>
          <w:tcPr>
            <w:tcW w:w="1871" w:type="dxa"/>
            <w:vMerge/>
            <w:tcBorders>
              <w:left w:val="single" w:sz="2" w:space="0" w:color="auto"/>
              <w:right w:val="single" w:sz="2" w:space="0" w:color="auto"/>
            </w:tcBorders>
          </w:tcPr>
          <w:p w14:paraId="70BAF11A"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4A1688DA" w14:textId="77777777" w:rsidTr="00C4672D">
        <w:trPr>
          <w:trHeight w:val="20"/>
          <w:jc w:val="center"/>
        </w:trPr>
        <w:tc>
          <w:tcPr>
            <w:tcW w:w="5056" w:type="dxa"/>
            <w:tcBorders>
              <w:top w:val="nil"/>
              <w:left w:val="single" w:sz="2" w:space="0" w:color="auto"/>
              <w:bottom w:val="single" w:sz="4" w:space="0" w:color="auto"/>
              <w:right w:val="single" w:sz="2" w:space="0" w:color="auto"/>
            </w:tcBorders>
            <w:tcMar>
              <w:bottom w:w="28" w:type="dxa"/>
            </w:tcMar>
          </w:tcPr>
          <w:p w14:paraId="48B8D384"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усилие в пучке                        </w:t>
            </w:r>
            <w:r>
              <w:rPr>
                <w:sz w:val="21"/>
                <w:szCs w:val="21"/>
              </w:rPr>
              <w:t xml:space="preserve">  </w:t>
            </w:r>
            <w:r w:rsidRPr="008B2E5B">
              <w:rPr>
                <w:sz w:val="21"/>
                <w:szCs w:val="21"/>
              </w:rPr>
              <w:t xml:space="preserve">                        ± 5 % </w:t>
            </w:r>
          </w:p>
        </w:tc>
        <w:tc>
          <w:tcPr>
            <w:tcW w:w="2145" w:type="dxa"/>
            <w:tcBorders>
              <w:top w:val="nil"/>
              <w:left w:val="single" w:sz="2" w:space="0" w:color="auto"/>
              <w:bottom w:val="single" w:sz="4" w:space="0" w:color="auto"/>
              <w:right w:val="single" w:sz="2" w:space="0" w:color="auto"/>
            </w:tcBorders>
            <w:tcMar>
              <w:bottom w:w="28" w:type="dxa"/>
            </w:tcMar>
          </w:tcPr>
          <w:p w14:paraId="75974BDC"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Каждого пучка </w:t>
            </w:r>
          </w:p>
        </w:tc>
        <w:tc>
          <w:tcPr>
            <w:tcW w:w="1871" w:type="dxa"/>
            <w:vMerge/>
            <w:tcBorders>
              <w:left w:val="single" w:sz="2" w:space="0" w:color="auto"/>
              <w:bottom w:val="single" w:sz="4" w:space="0" w:color="auto"/>
              <w:right w:val="single" w:sz="2" w:space="0" w:color="auto"/>
            </w:tcBorders>
            <w:tcMar>
              <w:bottom w:w="28" w:type="dxa"/>
            </w:tcMar>
          </w:tcPr>
          <w:p w14:paraId="4846401E"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4D2641D4" w14:textId="77777777" w:rsidTr="00C4672D">
        <w:trPr>
          <w:trHeight w:val="20"/>
          <w:jc w:val="center"/>
        </w:trPr>
        <w:tc>
          <w:tcPr>
            <w:tcW w:w="5056" w:type="dxa"/>
            <w:tcBorders>
              <w:top w:val="single" w:sz="2" w:space="0" w:color="auto"/>
              <w:left w:val="single" w:sz="2" w:space="0" w:color="auto"/>
              <w:bottom w:val="nil"/>
              <w:right w:val="single" w:sz="2" w:space="0" w:color="auto"/>
            </w:tcBorders>
            <w:tcMar>
              <w:bottom w:w="28" w:type="dxa"/>
            </w:tcMar>
          </w:tcPr>
          <w:p w14:paraId="5D8CF7BF" w14:textId="77777777" w:rsidR="00631A50" w:rsidRPr="008B2E5B" w:rsidRDefault="00631A50" w:rsidP="00C4672D">
            <w:pPr>
              <w:widowControl w:val="0"/>
              <w:autoSpaceDE w:val="0"/>
              <w:autoSpaceDN w:val="0"/>
              <w:adjustRightInd w:val="0"/>
              <w:rPr>
                <w:sz w:val="21"/>
                <w:szCs w:val="21"/>
              </w:rPr>
            </w:pPr>
            <w:r w:rsidRPr="008B2E5B">
              <w:rPr>
                <w:sz w:val="21"/>
                <w:szCs w:val="21"/>
              </w:rPr>
              <w:t>12 Отклонение величины вытяжки от проектной:</w:t>
            </w:r>
          </w:p>
        </w:tc>
        <w:tc>
          <w:tcPr>
            <w:tcW w:w="2145" w:type="dxa"/>
            <w:vMerge w:val="restart"/>
            <w:tcBorders>
              <w:top w:val="single" w:sz="2" w:space="0" w:color="auto"/>
              <w:left w:val="single" w:sz="2" w:space="0" w:color="auto"/>
              <w:right w:val="single" w:sz="2" w:space="0" w:color="auto"/>
            </w:tcBorders>
            <w:tcMar>
              <w:bottom w:w="28" w:type="dxa"/>
            </w:tcMar>
          </w:tcPr>
          <w:p w14:paraId="04095174" w14:textId="77777777" w:rsidR="00631A50" w:rsidRPr="008B2E5B" w:rsidRDefault="00631A50" w:rsidP="00C4672D">
            <w:pPr>
              <w:widowControl w:val="0"/>
              <w:autoSpaceDE w:val="0"/>
              <w:autoSpaceDN w:val="0"/>
              <w:adjustRightInd w:val="0"/>
              <w:jc w:val="center"/>
              <w:rPr>
                <w:sz w:val="21"/>
                <w:szCs w:val="21"/>
              </w:rPr>
            </w:pPr>
          </w:p>
          <w:p w14:paraId="7486744D"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Каждого арматурного пучка/элемента </w:t>
            </w:r>
          </w:p>
          <w:p w14:paraId="6528B1C5"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каждой группы </w:t>
            </w:r>
          </w:p>
        </w:tc>
        <w:tc>
          <w:tcPr>
            <w:tcW w:w="1871" w:type="dxa"/>
            <w:tcBorders>
              <w:top w:val="single" w:sz="2" w:space="0" w:color="auto"/>
              <w:left w:val="single" w:sz="2" w:space="0" w:color="auto"/>
              <w:bottom w:val="nil"/>
              <w:right w:val="single" w:sz="2" w:space="0" w:color="auto"/>
            </w:tcBorders>
            <w:tcMar>
              <w:bottom w:w="28" w:type="dxa"/>
            </w:tcMar>
          </w:tcPr>
          <w:p w14:paraId="6538BFE3"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4FFBE4F6" w14:textId="77777777" w:rsidTr="00C4672D">
        <w:trPr>
          <w:trHeight w:val="20"/>
          <w:jc w:val="center"/>
        </w:trPr>
        <w:tc>
          <w:tcPr>
            <w:tcW w:w="5056" w:type="dxa"/>
            <w:tcBorders>
              <w:top w:val="nil"/>
              <w:left w:val="single" w:sz="2" w:space="0" w:color="auto"/>
              <w:bottom w:val="nil"/>
              <w:right w:val="single" w:sz="2" w:space="0" w:color="auto"/>
            </w:tcBorders>
            <w:tcMar>
              <w:bottom w:w="28" w:type="dxa"/>
            </w:tcMar>
          </w:tcPr>
          <w:p w14:paraId="4FB83E1A"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при натяжении отдельных пучков, одиночных </w:t>
            </w:r>
            <w:r w:rsidRPr="008B2E5B">
              <w:rPr>
                <w:sz w:val="21"/>
                <w:szCs w:val="21"/>
              </w:rPr>
              <w:br/>
              <w:t xml:space="preserve">канатов или стержней*         </w:t>
            </w:r>
            <w:r>
              <w:rPr>
                <w:sz w:val="21"/>
                <w:szCs w:val="21"/>
              </w:rPr>
              <w:t xml:space="preserve">    </w:t>
            </w:r>
            <w:r w:rsidRPr="008B2E5B">
              <w:rPr>
                <w:sz w:val="21"/>
                <w:szCs w:val="21"/>
              </w:rPr>
              <w:t xml:space="preserve">                       ± 10 %</w:t>
            </w:r>
          </w:p>
        </w:tc>
        <w:tc>
          <w:tcPr>
            <w:tcW w:w="2145" w:type="dxa"/>
            <w:vMerge/>
            <w:tcBorders>
              <w:left w:val="single" w:sz="2" w:space="0" w:color="auto"/>
              <w:right w:val="single" w:sz="2" w:space="0" w:color="auto"/>
            </w:tcBorders>
            <w:tcMar>
              <w:bottom w:w="28" w:type="dxa"/>
            </w:tcMar>
          </w:tcPr>
          <w:p w14:paraId="6A334E59" w14:textId="77777777" w:rsidR="00631A50" w:rsidRPr="008B2E5B" w:rsidRDefault="00631A50" w:rsidP="00C4672D">
            <w:pPr>
              <w:widowControl w:val="0"/>
              <w:autoSpaceDE w:val="0"/>
              <w:autoSpaceDN w:val="0"/>
              <w:adjustRightInd w:val="0"/>
              <w:jc w:val="center"/>
              <w:rPr>
                <w:sz w:val="21"/>
                <w:szCs w:val="21"/>
              </w:rPr>
            </w:pPr>
          </w:p>
        </w:tc>
        <w:tc>
          <w:tcPr>
            <w:tcW w:w="1871" w:type="dxa"/>
            <w:vMerge w:val="restart"/>
            <w:tcBorders>
              <w:top w:val="nil"/>
              <w:left w:val="single" w:sz="2" w:space="0" w:color="auto"/>
              <w:right w:val="single" w:sz="2" w:space="0" w:color="auto"/>
            </w:tcBorders>
            <w:tcMar>
              <w:bottom w:w="28" w:type="dxa"/>
            </w:tcMar>
          </w:tcPr>
          <w:p w14:paraId="4D51A38B"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 (измерение линейкой)</w:t>
            </w:r>
          </w:p>
        </w:tc>
      </w:tr>
      <w:tr w:rsidR="00631A50" w:rsidRPr="008B2E5B" w14:paraId="0ADBEF11" w14:textId="77777777" w:rsidTr="00C4672D">
        <w:trPr>
          <w:trHeight w:val="20"/>
          <w:jc w:val="center"/>
        </w:trPr>
        <w:tc>
          <w:tcPr>
            <w:tcW w:w="5056" w:type="dxa"/>
            <w:tcBorders>
              <w:top w:val="nil"/>
              <w:left w:val="single" w:sz="2" w:space="0" w:color="auto"/>
              <w:bottom w:val="single" w:sz="2" w:space="0" w:color="auto"/>
              <w:right w:val="single" w:sz="2" w:space="0" w:color="auto"/>
            </w:tcBorders>
          </w:tcPr>
          <w:p w14:paraId="0D8B8690"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среднее, при натяжении группы** пучков, канатов, стержней                                 </w:t>
            </w:r>
            <w:r>
              <w:rPr>
                <w:sz w:val="21"/>
                <w:szCs w:val="21"/>
              </w:rPr>
              <w:t xml:space="preserve">                </w:t>
            </w:r>
            <w:r w:rsidRPr="008B2E5B">
              <w:rPr>
                <w:sz w:val="21"/>
                <w:szCs w:val="21"/>
              </w:rPr>
              <w:t xml:space="preserve">          ± 5 %</w:t>
            </w:r>
          </w:p>
        </w:tc>
        <w:tc>
          <w:tcPr>
            <w:tcW w:w="2145" w:type="dxa"/>
            <w:vMerge/>
            <w:tcBorders>
              <w:left w:val="single" w:sz="2" w:space="0" w:color="auto"/>
              <w:bottom w:val="single" w:sz="2" w:space="0" w:color="auto"/>
              <w:right w:val="single" w:sz="2" w:space="0" w:color="auto"/>
            </w:tcBorders>
          </w:tcPr>
          <w:p w14:paraId="3CB609F2" w14:textId="77777777" w:rsidR="00631A50" w:rsidRPr="008B2E5B" w:rsidRDefault="00631A50" w:rsidP="00C4672D">
            <w:pPr>
              <w:widowControl w:val="0"/>
              <w:autoSpaceDE w:val="0"/>
              <w:autoSpaceDN w:val="0"/>
              <w:adjustRightInd w:val="0"/>
              <w:jc w:val="center"/>
              <w:rPr>
                <w:sz w:val="21"/>
                <w:szCs w:val="21"/>
              </w:rPr>
            </w:pPr>
          </w:p>
        </w:tc>
        <w:tc>
          <w:tcPr>
            <w:tcW w:w="1871" w:type="dxa"/>
            <w:vMerge/>
            <w:tcBorders>
              <w:left w:val="single" w:sz="2" w:space="0" w:color="auto"/>
              <w:bottom w:val="single" w:sz="2" w:space="0" w:color="auto"/>
              <w:right w:val="single" w:sz="2" w:space="0" w:color="auto"/>
            </w:tcBorders>
          </w:tcPr>
          <w:p w14:paraId="2EA85544"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14FAAA1F" w14:textId="77777777" w:rsidTr="00C4672D">
        <w:trPr>
          <w:trHeight w:val="20"/>
          <w:jc w:val="center"/>
        </w:trPr>
        <w:tc>
          <w:tcPr>
            <w:tcW w:w="5056" w:type="dxa"/>
            <w:tcBorders>
              <w:top w:val="single" w:sz="2" w:space="0" w:color="auto"/>
              <w:left w:val="single" w:sz="2" w:space="0" w:color="auto"/>
              <w:bottom w:val="nil"/>
              <w:right w:val="single" w:sz="2" w:space="0" w:color="auto"/>
            </w:tcBorders>
          </w:tcPr>
          <w:p w14:paraId="326F1F17" w14:textId="77777777" w:rsidR="00631A50" w:rsidRPr="008B2E5B" w:rsidRDefault="00631A50" w:rsidP="00C4672D">
            <w:pPr>
              <w:widowControl w:val="0"/>
              <w:autoSpaceDE w:val="0"/>
              <w:autoSpaceDN w:val="0"/>
              <w:adjustRightInd w:val="0"/>
              <w:rPr>
                <w:sz w:val="21"/>
                <w:szCs w:val="21"/>
              </w:rPr>
            </w:pPr>
            <w:r w:rsidRPr="008B2E5B">
              <w:rPr>
                <w:sz w:val="21"/>
                <w:szCs w:val="21"/>
              </w:rPr>
              <w:t>13 Точность измерения упругого удлинения (вытяжки) арматуры при ее натяжении:</w:t>
            </w:r>
          </w:p>
        </w:tc>
        <w:tc>
          <w:tcPr>
            <w:tcW w:w="2145" w:type="dxa"/>
            <w:vMerge w:val="restart"/>
            <w:tcBorders>
              <w:top w:val="single" w:sz="2" w:space="0" w:color="auto"/>
              <w:left w:val="single" w:sz="2" w:space="0" w:color="auto"/>
              <w:right w:val="single" w:sz="2" w:space="0" w:color="auto"/>
            </w:tcBorders>
          </w:tcPr>
          <w:p w14:paraId="6C088CDF"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 </w:t>
            </w:r>
          </w:p>
          <w:p w14:paraId="1F1126D9" w14:textId="77777777" w:rsidR="00631A50" w:rsidRPr="008B2E5B" w:rsidRDefault="00631A50" w:rsidP="00C4672D">
            <w:pPr>
              <w:widowControl w:val="0"/>
              <w:autoSpaceDE w:val="0"/>
              <w:autoSpaceDN w:val="0"/>
              <w:adjustRightInd w:val="0"/>
              <w:jc w:val="center"/>
              <w:rPr>
                <w:sz w:val="21"/>
                <w:szCs w:val="21"/>
              </w:rPr>
            </w:pPr>
          </w:p>
          <w:p w14:paraId="700C1298"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 xml:space="preserve">Каждого измерения </w:t>
            </w:r>
          </w:p>
        </w:tc>
        <w:tc>
          <w:tcPr>
            <w:tcW w:w="1871" w:type="dxa"/>
            <w:vMerge w:val="restart"/>
            <w:tcBorders>
              <w:top w:val="single" w:sz="2" w:space="0" w:color="auto"/>
              <w:left w:val="single" w:sz="2" w:space="0" w:color="auto"/>
              <w:right w:val="single" w:sz="2" w:space="0" w:color="auto"/>
            </w:tcBorders>
          </w:tcPr>
          <w:p w14:paraId="1A32412A"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 (измерение инструментом соответствующей точности)</w:t>
            </w:r>
          </w:p>
        </w:tc>
      </w:tr>
      <w:tr w:rsidR="00631A50" w:rsidRPr="008B2E5B" w14:paraId="03BA7DE7" w14:textId="77777777" w:rsidTr="00C4672D">
        <w:trPr>
          <w:trHeight w:val="20"/>
          <w:jc w:val="center"/>
        </w:trPr>
        <w:tc>
          <w:tcPr>
            <w:tcW w:w="5056" w:type="dxa"/>
            <w:tcBorders>
              <w:top w:val="nil"/>
              <w:left w:val="single" w:sz="2" w:space="0" w:color="auto"/>
              <w:bottom w:val="nil"/>
              <w:right w:val="single" w:sz="2" w:space="0" w:color="auto"/>
            </w:tcBorders>
          </w:tcPr>
          <w:p w14:paraId="6F5D3423"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продольной                                      </w:t>
            </w:r>
            <w:r>
              <w:rPr>
                <w:sz w:val="21"/>
                <w:szCs w:val="21"/>
              </w:rPr>
              <w:t xml:space="preserve">    </w:t>
            </w:r>
            <w:r w:rsidRPr="008B2E5B">
              <w:rPr>
                <w:sz w:val="21"/>
                <w:szCs w:val="21"/>
              </w:rPr>
              <w:t xml:space="preserve">                </w:t>
            </w:r>
            <w:smartTag w:uri="urn:schemas-microsoft-com:office:smarttags" w:element="metricconverter">
              <w:smartTagPr>
                <w:attr w:name="ProductID" w:val="1 мм"/>
              </w:smartTagPr>
              <w:r w:rsidRPr="008B2E5B">
                <w:rPr>
                  <w:sz w:val="21"/>
                  <w:szCs w:val="21"/>
                </w:rPr>
                <w:t>1 мм</w:t>
              </w:r>
            </w:smartTag>
          </w:p>
        </w:tc>
        <w:tc>
          <w:tcPr>
            <w:tcW w:w="2145" w:type="dxa"/>
            <w:vMerge/>
            <w:tcBorders>
              <w:left w:val="single" w:sz="2" w:space="0" w:color="auto"/>
              <w:right w:val="single" w:sz="2" w:space="0" w:color="auto"/>
            </w:tcBorders>
          </w:tcPr>
          <w:p w14:paraId="65A60A7D" w14:textId="77777777" w:rsidR="00631A50" w:rsidRPr="008B2E5B" w:rsidRDefault="00631A50" w:rsidP="00C4672D">
            <w:pPr>
              <w:widowControl w:val="0"/>
              <w:autoSpaceDE w:val="0"/>
              <w:autoSpaceDN w:val="0"/>
              <w:adjustRightInd w:val="0"/>
              <w:jc w:val="center"/>
              <w:rPr>
                <w:sz w:val="21"/>
                <w:szCs w:val="21"/>
              </w:rPr>
            </w:pPr>
          </w:p>
        </w:tc>
        <w:tc>
          <w:tcPr>
            <w:tcW w:w="1871" w:type="dxa"/>
            <w:vMerge/>
            <w:tcBorders>
              <w:left w:val="single" w:sz="2" w:space="0" w:color="auto"/>
              <w:right w:val="single" w:sz="2" w:space="0" w:color="auto"/>
            </w:tcBorders>
          </w:tcPr>
          <w:p w14:paraId="2DED4D48"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097BF1C0" w14:textId="77777777" w:rsidTr="00C4672D">
        <w:trPr>
          <w:trHeight w:val="272"/>
          <w:jc w:val="center"/>
        </w:trPr>
        <w:tc>
          <w:tcPr>
            <w:tcW w:w="5056" w:type="dxa"/>
            <w:tcBorders>
              <w:top w:val="nil"/>
              <w:left w:val="single" w:sz="2" w:space="0" w:color="auto"/>
              <w:bottom w:val="single" w:sz="2" w:space="0" w:color="auto"/>
              <w:right w:val="single" w:sz="2" w:space="0" w:color="auto"/>
            </w:tcBorders>
          </w:tcPr>
          <w:p w14:paraId="247CC9FB"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поперечной (хомутов)                          </w:t>
            </w:r>
            <w:r>
              <w:rPr>
                <w:sz w:val="21"/>
                <w:szCs w:val="21"/>
              </w:rPr>
              <w:t xml:space="preserve">   </w:t>
            </w:r>
            <w:r w:rsidRPr="008B2E5B">
              <w:rPr>
                <w:sz w:val="21"/>
                <w:szCs w:val="21"/>
              </w:rPr>
              <w:t xml:space="preserve">          </w:t>
            </w:r>
            <w:smartTag w:uri="urn:schemas-microsoft-com:office:smarttags" w:element="metricconverter">
              <w:smartTagPr>
                <w:attr w:name="ProductID" w:val="0,1 мм"/>
              </w:smartTagPr>
              <w:r w:rsidRPr="008B2E5B">
                <w:rPr>
                  <w:sz w:val="21"/>
                  <w:szCs w:val="21"/>
                </w:rPr>
                <w:t>0,1 мм</w:t>
              </w:r>
            </w:smartTag>
          </w:p>
        </w:tc>
        <w:tc>
          <w:tcPr>
            <w:tcW w:w="2145" w:type="dxa"/>
            <w:vMerge/>
            <w:tcBorders>
              <w:left w:val="single" w:sz="2" w:space="0" w:color="auto"/>
              <w:bottom w:val="single" w:sz="2" w:space="0" w:color="auto"/>
              <w:right w:val="single" w:sz="2" w:space="0" w:color="auto"/>
            </w:tcBorders>
          </w:tcPr>
          <w:p w14:paraId="625D6B76" w14:textId="77777777" w:rsidR="00631A50" w:rsidRPr="008B2E5B" w:rsidRDefault="00631A50" w:rsidP="00C4672D">
            <w:pPr>
              <w:widowControl w:val="0"/>
              <w:autoSpaceDE w:val="0"/>
              <w:autoSpaceDN w:val="0"/>
              <w:adjustRightInd w:val="0"/>
              <w:jc w:val="center"/>
              <w:rPr>
                <w:sz w:val="21"/>
                <w:szCs w:val="21"/>
              </w:rPr>
            </w:pPr>
          </w:p>
        </w:tc>
        <w:tc>
          <w:tcPr>
            <w:tcW w:w="1871" w:type="dxa"/>
            <w:vMerge/>
            <w:tcBorders>
              <w:left w:val="single" w:sz="2" w:space="0" w:color="auto"/>
              <w:bottom w:val="single" w:sz="2" w:space="0" w:color="auto"/>
              <w:right w:val="single" w:sz="2" w:space="0" w:color="auto"/>
            </w:tcBorders>
          </w:tcPr>
          <w:p w14:paraId="34F0806F"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3A80F67D" w14:textId="77777777" w:rsidTr="00631A50">
        <w:trPr>
          <w:trHeight w:val="1977"/>
          <w:jc w:val="center"/>
        </w:trPr>
        <w:tc>
          <w:tcPr>
            <w:tcW w:w="5056" w:type="dxa"/>
            <w:tcBorders>
              <w:top w:val="single" w:sz="2" w:space="0" w:color="auto"/>
              <w:left w:val="single" w:sz="2" w:space="0" w:color="auto"/>
              <w:bottom w:val="single" w:sz="2" w:space="0" w:color="auto"/>
              <w:right w:val="single" w:sz="2" w:space="0" w:color="auto"/>
            </w:tcBorders>
          </w:tcPr>
          <w:p w14:paraId="72F61AE7" w14:textId="77777777" w:rsidR="00631A50" w:rsidRPr="008B2E5B" w:rsidRDefault="00631A50" w:rsidP="00C4672D">
            <w:pPr>
              <w:widowControl w:val="0"/>
              <w:autoSpaceDE w:val="0"/>
              <w:autoSpaceDN w:val="0"/>
              <w:adjustRightInd w:val="0"/>
              <w:rPr>
                <w:sz w:val="21"/>
                <w:szCs w:val="21"/>
              </w:rPr>
            </w:pPr>
            <w:r w:rsidRPr="008B2E5B">
              <w:rPr>
                <w:sz w:val="21"/>
                <w:szCs w:val="21"/>
              </w:rPr>
              <w:t>14 Допускаемые суммарные потери усилий натяжения, вызываемые трением в домкратах и анкерных закреплениях, не более:</w:t>
            </w:r>
          </w:p>
          <w:p w14:paraId="66730D0C" w14:textId="77777777" w:rsidR="00631A50" w:rsidRPr="008B2E5B" w:rsidRDefault="00631A50" w:rsidP="00C4672D">
            <w:pPr>
              <w:widowControl w:val="0"/>
              <w:autoSpaceDE w:val="0"/>
              <w:autoSpaceDN w:val="0"/>
              <w:adjustRightInd w:val="0"/>
              <w:ind w:left="284" w:right="-57"/>
              <w:rPr>
                <w:sz w:val="21"/>
                <w:szCs w:val="21"/>
              </w:rPr>
            </w:pPr>
            <w:r w:rsidRPr="008B2E5B">
              <w:rPr>
                <w:sz w:val="21"/>
                <w:szCs w:val="21"/>
              </w:rPr>
              <w:t>для анкеров с высаженными головками, стаканных анкеров стальных канатов и клиновых анкеров с индивидуальным закреплением элементов ВА</w:t>
            </w:r>
            <w:r>
              <w:rPr>
                <w:sz w:val="21"/>
                <w:szCs w:val="21"/>
              </w:rPr>
              <w:t xml:space="preserve">  </w:t>
            </w:r>
            <w:r w:rsidRPr="008B2E5B">
              <w:rPr>
                <w:noProof/>
                <w:sz w:val="21"/>
                <w:szCs w:val="21"/>
              </w:rPr>
              <w:sym w:font="Times New Roman" w:char="00B1"/>
            </w:r>
            <w:r w:rsidRPr="008B2E5B">
              <w:rPr>
                <w:sz w:val="21"/>
                <w:szCs w:val="21"/>
              </w:rPr>
              <w:t>2 %</w:t>
            </w:r>
          </w:p>
          <w:p w14:paraId="66C86C62"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для конусных анкеров группового закрепления </w:t>
            </w:r>
            <w:r w:rsidRPr="008B2E5B">
              <w:rPr>
                <w:sz w:val="21"/>
                <w:szCs w:val="21"/>
              </w:rPr>
              <w:br/>
              <w:t xml:space="preserve">пучка ВА                                         </w:t>
            </w:r>
            <w:r>
              <w:rPr>
                <w:sz w:val="21"/>
                <w:szCs w:val="21"/>
              </w:rPr>
              <w:t xml:space="preserve">     </w:t>
            </w:r>
            <w:r w:rsidRPr="008B2E5B">
              <w:rPr>
                <w:sz w:val="21"/>
                <w:szCs w:val="21"/>
              </w:rPr>
              <w:t xml:space="preserve">                </w:t>
            </w:r>
            <w:r w:rsidRPr="008B2E5B">
              <w:rPr>
                <w:noProof/>
                <w:sz w:val="21"/>
                <w:szCs w:val="21"/>
              </w:rPr>
              <w:sym w:font="Times New Roman" w:char="00B1"/>
            </w:r>
            <w:r w:rsidRPr="008B2E5B">
              <w:rPr>
                <w:sz w:val="21"/>
                <w:szCs w:val="21"/>
              </w:rPr>
              <w:t xml:space="preserve"> 5 %</w:t>
            </w:r>
          </w:p>
        </w:tc>
        <w:tc>
          <w:tcPr>
            <w:tcW w:w="2145" w:type="dxa"/>
            <w:tcBorders>
              <w:top w:val="single" w:sz="2" w:space="0" w:color="auto"/>
              <w:left w:val="single" w:sz="2" w:space="0" w:color="auto"/>
              <w:bottom w:val="single" w:sz="2" w:space="0" w:color="auto"/>
              <w:right w:val="single" w:sz="2" w:space="0" w:color="auto"/>
            </w:tcBorders>
          </w:tcPr>
          <w:p w14:paraId="31F2E270" w14:textId="77777777" w:rsidR="00631A50" w:rsidRDefault="00631A50" w:rsidP="00C4672D">
            <w:pPr>
              <w:widowControl w:val="0"/>
              <w:autoSpaceDE w:val="0"/>
              <w:autoSpaceDN w:val="0"/>
              <w:adjustRightInd w:val="0"/>
              <w:rPr>
                <w:sz w:val="21"/>
                <w:szCs w:val="21"/>
              </w:rPr>
            </w:pPr>
            <w:r w:rsidRPr="008B2E5B">
              <w:rPr>
                <w:sz w:val="21"/>
                <w:szCs w:val="21"/>
              </w:rPr>
              <w:t xml:space="preserve"> </w:t>
            </w:r>
          </w:p>
          <w:p w14:paraId="4DE5BFAC" w14:textId="77777777" w:rsidR="00631A50" w:rsidRDefault="00631A50" w:rsidP="00C4672D">
            <w:pPr>
              <w:widowControl w:val="0"/>
              <w:autoSpaceDE w:val="0"/>
              <w:autoSpaceDN w:val="0"/>
              <w:adjustRightInd w:val="0"/>
              <w:rPr>
                <w:sz w:val="21"/>
                <w:szCs w:val="21"/>
              </w:rPr>
            </w:pPr>
          </w:p>
          <w:p w14:paraId="01F7134A" w14:textId="77777777" w:rsidR="00631A50" w:rsidRPr="008B2E5B" w:rsidRDefault="00631A50" w:rsidP="00C4672D">
            <w:pPr>
              <w:widowControl w:val="0"/>
              <w:autoSpaceDE w:val="0"/>
              <w:autoSpaceDN w:val="0"/>
              <w:adjustRightInd w:val="0"/>
              <w:rPr>
                <w:sz w:val="21"/>
                <w:szCs w:val="21"/>
              </w:rPr>
            </w:pPr>
          </w:p>
          <w:p w14:paraId="7EAB9D46"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Только при определении контролируемого усилия и тарировке домкратов</w:t>
            </w:r>
          </w:p>
        </w:tc>
        <w:tc>
          <w:tcPr>
            <w:tcW w:w="1871" w:type="dxa"/>
            <w:tcBorders>
              <w:top w:val="single" w:sz="2" w:space="0" w:color="auto"/>
              <w:left w:val="single" w:sz="2" w:space="0" w:color="auto"/>
              <w:bottom w:val="single" w:sz="2" w:space="0" w:color="auto"/>
              <w:right w:val="single" w:sz="2" w:space="0" w:color="auto"/>
            </w:tcBorders>
          </w:tcPr>
          <w:p w14:paraId="18BD8AC2"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 (проверка по манометру и вытяжке частотомером или иным динамо- метрическим прибором)</w:t>
            </w:r>
          </w:p>
        </w:tc>
      </w:tr>
      <w:tr w:rsidR="00631A50" w:rsidRPr="008B2E5B" w14:paraId="6884ECDC" w14:textId="77777777" w:rsidTr="00C4672D">
        <w:trPr>
          <w:trHeight w:val="20"/>
          <w:jc w:val="center"/>
        </w:trPr>
        <w:tc>
          <w:tcPr>
            <w:tcW w:w="5056" w:type="dxa"/>
            <w:tcBorders>
              <w:top w:val="single" w:sz="2" w:space="0" w:color="auto"/>
              <w:left w:val="single" w:sz="2" w:space="0" w:color="auto"/>
              <w:right w:val="single" w:sz="2" w:space="0" w:color="auto"/>
            </w:tcBorders>
          </w:tcPr>
          <w:p w14:paraId="358C626D" w14:textId="77777777" w:rsidR="00631A50" w:rsidRPr="008B2E5B" w:rsidRDefault="00631A50" w:rsidP="00C4672D">
            <w:pPr>
              <w:widowControl w:val="0"/>
              <w:autoSpaceDE w:val="0"/>
              <w:autoSpaceDN w:val="0"/>
              <w:adjustRightInd w:val="0"/>
              <w:rPr>
                <w:sz w:val="21"/>
                <w:szCs w:val="21"/>
              </w:rPr>
            </w:pPr>
            <w:r w:rsidRPr="008B2E5B">
              <w:rPr>
                <w:sz w:val="21"/>
                <w:szCs w:val="21"/>
              </w:rPr>
              <w:t>15 Отклонения в контролируемой длине двухпетлевых элементов при натяжении:</w:t>
            </w:r>
          </w:p>
        </w:tc>
        <w:tc>
          <w:tcPr>
            <w:tcW w:w="2145" w:type="dxa"/>
            <w:tcBorders>
              <w:top w:val="single" w:sz="2" w:space="0" w:color="auto"/>
              <w:left w:val="single" w:sz="2" w:space="0" w:color="auto"/>
              <w:right w:val="single" w:sz="2" w:space="0" w:color="auto"/>
            </w:tcBorders>
          </w:tcPr>
          <w:p w14:paraId="65A8B428" w14:textId="77777777" w:rsidR="00631A50" w:rsidRPr="008B2E5B" w:rsidRDefault="00631A50" w:rsidP="00C4672D">
            <w:pPr>
              <w:widowControl w:val="0"/>
              <w:autoSpaceDE w:val="0"/>
              <w:autoSpaceDN w:val="0"/>
              <w:adjustRightInd w:val="0"/>
              <w:jc w:val="center"/>
              <w:rPr>
                <w:sz w:val="21"/>
                <w:szCs w:val="21"/>
              </w:rPr>
            </w:pPr>
          </w:p>
        </w:tc>
        <w:tc>
          <w:tcPr>
            <w:tcW w:w="1871" w:type="dxa"/>
            <w:vMerge w:val="restart"/>
            <w:tcBorders>
              <w:top w:val="single" w:sz="2" w:space="0" w:color="auto"/>
              <w:left w:val="single" w:sz="2" w:space="0" w:color="auto"/>
              <w:right w:val="single" w:sz="2" w:space="0" w:color="auto"/>
            </w:tcBorders>
          </w:tcPr>
          <w:p w14:paraId="14144417"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Измерительный (измерение рулеткой при установке в упоры или на специальном стенде)</w:t>
            </w:r>
          </w:p>
        </w:tc>
      </w:tr>
      <w:tr w:rsidR="00631A50" w:rsidRPr="008B2E5B" w14:paraId="19248852" w14:textId="77777777" w:rsidTr="00C4672D">
        <w:trPr>
          <w:trHeight w:val="20"/>
          <w:jc w:val="center"/>
        </w:trPr>
        <w:tc>
          <w:tcPr>
            <w:tcW w:w="5056" w:type="dxa"/>
            <w:tcBorders>
              <w:left w:val="single" w:sz="2" w:space="0" w:color="auto"/>
              <w:right w:val="single" w:sz="2" w:space="0" w:color="auto"/>
            </w:tcBorders>
          </w:tcPr>
          <w:p w14:paraId="4E7FB134"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групповом</w:t>
            </w:r>
            <w:r w:rsidRPr="008B2E5B">
              <w:rPr>
                <w:noProof/>
                <w:sz w:val="21"/>
                <w:szCs w:val="21"/>
              </w:rPr>
              <w:t xml:space="preserve">                                      </w:t>
            </w:r>
            <w:r>
              <w:rPr>
                <w:noProof/>
                <w:sz w:val="21"/>
                <w:szCs w:val="21"/>
              </w:rPr>
              <w:t xml:space="preserve">    </w:t>
            </w:r>
            <w:r w:rsidRPr="008B2E5B">
              <w:rPr>
                <w:noProof/>
                <w:sz w:val="21"/>
                <w:szCs w:val="21"/>
              </w:rPr>
              <w:t xml:space="preserve">              </w:t>
            </w:r>
            <w:r w:rsidRPr="008B2E5B">
              <w:rPr>
                <w:noProof/>
                <w:sz w:val="21"/>
                <w:szCs w:val="21"/>
              </w:rPr>
              <w:sym w:font="Times New Roman" w:char="00B1"/>
            </w:r>
            <w:r w:rsidRPr="008B2E5B">
              <w:rPr>
                <w:sz w:val="21"/>
                <w:szCs w:val="21"/>
              </w:rPr>
              <w:t xml:space="preserve"> </w:t>
            </w:r>
            <w:smartTag w:uri="urn:schemas-microsoft-com:office:smarttags" w:element="metricconverter">
              <w:smartTagPr>
                <w:attr w:name="ProductID" w:val="10 мм"/>
              </w:smartTagPr>
              <w:r w:rsidRPr="008B2E5B">
                <w:rPr>
                  <w:noProof/>
                  <w:sz w:val="21"/>
                  <w:szCs w:val="21"/>
                </w:rPr>
                <w:t xml:space="preserve">10 </w:t>
              </w:r>
              <w:r w:rsidRPr="008B2E5B">
                <w:rPr>
                  <w:sz w:val="21"/>
                  <w:szCs w:val="21"/>
                </w:rPr>
                <w:t>мм</w:t>
              </w:r>
            </w:smartTag>
          </w:p>
        </w:tc>
        <w:tc>
          <w:tcPr>
            <w:tcW w:w="2145" w:type="dxa"/>
            <w:vMerge w:val="restart"/>
            <w:tcBorders>
              <w:left w:val="single" w:sz="2" w:space="0" w:color="auto"/>
              <w:right w:val="single" w:sz="2" w:space="0" w:color="auto"/>
            </w:tcBorders>
          </w:tcPr>
          <w:p w14:paraId="13BDE658"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Каждого арматурного элемента</w:t>
            </w:r>
          </w:p>
        </w:tc>
        <w:tc>
          <w:tcPr>
            <w:tcW w:w="1871" w:type="dxa"/>
            <w:vMerge/>
            <w:tcBorders>
              <w:left w:val="single" w:sz="2" w:space="0" w:color="auto"/>
              <w:right w:val="single" w:sz="2" w:space="0" w:color="auto"/>
            </w:tcBorders>
          </w:tcPr>
          <w:p w14:paraId="773A7843"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76E8CC3B" w14:textId="77777777" w:rsidTr="00C4672D">
        <w:trPr>
          <w:trHeight w:val="20"/>
          <w:jc w:val="center"/>
        </w:trPr>
        <w:tc>
          <w:tcPr>
            <w:tcW w:w="5056" w:type="dxa"/>
            <w:tcBorders>
              <w:left w:val="single" w:sz="2" w:space="0" w:color="auto"/>
              <w:bottom w:val="single" w:sz="2" w:space="0" w:color="auto"/>
              <w:right w:val="single" w:sz="2" w:space="0" w:color="auto"/>
            </w:tcBorders>
          </w:tcPr>
          <w:p w14:paraId="298E6D82"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поочередном</w:t>
            </w:r>
            <w:r w:rsidRPr="008B2E5B">
              <w:rPr>
                <w:noProof/>
                <w:sz w:val="21"/>
                <w:szCs w:val="21"/>
              </w:rPr>
              <w:t xml:space="preserve">                          </w:t>
            </w:r>
            <w:r>
              <w:rPr>
                <w:noProof/>
                <w:sz w:val="21"/>
                <w:szCs w:val="21"/>
              </w:rPr>
              <w:t xml:space="preserve">    </w:t>
            </w:r>
            <w:r w:rsidRPr="008B2E5B">
              <w:rPr>
                <w:noProof/>
                <w:sz w:val="21"/>
                <w:szCs w:val="21"/>
              </w:rPr>
              <w:t xml:space="preserve">                      </w:t>
            </w:r>
            <w:r w:rsidRPr="008B2E5B">
              <w:rPr>
                <w:noProof/>
                <w:sz w:val="21"/>
                <w:szCs w:val="21"/>
              </w:rPr>
              <w:sym w:font="Times New Roman" w:char="00B1"/>
            </w:r>
            <w:r w:rsidRPr="008B2E5B">
              <w:rPr>
                <w:noProof/>
                <w:sz w:val="21"/>
                <w:szCs w:val="21"/>
              </w:rPr>
              <w:t>30 мм</w:t>
            </w:r>
          </w:p>
        </w:tc>
        <w:tc>
          <w:tcPr>
            <w:tcW w:w="2145" w:type="dxa"/>
            <w:vMerge/>
            <w:tcBorders>
              <w:left w:val="single" w:sz="2" w:space="0" w:color="auto"/>
              <w:bottom w:val="single" w:sz="2" w:space="0" w:color="auto"/>
              <w:right w:val="single" w:sz="2" w:space="0" w:color="auto"/>
            </w:tcBorders>
          </w:tcPr>
          <w:p w14:paraId="580BE526" w14:textId="77777777" w:rsidR="00631A50" w:rsidRPr="008B2E5B" w:rsidRDefault="00631A50" w:rsidP="00C4672D">
            <w:pPr>
              <w:widowControl w:val="0"/>
              <w:autoSpaceDE w:val="0"/>
              <w:autoSpaceDN w:val="0"/>
              <w:adjustRightInd w:val="0"/>
              <w:jc w:val="center"/>
              <w:rPr>
                <w:sz w:val="21"/>
                <w:szCs w:val="21"/>
              </w:rPr>
            </w:pPr>
          </w:p>
        </w:tc>
        <w:tc>
          <w:tcPr>
            <w:tcW w:w="1871" w:type="dxa"/>
            <w:vMerge/>
            <w:tcBorders>
              <w:left w:val="single" w:sz="2" w:space="0" w:color="auto"/>
              <w:bottom w:val="single" w:sz="2" w:space="0" w:color="auto"/>
              <w:right w:val="single" w:sz="2" w:space="0" w:color="auto"/>
            </w:tcBorders>
          </w:tcPr>
          <w:p w14:paraId="5B62C33C"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68E12F6A" w14:textId="77777777" w:rsidTr="00C4672D">
        <w:trPr>
          <w:trHeight w:val="20"/>
          <w:jc w:val="center"/>
        </w:trPr>
        <w:tc>
          <w:tcPr>
            <w:tcW w:w="5056" w:type="dxa"/>
            <w:tcBorders>
              <w:top w:val="single" w:sz="2" w:space="0" w:color="auto"/>
              <w:left w:val="single" w:sz="2" w:space="0" w:color="auto"/>
              <w:right w:val="single" w:sz="2" w:space="0" w:color="auto"/>
            </w:tcBorders>
          </w:tcPr>
          <w:p w14:paraId="5BEFE1CD" w14:textId="77777777" w:rsidR="00631A50" w:rsidRPr="008B2E5B" w:rsidRDefault="00631A50" w:rsidP="00C4672D">
            <w:pPr>
              <w:widowControl w:val="0"/>
              <w:autoSpaceDE w:val="0"/>
              <w:autoSpaceDN w:val="0"/>
              <w:adjustRightInd w:val="0"/>
              <w:rPr>
                <w:sz w:val="21"/>
                <w:szCs w:val="21"/>
              </w:rPr>
            </w:pPr>
            <w:r w:rsidRPr="008B2E5B">
              <w:rPr>
                <w:sz w:val="21"/>
                <w:szCs w:val="21"/>
              </w:rPr>
              <w:t>16 Допускаемые сроки нахождения арматурных элементов в каналах до инъецирования без специальной защиты (при среднесуточной относительной влажности воздуха более 75 %), сут***</w:t>
            </w:r>
          </w:p>
        </w:tc>
        <w:tc>
          <w:tcPr>
            <w:tcW w:w="2145" w:type="dxa"/>
            <w:tcBorders>
              <w:top w:val="single" w:sz="2" w:space="0" w:color="auto"/>
              <w:left w:val="single" w:sz="2" w:space="0" w:color="auto"/>
              <w:right w:val="single" w:sz="2" w:space="0" w:color="auto"/>
            </w:tcBorders>
          </w:tcPr>
          <w:p w14:paraId="1CB664BE" w14:textId="77777777" w:rsidR="00631A50" w:rsidRPr="008B2E5B" w:rsidRDefault="00631A50" w:rsidP="00C4672D">
            <w:pPr>
              <w:widowControl w:val="0"/>
              <w:autoSpaceDE w:val="0"/>
              <w:autoSpaceDN w:val="0"/>
              <w:adjustRightInd w:val="0"/>
              <w:jc w:val="center"/>
              <w:rPr>
                <w:sz w:val="21"/>
                <w:szCs w:val="21"/>
              </w:rPr>
            </w:pPr>
          </w:p>
        </w:tc>
        <w:tc>
          <w:tcPr>
            <w:tcW w:w="1871" w:type="dxa"/>
            <w:tcBorders>
              <w:top w:val="single" w:sz="2" w:space="0" w:color="auto"/>
              <w:left w:val="single" w:sz="2" w:space="0" w:color="auto"/>
              <w:right w:val="single" w:sz="2" w:space="0" w:color="auto"/>
            </w:tcBorders>
          </w:tcPr>
          <w:p w14:paraId="1C439CC0"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0FD0733C" w14:textId="77777777" w:rsidTr="00C4672D">
        <w:trPr>
          <w:trHeight w:val="20"/>
          <w:jc w:val="center"/>
        </w:trPr>
        <w:tc>
          <w:tcPr>
            <w:tcW w:w="5056" w:type="dxa"/>
            <w:tcBorders>
              <w:left w:val="single" w:sz="2" w:space="0" w:color="auto"/>
              <w:right w:val="single" w:sz="2" w:space="0" w:color="auto"/>
            </w:tcBorders>
          </w:tcPr>
          <w:p w14:paraId="21E4E228"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 xml:space="preserve">30 – из параллельных проволок </w:t>
            </w:r>
          </w:p>
        </w:tc>
        <w:tc>
          <w:tcPr>
            <w:tcW w:w="2145" w:type="dxa"/>
            <w:vMerge w:val="restart"/>
            <w:tcBorders>
              <w:left w:val="single" w:sz="2" w:space="0" w:color="auto"/>
              <w:right w:val="single" w:sz="2" w:space="0" w:color="auto"/>
            </w:tcBorders>
          </w:tcPr>
          <w:p w14:paraId="64C4DA8B"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Всех арматурных элементов</w:t>
            </w:r>
          </w:p>
        </w:tc>
        <w:tc>
          <w:tcPr>
            <w:tcW w:w="1871" w:type="dxa"/>
            <w:vMerge w:val="restart"/>
            <w:tcBorders>
              <w:left w:val="single" w:sz="2" w:space="0" w:color="auto"/>
              <w:right w:val="single" w:sz="2" w:space="0" w:color="auto"/>
            </w:tcBorders>
          </w:tcPr>
          <w:p w14:paraId="6F00E14E" w14:textId="77777777" w:rsidR="00631A50" w:rsidRPr="008B2E5B" w:rsidRDefault="00631A50" w:rsidP="00C4672D">
            <w:pPr>
              <w:widowControl w:val="0"/>
              <w:autoSpaceDE w:val="0"/>
              <w:autoSpaceDN w:val="0"/>
              <w:adjustRightInd w:val="0"/>
              <w:jc w:val="center"/>
              <w:rPr>
                <w:sz w:val="21"/>
                <w:szCs w:val="21"/>
              </w:rPr>
            </w:pPr>
            <w:r w:rsidRPr="008B2E5B">
              <w:rPr>
                <w:sz w:val="21"/>
                <w:szCs w:val="21"/>
              </w:rPr>
              <w:t>Регистрационный (проверка соответствия сроков)</w:t>
            </w:r>
          </w:p>
        </w:tc>
      </w:tr>
      <w:tr w:rsidR="00631A50" w:rsidRPr="008B2E5B" w14:paraId="46DC829C" w14:textId="77777777" w:rsidTr="00C4672D">
        <w:trPr>
          <w:trHeight w:val="20"/>
          <w:jc w:val="center"/>
        </w:trPr>
        <w:tc>
          <w:tcPr>
            <w:tcW w:w="5056" w:type="dxa"/>
            <w:tcBorders>
              <w:top w:val="nil"/>
              <w:left w:val="single" w:sz="2" w:space="0" w:color="auto"/>
              <w:bottom w:val="nil"/>
              <w:right w:val="single" w:sz="2" w:space="0" w:color="auto"/>
            </w:tcBorders>
          </w:tcPr>
          <w:p w14:paraId="4AE18F0D"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15 – из канатов</w:t>
            </w:r>
          </w:p>
        </w:tc>
        <w:tc>
          <w:tcPr>
            <w:tcW w:w="2145" w:type="dxa"/>
            <w:vMerge/>
            <w:tcBorders>
              <w:left w:val="single" w:sz="2" w:space="0" w:color="auto"/>
              <w:right w:val="single" w:sz="2" w:space="0" w:color="auto"/>
            </w:tcBorders>
          </w:tcPr>
          <w:p w14:paraId="4A39BFC9" w14:textId="77777777" w:rsidR="00631A50" w:rsidRPr="008B2E5B" w:rsidRDefault="00631A50" w:rsidP="00C4672D">
            <w:pPr>
              <w:widowControl w:val="0"/>
              <w:autoSpaceDE w:val="0"/>
              <w:autoSpaceDN w:val="0"/>
              <w:adjustRightInd w:val="0"/>
              <w:jc w:val="center"/>
              <w:rPr>
                <w:sz w:val="21"/>
                <w:szCs w:val="21"/>
              </w:rPr>
            </w:pPr>
          </w:p>
        </w:tc>
        <w:tc>
          <w:tcPr>
            <w:tcW w:w="1871" w:type="dxa"/>
            <w:vMerge/>
            <w:tcBorders>
              <w:left w:val="single" w:sz="2" w:space="0" w:color="auto"/>
              <w:right w:val="single" w:sz="2" w:space="0" w:color="auto"/>
            </w:tcBorders>
          </w:tcPr>
          <w:p w14:paraId="247F6899" w14:textId="77777777" w:rsidR="00631A50" w:rsidRPr="008B2E5B" w:rsidRDefault="00631A50" w:rsidP="00C4672D">
            <w:pPr>
              <w:widowControl w:val="0"/>
              <w:autoSpaceDE w:val="0"/>
              <w:autoSpaceDN w:val="0"/>
              <w:adjustRightInd w:val="0"/>
              <w:jc w:val="center"/>
              <w:rPr>
                <w:sz w:val="21"/>
                <w:szCs w:val="21"/>
              </w:rPr>
            </w:pPr>
          </w:p>
        </w:tc>
      </w:tr>
      <w:tr w:rsidR="00631A50" w:rsidRPr="008B2E5B" w14:paraId="0E29FDC6" w14:textId="77777777" w:rsidTr="00C4672D">
        <w:trPr>
          <w:trHeight w:val="488"/>
          <w:jc w:val="center"/>
        </w:trPr>
        <w:tc>
          <w:tcPr>
            <w:tcW w:w="5056" w:type="dxa"/>
            <w:tcBorders>
              <w:top w:val="nil"/>
              <w:left w:val="single" w:sz="2" w:space="0" w:color="auto"/>
              <w:bottom w:val="single" w:sz="4" w:space="0" w:color="auto"/>
              <w:right w:val="single" w:sz="2" w:space="0" w:color="auto"/>
            </w:tcBorders>
          </w:tcPr>
          <w:p w14:paraId="148B6A06" w14:textId="77777777" w:rsidR="00631A50" w:rsidRPr="008B2E5B" w:rsidRDefault="00631A50" w:rsidP="00C4672D">
            <w:pPr>
              <w:widowControl w:val="0"/>
              <w:autoSpaceDE w:val="0"/>
              <w:autoSpaceDN w:val="0"/>
              <w:adjustRightInd w:val="0"/>
              <w:ind w:left="284"/>
              <w:rPr>
                <w:sz w:val="21"/>
                <w:szCs w:val="21"/>
              </w:rPr>
            </w:pPr>
            <w:r w:rsidRPr="008B2E5B">
              <w:rPr>
                <w:sz w:val="21"/>
                <w:szCs w:val="21"/>
              </w:rPr>
              <w:t>30 – из стержней (из термически упрочненной арматуры)</w:t>
            </w:r>
          </w:p>
        </w:tc>
        <w:tc>
          <w:tcPr>
            <w:tcW w:w="2145" w:type="dxa"/>
            <w:vMerge/>
            <w:tcBorders>
              <w:left w:val="single" w:sz="2" w:space="0" w:color="auto"/>
              <w:bottom w:val="single" w:sz="4" w:space="0" w:color="auto"/>
              <w:right w:val="single" w:sz="2" w:space="0" w:color="auto"/>
            </w:tcBorders>
          </w:tcPr>
          <w:p w14:paraId="436F295E" w14:textId="77777777" w:rsidR="00631A50" w:rsidRPr="008B2E5B" w:rsidRDefault="00631A50" w:rsidP="00C4672D">
            <w:pPr>
              <w:widowControl w:val="0"/>
              <w:autoSpaceDE w:val="0"/>
              <w:autoSpaceDN w:val="0"/>
              <w:adjustRightInd w:val="0"/>
              <w:jc w:val="center"/>
              <w:rPr>
                <w:sz w:val="21"/>
                <w:szCs w:val="21"/>
              </w:rPr>
            </w:pPr>
          </w:p>
        </w:tc>
        <w:tc>
          <w:tcPr>
            <w:tcW w:w="1871" w:type="dxa"/>
            <w:vMerge/>
            <w:tcBorders>
              <w:left w:val="single" w:sz="2" w:space="0" w:color="auto"/>
              <w:bottom w:val="single" w:sz="4" w:space="0" w:color="auto"/>
              <w:right w:val="single" w:sz="2" w:space="0" w:color="auto"/>
            </w:tcBorders>
          </w:tcPr>
          <w:p w14:paraId="1A92D60A" w14:textId="77777777" w:rsidR="00631A50" w:rsidRPr="008B2E5B" w:rsidRDefault="00631A50" w:rsidP="00C4672D">
            <w:pPr>
              <w:widowControl w:val="0"/>
              <w:autoSpaceDE w:val="0"/>
              <w:autoSpaceDN w:val="0"/>
              <w:adjustRightInd w:val="0"/>
              <w:jc w:val="center"/>
              <w:rPr>
                <w:sz w:val="21"/>
                <w:szCs w:val="21"/>
              </w:rPr>
            </w:pPr>
          </w:p>
        </w:tc>
      </w:tr>
      <w:tr w:rsidR="00C2111A" w:rsidRPr="002E5B8F" w14:paraId="17FB20A6" w14:textId="77777777">
        <w:trPr>
          <w:trHeight w:val="20"/>
          <w:jc w:val="center"/>
        </w:trPr>
        <w:tc>
          <w:tcPr>
            <w:tcW w:w="9072" w:type="dxa"/>
            <w:gridSpan w:val="3"/>
            <w:tcBorders>
              <w:top w:val="single" w:sz="2" w:space="0" w:color="auto"/>
              <w:left w:val="single" w:sz="2" w:space="0" w:color="auto"/>
              <w:bottom w:val="single" w:sz="2" w:space="0" w:color="auto"/>
              <w:right w:val="single" w:sz="2" w:space="0" w:color="auto"/>
            </w:tcBorders>
          </w:tcPr>
          <w:p w14:paraId="0EDBD656" w14:textId="77777777" w:rsidR="00C2111A" w:rsidRPr="002E5B8F" w:rsidRDefault="00C2111A" w:rsidP="00F555F2">
            <w:pPr>
              <w:widowControl w:val="0"/>
              <w:autoSpaceDE w:val="0"/>
              <w:autoSpaceDN w:val="0"/>
              <w:adjustRightInd w:val="0"/>
              <w:spacing w:before="60"/>
              <w:ind w:firstLine="567"/>
              <w:jc w:val="both"/>
              <w:rPr>
                <w:sz w:val="20"/>
                <w:szCs w:val="20"/>
              </w:rPr>
            </w:pPr>
            <w:r w:rsidRPr="002E5B8F">
              <w:rPr>
                <w:sz w:val="20"/>
                <w:szCs w:val="20"/>
              </w:rPr>
              <w:t>*</w:t>
            </w:r>
            <w:r w:rsidR="002E5B8F" w:rsidRPr="002E5B8F">
              <w:rPr>
                <w:sz w:val="20"/>
                <w:szCs w:val="20"/>
              </w:rPr>
              <w:t xml:space="preserve"> </w:t>
            </w:r>
            <w:r w:rsidRPr="002E5B8F">
              <w:rPr>
                <w:sz w:val="20"/>
                <w:szCs w:val="20"/>
              </w:rPr>
              <w:t>В отдельных случаях, по согласованию с проектной организацией</w:t>
            </w:r>
            <w:r w:rsidR="002E5B8F" w:rsidRPr="002E5B8F">
              <w:rPr>
                <w:sz w:val="20"/>
                <w:szCs w:val="20"/>
              </w:rPr>
              <w:t xml:space="preserve"> </w:t>
            </w:r>
            <w:r w:rsidRPr="002E5B8F">
              <w:rPr>
                <w:noProof/>
                <w:sz w:val="20"/>
                <w:szCs w:val="20"/>
              </w:rPr>
              <w:sym w:font="Times New Roman" w:char="00B1"/>
            </w:r>
            <w:r w:rsidRPr="002E5B8F">
              <w:rPr>
                <w:sz w:val="20"/>
                <w:szCs w:val="20"/>
              </w:rPr>
              <w:t xml:space="preserve"> </w:t>
            </w:r>
            <w:r w:rsidRPr="002E5B8F">
              <w:rPr>
                <w:noProof/>
                <w:sz w:val="20"/>
                <w:szCs w:val="20"/>
              </w:rPr>
              <w:t>15</w:t>
            </w:r>
            <w:r w:rsidR="001F356F">
              <w:rPr>
                <w:noProof/>
                <w:sz w:val="20"/>
                <w:szCs w:val="20"/>
              </w:rPr>
              <w:t> %</w:t>
            </w:r>
            <w:r w:rsidR="001724C4">
              <w:rPr>
                <w:noProof/>
                <w:sz w:val="20"/>
                <w:szCs w:val="20"/>
              </w:rPr>
              <w:t>.</w:t>
            </w:r>
          </w:p>
          <w:p w14:paraId="22BA4EE0" w14:textId="77777777" w:rsidR="00C2111A" w:rsidRPr="002E5B8F" w:rsidRDefault="00C2111A" w:rsidP="00F555F2">
            <w:pPr>
              <w:widowControl w:val="0"/>
              <w:autoSpaceDE w:val="0"/>
              <w:autoSpaceDN w:val="0"/>
              <w:adjustRightInd w:val="0"/>
              <w:ind w:firstLine="567"/>
              <w:jc w:val="both"/>
              <w:rPr>
                <w:sz w:val="20"/>
                <w:szCs w:val="20"/>
              </w:rPr>
            </w:pPr>
            <w:r w:rsidRPr="002E5B8F">
              <w:rPr>
                <w:sz w:val="20"/>
                <w:szCs w:val="20"/>
              </w:rPr>
              <w:t>** Группа пучков ВА одного типа</w:t>
            </w:r>
            <w:r w:rsidR="00103318" w:rsidRPr="002E5B8F">
              <w:rPr>
                <w:sz w:val="20"/>
                <w:szCs w:val="20"/>
              </w:rPr>
              <w:t>,</w:t>
            </w:r>
            <w:r w:rsidRPr="002E5B8F">
              <w:rPr>
                <w:sz w:val="20"/>
                <w:szCs w:val="20"/>
              </w:rPr>
              <w:t xml:space="preserve"> натягиваемая последовательно на одном участке конструкции в ограниченный период времени (несколько рабочих смен) одним и тем же оборудованием, после которого разрешается передача нагрузки на обжатый участок конструкции.</w:t>
            </w:r>
          </w:p>
          <w:p w14:paraId="6070B29A" w14:textId="77777777" w:rsidR="003929E0" w:rsidRPr="002E5B8F" w:rsidRDefault="00C2111A" w:rsidP="00F555F2">
            <w:pPr>
              <w:widowControl w:val="0"/>
              <w:autoSpaceDE w:val="0"/>
              <w:autoSpaceDN w:val="0"/>
              <w:adjustRightInd w:val="0"/>
              <w:ind w:firstLine="567"/>
              <w:jc w:val="both"/>
              <w:rPr>
                <w:sz w:val="20"/>
                <w:szCs w:val="20"/>
              </w:rPr>
            </w:pPr>
            <w:r w:rsidRPr="002E5B8F">
              <w:rPr>
                <w:sz w:val="20"/>
                <w:szCs w:val="20"/>
              </w:rPr>
              <w:t>*** Сверх указанного</w:t>
            </w:r>
            <w:r w:rsidR="002E5B8F" w:rsidRPr="002E5B8F">
              <w:rPr>
                <w:sz w:val="20"/>
                <w:szCs w:val="20"/>
              </w:rPr>
              <w:t xml:space="preserve"> </w:t>
            </w:r>
            <w:r w:rsidRPr="002E5B8F">
              <w:rPr>
                <w:sz w:val="20"/>
                <w:szCs w:val="20"/>
              </w:rPr>
              <w:t>срока необходимо принимать специальные меры по временной защите арматуры от коррози</w:t>
            </w:r>
            <w:r w:rsidR="00625BF8">
              <w:rPr>
                <w:sz w:val="20"/>
                <w:szCs w:val="20"/>
              </w:rPr>
              <w:t>и</w:t>
            </w:r>
            <w:r w:rsidRPr="002E5B8F">
              <w:rPr>
                <w:sz w:val="20"/>
                <w:szCs w:val="20"/>
              </w:rPr>
              <w:t>. Нахождение напрягаемой арматуры в каналах при любом способе временной защиты арматуры от коррозии более 8 мес</w:t>
            </w:r>
            <w:r w:rsidR="00AE105E" w:rsidRPr="002E5B8F">
              <w:rPr>
                <w:sz w:val="20"/>
                <w:szCs w:val="20"/>
              </w:rPr>
              <w:t>.</w:t>
            </w:r>
            <w:r w:rsidRPr="002E5B8F">
              <w:rPr>
                <w:sz w:val="20"/>
                <w:szCs w:val="20"/>
              </w:rPr>
              <w:t xml:space="preserve"> не допускается.</w:t>
            </w:r>
          </w:p>
          <w:p w14:paraId="5E80A5DF" w14:textId="77777777" w:rsidR="00C2111A" w:rsidRPr="002E5B8F" w:rsidRDefault="00C2111A" w:rsidP="00F555F2">
            <w:pPr>
              <w:widowControl w:val="0"/>
              <w:autoSpaceDE w:val="0"/>
              <w:autoSpaceDN w:val="0"/>
              <w:adjustRightInd w:val="0"/>
              <w:spacing w:before="60"/>
              <w:ind w:firstLine="567"/>
              <w:jc w:val="both"/>
              <w:rPr>
                <w:sz w:val="20"/>
                <w:szCs w:val="20"/>
              </w:rPr>
            </w:pPr>
            <w:r w:rsidRPr="002E5B8F">
              <w:rPr>
                <w:sz w:val="20"/>
                <w:szCs w:val="20"/>
              </w:rPr>
              <w:lastRenderedPageBreak/>
              <w:t>П</w:t>
            </w:r>
            <w:r w:rsidR="00103318" w:rsidRPr="002E5B8F">
              <w:rPr>
                <w:sz w:val="20"/>
                <w:szCs w:val="20"/>
              </w:rPr>
              <w:t xml:space="preserve"> </w:t>
            </w:r>
            <w:r w:rsidRPr="002E5B8F">
              <w:rPr>
                <w:sz w:val="20"/>
                <w:szCs w:val="20"/>
              </w:rPr>
              <w:t>р</w:t>
            </w:r>
            <w:r w:rsidR="00103318" w:rsidRPr="002E5B8F">
              <w:rPr>
                <w:sz w:val="20"/>
                <w:szCs w:val="20"/>
              </w:rPr>
              <w:t xml:space="preserve"> </w:t>
            </w:r>
            <w:r w:rsidRPr="002E5B8F">
              <w:rPr>
                <w:sz w:val="20"/>
                <w:szCs w:val="20"/>
              </w:rPr>
              <w:t>и</w:t>
            </w:r>
            <w:r w:rsidR="00103318" w:rsidRPr="002E5B8F">
              <w:rPr>
                <w:sz w:val="20"/>
                <w:szCs w:val="20"/>
              </w:rPr>
              <w:t xml:space="preserve"> </w:t>
            </w:r>
            <w:r w:rsidRPr="002E5B8F">
              <w:rPr>
                <w:sz w:val="20"/>
                <w:szCs w:val="20"/>
              </w:rPr>
              <w:t>м</w:t>
            </w:r>
            <w:r w:rsidR="00103318" w:rsidRPr="002E5B8F">
              <w:rPr>
                <w:sz w:val="20"/>
                <w:szCs w:val="20"/>
              </w:rPr>
              <w:t xml:space="preserve"> </w:t>
            </w:r>
            <w:r w:rsidRPr="002E5B8F">
              <w:rPr>
                <w:sz w:val="20"/>
                <w:szCs w:val="20"/>
              </w:rPr>
              <w:t>е</w:t>
            </w:r>
            <w:r w:rsidR="00103318" w:rsidRPr="002E5B8F">
              <w:rPr>
                <w:sz w:val="20"/>
                <w:szCs w:val="20"/>
              </w:rPr>
              <w:t xml:space="preserve"> </w:t>
            </w:r>
            <w:r w:rsidRPr="002E5B8F">
              <w:rPr>
                <w:sz w:val="20"/>
                <w:szCs w:val="20"/>
              </w:rPr>
              <w:t>ч</w:t>
            </w:r>
            <w:r w:rsidR="00103318" w:rsidRPr="002E5B8F">
              <w:rPr>
                <w:sz w:val="20"/>
                <w:szCs w:val="20"/>
              </w:rPr>
              <w:t xml:space="preserve"> </w:t>
            </w:r>
            <w:r w:rsidRPr="002E5B8F">
              <w:rPr>
                <w:sz w:val="20"/>
                <w:szCs w:val="20"/>
              </w:rPr>
              <w:t>а</w:t>
            </w:r>
            <w:r w:rsidR="00103318" w:rsidRPr="002E5B8F">
              <w:rPr>
                <w:sz w:val="20"/>
                <w:szCs w:val="20"/>
              </w:rPr>
              <w:t xml:space="preserve"> </w:t>
            </w:r>
            <w:r w:rsidRPr="002E5B8F">
              <w:rPr>
                <w:sz w:val="20"/>
                <w:szCs w:val="20"/>
              </w:rPr>
              <w:t>н</w:t>
            </w:r>
            <w:r w:rsidR="00103318" w:rsidRPr="002E5B8F">
              <w:rPr>
                <w:sz w:val="20"/>
                <w:szCs w:val="20"/>
              </w:rPr>
              <w:t xml:space="preserve"> </w:t>
            </w:r>
            <w:r w:rsidRPr="002E5B8F">
              <w:rPr>
                <w:sz w:val="20"/>
                <w:szCs w:val="20"/>
              </w:rPr>
              <w:t>и</w:t>
            </w:r>
            <w:r w:rsidR="00103318" w:rsidRPr="002E5B8F">
              <w:rPr>
                <w:sz w:val="20"/>
                <w:szCs w:val="20"/>
              </w:rPr>
              <w:t xml:space="preserve"> </w:t>
            </w:r>
            <w:r w:rsidRPr="002E5B8F">
              <w:rPr>
                <w:sz w:val="20"/>
                <w:szCs w:val="20"/>
              </w:rPr>
              <w:t xml:space="preserve">я </w:t>
            </w:r>
          </w:p>
          <w:p w14:paraId="08683362" w14:textId="77777777" w:rsidR="003929E0" w:rsidRPr="002E5B8F" w:rsidRDefault="00C2111A" w:rsidP="00F555F2">
            <w:pPr>
              <w:widowControl w:val="0"/>
              <w:autoSpaceDE w:val="0"/>
              <w:autoSpaceDN w:val="0"/>
              <w:adjustRightInd w:val="0"/>
              <w:ind w:firstLine="567"/>
              <w:jc w:val="both"/>
              <w:rPr>
                <w:sz w:val="20"/>
                <w:szCs w:val="20"/>
              </w:rPr>
            </w:pPr>
            <w:r w:rsidRPr="002E5B8F">
              <w:rPr>
                <w:sz w:val="20"/>
                <w:szCs w:val="20"/>
              </w:rPr>
              <w:t>1 ВА, имеющая отклонения значений усилий напряжения</w:t>
            </w:r>
            <w:r w:rsidR="002E5B8F" w:rsidRPr="002E5B8F">
              <w:rPr>
                <w:sz w:val="20"/>
                <w:szCs w:val="20"/>
              </w:rPr>
              <w:t xml:space="preserve"> </w:t>
            </w:r>
            <w:r w:rsidRPr="002E5B8F">
              <w:rPr>
                <w:sz w:val="20"/>
                <w:szCs w:val="20"/>
              </w:rPr>
              <w:t>и вытяжек более</w:t>
            </w:r>
            <w:r w:rsidR="002E5B8F" w:rsidRPr="002E5B8F">
              <w:rPr>
                <w:sz w:val="20"/>
                <w:szCs w:val="20"/>
              </w:rPr>
              <w:t xml:space="preserve"> </w:t>
            </w:r>
            <w:r w:rsidRPr="002E5B8F">
              <w:rPr>
                <w:sz w:val="20"/>
                <w:szCs w:val="20"/>
              </w:rPr>
              <w:t>указанных в таблице величин,</w:t>
            </w:r>
            <w:r w:rsidR="002E5B8F" w:rsidRPr="002E5B8F">
              <w:rPr>
                <w:sz w:val="20"/>
                <w:szCs w:val="20"/>
              </w:rPr>
              <w:t xml:space="preserve"> </w:t>
            </w:r>
            <w:r w:rsidRPr="002E5B8F">
              <w:rPr>
                <w:sz w:val="20"/>
                <w:szCs w:val="20"/>
              </w:rPr>
              <w:t>должны</w:t>
            </w:r>
            <w:r w:rsidR="002E5B8F" w:rsidRPr="002E5B8F">
              <w:rPr>
                <w:sz w:val="20"/>
                <w:szCs w:val="20"/>
              </w:rPr>
              <w:t xml:space="preserve"> </w:t>
            </w:r>
            <w:r w:rsidRPr="002E5B8F">
              <w:rPr>
                <w:sz w:val="20"/>
                <w:szCs w:val="20"/>
              </w:rPr>
              <w:t>быть</w:t>
            </w:r>
            <w:r w:rsidR="002E5B8F" w:rsidRPr="002E5B8F">
              <w:rPr>
                <w:sz w:val="20"/>
                <w:szCs w:val="20"/>
              </w:rPr>
              <w:t xml:space="preserve"> </w:t>
            </w:r>
            <w:r w:rsidRPr="002E5B8F">
              <w:rPr>
                <w:sz w:val="20"/>
                <w:szCs w:val="20"/>
              </w:rPr>
              <w:t>повторно</w:t>
            </w:r>
            <w:r w:rsidR="002E5B8F" w:rsidRPr="002E5B8F">
              <w:rPr>
                <w:sz w:val="20"/>
                <w:szCs w:val="20"/>
              </w:rPr>
              <w:t xml:space="preserve"> </w:t>
            </w:r>
            <w:r w:rsidRPr="002E5B8F">
              <w:rPr>
                <w:sz w:val="20"/>
                <w:szCs w:val="20"/>
              </w:rPr>
              <w:t>натянута</w:t>
            </w:r>
            <w:r w:rsidR="002E5B8F" w:rsidRPr="002E5B8F">
              <w:rPr>
                <w:sz w:val="20"/>
                <w:szCs w:val="20"/>
              </w:rPr>
              <w:t xml:space="preserve"> </w:t>
            </w:r>
            <w:r w:rsidRPr="002E5B8F">
              <w:rPr>
                <w:sz w:val="20"/>
                <w:szCs w:val="20"/>
              </w:rPr>
              <w:t>или заменена после согласования с проектной организацией.</w:t>
            </w:r>
          </w:p>
          <w:p w14:paraId="2087E223" w14:textId="77777777" w:rsidR="00C2111A" w:rsidRPr="002E5B8F" w:rsidRDefault="00C2111A" w:rsidP="00F555F2">
            <w:pPr>
              <w:widowControl w:val="0"/>
              <w:autoSpaceDE w:val="0"/>
              <w:autoSpaceDN w:val="0"/>
              <w:adjustRightInd w:val="0"/>
              <w:spacing w:after="60"/>
              <w:ind w:firstLine="567"/>
              <w:jc w:val="both"/>
              <w:rPr>
                <w:sz w:val="20"/>
                <w:szCs w:val="20"/>
              </w:rPr>
            </w:pPr>
            <w:r w:rsidRPr="002E5B8F">
              <w:rPr>
                <w:sz w:val="20"/>
                <w:szCs w:val="20"/>
              </w:rPr>
              <w:t>2 Допускается</w:t>
            </w:r>
            <w:r w:rsidR="002E5B8F" w:rsidRPr="002E5B8F">
              <w:rPr>
                <w:sz w:val="20"/>
                <w:szCs w:val="20"/>
              </w:rPr>
              <w:t xml:space="preserve"> </w:t>
            </w:r>
            <w:r w:rsidRPr="002E5B8F">
              <w:rPr>
                <w:sz w:val="20"/>
                <w:szCs w:val="20"/>
              </w:rPr>
              <w:t>оставлять</w:t>
            </w:r>
            <w:r w:rsidR="002E5B8F" w:rsidRPr="002E5B8F">
              <w:rPr>
                <w:sz w:val="20"/>
                <w:szCs w:val="20"/>
              </w:rPr>
              <w:t xml:space="preserve"> </w:t>
            </w:r>
            <w:r w:rsidRPr="002E5B8F">
              <w:rPr>
                <w:sz w:val="20"/>
                <w:szCs w:val="20"/>
              </w:rPr>
              <w:t>в</w:t>
            </w:r>
            <w:r w:rsidR="002E5B8F" w:rsidRPr="002E5B8F">
              <w:rPr>
                <w:sz w:val="20"/>
                <w:szCs w:val="20"/>
              </w:rPr>
              <w:t xml:space="preserve"> </w:t>
            </w:r>
            <w:r w:rsidRPr="002E5B8F">
              <w:rPr>
                <w:sz w:val="20"/>
                <w:szCs w:val="20"/>
              </w:rPr>
              <w:t>конструкции, обжатой группой пучков или отдельных арматурных элементов ВА не более 1</w:t>
            </w:r>
            <w:r w:rsidR="001F356F">
              <w:rPr>
                <w:sz w:val="20"/>
                <w:szCs w:val="20"/>
              </w:rPr>
              <w:t> %</w:t>
            </w:r>
            <w:r w:rsidRPr="002E5B8F">
              <w:rPr>
                <w:sz w:val="20"/>
                <w:szCs w:val="20"/>
              </w:rPr>
              <w:t xml:space="preserve"> (по площади поперечного сечения) оборванных</w:t>
            </w:r>
            <w:r w:rsidR="002E5B8F" w:rsidRPr="002E5B8F">
              <w:rPr>
                <w:sz w:val="20"/>
                <w:szCs w:val="20"/>
              </w:rPr>
              <w:t xml:space="preserve"> </w:t>
            </w:r>
            <w:r w:rsidRPr="002E5B8F">
              <w:rPr>
                <w:sz w:val="20"/>
                <w:szCs w:val="20"/>
              </w:rPr>
              <w:t>или</w:t>
            </w:r>
            <w:r w:rsidR="002E5B8F" w:rsidRPr="002E5B8F">
              <w:rPr>
                <w:sz w:val="20"/>
                <w:szCs w:val="20"/>
              </w:rPr>
              <w:t xml:space="preserve"> </w:t>
            </w:r>
            <w:r w:rsidRPr="002E5B8F">
              <w:rPr>
                <w:sz w:val="20"/>
                <w:szCs w:val="20"/>
              </w:rPr>
              <w:t>не</w:t>
            </w:r>
            <w:r w:rsidR="002E5B8F" w:rsidRPr="002E5B8F">
              <w:rPr>
                <w:sz w:val="20"/>
                <w:szCs w:val="20"/>
              </w:rPr>
              <w:t xml:space="preserve"> </w:t>
            </w:r>
            <w:r w:rsidRPr="002E5B8F">
              <w:rPr>
                <w:sz w:val="20"/>
                <w:szCs w:val="20"/>
              </w:rPr>
              <w:t>полностью</w:t>
            </w:r>
            <w:r w:rsidR="002E5B8F" w:rsidRPr="002E5B8F">
              <w:rPr>
                <w:sz w:val="20"/>
                <w:szCs w:val="20"/>
              </w:rPr>
              <w:t xml:space="preserve"> </w:t>
            </w:r>
            <w:r w:rsidRPr="002E5B8F">
              <w:rPr>
                <w:sz w:val="20"/>
                <w:szCs w:val="20"/>
              </w:rPr>
              <w:t>натянутых элементов, при этом таких поврежденных пучков</w:t>
            </w:r>
            <w:r w:rsidR="001724C4">
              <w:rPr>
                <w:sz w:val="20"/>
                <w:szCs w:val="20"/>
              </w:rPr>
              <w:t xml:space="preserve"> </w:t>
            </w:r>
            <w:r w:rsidRPr="002E5B8F">
              <w:rPr>
                <w:sz w:val="20"/>
                <w:szCs w:val="20"/>
              </w:rPr>
              <w:t>(отдельных арматурных элементов) в группе должно быть не</w:t>
            </w:r>
            <w:r w:rsidR="002E5B8F" w:rsidRPr="002E5B8F">
              <w:rPr>
                <w:sz w:val="20"/>
                <w:szCs w:val="20"/>
              </w:rPr>
              <w:t xml:space="preserve"> </w:t>
            </w:r>
            <w:r w:rsidRPr="002E5B8F">
              <w:rPr>
                <w:sz w:val="20"/>
                <w:szCs w:val="20"/>
              </w:rPr>
              <w:t>более 20</w:t>
            </w:r>
            <w:r w:rsidR="001F356F">
              <w:rPr>
                <w:sz w:val="20"/>
                <w:szCs w:val="20"/>
              </w:rPr>
              <w:t> %</w:t>
            </w:r>
            <w:r w:rsidRPr="002E5B8F">
              <w:rPr>
                <w:sz w:val="20"/>
                <w:szCs w:val="20"/>
              </w:rPr>
              <w:t xml:space="preserve"> общего количества, а каждый из них должен иметь повреждение</w:t>
            </w:r>
            <w:r w:rsidR="002E5B8F" w:rsidRPr="002E5B8F">
              <w:rPr>
                <w:sz w:val="20"/>
                <w:szCs w:val="20"/>
              </w:rPr>
              <w:t xml:space="preserve"> </w:t>
            </w:r>
            <w:r w:rsidRPr="002E5B8F">
              <w:rPr>
                <w:sz w:val="20"/>
                <w:szCs w:val="20"/>
              </w:rPr>
              <w:t>не более 5</w:t>
            </w:r>
            <w:r w:rsidR="001F356F">
              <w:rPr>
                <w:sz w:val="20"/>
                <w:szCs w:val="20"/>
              </w:rPr>
              <w:t> %</w:t>
            </w:r>
            <w:r w:rsidRPr="002E5B8F">
              <w:rPr>
                <w:sz w:val="20"/>
                <w:szCs w:val="20"/>
              </w:rPr>
              <w:t xml:space="preserve"> (по площади).</w:t>
            </w:r>
          </w:p>
        </w:tc>
      </w:tr>
    </w:tbl>
    <w:p w14:paraId="21098519" w14:textId="769F01ED" w:rsidR="00984AF3" w:rsidRDefault="00984AF3" w:rsidP="00984AF3">
      <w:pPr>
        <w:autoSpaceDE w:val="0"/>
        <w:autoSpaceDN w:val="0"/>
        <w:adjustRightInd w:val="0"/>
        <w:spacing w:before="360"/>
        <w:ind w:firstLine="567"/>
        <w:jc w:val="both"/>
        <w:outlineLvl w:val="2"/>
      </w:pPr>
      <w:r w:rsidRPr="00984AF3">
        <w:lastRenderedPageBreak/>
        <w:t>7.</w:t>
      </w:r>
      <w:proofErr w:type="gramStart"/>
      <w:r w:rsidRPr="00984AF3">
        <w:t>40а При</w:t>
      </w:r>
      <w:proofErr w:type="gramEnd"/>
      <w:r w:rsidRPr="00984AF3">
        <w:t xml:space="preserve"> технико-экономическом обосновании допускается применение высокопрочных бетонов класса по прочности на сжатие выше В60 по ГОСТ 26633, а также фибробетонов на основе стальной и полимерной фибры</w:t>
      </w:r>
      <w:r>
        <w:t>.</w:t>
      </w:r>
    </w:p>
    <w:p w14:paraId="4D19DF80" w14:textId="3FC9A63C" w:rsidR="00984AF3" w:rsidRPr="00984AF3" w:rsidRDefault="00984AF3" w:rsidP="00984AF3">
      <w:pPr>
        <w:autoSpaceDE w:val="0"/>
        <w:autoSpaceDN w:val="0"/>
        <w:adjustRightInd w:val="0"/>
        <w:ind w:firstLine="567"/>
        <w:jc w:val="both"/>
        <w:outlineLvl w:val="2"/>
        <w:rPr>
          <w:b/>
        </w:rPr>
      </w:pPr>
      <w:r>
        <w:rPr>
          <w:b/>
        </w:rPr>
        <w:t>(Введен дополнительно, Изм. № 5).</w:t>
      </w:r>
    </w:p>
    <w:p w14:paraId="28973880" w14:textId="406C97D4" w:rsidR="00C2111A" w:rsidRPr="002E5B8F" w:rsidRDefault="00AE105E" w:rsidP="00631A50">
      <w:pPr>
        <w:autoSpaceDE w:val="0"/>
        <w:autoSpaceDN w:val="0"/>
        <w:adjustRightInd w:val="0"/>
        <w:spacing w:before="360" w:after="120"/>
        <w:ind w:firstLine="567"/>
        <w:jc w:val="both"/>
        <w:outlineLvl w:val="2"/>
        <w:rPr>
          <w:b/>
        </w:rPr>
      </w:pPr>
      <w:r w:rsidRPr="002E5B8F">
        <w:rPr>
          <w:b/>
        </w:rPr>
        <w:t>Укладка бетонной смеси</w:t>
      </w:r>
    </w:p>
    <w:p w14:paraId="4C5F47E9" w14:textId="1B19C999" w:rsidR="00C2111A" w:rsidRDefault="00103318" w:rsidP="00F555F2">
      <w:pPr>
        <w:autoSpaceDE w:val="0"/>
        <w:autoSpaceDN w:val="0"/>
        <w:adjustRightInd w:val="0"/>
        <w:ind w:firstLine="567"/>
        <w:jc w:val="both"/>
      </w:pPr>
      <w:r w:rsidRPr="002E5B8F">
        <w:t>7</w:t>
      </w:r>
      <w:r w:rsidR="00C2111A" w:rsidRPr="002E5B8F">
        <w:t>.</w:t>
      </w:r>
      <w:r w:rsidR="00B91383" w:rsidRPr="002E5B8F">
        <w:t>4</w:t>
      </w:r>
      <w:r w:rsidR="00D325BC" w:rsidRPr="002E5B8F">
        <w:t>1</w:t>
      </w:r>
      <w:r w:rsidR="00C2111A" w:rsidRPr="002E5B8F">
        <w:rPr>
          <w:i/>
          <w:color w:val="FF0000"/>
        </w:rPr>
        <w:t xml:space="preserve"> </w:t>
      </w:r>
      <w:r w:rsidR="00C2111A" w:rsidRPr="002E5B8F">
        <w:t>Работы по укладке бетонной смеси требуется выполнять по технологическим регламентам, разработанным применительно к конкретной конструкции объекта строительства с обязательным проведением теплофизических расчетов для определения температурных</w:t>
      </w:r>
      <w:r w:rsidR="002E5B8F" w:rsidRPr="002E5B8F">
        <w:t xml:space="preserve"> </w:t>
      </w:r>
      <w:r w:rsidR="00C2111A" w:rsidRPr="002E5B8F">
        <w:t>режимов укладки.</w:t>
      </w:r>
    </w:p>
    <w:p w14:paraId="4757AE13" w14:textId="0E6CB469" w:rsidR="00C31E9D" w:rsidRDefault="00C31E9D" w:rsidP="00F555F2">
      <w:pPr>
        <w:autoSpaceDE w:val="0"/>
        <w:autoSpaceDN w:val="0"/>
        <w:adjustRightInd w:val="0"/>
        <w:ind w:firstLine="567"/>
        <w:jc w:val="both"/>
      </w:pPr>
      <w:r w:rsidRPr="00C31E9D">
        <w:t>Составы бетонных смесей, применяемых при укладке в конструкции объектов, должны подбираться в соответствии с требованиями ГОСТ 27006. Материалы, применяемые для приготовления бетонных смесей, следует выбирать согласно требованиям соответствующих нормативов.</w:t>
      </w:r>
    </w:p>
    <w:p w14:paraId="17249D57" w14:textId="77777777"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7E56A56F" w14:textId="77777777" w:rsidR="00C2111A" w:rsidRPr="002E5B8F" w:rsidRDefault="00103318" w:rsidP="00F555F2">
      <w:pPr>
        <w:autoSpaceDE w:val="0"/>
        <w:autoSpaceDN w:val="0"/>
        <w:adjustRightInd w:val="0"/>
        <w:ind w:firstLine="567"/>
        <w:jc w:val="both"/>
      </w:pPr>
      <w:r w:rsidRPr="002E5B8F">
        <w:t>7</w:t>
      </w:r>
      <w:r w:rsidR="00C2111A" w:rsidRPr="002E5B8F">
        <w:t>.</w:t>
      </w:r>
      <w:r w:rsidR="00B91383" w:rsidRPr="002E5B8F">
        <w:t>4</w:t>
      </w:r>
      <w:r w:rsidR="00D325BC" w:rsidRPr="002E5B8F">
        <w:t>2</w:t>
      </w:r>
      <w:r w:rsidR="00C2111A" w:rsidRPr="002E5B8F">
        <w:t xml:space="preserve"> Приготовлять и транспортировать бетонную смесь следует в соответствии с ГОСТ 7473. При этом бетонную смесь следует приготовлять в смесителях принудительного перемешивания; допускается приготовление бетонных смесей с подвижностью </w:t>
      </w:r>
      <w:smartTag w:uri="urn:schemas-microsoft-com:office:smarttags" w:element="metricconverter">
        <w:smartTagPr>
          <w:attr w:name="ProductID" w:val="5 см"/>
        </w:smartTagPr>
        <w:r w:rsidR="00C2111A" w:rsidRPr="002E5B8F">
          <w:t>5 см</w:t>
        </w:r>
      </w:smartTag>
      <w:r w:rsidR="00C2111A" w:rsidRPr="002E5B8F">
        <w:t xml:space="preserve"> и более в гравитационных смесителях (свободного падения).</w:t>
      </w:r>
    </w:p>
    <w:p w14:paraId="5D1593D3" w14:textId="77777777" w:rsidR="00C2111A" w:rsidRPr="002E5B8F" w:rsidRDefault="00C2111A" w:rsidP="00F555F2">
      <w:pPr>
        <w:autoSpaceDE w:val="0"/>
        <w:autoSpaceDN w:val="0"/>
        <w:adjustRightInd w:val="0"/>
        <w:ind w:firstLine="567"/>
        <w:jc w:val="both"/>
      </w:pPr>
      <w:r w:rsidRPr="002E5B8F">
        <w:t>Требовани</w:t>
      </w:r>
      <w:r w:rsidR="00625BF8">
        <w:t>я</w:t>
      </w:r>
      <w:r w:rsidRPr="002E5B8F">
        <w:t xml:space="preserve"> к приготовлению и транспортиров</w:t>
      </w:r>
      <w:r w:rsidR="00103318" w:rsidRPr="002E5B8F">
        <w:t>анию</w:t>
      </w:r>
      <w:r w:rsidRPr="002E5B8F">
        <w:t xml:space="preserve"> бетонных смесей для самоуплотняющегося бетона (СУБ) определяются по техническим условиям производителя смесей.</w:t>
      </w:r>
    </w:p>
    <w:p w14:paraId="1FD4F346" w14:textId="77777777" w:rsidR="00C2111A" w:rsidRPr="002E5B8F" w:rsidRDefault="00C2111A" w:rsidP="00F555F2">
      <w:pPr>
        <w:autoSpaceDE w:val="0"/>
        <w:autoSpaceDN w:val="0"/>
        <w:adjustRightInd w:val="0"/>
        <w:ind w:firstLine="567"/>
        <w:jc w:val="both"/>
      </w:pPr>
      <w:r w:rsidRPr="002E5B8F">
        <w:t>Цементно-песчаные растворы следует приготовлять в растворосмесителях. Допускается приготовление цементно-песчаных растворов в бетоносмесителях принудительного перемешивания.</w:t>
      </w:r>
    </w:p>
    <w:p w14:paraId="4785944E" w14:textId="6316BFF4" w:rsidR="008B33B7" w:rsidRPr="002E5B8F" w:rsidRDefault="00103318" w:rsidP="008B2E5B">
      <w:pPr>
        <w:widowControl w:val="0"/>
        <w:autoSpaceDE w:val="0"/>
        <w:autoSpaceDN w:val="0"/>
        <w:adjustRightInd w:val="0"/>
        <w:ind w:firstLine="567"/>
        <w:jc w:val="both"/>
      </w:pPr>
      <w:r w:rsidRPr="002E5B8F">
        <w:t>7</w:t>
      </w:r>
      <w:r w:rsidR="00C2111A" w:rsidRPr="002E5B8F">
        <w:t>.</w:t>
      </w:r>
      <w:r w:rsidR="00B91383" w:rsidRPr="002E5B8F">
        <w:t>4</w:t>
      </w:r>
      <w:r w:rsidR="00D325BC" w:rsidRPr="002E5B8F">
        <w:t>3</w:t>
      </w:r>
      <w:r w:rsidR="00C2111A" w:rsidRPr="002E5B8F">
        <w:t xml:space="preserve"> </w:t>
      </w:r>
      <w:r w:rsidR="00C2111A" w:rsidRPr="002E5B8F">
        <w:rPr>
          <w:rFonts w:eastAsia="Cambria"/>
          <w:lang w:eastAsia="en-US"/>
        </w:rPr>
        <w:t>Растворы добавок следует подавать в смеситель</w:t>
      </w:r>
      <w:r w:rsidR="00C2111A" w:rsidRPr="002E5B8F">
        <w:rPr>
          <w:rFonts w:eastAsia="Cambria"/>
          <w:i/>
          <w:lang w:eastAsia="en-US"/>
        </w:rPr>
        <w:t xml:space="preserve"> </w:t>
      </w:r>
      <w:r w:rsidR="00C2111A" w:rsidRPr="002E5B8F">
        <w:rPr>
          <w:rFonts w:eastAsia="Cambria"/>
          <w:lang w:eastAsia="en-US"/>
        </w:rPr>
        <w:t>в соответствии с рекомендациями производителя добавок.</w:t>
      </w:r>
      <w:r w:rsidR="00C2111A" w:rsidRPr="002E5B8F">
        <w:t xml:space="preserve"> Концентрированные растворы добавок необходимо приготовлять заблаговременно. Комплексные добавки необходимо смешивать непосредственно перед заливкой в бетоносмеситель или дозировать раздельно.</w:t>
      </w:r>
    </w:p>
    <w:p w14:paraId="6A973FF0" w14:textId="77777777" w:rsidR="00C2111A" w:rsidRPr="002E5B8F" w:rsidRDefault="00103318" w:rsidP="00F555F2">
      <w:pPr>
        <w:widowControl w:val="0"/>
        <w:autoSpaceDE w:val="0"/>
        <w:autoSpaceDN w:val="0"/>
        <w:adjustRightInd w:val="0"/>
        <w:ind w:firstLine="567"/>
        <w:jc w:val="both"/>
      </w:pPr>
      <w:r w:rsidRPr="002E5B8F">
        <w:t>7</w:t>
      </w:r>
      <w:r w:rsidR="00C2111A" w:rsidRPr="002E5B8F">
        <w:t>.</w:t>
      </w:r>
      <w:r w:rsidR="00B91383" w:rsidRPr="002E5B8F">
        <w:t>4</w:t>
      </w:r>
      <w:r w:rsidR="00D325BC" w:rsidRPr="002E5B8F">
        <w:t>4</w:t>
      </w:r>
      <w:r w:rsidR="00C2111A" w:rsidRPr="002E5B8F">
        <w:t xml:space="preserve"> При приготовлении бетонных смесей с воздухововлекающими добавками продолжительность перемешивания должна быть строго регламентирована. При этом необходимо систематически контролировать воздухосодержание бетонной смеси.</w:t>
      </w:r>
    </w:p>
    <w:p w14:paraId="477CBE97" w14:textId="0E04FE8B" w:rsidR="00C2111A" w:rsidRPr="002E5B8F" w:rsidRDefault="00103318" w:rsidP="00F555F2">
      <w:pPr>
        <w:autoSpaceDE w:val="0"/>
        <w:autoSpaceDN w:val="0"/>
        <w:adjustRightInd w:val="0"/>
        <w:ind w:firstLine="567"/>
        <w:jc w:val="both"/>
      </w:pPr>
      <w:r w:rsidRPr="002E5B8F">
        <w:t>7</w:t>
      </w:r>
      <w:r w:rsidR="00C2111A" w:rsidRPr="002E5B8F">
        <w:t>.</w:t>
      </w:r>
      <w:r w:rsidR="00B91383" w:rsidRPr="002E5B8F">
        <w:t>4</w:t>
      </w:r>
      <w:r w:rsidR="00D325BC" w:rsidRPr="002E5B8F">
        <w:t>5</w:t>
      </w:r>
      <w:r w:rsidR="00C2111A" w:rsidRPr="002E5B8F">
        <w:t xml:space="preserve"> Бетонную смесь необходимо укладывать в соответствии с ППР</w:t>
      </w:r>
      <w:r w:rsidR="008B33B7" w:rsidRPr="002E5B8F">
        <w:t xml:space="preserve"> и технологическим регламентом</w:t>
      </w:r>
      <w:r w:rsidR="00C2111A" w:rsidRPr="002E5B8F">
        <w:t>. При этом бетонную смесь укладывают в форму или опалубку горизонтальными слоями без технологических разрывов с направлением укладки в одну сторону во всех слоях. При значительных площадях поперечного сечения бетонируемой конструкции допускается укладывать и уплотнять бетонную смесь наклонными слоями, образуя горизонтальный опережающий участок длиной 1,5</w:t>
      </w:r>
      <w:r w:rsidRPr="002E5B8F">
        <w:t>–</w:t>
      </w:r>
      <w:r w:rsidR="00C2111A" w:rsidRPr="002E5B8F">
        <w:t>2</w:t>
      </w:r>
      <w:r w:rsidR="00F555F2">
        <w:t> </w:t>
      </w:r>
      <w:r w:rsidR="00C2111A" w:rsidRPr="002E5B8F">
        <w:t xml:space="preserve">м в каждом слое. Угол наклона к горизонту поверхности уложенного слоя бетонной смеси </w:t>
      </w:r>
      <w:r w:rsidR="00C2111A" w:rsidRPr="002E5B8F">
        <w:lastRenderedPageBreak/>
        <w:t>перед ее уплотнением не должен превышать 30°. После укладки и распределения бетонной смеси по всей площади укладываемого слоя уплотнение начинают с опережающего участка.</w:t>
      </w:r>
    </w:p>
    <w:p w14:paraId="17A88FFC" w14:textId="77777777" w:rsidR="00C2111A" w:rsidRPr="002E5B8F" w:rsidRDefault="00103318" w:rsidP="00F555F2">
      <w:pPr>
        <w:autoSpaceDE w:val="0"/>
        <w:autoSpaceDN w:val="0"/>
        <w:adjustRightInd w:val="0"/>
        <w:ind w:firstLine="567"/>
        <w:jc w:val="both"/>
      </w:pPr>
      <w:r w:rsidRPr="002E5B8F">
        <w:t>7</w:t>
      </w:r>
      <w:r w:rsidR="00C2111A" w:rsidRPr="002E5B8F">
        <w:t>.</w:t>
      </w:r>
      <w:r w:rsidR="00B91383" w:rsidRPr="002E5B8F">
        <w:t>4</w:t>
      </w:r>
      <w:r w:rsidR="00D325BC" w:rsidRPr="002E5B8F">
        <w:t>6</w:t>
      </w:r>
      <w:r w:rsidR="00C2111A" w:rsidRPr="002E5B8F">
        <w:t xml:space="preserve"> Бетонную смесь можно подавать бетононасосами или пневмонагнетателями во все виды конструкции при интенсивности бетонирования не менее 6 м</w:t>
      </w:r>
      <w:r w:rsidR="00C2111A" w:rsidRPr="002E5B8F">
        <w:rPr>
          <w:vertAlign w:val="superscript"/>
        </w:rPr>
        <w:t>3</w:t>
      </w:r>
      <w:r w:rsidR="00C2111A" w:rsidRPr="002E5B8F">
        <w:t>/ч, а также в стесненных условиях и в местах, не доступных для других средств механизации.</w:t>
      </w:r>
    </w:p>
    <w:p w14:paraId="38A863F4" w14:textId="2A4A60AC" w:rsidR="00C2111A" w:rsidRDefault="00103318" w:rsidP="00F555F2">
      <w:pPr>
        <w:autoSpaceDE w:val="0"/>
        <w:autoSpaceDN w:val="0"/>
        <w:adjustRightInd w:val="0"/>
        <w:ind w:firstLine="567"/>
        <w:jc w:val="both"/>
      </w:pPr>
      <w:r w:rsidRPr="002E5B8F">
        <w:t>7</w:t>
      </w:r>
      <w:r w:rsidR="00C2111A" w:rsidRPr="002E5B8F">
        <w:t>.</w:t>
      </w:r>
      <w:r w:rsidR="00B91383" w:rsidRPr="002E5B8F">
        <w:t>4</w:t>
      </w:r>
      <w:r w:rsidR="00D325BC" w:rsidRPr="002E5B8F">
        <w:t>7</w:t>
      </w:r>
      <w:r w:rsidR="00C2111A" w:rsidRPr="002E5B8F">
        <w:t xml:space="preserve"> Бетонная смесь, потерявшая к моменту укладки заданную удобоукладываемость, подаче в бетонируемую конструкцию не подлежит. Восстанавливать удобоукладываемость бетонной смеси добавлением воды на месте укладки запрещается. Восстанавливать удобоукладываемость бетонной смеси на месте укладки допускается добавлением пластифицирующих добавок или </w:t>
      </w:r>
      <w:r w:rsidR="00C31E9D" w:rsidRPr="00C31E9D">
        <w:t>суперпластификаторов под контролем лаборатории</w:t>
      </w:r>
      <w:r w:rsidR="00C31E9D" w:rsidRPr="002E5B8F">
        <w:t xml:space="preserve"> </w:t>
      </w:r>
      <w:r w:rsidR="00C2111A" w:rsidRPr="002E5B8F">
        <w:t>при условии, что общее количество добавок в смеси не будет превышать максимально допустимое количество, установленное для данного типа добавок.</w:t>
      </w:r>
    </w:p>
    <w:p w14:paraId="68B75EF3" w14:textId="77777777"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2F0F6454" w14:textId="58AB1189" w:rsidR="00C2111A" w:rsidRPr="002E5B8F" w:rsidRDefault="00103318" w:rsidP="00F555F2">
      <w:pPr>
        <w:autoSpaceDE w:val="0"/>
        <w:autoSpaceDN w:val="0"/>
        <w:adjustRightInd w:val="0"/>
        <w:ind w:firstLine="567"/>
        <w:jc w:val="both"/>
      </w:pPr>
      <w:r w:rsidRPr="002E5B8F">
        <w:t>7</w:t>
      </w:r>
      <w:r w:rsidR="00C2111A" w:rsidRPr="002E5B8F">
        <w:t>.</w:t>
      </w:r>
      <w:r w:rsidR="00B91383" w:rsidRPr="002E5B8F">
        <w:t>4</w:t>
      </w:r>
      <w:r w:rsidR="00D325BC" w:rsidRPr="002E5B8F">
        <w:t>8</w:t>
      </w:r>
      <w:r w:rsidR="00C2111A" w:rsidRPr="002E5B8F">
        <w:t xml:space="preserve"> Виброрейки, вибробрусья или площадочные вибраторы могут быть использованы для уплотнения только бетонных конструкций; толщина каждого укладываемого и уплотняемого слоя бетонной смеси </w:t>
      </w:r>
      <w:r w:rsidR="00984AF3" w:rsidRPr="00984AF3">
        <w:t>должна соответствовать требованиям таблицы 4</w:t>
      </w:r>
      <w:r w:rsidR="00C2111A" w:rsidRPr="002E5B8F">
        <w:t>.</w:t>
      </w:r>
    </w:p>
    <w:p w14:paraId="7C88B870" w14:textId="067BC656" w:rsidR="00C2111A" w:rsidRDefault="00C2111A" w:rsidP="00F555F2">
      <w:pPr>
        <w:autoSpaceDE w:val="0"/>
        <w:autoSpaceDN w:val="0"/>
        <w:adjustRightInd w:val="0"/>
        <w:ind w:firstLine="567"/>
        <w:jc w:val="both"/>
      </w:pPr>
      <w:r w:rsidRPr="002E5B8F">
        <w:t>При бетонировании железобетонных конструкций поверхностное вибрирование может быть применено для уплотнения верхнего слоя бетона и отделки поверхности.</w:t>
      </w:r>
    </w:p>
    <w:p w14:paraId="55747A9A" w14:textId="00F76658" w:rsidR="00984AF3" w:rsidRPr="00984AF3" w:rsidRDefault="00984AF3" w:rsidP="00F555F2">
      <w:pPr>
        <w:autoSpaceDE w:val="0"/>
        <w:autoSpaceDN w:val="0"/>
        <w:adjustRightInd w:val="0"/>
        <w:ind w:firstLine="567"/>
        <w:jc w:val="both"/>
        <w:rPr>
          <w:b/>
        </w:rPr>
      </w:pPr>
      <w:r>
        <w:rPr>
          <w:b/>
        </w:rPr>
        <w:t>(Измененная редакция, Изм. № 5).</w:t>
      </w:r>
    </w:p>
    <w:p w14:paraId="24189D4C" w14:textId="4C6E637A" w:rsidR="00C2111A" w:rsidRDefault="00103318" w:rsidP="00F555F2">
      <w:pPr>
        <w:autoSpaceDE w:val="0"/>
        <w:autoSpaceDN w:val="0"/>
        <w:adjustRightInd w:val="0"/>
        <w:ind w:firstLine="567"/>
        <w:jc w:val="both"/>
      </w:pPr>
      <w:r w:rsidRPr="002E5B8F">
        <w:t>7</w:t>
      </w:r>
      <w:r w:rsidR="00C2111A" w:rsidRPr="002E5B8F">
        <w:t>.</w:t>
      </w:r>
      <w:r w:rsidR="00D325BC" w:rsidRPr="002E5B8F">
        <w:t>49</w:t>
      </w:r>
      <w:r w:rsidR="00C2111A" w:rsidRPr="002E5B8F">
        <w:t xml:space="preserve"> Открытые поверхности свежеуложенного бетона после окончания бетонирования (в том числе и при перерывах в укладке) следует надежно предохранить от испарения воды. Свежеуложенный бетон должен быть также защищен от попадания атмосферных осадков. Защита открытых поверхностей бетона должна быть обеспечена в течение срока, обеспечивающего приобретение бетоном прочности не менее 70</w:t>
      </w:r>
      <w:r w:rsidR="001F356F">
        <w:t> %</w:t>
      </w:r>
      <w:r w:rsidR="00C2111A" w:rsidRPr="002E5B8F">
        <w:t>.</w:t>
      </w:r>
    </w:p>
    <w:p w14:paraId="41EB1BE5" w14:textId="70999AC7" w:rsidR="00984AF3" w:rsidRPr="00984AF3" w:rsidRDefault="00984AF3" w:rsidP="00F555F2">
      <w:pPr>
        <w:autoSpaceDE w:val="0"/>
        <w:autoSpaceDN w:val="0"/>
        <w:adjustRightInd w:val="0"/>
        <w:ind w:firstLine="567"/>
        <w:jc w:val="both"/>
        <w:rPr>
          <w:b/>
        </w:rPr>
      </w:pPr>
      <w:r>
        <w:rPr>
          <w:b/>
        </w:rPr>
        <w:t>(Измененная редакция, Изм. № 5).</w:t>
      </w:r>
    </w:p>
    <w:p w14:paraId="5F5722C8" w14:textId="77777777" w:rsidR="008B33B7" w:rsidRPr="002E5B8F" w:rsidRDefault="008B33B7" w:rsidP="00F555F2">
      <w:pPr>
        <w:autoSpaceDE w:val="0"/>
        <w:autoSpaceDN w:val="0"/>
        <w:adjustRightInd w:val="0"/>
        <w:ind w:firstLine="567"/>
        <w:jc w:val="both"/>
      </w:pPr>
      <w:r w:rsidRPr="002E5B8F">
        <w:t>7.</w:t>
      </w:r>
      <w:r w:rsidR="00B91383" w:rsidRPr="002E5B8F">
        <w:t>5</w:t>
      </w:r>
      <w:r w:rsidR="00D325BC" w:rsidRPr="002E5B8F">
        <w:t>0</w:t>
      </w:r>
      <w:r w:rsidRPr="002E5B8F">
        <w:t xml:space="preserve"> При бетонировании температуру укладываемой бетонной смеси следует увязывать с температурой основания (таблица </w:t>
      </w:r>
      <w:r w:rsidR="00B91383" w:rsidRPr="002E5B8F">
        <w:t>3</w:t>
      </w:r>
      <w:r w:rsidRPr="002E5B8F">
        <w:t>).</w:t>
      </w:r>
    </w:p>
    <w:p w14:paraId="2CDE3903" w14:textId="77777777" w:rsidR="008B33B7" w:rsidRPr="002E5B8F" w:rsidRDefault="008B33B7" w:rsidP="00F555F2">
      <w:pPr>
        <w:autoSpaceDE w:val="0"/>
        <w:autoSpaceDN w:val="0"/>
        <w:adjustRightInd w:val="0"/>
        <w:spacing w:before="120" w:after="60"/>
      </w:pPr>
      <w:r w:rsidRPr="002E5B8F">
        <w:t>Т а б л и ц а</w:t>
      </w:r>
      <w:r w:rsidR="00F555F2">
        <w:t xml:space="preserve"> </w:t>
      </w:r>
      <w:r w:rsidRPr="002E5B8F">
        <w:t xml:space="preserve"> </w:t>
      </w:r>
      <w:r w:rsidR="00B91383" w:rsidRPr="002E5B8F">
        <w:t>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98"/>
        <w:gridCol w:w="5474"/>
      </w:tblGrid>
      <w:tr w:rsidR="008B33B7" w:rsidRPr="00F555F2" w14:paraId="10BCA3F2" w14:textId="77777777">
        <w:trPr>
          <w:trHeight w:val="54"/>
          <w:jc w:val="center"/>
        </w:trPr>
        <w:tc>
          <w:tcPr>
            <w:tcW w:w="3632" w:type="dxa"/>
            <w:vAlign w:val="center"/>
          </w:tcPr>
          <w:p w14:paraId="643DE036" w14:textId="77777777" w:rsidR="008B33B7" w:rsidRPr="00F555F2" w:rsidRDefault="008B33B7" w:rsidP="00F555F2">
            <w:pPr>
              <w:autoSpaceDE w:val="0"/>
              <w:autoSpaceDN w:val="0"/>
              <w:adjustRightInd w:val="0"/>
              <w:jc w:val="center"/>
              <w:rPr>
                <w:sz w:val="20"/>
                <w:szCs w:val="20"/>
              </w:rPr>
            </w:pPr>
            <w:r w:rsidRPr="00F555F2">
              <w:rPr>
                <w:sz w:val="20"/>
                <w:szCs w:val="20"/>
              </w:rPr>
              <w:t>Температура поверхностного слоя</w:t>
            </w:r>
            <w:r w:rsidR="00F555F2" w:rsidRPr="00F555F2">
              <w:rPr>
                <w:sz w:val="20"/>
                <w:szCs w:val="20"/>
              </w:rPr>
              <w:t xml:space="preserve"> </w:t>
            </w:r>
            <w:r w:rsidRPr="00F555F2">
              <w:rPr>
                <w:sz w:val="20"/>
                <w:szCs w:val="20"/>
              </w:rPr>
              <w:t xml:space="preserve">жесткого основания, на которое </w:t>
            </w:r>
            <w:r w:rsidR="00625BF8">
              <w:rPr>
                <w:sz w:val="20"/>
                <w:szCs w:val="20"/>
              </w:rPr>
              <w:t>у</w:t>
            </w:r>
            <w:r w:rsidRPr="00F555F2">
              <w:rPr>
                <w:sz w:val="20"/>
                <w:szCs w:val="20"/>
              </w:rPr>
              <w:t>кладывается</w:t>
            </w:r>
            <w:r w:rsidR="0017218A" w:rsidRPr="00F555F2">
              <w:rPr>
                <w:sz w:val="20"/>
                <w:szCs w:val="20"/>
              </w:rPr>
              <w:t xml:space="preserve"> </w:t>
            </w:r>
            <w:r w:rsidRPr="00F555F2">
              <w:rPr>
                <w:sz w:val="20"/>
                <w:szCs w:val="20"/>
              </w:rPr>
              <w:t>бетон,</w:t>
            </w:r>
            <w:r w:rsidR="002E5B8F" w:rsidRPr="00F555F2">
              <w:rPr>
                <w:sz w:val="20"/>
                <w:szCs w:val="20"/>
              </w:rPr>
              <w:t xml:space="preserve"> </w:t>
            </w:r>
            <w:r w:rsidRPr="00F555F2">
              <w:rPr>
                <w:sz w:val="20"/>
                <w:szCs w:val="20"/>
                <w:vertAlign w:val="superscript"/>
              </w:rPr>
              <w:t>о</w:t>
            </w:r>
            <w:r w:rsidRPr="00F555F2">
              <w:rPr>
                <w:sz w:val="20"/>
                <w:szCs w:val="20"/>
              </w:rPr>
              <w:t>С</w:t>
            </w:r>
          </w:p>
        </w:tc>
        <w:tc>
          <w:tcPr>
            <w:tcW w:w="5526" w:type="dxa"/>
            <w:vAlign w:val="center"/>
          </w:tcPr>
          <w:p w14:paraId="34CF5355" w14:textId="77777777" w:rsidR="008B33B7" w:rsidRPr="00F555F2" w:rsidRDefault="008B33B7" w:rsidP="00F555F2">
            <w:pPr>
              <w:autoSpaceDE w:val="0"/>
              <w:autoSpaceDN w:val="0"/>
              <w:adjustRightInd w:val="0"/>
              <w:jc w:val="center"/>
              <w:rPr>
                <w:sz w:val="20"/>
                <w:szCs w:val="20"/>
              </w:rPr>
            </w:pPr>
            <w:r w:rsidRPr="00F555F2">
              <w:rPr>
                <w:sz w:val="20"/>
                <w:szCs w:val="20"/>
              </w:rPr>
              <w:t>Допустимая температура укладываемой бетонной смеси по условию предупреждения температурных трещин,</w:t>
            </w:r>
            <w:r w:rsidR="002E5B8F" w:rsidRPr="00F555F2">
              <w:rPr>
                <w:sz w:val="20"/>
                <w:szCs w:val="20"/>
              </w:rPr>
              <w:t xml:space="preserve"> </w:t>
            </w:r>
            <w:r w:rsidRPr="00F555F2">
              <w:rPr>
                <w:sz w:val="20"/>
                <w:szCs w:val="20"/>
                <w:vertAlign w:val="superscript"/>
              </w:rPr>
              <w:t>о</w:t>
            </w:r>
            <w:r w:rsidRPr="00F555F2">
              <w:rPr>
                <w:sz w:val="20"/>
                <w:szCs w:val="20"/>
              </w:rPr>
              <w:t>С</w:t>
            </w:r>
          </w:p>
        </w:tc>
      </w:tr>
      <w:tr w:rsidR="008B33B7" w:rsidRPr="00F555F2" w14:paraId="6EE727F3" w14:textId="77777777">
        <w:trPr>
          <w:trHeight w:val="54"/>
          <w:jc w:val="center"/>
        </w:trPr>
        <w:tc>
          <w:tcPr>
            <w:tcW w:w="3632" w:type="dxa"/>
          </w:tcPr>
          <w:p w14:paraId="2FEA3A01" w14:textId="77777777" w:rsidR="008B33B7" w:rsidRPr="00F555F2" w:rsidRDefault="008B33B7" w:rsidP="002E5B8F">
            <w:pPr>
              <w:autoSpaceDE w:val="0"/>
              <w:autoSpaceDN w:val="0"/>
              <w:adjustRightInd w:val="0"/>
              <w:ind w:firstLine="539"/>
              <w:jc w:val="center"/>
              <w:rPr>
                <w:sz w:val="22"/>
                <w:szCs w:val="22"/>
              </w:rPr>
            </w:pPr>
            <w:r w:rsidRPr="00F555F2">
              <w:rPr>
                <w:sz w:val="22"/>
                <w:szCs w:val="22"/>
              </w:rPr>
              <w:t>5</w:t>
            </w:r>
          </w:p>
          <w:p w14:paraId="47C00FF4" w14:textId="77777777" w:rsidR="008B33B7" w:rsidRPr="00F555F2" w:rsidRDefault="008B33B7" w:rsidP="002E5B8F">
            <w:pPr>
              <w:autoSpaceDE w:val="0"/>
              <w:autoSpaceDN w:val="0"/>
              <w:adjustRightInd w:val="0"/>
              <w:ind w:firstLine="539"/>
              <w:jc w:val="center"/>
              <w:rPr>
                <w:sz w:val="22"/>
                <w:szCs w:val="22"/>
              </w:rPr>
            </w:pPr>
            <w:r w:rsidRPr="00F555F2">
              <w:rPr>
                <w:sz w:val="22"/>
                <w:szCs w:val="22"/>
              </w:rPr>
              <w:t>10</w:t>
            </w:r>
          </w:p>
          <w:p w14:paraId="2E30EA72" w14:textId="77777777" w:rsidR="008B33B7" w:rsidRPr="00F555F2" w:rsidRDefault="008B33B7" w:rsidP="002E5B8F">
            <w:pPr>
              <w:autoSpaceDE w:val="0"/>
              <w:autoSpaceDN w:val="0"/>
              <w:adjustRightInd w:val="0"/>
              <w:ind w:firstLine="539"/>
              <w:jc w:val="center"/>
              <w:rPr>
                <w:sz w:val="22"/>
                <w:szCs w:val="22"/>
              </w:rPr>
            </w:pPr>
            <w:r w:rsidRPr="00F555F2">
              <w:rPr>
                <w:sz w:val="22"/>
                <w:szCs w:val="22"/>
              </w:rPr>
              <w:t>15 – 20</w:t>
            </w:r>
          </w:p>
        </w:tc>
        <w:tc>
          <w:tcPr>
            <w:tcW w:w="5526" w:type="dxa"/>
          </w:tcPr>
          <w:p w14:paraId="259ED2FC" w14:textId="77777777" w:rsidR="008B33B7" w:rsidRPr="00F555F2" w:rsidRDefault="008B33B7" w:rsidP="002E5B8F">
            <w:pPr>
              <w:autoSpaceDE w:val="0"/>
              <w:autoSpaceDN w:val="0"/>
              <w:adjustRightInd w:val="0"/>
              <w:ind w:firstLine="539"/>
              <w:jc w:val="center"/>
              <w:rPr>
                <w:sz w:val="22"/>
                <w:szCs w:val="22"/>
              </w:rPr>
            </w:pPr>
            <w:r w:rsidRPr="00F555F2">
              <w:rPr>
                <w:sz w:val="22"/>
                <w:szCs w:val="22"/>
              </w:rPr>
              <w:t>10 (не более)</w:t>
            </w:r>
          </w:p>
          <w:p w14:paraId="5910D088" w14:textId="77777777" w:rsidR="008B33B7" w:rsidRPr="00F555F2" w:rsidRDefault="008B33B7" w:rsidP="002E5B8F">
            <w:pPr>
              <w:autoSpaceDE w:val="0"/>
              <w:autoSpaceDN w:val="0"/>
              <w:adjustRightInd w:val="0"/>
              <w:ind w:firstLine="539"/>
              <w:jc w:val="center"/>
              <w:rPr>
                <w:sz w:val="22"/>
                <w:szCs w:val="22"/>
              </w:rPr>
            </w:pPr>
            <w:r w:rsidRPr="00F555F2">
              <w:rPr>
                <w:sz w:val="22"/>
                <w:szCs w:val="22"/>
              </w:rPr>
              <w:t>10 –</w:t>
            </w:r>
            <w:r w:rsidR="00625BF8">
              <w:rPr>
                <w:sz w:val="22"/>
                <w:szCs w:val="22"/>
              </w:rPr>
              <w:t xml:space="preserve"> </w:t>
            </w:r>
            <w:r w:rsidRPr="00F555F2">
              <w:rPr>
                <w:sz w:val="22"/>
                <w:szCs w:val="22"/>
              </w:rPr>
              <w:t>20 (не более)</w:t>
            </w:r>
          </w:p>
          <w:p w14:paraId="751CDA14" w14:textId="77777777" w:rsidR="008B33B7" w:rsidRPr="00F555F2" w:rsidRDefault="008B33B7" w:rsidP="002E5B8F">
            <w:pPr>
              <w:autoSpaceDE w:val="0"/>
              <w:autoSpaceDN w:val="0"/>
              <w:adjustRightInd w:val="0"/>
              <w:ind w:firstLine="539"/>
              <w:jc w:val="center"/>
              <w:rPr>
                <w:sz w:val="22"/>
                <w:szCs w:val="22"/>
              </w:rPr>
            </w:pPr>
            <w:r w:rsidRPr="00F555F2">
              <w:rPr>
                <w:sz w:val="22"/>
                <w:szCs w:val="22"/>
              </w:rPr>
              <w:t>10 – 25</w:t>
            </w:r>
          </w:p>
        </w:tc>
      </w:tr>
    </w:tbl>
    <w:p w14:paraId="2337C281" w14:textId="77777777" w:rsidR="0040559A" w:rsidRDefault="0040559A" w:rsidP="00F555F2">
      <w:pPr>
        <w:autoSpaceDE w:val="0"/>
        <w:autoSpaceDN w:val="0"/>
        <w:adjustRightInd w:val="0"/>
        <w:ind w:firstLine="567"/>
        <w:jc w:val="both"/>
      </w:pPr>
    </w:p>
    <w:p w14:paraId="34F48AB1" w14:textId="70A5C9B3" w:rsidR="008B33B7" w:rsidRPr="002E5B8F" w:rsidRDefault="008B33B7" w:rsidP="00F555F2">
      <w:pPr>
        <w:autoSpaceDE w:val="0"/>
        <w:autoSpaceDN w:val="0"/>
        <w:adjustRightInd w:val="0"/>
        <w:ind w:firstLine="567"/>
        <w:jc w:val="both"/>
      </w:pPr>
      <w:r w:rsidRPr="002E5B8F">
        <w:t>При бетонировании массивных бетонных и железобетонных конструкций температура основания не должна превышать 35</w:t>
      </w:r>
      <w:r w:rsidR="00937F7C">
        <w:t xml:space="preserve"> </w:t>
      </w:r>
      <w:r w:rsidRPr="002E5B8F">
        <w:t>°С.</w:t>
      </w:r>
    </w:p>
    <w:p w14:paraId="2479740E" w14:textId="4FD3CA57" w:rsidR="008B33B7" w:rsidRPr="002E5B8F" w:rsidRDefault="008B33B7" w:rsidP="00F555F2">
      <w:pPr>
        <w:autoSpaceDE w:val="0"/>
        <w:autoSpaceDN w:val="0"/>
        <w:adjustRightInd w:val="0"/>
        <w:ind w:firstLine="567"/>
        <w:jc w:val="both"/>
      </w:pPr>
      <w:r w:rsidRPr="002E5B8F">
        <w:t>При разработке ППР по возведению мостов следует учитывать влияние солнечной радиации на температурный режим бетона.</w:t>
      </w:r>
    </w:p>
    <w:p w14:paraId="62660910" w14:textId="0B0643CD" w:rsidR="008B33B7" w:rsidRDefault="008B33B7" w:rsidP="00F555F2">
      <w:pPr>
        <w:autoSpaceDE w:val="0"/>
        <w:autoSpaceDN w:val="0"/>
        <w:adjustRightInd w:val="0"/>
        <w:ind w:firstLine="567"/>
        <w:jc w:val="both"/>
      </w:pPr>
      <w:r w:rsidRPr="002E5B8F">
        <w:t>Устранение дефектов, допущенных в ходе строительства, должно осуществляться по специальным Технологическим регламентам.</w:t>
      </w:r>
    </w:p>
    <w:p w14:paraId="0A63BAEF" w14:textId="62ADC3F7" w:rsidR="00984AF3" w:rsidRPr="00984AF3" w:rsidRDefault="00984AF3" w:rsidP="00F555F2">
      <w:pPr>
        <w:autoSpaceDE w:val="0"/>
        <w:autoSpaceDN w:val="0"/>
        <w:adjustRightInd w:val="0"/>
        <w:ind w:firstLine="567"/>
        <w:jc w:val="both"/>
        <w:rPr>
          <w:b/>
        </w:rPr>
      </w:pPr>
      <w:r>
        <w:rPr>
          <w:b/>
        </w:rPr>
        <w:t>(Измененная редакция, Изм. № 5).</w:t>
      </w:r>
    </w:p>
    <w:p w14:paraId="7F768BB1" w14:textId="77777777" w:rsidR="004964FF" w:rsidRPr="002E5B8F" w:rsidRDefault="004964FF" w:rsidP="00F555F2">
      <w:pPr>
        <w:autoSpaceDE w:val="0"/>
        <w:autoSpaceDN w:val="0"/>
        <w:adjustRightInd w:val="0"/>
        <w:ind w:firstLine="567"/>
        <w:jc w:val="both"/>
      </w:pPr>
      <w:r w:rsidRPr="002E5B8F">
        <w:t>7.5</w:t>
      </w:r>
      <w:r w:rsidR="00B02BD1" w:rsidRPr="002E5B8F">
        <w:t>1</w:t>
      </w:r>
      <w:r w:rsidRPr="002E5B8F">
        <w:t xml:space="preserve"> Технические требования, которые следует выполнять при производстве бетонных работ и проверять при операционном контроле, а также объем, методы или способы контроля приведены в таблице </w:t>
      </w:r>
      <w:r w:rsidR="00486B95" w:rsidRPr="002E5B8F">
        <w:t>4</w:t>
      </w:r>
      <w:r w:rsidRPr="002E5B8F">
        <w:t>.</w:t>
      </w:r>
    </w:p>
    <w:p w14:paraId="01DA0030" w14:textId="29C000E9" w:rsidR="008B33B7" w:rsidRPr="002E5B8F" w:rsidRDefault="008B33B7" w:rsidP="00F555F2">
      <w:pPr>
        <w:autoSpaceDE w:val="0"/>
        <w:autoSpaceDN w:val="0"/>
        <w:adjustRightInd w:val="0"/>
        <w:spacing w:before="120" w:after="60"/>
      </w:pPr>
      <w:r w:rsidRPr="002E5B8F">
        <w:t xml:space="preserve">Т а б л и ц а </w:t>
      </w:r>
      <w:r w:rsidR="00F555F2">
        <w:t xml:space="preserve"> </w:t>
      </w:r>
      <w:r w:rsidR="00B91383" w:rsidRPr="002E5B8F">
        <w:t>4</w:t>
      </w:r>
    </w:p>
    <w:tbl>
      <w:tblPr>
        <w:tblW w:w="9348"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681"/>
        <w:gridCol w:w="2682"/>
        <w:gridCol w:w="1985"/>
      </w:tblGrid>
      <w:tr w:rsidR="008B33B7" w:rsidRPr="002E5B8F" w14:paraId="1100711E" w14:textId="77777777" w:rsidTr="0040559A">
        <w:trPr>
          <w:trHeight w:val="20"/>
          <w:jc w:val="center"/>
        </w:trPr>
        <w:tc>
          <w:tcPr>
            <w:tcW w:w="4681" w:type="dxa"/>
            <w:tcBorders>
              <w:top w:val="single" w:sz="4" w:space="0" w:color="auto"/>
              <w:bottom w:val="single" w:sz="4" w:space="0" w:color="auto"/>
              <w:right w:val="nil"/>
            </w:tcBorders>
            <w:vAlign w:val="center"/>
          </w:tcPr>
          <w:p w14:paraId="2345E0B8" w14:textId="77777777" w:rsidR="008B33B7" w:rsidRPr="002E5B8F" w:rsidRDefault="008B33B7" w:rsidP="002E5B8F">
            <w:pPr>
              <w:jc w:val="center"/>
              <w:rPr>
                <w:sz w:val="20"/>
                <w:szCs w:val="20"/>
              </w:rPr>
            </w:pPr>
            <w:r w:rsidRPr="002E5B8F">
              <w:rPr>
                <w:sz w:val="20"/>
                <w:szCs w:val="20"/>
              </w:rPr>
              <w:lastRenderedPageBreak/>
              <w:t>Технические требования</w:t>
            </w:r>
          </w:p>
        </w:tc>
        <w:tc>
          <w:tcPr>
            <w:tcW w:w="2682" w:type="dxa"/>
            <w:tcBorders>
              <w:top w:val="single" w:sz="4" w:space="0" w:color="auto"/>
              <w:left w:val="single" w:sz="6" w:space="0" w:color="auto"/>
              <w:bottom w:val="single" w:sz="4" w:space="0" w:color="auto"/>
              <w:right w:val="single" w:sz="6" w:space="0" w:color="auto"/>
            </w:tcBorders>
            <w:vAlign w:val="center"/>
          </w:tcPr>
          <w:p w14:paraId="4ACABDED" w14:textId="77777777" w:rsidR="008B33B7" w:rsidRPr="002E5B8F" w:rsidRDefault="008B33B7" w:rsidP="002E5B8F">
            <w:pPr>
              <w:jc w:val="center"/>
              <w:rPr>
                <w:sz w:val="20"/>
                <w:szCs w:val="20"/>
              </w:rPr>
            </w:pPr>
            <w:r w:rsidRPr="002E5B8F">
              <w:rPr>
                <w:sz w:val="20"/>
                <w:szCs w:val="20"/>
              </w:rPr>
              <w:t>Контроль</w:t>
            </w:r>
          </w:p>
        </w:tc>
        <w:tc>
          <w:tcPr>
            <w:tcW w:w="1985" w:type="dxa"/>
            <w:tcBorders>
              <w:top w:val="single" w:sz="4" w:space="0" w:color="auto"/>
              <w:left w:val="nil"/>
              <w:bottom w:val="single" w:sz="4" w:space="0" w:color="auto"/>
            </w:tcBorders>
            <w:vAlign w:val="center"/>
          </w:tcPr>
          <w:p w14:paraId="5EE4F7BA" w14:textId="77777777" w:rsidR="008B33B7" w:rsidRPr="002E5B8F" w:rsidRDefault="008B33B7" w:rsidP="002E5B8F">
            <w:pPr>
              <w:jc w:val="center"/>
              <w:rPr>
                <w:sz w:val="20"/>
                <w:szCs w:val="20"/>
              </w:rPr>
            </w:pPr>
            <w:r w:rsidRPr="002E5B8F">
              <w:rPr>
                <w:sz w:val="20"/>
                <w:szCs w:val="20"/>
              </w:rPr>
              <w:t>Метод или способ контроля</w:t>
            </w:r>
          </w:p>
        </w:tc>
      </w:tr>
      <w:tr w:rsidR="008B33B7" w:rsidRPr="00F555F2" w14:paraId="26849330" w14:textId="77777777" w:rsidTr="0040559A">
        <w:trPr>
          <w:trHeight w:val="20"/>
          <w:jc w:val="center"/>
        </w:trPr>
        <w:tc>
          <w:tcPr>
            <w:tcW w:w="4681" w:type="dxa"/>
            <w:tcBorders>
              <w:top w:val="single" w:sz="4" w:space="0" w:color="auto"/>
              <w:bottom w:val="single" w:sz="4" w:space="0" w:color="auto"/>
              <w:right w:val="nil"/>
            </w:tcBorders>
          </w:tcPr>
          <w:p w14:paraId="59003781" w14:textId="77777777" w:rsidR="008B33B7" w:rsidRPr="00F555F2" w:rsidRDefault="008B33B7" w:rsidP="00F555F2">
            <w:pPr>
              <w:rPr>
                <w:sz w:val="22"/>
                <w:szCs w:val="22"/>
              </w:rPr>
            </w:pPr>
            <w:r w:rsidRPr="00F555F2">
              <w:rPr>
                <w:sz w:val="22"/>
                <w:szCs w:val="22"/>
              </w:rPr>
              <w:t xml:space="preserve">1 На месте приготовления и укладки подвижность смеси не должна отличаться от заданной более чем на </w:t>
            </w:r>
            <w:r w:rsidRPr="00F555F2">
              <w:rPr>
                <w:sz w:val="22"/>
                <w:szCs w:val="22"/>
              </w:rPr>
              <w:sym w:font="Times New Roman" w:char="00B1"/>
            </w:r>
            <w:r w:rsidRPr="00F555F2">
              <w:rPr>
                <w:sz w:val="22"/>
                <w:szCs w:val="22"/>
              </w:rPr>
              <w:t>15</w:t>
            </w:r>
            <w:r w:rsidR="001F356F">
              <w:rPr>
                <w:sz w:val="22"/>
                <w:szCs w:val="22"/>
              </w:rPr>
              <w:t> %</w:t>
            </w:r>
            <w:r w:rsidRPr="00F555F2">
              <w:rPr>
                <w:sz w:val="22"/>
                <w:szCs w:val="22"/>
              </w:rPr>
              <w:t xml:space="preserve">, а жесткость более чем на </w:t>
            </w:r>
            <w:r w:rsidRPr="00F555F2">
              <w:rPr>
                <w:sz w:val="22"/>
                <w:szCs w:val="22"/>
              </w:rPr>
              <w:sym w:font="Times New Roman" w:char="00B1"/>
            </w:r>
            <w:r w:rsidRPr="00F555F2">
              <w:rPr>
                <w:sz w:val="22"/>
                <w:szCs w:val="22"/>
              </w:rPr>
              <w:t>20 с</w:t>
            </w:r>
          </w:p>
        </w:tc>
        <w:tc>
          <w:tcPr>
            <w:tcW w:w="2682" w:type="dxa"/>
            <w:tcBorders>
              <w:top w:val="single" w:sz="4" w:space="0" w:color="auto"/>
              <w:left w:val="single" w:sz="6" w:space="0" w:color="auto"/>
              <w:bottom w:val="single" w:sz="4" w:space="0" w:color="auto"/>
              <w:right w:val="single" w:sz="6" w:space="0" w:color="auto"/>
            </w:tcBorders>
          </w:tcPr>
          <w:p w14:paraId="785E451F" w14:textId="77777777" w:rsidR="00B91383" w:rsidRPr="00F555F2" w:rsidRDefault="008B33B7" w:rsidP="002E5B8F">
            <w:pPr>
              <w:jc w:val="center"/>
              <w:rPr>
                <w:sz w:val="22"/>
                <w:szCs w:val="22"/>
              </w:rPr>
            </w:pPr>
            <w:r w:rsidRPr="00F555F2">
              <w:rPr>
                <w:sz w:val="22"/>
                <w:szCs w:val="22"/>
              </w:rPr>
              <w:t>Не менее, чем 2 раза в смену, а при неустойчивой погоде, нестабильной влажности и колебаниях зернового состава заполнителей – через каждые 2 ч</w:t>
            </w:r>
          </w:p>
        </w:tc>
        <w:tc>
          <w:tcPr>
            <w:tcW w:w="1985" w:type="dxa"/>
            <w:tcBorders>
              <w:top w:val="single" w:sz="4" w:space="0" w:color="auto"/>
              <w:left w:val="nil"/>
              <w:bottom w:val="single" w:sz="4" w:space="0" w:color="auto"/>
            </w:tcBorders>
          </w:tcPr>
          <w:p w14:paraId="538EC0BA" w14:textId="77777777" w:rsidR="008B33B7" w:rsidRPr="00F555F2" w:rsidRDefault="008B33B7" w:rsidP="002E5B8F">
            <w:pPr>
              <w:jc w:val="center"/>
              <w:rPr>
                <w:sz w:val="22"/>
                <w:szCs w:val="22"/>
              </w:rPr>
            </w:pPr>
            <w:r w:rsidRPr="00F555F2">
              <w:rPr>
                <w:sz w:val="22"/>
                <w:szCs w:val="22"/>
              </w:rPr>
              <w:t>Проверка по ГОСТ 10181</w:t>
            </w:r>
            <w:r w:rsidR="002E5B8F" w:rsidRPr="00F555F2">
              <w:rPr>
                <w:sz w:val="22"/>
                <w:szCs w:val="22"/>
              </w:rPr>
              <w:t xml:space="preserve"> </w:t>
            </w:r>
            <w:r w:rsidRPr="00F555F2">
              <w:rPr>
                <w:sz w:val="22"/>
                <w:szCs w:val="22"/>
              </w:rPr>
              <w:t>с регистрацией в журнале</w:t>
            </w:r>
          </w:p>
        </w:tc>
      </w:tr>
      <w:tr w:rsidR="008B33B7" w:rsidRPr="00F555F2" w14:paraId="0116135C" w14:textId="77777777" w:rsidTr="0040559A">
        <w:trPr>
          <w:trHeight w:val="20"/>
          <w:jc w:val="center"/>
        </w:trPr>
        <w:tc>
          <w:tcPr>
            <w:tcW w:w="4681" w:type="dxa"/>
            <w:tcBorders>
              <w:top w:val="single" w:sz="4" w:space="0" w:color="auto"/>
              <w:bottom w:val="single" w:sz="4" w:space="0" w:color="auto"/>
              <w:right w:val="nil"/>
            </w:tcBorders>
            <w:tcMar>
              <w:bottom w:w="28" w:type="dxa"/>
            </w:tcMar>
          </w:tcPr>
          <w:p w14:paraId="470F5654" w14:textId="77777777" w:rsidR="00B91383" w:rsidRPr="00F555F2" w:rsidRDefault="008B33B7" w:rsidP="00F555F2">
            <w:pPr>
              <w:rPr>
                <w:sz w:val="22"/>
                <w:szCs w:val="22"/>
              </w:rPr>
            </w:pPr>
            <w:r w:rsidRPr="00F555F2">
              <w:rPr>
                <w:sz w:val="22"/>
                <w:szCs w:val="22"/>
              </w:rPr>
              <w:t>2 Температуры составляющих и бетонной смеси не должны отличаться от расчетной более, чем на +2</w:t>
            </w:r>
            <w:r w:rsidRPr="00F555F2">
              <w:rPr>
                <w:sz w:val="22"/>
                <w:szCs w:val="22"/>
                <w:vertAlign w:val="superscript"/>
              </w:rPr>
              <w:t>о</w:t>
            </w:r>
            <w:r w:rsidRPr="00F555F2">
              <w:rPr>
                <w:sz w:val="22"/>
                <w:szCs w:val="22"/>
              </w:rPr>
              <w:t xml:space="preserve"> С (воды и заполнителей при загрузке в смеситель, бетонной (растворной) смеси – на выходе из смесителя, бетонной (растворной) смеси – на месте укладки)</w:t>
            </w:r>
          </w:p>
        </w:tc>
        <w:tc>
          <w:tcPr>
            <w:tcW w:w="2682" w:type="dxa"/>
            <w:tcBorders>
              <w:top w:val="single" w:sz="4" w:space="0" w:color="auto"/>
              <w:left w:val="single" w:sz="6" w:space="0" w:color="auto"/>
              <w:bottom w:val="single" w:sz="4" w:space="0" w:color="auto"/>
              <w:right w:val="single" w:sz="6" w:space="0" w:color="auto"/>
            </w:tcBorders>
            <w:tcMar>
              <w:bottom w:w="28" w:type="dxa"/>
            </w:tcMar>
          </w:tcPr>
          <w:p w14:paraId="326FAFB4" w14:textId="77777777" w:rsidR="008B33B7" w:rsidRPr="00F555F2" w:rsidRDefault="008B33B7" w:rsidP="002E5B8F">
            <w:pPr>
              <w:jc w:val="center"/>
              <w:rPr>
                <w:sz w:val="22"/>
                <w:szCs w:val="22"/>
              </w:rPr>
            </w:pPr>
            <w:r w:rsidRPr="00F555F2">
              <w:rPr>
                <w:sz w:val="22"/>
                <w:szCs w:val="22"/>
              </w:rPr>
              <w:t>Через каждые 4 ч в зимнее время, 2 раза в смену – при положительных температурах воздуха только бетонной смеси</w:t>
            </w:r>
          </w:p>
        </w:tc>
        <w:tc>
          <w:tcPr>
            <w:tcW w:w="1985" w:type="dxa"/>
            <w:tcBorders>
              <w:top w:val="single" w:sz="4" w:space="0" w:color="auto"/>
              <w:left w:val="nil"/>
              <w:bottom w:val="single" w:sz="4" w:space="0" w:color="auto"/>
            </w:tcBorders>
            <w:tcMar>
              <w:bottom w:w="28" w:type="dxa"/>
            </w:tcMar>
          </w:tcPr>
          <w:p w14:paraId="01B46868" w14:textId="77777777" w:rsidR="008B33B7" w:rsidRPr="00F555F2" w:rsidRDefault="008B33B7" w:rsidP="002E5B8F">
            <w:pPr>
              <w:jc w:val="center"/>
              <w:rPr>
                <w:sz w:val="22"/>
                <w:szCs w:val="22"/>
              </w:rPr>
            </w:pPr>
            <w:r w:rsidRPr="00F555F2">
              <w:rPr>
                <w:sz w:val="22"/>
                <w:szCs w:val="22"/>
              </w:rPr>
              <w:t>Регистрационный, измерительный</w:t>
            </w:r>
          </w:p>
        </w:tc>
      </w:tr>
      <w:tr w:rsidR="008B33B7" w:rsidRPr="00F555F2" w14:paraId="4CF5C18A" w14:textId="77777777" w:rsidTr="0040559A">
        <w:trPr>
          <w:trHeight w:val="20"/>
          <w:jc w:val="center"/>
        </w:trPr>
        <w:tc>
          <w:tcPr>
            <w:tcW w:w="4681" w:type="dxa"/>
            <w:tcBorders>
              <w:top w:val="single" w:sz="4" w:space="0" w:color="auto"/>
              <w:bottom w:val="nil"/>
              <w:right w:val="nil"/>
            </w:tcBorders>
          </w:tcPr>
          <w:p w14:paraId="46F15F08" w14:textId="77777777" w:rsidR="008B33B7" w:rsidRPr="00F555F2" w:rsidRDefault="008B33B7" w:rsidP="00F555F2">
            <w:pPr>
              <w:rPr>
                <w:sz w:val="22"/>
                <w:szCs w:val="22"/>
              </w:rPr>
            </w:pPr>
            <w:r w:rsidRPr="00F555F2">
              <w:rPr>
                <w:sz w:val="22"/>
                <w:szCs w:val="22"/>
              </w:rPr>
              <w:t>3 Толщина укладываемого слоя бетонной смеси не должна превышать:</w:t>
            </w:r>
          </w:p>
        </w:tc>
        <w:tc>
          <w:tcPr>
            <w:tcW w:w="2682" w:type="dxa"/>
            <w:tcBorders>
              <w:top w:val="single" w:sz="4" w:space="0" w:color="auto"/>
              <w:left w:val="single" w:sz="6" w:space="0" w:color="auto"/>
              <w:bottom w:val="nil"/>
              <w:right w:val="single" w:sz="6" w:space="0" w:color="auto"/>
            </w:tcBorders>
          </w:tcPr>
          <w:p w14:paraId="34D77FA1" w14:textId="77777777" w:rsidR="008B33B7" w:rsidRPr="00F555F2" w:rsidRDefault="008B33B7" w:rsidP="002E5B8F">
            <w:pPr>
              <w:jc w:val="center"/>
              <w:rPr>
                <w:sz w:val="22"/>
                <w:szCs w:val="22"/>
              </w:rPr>
            </w:pPr>
          </w:p>
        </w:tc>
        <w:tc>
          <w:tcPr>
            <w:tcW w:w="1985" w:type="dxa"/>
            <w:tcBorders>
              <w:top w:val="single" w:sz="4" w:space="0" w:color="auto"/>
              <w:left w:val="nil"/>
              <w:bottom w:val="nil"/>
            </w:tcBorders>
          </w:tcPr>
          <w:p w14:paraId="4A482665" w14:textId="77777777" w:rsidR="008B33B7" w:rsidRPr="00F555F2" w:rsidRDefault="008B33B7" w:rsidP="002E5B8F">
            <w:pPr>
              <w:jc w:val="center"/>
              <w:rPr>
                <w:sz w:val="22"/>
                <w:szCs w:val="22"/>
              </w:rPr>
            </w:pPr>
          </w:p>
        </w:tc>
      </w:tr>
      <w:tr w:rsidR="008B33B7" w:rsidRPr="00F555F2" w14:paraId="13166B74" w14:textId="77777777" w:rsidTr="0040559A">
        <w:trPr>
          <w:trHeight w:val="20"/>
          <w:jc w:val="center"/>
        </w:trPr>
        <w:tc>
          <w:tcPr>
            <w:tcW w:w="4681" w:type="dxa"/>
            <w:tcBorders>
              <w:top w:val="nil"/>
              <w:bottom w:val="nil"/>
              <w:right w:val="nil"/>
            </w:tcBorders>
          </w:tcPr>
          <w:p w14:paraId="0B0EA49A" w14:textId="77777777" w:rsidR="002B6D77" w:rsidRPr="00F555F2" w:rsidRDefault="008B33B7" w:rsidP="00F555F2">
            <w:pPr>
              <w:ind w:left="284"/>
              <w:rPr>
                <w:sz w:val="22"/>
                <w:szCs w:val="22"/>
              </w:rPr>
            </w:pPr>
            <w:smartTag w:uri="urn:schemas-microsoft-com:office:smarttags" w:element="metricconverter">
              <w:smartTagPr>
                <w:attr w:name="ProductID" w:val="40 см"/>
              </w:smartTagPr>
              <w:r w:rsidRPr="00F555F2">
                <w:rPr>
                  <w:sz w:val="22"/>
                  <w:szCs w:val="22"/>
                </w:rPr>
                <w:t>40 см</w:t>
              </w:r>
            </w:smartTag>
            <w:r w:rsidRPr="00F555F2">
              <w:rPr>
                <w:sz w:val="22"/>
                <w:szCs w:val="22"/>
              </w:rPr>
              <w:t xml:space="preserve"> – при уплотнении на виброплощадках виброподдонами или гибкими вибросистемами</w:t>
            </w:r>
          </w:p>
        </w:tc>
        <w:tc>
          <w:tcPr>
            <w:tcW w:w="2682" w:type="dxa"/>
            <w:tcBorders>
              <w:top w:val="nil"/>
              <w:left w:val="single" w:sz="6" w:space="0" w:color="auto"/>
              <w:bottom w:val="nil"/>
              <w:right w:val="single" w:sz="6" w:space="0" w:color="auto"/>
            </w:tcBorders>
          </w:tcPr>
          <w:p w14:paraId="4BCD56C6" w14:textId="77777777" w:rsidR="008B33B7" w:rsidRPr="00F555F2" w:rsidRDefault="008B33B7" w:rsidP="002E5B8F">
            <w:pPr>
              <w:jc w:val="center"/>
              <w:rPr>
                <w:sz w:val="22"/>
                <w:szCs w:val="22"/>
              </w:rPr>
            </w:pPr>
            <w:r w:rsidRPr="00F555F2">
              <w:rPr>
                <w:sz w:val="22"/>
                <w:szCs w:val="22"/>
              </w:rPr>
              <w:t>Постоянный в процессе укладки бетона</w:t>
            </w:r>
          </w:p>
        </w:tc>
        <w:tc>
          <w:tcPr>
            <w:tcW w:w="1985" w:type="dxa"/>
            <w:tcBorders>
              <w:top w:val="nil"/>
              <w:left w:val="nil"/>
              <w:bottom w:val="nil"/>
            </w:tcBorders>
          </w:tcPr>
          <w:p w14:paraId="1F86D7ED" w14:textId="77777777" w:rsidR="008B33B7" w:rsidRPr="00F555F2" w:rsidRDefault="008B33B7" w:rsidP="002E5B8F">
            <w:pPr>
              <w:jc w:val="center"/>
              <w:rPr>
                <w:sz w:val="22"/>
                <w:szCs w:val="22"/>
              </w:rPr>
            </w:pPr>
            <w:r w:rsidRPr="00F555F2">
              <w:rPr>
                <w:sz w:val="22"/>
                <w:szCs w:val="22"/>
              </w:rPr>
              <w:t>Измерительный, визуально</w:t>
            </w:r>
          </w:p>
        </w:tc>
      </w:tr>
      <w:tr w:rsidR="008B33B7" w:rsidRPr="00F555F2" w14:paraId="2D3E2C38" w14:textId="77777777" w:rsidTr="0040559A">
        <w:trPr>
          <w:trHeight w:val="20"/>
          <w:jc w:val="center"/>
        </w:trPr>
        <w:tc>
          <w:tcPr>
            <w:tcW w:w="4681" w:type="dxa"/>
            <w:tcBorders>
              <w:top w:val="nil"/>
              <w:bottom w:val="nil"/>
              <w:right w:val="nil"/>
            </w:tcBorders>
          </w:tcPr>
          <w:p w14:paraId="5E24F823" w14:textId="77777777" w:rsidR="002B6D77" w:rsidRPr="00F555F2" w:rsidRDefault="008B33B7" w:rsidP="00F555F2">
            <w:pPr>
              <w:ind w:left="284"/>
              <w:rPr>
                <w:sz w:val="22"/>
                <w:szCs w:val="22"/>
              </w:rPr>
            </w:pPr>
            <w:smartTag w:uri="urn:schemas-microsoft-com:office:smarttags" w:element="metricconverter">
              <w:smartTagPr>
                <w:attr w:name="ProductID" w:val="25 см"/>
              </w:smartTagPr>
              <w:r w:rsidRPr="00F555F2">
                <w:rPr>
                  <w:sz w:val="22"/>
                  <w:szCs w:val="22"/>
                </w:rPr>
                <w:t>25 см</w:t>
              </w:r>
            </w:smartTag>
            <w:r w:rsidRPr="00F555F2">
              <w:rPr>
                <w:sz w:val="22"/>
                <w:szCs w:val="22"/>
              </w:rPr>
              <w:t xml:space="preserve"> – то же, при бетонировании конструкций сложной конфигурации и густоармированных</w:t>
            </w:r>
          </w:p>
        </w:tc>
        <w:tc>
          <w:tcPr>
            <w:tcW w:w="2682" w:type="dxa"/>
            <w:tcBorders>
              <w:top w:val="nil"/>
              <w:left w:val="single" w:sz="6" w:space="0" w:color="auto"/>
              <w:bottom w:val="nil"/>
              <w:right w:val="single" w:sz="6" w:space="0" w:color="auto"/>
            </w:tcBorders>
          </w:tcPr>
          <w:p w14:paraId="4B503CFE" w14:textId="77777777" w:rsidR="008B33B7" w:rsidRPr="00F555F2" w:rsidRDefault="008B33B7" w:rsidP="002E5B8F">
            <w:pPr>
              <w:jc w:val="center"/>
              <w:rPr>
                <w:sz w:val="22"/>
                <w:szCs w:val="22"/>
              </w:rPr>
            </w:pPr>
            <w:r w:rsidRPr="00F555F2">
              <w:rPr>
                <w:sz w:val="22"/>
                <w:szCs w:val="22"/>
              </w:rPr>
              <w:t>То же</w:t>
            </w:r>
          </w:p>
        </w:tc>
        <w:tc>
          <w:tcPr>
            <w:tcW w:w="1985" w:type="dxa"/>
            <w:tcBorders>
              <w:top w:val="nil"/>
              <w:left w:val="nil"/>
              <w:bottom w:val="nil"/>
            </w:tcBorders>
          </w:tcPr>
          <w:p w14:paraId="6040B3CA" w14:textId="77777777" w:rsidR="008B33B7" w:rsidRPr="00F555F2" w:rsidRDefault="008B33B7" w:rsidP="002E5B8F">
            <w:pPr>
              <w:jc w:val="center"/>
              <w:rPr>
                <w:sz w:val="22"/>
                <w:szCs w:val="22"/>
              </w:rPr>
            </w:pPr>
            <w:r w:rsidRPr="00F555F2">
              <w:rPr>
                <w:sz w:val="22"/>
                <w:szCs w:val="22"/>
              </w:rPr>
              <w:t>То же</w:t>
            </w:r>
          </w:p>
        </w:tc>
      </w:tr>
      <w:tr w:rsidR="008B33B7" w:rsidRPr="00F555F2" w14:paraId="5F55BFC0" w14:textId="77777777" w:rsidTr="0040559A">
        <w:trPr>
          <w:trHeight w:val="20"/>
          <w:jc w:val="center"/>
        </w:trPr>
        <w:tc>
          <w:tcPr>
            <w:tcW w:w="4681" w:type="dxa"/>
            <w:tcBorders>
              <w:top w:val="nil"/>
              <w:bottom w:val="nil"/>
              <w:right w:val="nil"/>
            </w:tcBorders>
          </w:tcPr>
          <w:p w14:paraId="45332008" w14:textId="77777777" w:rsidR="002B6D77" w:rsidRPr="00F555F2" w:rsidRDefault="008B33B7" w:rsidP="00F555F2">
            <w:pPr>
              <w:ind w:left="284"/>
              <w:rPr>
                <w:sz w:val="22"/>
                <w:szCs w:val="22"/>
              </w:rPr>
            </w:pPr>
            <w:r w:rsidRPr="00F555F2">
              <w:rPr>
                <w:sz w:val="22"/>
                <w:szCs w:val="22"/>
              </w:rPr>
              <w:t>на 5–10 см длины рабочей части вибратора при уплотнении тяжелыми подвесными вертикально расположенными вибраторами</w:t>
            </w:r>
          </w:p>
        </w:tc>
        <w:tc>
          <w:tcPr>
            <w:tcW w:w="2682" w:type="dxa"/>
            <w:tcBorders>
              <w:top w:val="nil"/>
              <w:left w:val="single" w:sz="6" w:space="0" w:color="auto"/>
              <w:bottom w:val="nil"/>
              <w:right w:val="single" w:sz="6" w:space="0" w:color="auto"/>
            </w:tcBorders>
          </w:tcPr>
          <w:p w14:paraId="5560BBE1" w14:textId="77777777" w:rsidR="008B33B7" w:rsidRPr="00F555F2" w:rsidRDefault="00F555F2" w:rsidP="002E5B8F">
            <w:pPr>
              <w:jc w:val="center"/>
              <w:rPr>
                <w:sz w:val="22"/>
                <w:szCs w:val="22"/>
              </w:rPr>
            </w:pPr>
            <w:r>
              <w:rPr>
                <w:sz w:val="22"/>
                <w:szCs w:val="22"/>
              </w:rPr>
              <w:t>»</w:t>
            </w:r>
          </w:p>
        </w:tc>
        <w:tc>
          <w:tcPr>
            <w:tcW w:w="1985" w:type="dxa"/>
            <w:tcBorders>
              <w:top w:val="nil"/>
              <w:left w:val="nil"/>
              <w:bottom w:val="nil"/>
            </w:tcBorders>
          </w:tcPr>
          <w:p w14:paraId="7B1492EE" w14:textId="77777777" w:rsidR="008B33B7" w:rsidRPr="00F555F2" w:rsidRDefault="00F555F2" w:rsidP="002E5B8F">
            <w:pPr>
              <w:jc w:val="center"/>
              <w:rPr>
                <w:sz w:val="22"/>
                <w:szCs w:val="22"/>
              </w:rPr>
            </w:pPr>
            <w:r>
              <w:rPr>
                <w:sz w:val="22"/>
                <w:szCs w:val="22"/>
              </w:rPr>
              <w:t>»</w:t>
            </w:r>
          </w:p>
        </w:tc>
      </w:tr>
      <w:tr w:rsidR="008B33B7" w:rsidRPr="00F555F2" w14:paraId="238BC60B" w14:textId="77777777" w:rsidTr="0040559A">
        <w:trPr>
          <w:trHeight w:val="20"/>
          <w:jc w:val="center"/>
        </w:trPr>
        <w:tc>
          <w:tcPr>
            <w:tcW w:w="4681" w:type="dxa"/>
            <w:tcBorders>
              <w:top w:val="nil"/>
              <w:bottom w:val="nil"/>
              <w:right w:val="nil"/>
            </w:tcBorders>
          </w:tcPr>
          <w:p w14:paraId="77AA1C5C" w14:textId="77777777" w:rsidR="008B33B7" w:rsidRPr="00F555F2" w:rsidRDefault="008B33B7" w:rsidP="00F555F2">
            <w:pPr>
              <w:ind w:left="284"/>
              <w:rPr>
                <w:sz w:val="22"/>
                <w:szCs w:val="22"/>
              </w:rPr>
            </w:pPr>
            <w:r w:rsidRPr="00F555F2">
              <w:rPr>
                <w:sz w:val="22"/>
                <w:szCs w:val="22"/>
              </w:rPr>
              <w:t>вертикальной проекции длины рабочей части вибратора при уплотнении тяжелыми подвесными вибраторами, располагаемыми под углом до 35</w:t>
            </w:r>
            <w:r w:rsidRPr="00F555F2">
              <w:rPr>
                <w:sz w:val="22"/>
                <w:szCs w:val="22"/>
                <w:vertAlign w:val="superscript"/>
              </w:rPr>
              <w:t>о</w:t>
            </w:r>
            <w:r w:rsidRPr="00F555F2">
              <w:rPr>
                <w:sz w:val="22"/>
                <w:szCs w:val="22"/>
              </w:rPr>
              <w:t xml:space="preserve"> С к вертикали</w:t>
            </w:r>
          </w:p>
        </w:tc>
        <w:tc>
          <w:tcPr>
            <w:tcW w:w="2682" w:type="dxa"/>
            <w:tcBorders>
              <w:top w:val="nil"/>
              <w:left w:val="single" w:sz="6" w:space="0" w:color="auto"/>
              <w:bottom w:val="nil"/>
              <w:right w:val="single" w:sz="6" w:space="0" w:color="auto"/>
            </w:tcBorders>
          </w:tcPr>
          <w:p w14:paraId="540F000A" w14:textId="77777777" w:rsidR="008B33B7" w:rsidRPr="00F555F2" w:rsidRDefault="00F555F2" w:rsidP="002E5B8F">
            <w:pPr>
              <w:jc w:val="center"/>
              <w:rPr>
                <w:sz w:val="22"/>
                <w:szCs w:val="22"/>
              </w:rPr>
            </w:pPr>
            <w:r>
              <w:rPr>
                <w:sz w:val="22"/>
                <w:szCs w:val="22"/>
              </w:rPr>
              <w:t>»</w:t>
            </w:r>
          </w:p>
        </w:tc>
        <w:tc>
          <w:tcPr>
            <w:tcW w:w="1985" w:type="dxa"/>
            <w:tcBorders>
              <w:top w:val="nil"/>
              <w:left w:val="nil"/>
              <w:bottom w:val="nil"/>
            </w:tcBorders>
          </w:tcPr>
          <w:p w14:paraId="5E815AF8" w14:textId="77777777" w:rsidR="008B33B7" w:rsidRPr="00F555F2" w:rsidRDefault="00F555F2" w:rsidP="002E5B8F">
            <w:pPr>
              <w:jc w:val="center"/>
              <w:rPr>
                <w:sz w:val="22"/>
                <w:szCs w:val="22"/>
              </w:rPr>
            </w:pPr>
            <w:r>
              <w:rPr>
                <w:sz w:val="22"/>
                <w:szCs w:val="22"/>
              </w:rPr>
              <w:t>»</w:t>
            </w:r>
          </w:p>
        </w:tc>
      </w:tr>
      <w:tr w:rsidR="008B33B7" w:rsidRPr="00F555F2" w14:paraId="0A0BE028" w14:textId="77777777" w:rsidTr="0040559A">
        <w:trPr>
          <w:trHeight w:val="20"/>
          <w:jc w:val="center"/>
        </w:trPr>
        <w:tc>
          <w:tcPr>
            <w:tcW w:w="4681" w:type="dxa"/>
            <w:tcBorders>
              <w:top w:val="nil"/>
              <w:right w:val="nil"/>
            </w:tcBorders>
          </w:tcPr>
          <w:p w14:paraId="443967B1" w14:textId="77777777" w:rsidR="008B33B7" w:rsidRPr="00F555F2" w:rsidRDefault="008B33B7" w:rsidP="00F555F2">
            <w:pPr>
              <w:ind w:left="284"/>
              <w:rPr>
                <w:sz w:val="22"/>
                <w:szCs w:val="22"/>
              </w:rPr>
            </w:pPr>
            <w:r w:rsidRPr="00F555F2">
              <w:rPr>
                <w:sz w:val="22"/>
                <w:szCs w:val="22"/>
              </w:rPr>
              <w:t xml:space="preserve">1,25 длины вибронаконечника и </w:t>
            </w:r>
            <w:smartTag w:uri="urn:schemas-microsoft-com:office:smarttags" w:element="metricconverter">
              <w:smartTagPr>
                <w:attr w:name="ProductID" w:val="40 см"/>
              </w:smartTagPr>
              <w:r w:rsidRPr="00F555F2">
                <w:rPr>
                  <w:sz w:val="22"/>
                  <w:szCs w:val="22"/>
                </w:rPr>
                <w:t>40 см</w:t>
              </w:r>
            </w:smartTag>
            <w:r w:rsidRPr="00F555F2">
              <w:rPr>
                <w:sz w:val="22"/>
                <w:szCs w:val="22"/>
              </w:rPr>
              <w:t xml:space="preserve"> – при уплотнении ручными глубинными вибраторами</w:t>
            </w:r>
          </w:p>
        </w:tc>
        <w:tc>
          <w:tcPr>
            <w:tcW w:w="2682" w:type="dxa"/>
            <w:tcBorders>
              <w:top w:val="nil"/>
              <w:left w:val="single" w:sz="6" w:space="0" w:color="auto"/>
              <w:bottom w:val="nil"/>
              <w:right w:val="single" w:sz="6" w:space="0" w:color="auto"/>
            </w:tcBorders>
          </w:tcPr>
          <w:p w14:paraId="694BC704" w14:textId="77777777" w:rsidR="008B33B7" w:rsidRPr="00F555F2" w:rsidRDefault="00F555F2" w:rsidP="002E5B8F">
            <w:pPr>
              <w:jc w:val="center"/>
              <w:rPr>
                <w:sz w:val="22"/>
                <w:szCs w:val="22"/>
              </w:rPr>
            </w:pPr>
            <w:r>
              <w:rPr>
                <w:sz w:val="22"/>
                <w:szCs w:val="22"/>
              </w:rPr>
              <w:t>»</w:t>
            </w:r>
          </w:p>
        </w:tc>
        <w:tc>
          <w:tcPr>
            <w:tcW w:w="1985" w:type="dxa"/>
            <w:tcBorders>
              <w:top w:val="nil"/>
              <w:left w:val="nil"/>
            </w:tcBorders>
          </w:tcPr>
          <w:p w14:paraId="1B1EDCDE" w14:textId="77777777" w:rsidR="008B33B7" w:rsidRPr="00F555F2" w:rsidRDefault="00F555F2" w:rsidP="002E5B8F">
            <w:pPr>
              <w:jc w:val="center"/>
              <w:rPr>
                <w:sz w:val="22"/>
                <w:szCs w:val="22"/>
              </w:rPr>
            </w:pPr>
            <w:r>
              <w:rPr>
                <w:sz w:val="22"/>
                <w:szCs w:val="22"/>
              </w:rPr>
              <w:t>»</w:t>
            </w:r>
          </w:p>
        </w:tc>
      </w:tr>
      <w:tr w:rsidR="008B33B7" w:rsidRPr="00F555F2" w14:paraId="5185D657" w14:textId="77777777" w:rsidTr="0040559A">
        <w:trPr>
          <w:trHeight w:val="20"/>
          <w:jc w:val="center"/>
        </w:trPr>
        <w:tc>
          <w:tcPr>
            <w:tcW w:w="4681" w:type="dxa"/>
            <w:tcBorders>
              <w:bottom w:val="nil"/>
              <w:right w:val="nil"/>
            </w:tcBorders>
          </w:tcPr>
          <w:p w14:paraId="04A31828" w14:textId="77777777" w:rsidR="008B33B7" w:rsidRPr="00F555F2" w:rsidRDefault="008B33B7" w:rsidP="00F555F2">
            <w:pPr>
              <w:ind w:left="284" w:right="-57"/>
              <w:rPr>
                <w:sz w:val="22"/>
                <w:szCs w:val="22"/>
              </w:rPr>
            </w:pPr>
            <w:smartTag w:uri="urn:schemas-microsoft-com:office:smarttags" w:element="metricconverter">
              <w:smartTagPr>
                <w:attr w:name="ProductID" w:val="25 см"/>
              </w:smartTagPr>
              <w:r w:rsidRPr="00F555F2">
                <w:rPr>
                  <w:sz w:val="22"/>
                  <w:szCs w:val="22"/>
                </w:rPr>
                <w:t>25 см</w:t>
              </w:r>
            </w:smartTag>
            <w:r w:rsidRPr="00F555F2">
              <w:rPr>
                <w:sz w:val="22"/>
                <w:szCs w:val="22"/>
              </w:rPr>
              <w:t xml:space="preserve"> – при уплотнении поверхностными вибраторами или вибробрусками в неармированных конструкциях и с одиночной арматурой</w:t>
            </w:r>
          </w:p>
        </w:tc>
        <w:tc>
          <w:tcPr>
            <w:tcW w:w="2682" w:type="dxa"/>
            <w:tcBorders>
              <w:top w:val="nil"/>
              <w:left w:val="single" w:sz="6" w:space="0" w:color="auto"/>
              <w:bottom w:val="nil"/>
              <w:right w:val="single" w:sz="6" w:space="0" w:color="auto"/>
            </w:tcBorders>
          </w:tcPr>
          <w:p w14:paraId="7FE25DCA" w14:textId="77777777" w:rsidR="008B33B7" w:rsidRPr="00F555F2" w:rsidRDefault="008B33B7" w:rsidP="002E5B8F">
            <w:pPr>
              <w:jc w:val="center"/>
              <w:rPr>
                <w:sz w:val="22"/>
                <w:szCs w:val="22"/>
              </w:rPr>
            </w:pPr>
            <w:r w:rsidRPr="00F555F2">
              <w:rPr>
                <w:sz w:val="22"/>
                <w:szCs w:val="22"/>
              </w:rPr>
              <w:t>Постоянный в процессе укладки бетона</w:t>
            </w:r>
          </w:p>
        </w:tc>
        <w:tc>
          <w:tcPr>
            <w:tcW w:w="1985" w:type="dxa"/>
            <w:tcBorders>
              <w:left w:val="nil"/>
              <w:bottom w:val="nil"/>
            </w:tcBorders>
          </w:tcPr>
          <w:p w14:paraId="2A35157B" w14:textId="77777777" w:rsidR="008B33B7" w:rsidRPr="00F555F2" w:rsidRDefault="008B33B7" w:rsidP="002E5B8F">
            <w:pPr>
              <w:jc w:val="center"/>
              <w:rPr>
                <w:sz w:val="22"/>
                <w:szCs w:val="22"/>
              </w:rPr>
            </w:pPr>
            <w:r w:rsidRPr="00F555F2">
              <w:rPr>
                <w:sz w:val="22"/>
                <w:szCs w:val="22"/>
              </w:rPr>
              <w:t>Измерительный, визуальный</w:t>
            </w:r>
          </w:p>
        </w:tc>
      </w:tr>
      <w:tr w:rsidR="008B33B7" w:rsidRPr="00F555F2" w14:paraId="728580A1" w14:textId="77777777" w:rsidTr="005A4A91">
        <w:trPr>
          <w:trHeight w:val="20"/>
          <w:jc w:val="center"/>
        </w:trPr>
        <w:tc>
          <w:tcPr>
            <w:tcW w:w="4681" w:type="dxa"/>
            <w:tcBorders>
              <w:top w:val="nil"/>
              <w:bottom w:val="single" w:sz="4" w:space="0" w:color="auto"/>
              <w:right w:val="nil"/>
            </w:tcBorders>
            <w:tcMar>
              <w:bottom w:w="28" w:type="dxa"/>
            </w:tcMar>
          </w:tcPr>
          <w:p w14:paraId="167CAC76" w14:textId="77777777" w:rsidR="008B33B7" w:rsidRPr="00F555F2" w:rsidRDefault="008B33B7" w:rsidP="00F555F2">
            <w:pPr>
              <w:ind w:left="284"/>
              <w:rPr>
                <w:sz w:val="22"/>
                <w:szCs w:val="22"/>
              </w:rPr>
            </w:pPr>
            <w:smartTag w:uri="urn:schemas-microsoft-com:office:smarttags" w:element="metricconverter">
              <w:smartTagPr>
                <w:attr w:name="ProductID" w:val="12 см"/>
              </w:smartTagPr>
              <w:r w:rsidRPr="00F555F2">
                <w:rPr>
                  <w:sz w:val="22"/>
                  <w:szCs w:val="22"/>
                </w:rPr>
                <w:t>12 см</w:t>
              </w:r>
            </w:smartTag>
            <w:r w:rsidRPr="00F555F2">
              <w:rPr>
                <w:sz w:val="22"/>
                <w:szCs w:val="22"/>
              </w:rPr>
              <w:t xml:space="preserve"> – в конструкциях с двойной арматурой</w:t>
            </w:r>
          </w:p>
        </w:tc>
        <w:tc>
          <w:tcPr>
            <w:tcW w:w="2682" w:type="dxa"/>
            <w:tcBorders>
              <w:top w:val="nil"/>
              <w:left w:val="single" w:sz="6" w:space="0" w:color="auto"/>
              <w:bottom w:val="single" w:sz="4" w:space="0" w:color="auto"/>
              <w:right w:val="single" w:sz="6" w:space="0" w:color="auto"/>
            </w:tcBorders>
            <w:tcMar>
              <w:bottom w:w="28" w:type="dxa"/>
            </w:tcMar>
          </w:tcPr>
          <w:p w14:paraId="47F0F113" w14:textId="77777777" w:rsidR="008B33B7" w:rsidRPr="00F555F2" w:rsidRDefault="008B33B7" w:rsidP="002E5B8F">
            <w:pPr>
              <w:jc w:val="center"/>
              <w:rPr>
                <w:sz w:val="22"/>
                <w:szCs w:val="22"/>
              </w:rPr>
            </w:pPr>
            <w:r w:rsidRPr="00F555F2">
              <w:rPr>
                <w:sz w:val="22"/>
                <w:szCs w:val="22"/>
              </w:rPr>
              <w:t>То же</w:t>
            </w:r>
          </w:p>
        </w:tc>
        <w:tc>
          <w:tcPr>
            <w:tcW w:w="1985" w:type="dxa"/>
            <w:tcBorders>
              <w:top w:val="nil"/>
              <w:left w:val="nil"/>
              <w:bottom w:val="single" w:sz="4" w:space="0" w:color="auto"/>
            </w:tcBorders>
            <w:tcMar>
              <w:bottom w:w="28" w:type="dxa"/>
            </w:tcMar>
          </w:tcPr>
          <w:p w14:paraId="015D4750" w14:textId="77777777" w:rsidR="008B33B7" w:rsidRPr="00F555F2" w:rsidRDefault="008B33B7" w:rsidP="002E5B8F">
            <w:pPr>
              <w:jc w:val="center"/>
              <w:rPr>
                <w:sz w:val="22"/>
                <w:szCs w:val="22"/>
              </w:rPr>
            </w:pPr>
            <w:r w:rsidRPr="00F555F2">
              <w:rPr>
                <w:sz w:val="22"/>
                <w:szCs w:val="22"/>
              </w:rPr>
              <w:t>То же</w:t>
            </w:r>
          </w:p>
        </w:tc>
      </w:tr>
      <w:tr w:rsidR="005A4A91" w:rsidRPr="00F555F2" w14:paraId="659D067F" w14:textId="77777777" w:rsidTr="005A4A91">
        <w:trPr>
          <w:trHeight w:val="20"/>
          <w:jc w:val="center"/>
        </w:trPr>
        <w:tc>
          <w:tcPr>
            <w:tcW w:w="4681" w:type="dxa"/>
            <w:tcBorders>
              <w:top w:val="single" w:sz="4" w:space="0" w:color="auto"/>
              <w:bottom w:val="single" w:sz="4" w:space="0" w:color="auto"/>
              <w:right w:val="nil"/>
            </w:tcBorders>
            <w:tcMar>
              <w:bottom w:w="28" w:type="dxa"/>
            </w:tcMar>
          </w:tcPr>
          <w:p w14:paraId="6FB781B2" w14:textId="5E052350" w:rsidR="005A4A91" w:rsidRPr="005A4A91" w:rsidRDefault="005A4A91" w:rsidP="005A4A91">
            <w:pPr>
              <w:ind w:left="26"/>
              <w:rPr>
                <w:b/>
                <w:sz w:val="22"/>
                <w:szCs w:val="22"/>
              </w:rPr>
            </w:pPr>
            <w:r w:rsidRPr="005A4A91">
              <w:rPr>
                <w:b/>
                <w:sz w:val="22"/>
                <w:szCs w:val="22"/>
              </w:rPr>
              <w:t>4</w:t>
            </w:r>
            <w:r>
              <w:rPr>
                <w:sz w:val="22"/>
                <w:szCs w:val="22"/>
              </w:rPr>
              <w:t xml:space="preserve"> </w:t>
            </w:r>
            <w:r>
              <w:rPr>
                <w:b/>
                <w:sz w:val="22"/>
                <w:szCs w:val="22"/>
              </w:rPr>
              <w:t>(Исключена, Изм. № 5)</w:t>
            </w:r>
          </w:p>
        </w:tc>
        <w:tc>
          <w:tcPr>
            <w:tcW w:w="2682" w:type="dxa"/>
            <w:tcBorders>
              <w:top w:val="single" w:sz="4" w:space="0" w:color="auto"/>
              <w:left w:val="single" w:sz="6" w:space="0" w:color="auto"/>
              <w:bottom w:val="single" w:sz="4" w:space="0" w:color="auto"/>
              <w:right w:val="single" w:sz="6" w:space="0" w:color="auto"/>
            </w:tcBorders>
            <w:tcMar>
              <w:bottom w:w="28" w:type="dxa"/>
            </w:tcMar>
          </w:tcPr>
          <w:p w14:paraId="6DF786DE" w14:textId="77777777" w:rsidR="005A4A91" w:rsidRPr="00F555F2" w:rsidRDefault="005A4A91" w:rsidP="002E5B8F">
            <w:pPr>
              <w:jc w:val="center"/>
              <w:rPr>
                <w:sz w:val="22"/>
                <w:szCs w:val="22"/>
              </w:rPr>
            </w:pPr>
          </w:p>
        </w:tc>
        <w:tc>
          <w:tcPr>
            <w:tcW w:w="1985" w:type="dxa"/>
            <w:tcBorders>
              <w:top w:val="single" w:sz="4" w:space="0" w:color="auto"/>
              <w:left w:val="nil"/>
              <w:bottom w:val="single" w:sz="4" w:space="0" w:color="auto"/>
            </w:tcBorders>
            <w:tcMar>
              <w:bottom w:w="28" w:type="dxa"/>
            </w:tcMar>
          </w:tcPr>
          <w:p w14:paraId="4BFDE091" w14:textId="77777777" w:rsidR="005A4A91" w:rsidRPr="00F555F2" w:rsidRDefault="005A4A91" w:rsidP="002E5B8F">
            <w:pPr>
              <w:jc w:val="center"/>
              <w:rPr>
                <w:sz w:val="22"/>
                <w:szCs w:val="22"/>
              </w:rPr>
            </w:pPr>
          </w:p>
        </w:tc>
      </w:tr>
      <w:tr w:rsidR="00E302B0" w:rsidRPr="002E5B8F" w14:paraId="228C705F" w14:textId="77777777" w:rsidTr="005A4A91">
        <w:trPr>
          <w:trHeight w:val="20"/>
          <w:jc w:val="center"/>
        </w:trPr>
        <w:tc>
          <w:tcPr>
            <w:tcW w:w="4681" w:type="dxa"/>
            <w:tcBorders>
              <w:top w:val="single" w:sz="4" w:space="0" w:color="auto"/>
              <w:bottom w:val="single" w:sz="4" w:space="0" w:color="auto"/>
              <w:right w:val="nil"/>
            </w:tcBorders>
            <w:tcMar>
              <w:bottom w:w="28" w:type="dxa"/>
            </w:tcMar>
            <w:vAlign w:val="center"/>
          </w:tcPr>
          <w:p w14:paraId="75819A54" w14:textId="77777777" w:rsidR="00E302B0" w:rsidRPr="002E5B8F" w:rsidRDefault="00E302B0" w:rsidP="007B5756">
            <w:pPr>
              <w:jc w:val="center"/>
              <w:rPr>
                <w:sz w:val="20"/>
                <w:szCs w:val="20"/>
              </w:rPr>
            </w:pPr>
            <w:r w:rsidRPr="002E5B8F">
              <w:rPr>
                <w:sz w:val="20"/>
                <w:szCs w:val="20"/>
              </w:rPr>
              <w:t>Технические требования</w:t>
            </w:r>
          </w:p>
        </w:tc>
        <w:tc>
          <w:tcPr>
            <w:tcW w:w="2682" w:type="dxa"/>
            <w:tcBorders>
              <w:top w:val="single" w:sz="4" w:space="0" w:color="auto"/>
              <w:left w:val="single" w:sz="6" w:space="0" w:color="auto"/>
              <w:bottom w:val="single" w:sz="4" w:space="0" w:color="auto"/>
              <w:right w:val="single" w:sz="6" w:space="0" w:color="auto"/>
            </w:tcBorders>
            <w:tcMar>
              <w:bottom w:w="28" w:type="dxa"/>
            </w:tcMar>
            <w:vAlign w:val="center"/>
          </w:tcPr>
          <w:p w14:paraId="080A6F2C" w14:textId="77777777" w:rsidR="00E302B0" w:rsidRPr="002E5B8F" w:rsidRDefault="00E302B0" w:rsidP="007B5756">
            <w:pPr>
              <w:jc w:val="center"/>
              <w:rPr>
                <w:sz w:val="20"/>
                <w:szCs w:val="20"/>
              </w:rPr>
            </w:pPr>
            <w:r w:rsidRPr="002E5B8F">
              <w:rPr>
                <w:sz w:val="20"/>
                <w:szCs w:val="20"/>
              </w:rPr>
              <w:t>Контроль</w:t>
            </w:r>
          </w:p>
        </w:tc>
        <w:tc>
          <w:tcPr>
            <w:tcW w:w="1985" w:type="dxa"/>
            <w:tcBorders>
              <w:top w:val="single" w:sz="4" w:space="0" w:color="auto"/>
              <w:left w:val="nil"/>
              <w:bottom w:val="single" w:sz="4" w:space="0" w:color="auto"/>
            </w:tcBorders>
            <w:tcMar>
              <w:bottom w:w="28" w:type="dxa"/>
            </w:tcMar>
            <w:vAlign w:val="center"/>
          </w:tcPr>
          <w:p w14:paraId="135798C5" w14:textId="77777777" w:rsidR="00E302B0" w:rsidRPr="002E5B8F" w:rsidRDefault="00E302B0" w:rsidP="007B5756">
            <w:pPr>
              <w:jc w:val="center"/>
              <w:rPr>
                <w:sz w:val="20"/>
                <w:szCs w:val="20"/>
              </w:rPr>
            </w:pPr>
            <w:r w:rsidRPr="002E5B8F">
              <w:rPr>
                <w:sz w:val="20"/>
                <w:szCs w:val="20"/>
              </w:rPr>
              <w:t>Метод или способ контроля</w:t>
            </w:r>
          </w:p>
        </w:tc>
      </w:tr>
      <w:tr w:rsidR="008B33B7" w:rsidRPr="00F555F2" w14:paraId="2ED71EA9" w14:textId="77777777" w:rsidTr="0040559A">
        <w:trPr>
          <w:trHeight w:val="20"/>
          <w:jc w:val="center"/>
        </w:trPr>
        <w:tc>
          <w:tcPr>
            <w:tcW w:w="4681" w:type="dxa"/>
            <w:tcBorders>
              <w:top w:val="single" w:sz="4" w:space="0" w:color="auto"/>
              <w:bottom w:val="nil"/>
              <w:right w:val="nil"/>
            </w:tcBorders>
          </w:tcPr>
          <w:p w14:paraId="7E182433" w14:textId="77777777" w:rsidR="008B33B7" w:rsidRPr="00F555F2" w:rsidRDefault="008B33B7" w:rsidP="00F555F2">
            <w:pPr>
              <w:rPr>
                <w:sz w:val="22"/>
                <w:szCs w:val="22"/>
              </w:rPr>
            </w:pPr>
            <w:r w:rsidRPr="00F555F2">
              <w:rPr>
                <w:sz w:val="22"/>
                <w:szCs w:val="22"/>
              </w:rPr>
              <w:t>5 Высоту свободного сбрасывания бетонной смеси следует принимать не более, м:</w:t>
            </w:r>
          </w:p>
        </w:tc>
        <w:tc>
          <w:tcPr>
            <w:tcW w:w="2682" w:type="dxa"/>
            <w:tcBorders>
              <w:top w:val="single" w:sz="4" w:space="0" w:color="auto"/>
              <w:left w:val="single" w:sz="6" w:space="0" w:color="auto"/>
              <w:bottom w:val="nil"/>
              <w:right w:val="single" w:sz="6" w:space="0" w:color="auto"/>
            </w:tcBorders>
          </w:tcPr>
          <w:p w14:paraId="7F31AF36" w14:textId="77777777" w:rsidR="008B33B7" w:rsidRPr="00F555F2" w:rsidRDefault="008B33B7" w:rsidP="002E5B8F">
            <w:pPr>
              <w:jc w:val="center"/>
              <w:rPr>
                <w:sz w:val="22"/>
                <w:szCs w:val="22"/>
              </w:rPr>
            </w:pPr>
          </w:p>
        </w:tc>
        <w:tc>
          <w:tcPr>
            <w:tcW w:w="1985" w:type="dxa"/>
            <w:tcBorders>
              <w:top w:val="single" w:sz="4" w:space="0" w:color="auto"/>
              <w:left w:val="nil"/>
              <w:bottom w:val="nil"/>
            </w:tcBorders>
          </w:tcPr>
          <w:p w14:paraId="301BA008" w14:textId="77777777" w:rsidR="008B33B7" w:rsidRPr="00F555F2" w:rsidRDefault="008B33B7" w:rsidP="002E5B8F">
            <w:pPr>
              <w:jc w:val="center"/>
              <w:rPr>
                <w:sz w:val="22"/>
                <w:szCs w:val="22"/>
              </w:rPr>
            </w:pPr>
          </w:p>
        </w:tc>
      </w:tr>
      <w:tr w:rsidR="008B33B7" w:rsidRPr="00F555F2" w14:paraId="72428642" w14:textId="77777777" w:rsidTr="0040559A">
        <w:trPr>
          <w:trHeight w:val="20"/>
          <w:jc w:val="center"/>
        </w:trPr>
        <w:tc>
          <w:tcPr>
            <w:tcW w:w="4681" w:type="dxa"/>
            <w:tcBorders>
              <w:top w:val="nil"/>
              <w:right w:val="nil"/>
            </w:tcBorders>
          </w:tcPr>
          <w:p w14:paraId="0DC00560" w14:textId="77777777" w:rsidR="008B33B7" w:rsidRPr="00F555F2" w:rsidRDefault="008B33B7" w:rsidP="00E302B0">
            <w:pPr>
              <w:ind w:left="284" w:right="-57"/>
              <w:rPr>
                <w:sz w:val="22"/>
                <w:szCs w:val="22"/>
              </w:rPr>
            </w:pPr>
            <w:r w:rsidRPr="00F555F2">
              <w:rPr>
                <w:sz w:val="22"/>
                <w:szCs w:val="22"/>
              </w:rPr>
              <w:t>2 – при бетонировании армированных конструкций</w:t>
            </w:r>
          </w:p>
        </w:tc>
        <w:tc>
          <w:tcPr>
            <w:tcW w:w="2682" w:type="dxa"/>
            <w:tcBorders>
              <w:top w:val="nil"/>
              <w:left w:val="single" w:sz="6" w:space="0" w:color="auto"/>
              <w:bottom w:val="nil"/>
              <w:right w:val="single" w:sz="6" w:space="0" w:color="auto"/>
            </w:tcBorders>
          </w:tcPr>
          <w:p w14:paraId="1A9AEE66" w14:textId="77777777" w:rsidR="008B33B7" w:rsidRPr="00F555F2" w:rsidRDefault="008B33B7" w:rsidP="002E5B8F">
            <w:pPr>
              <w:jc w:val="center"/>
              <w:rPr>
                <w:sz w:val="22"/>
                <w:szCs w:val="22"/>
              </w:rPr>
            </w:pPr>
            <w:r w:rsidRPr="00F555F2">
              <w:rPr>
                <w:sz w:val="22"/>
                <w:szCs w:val="22"/>
              </w:rPr>
              <w:t>Постоянный</w:t>
            </w:r>
          </w:p>
        </w:tc>
        <w:tc>
          <w:tcPr>
            <w:tcW w:w="1985" w:type="dxa"/>
            <w:tcBorders>
              <w:top w:val="nil"/>
              <w:left w:val="nil"/>
            </w:tcBorders>
          </w:tcPr>
          <w:p w14:paraId="44B86D36" w14:textId="77777777" w:rsidR="008B33B7" w:rsidRPr="00F555F2" w:rsidRDefault="008B33B7" w:rsidP="002E5B8F">
            <w:pPr>
              <w:jc w:val="center"/>
              <w:rPr>
                <w:sz w:val="22"/>
                <w:szCs w:val="22"/>
              </w:rPr>
            </w:pPr>
            <w:r w:rsidRPr="00F555F2">
              <w:rPr>
                <w:sz w:val="22"/>
                <w:szCs w:val="22"/>
              </w:rPr>
              <w:t>Измерительный, визуальный</w:t>
            </w:r>
          </w:p>
        </w:tc>
      </w:tr>
      <w:tr w:rsidR="008B33B7" w:rsidRPr="00F555F2" w14:paraId="18DD0235" w14:textId="77777777" w:rsidTr="0040559A">
        <w:trPr>
          <w:trHeight w:val="20"/>
          <w:jc w:val="center"/>
        </w:trPr>
        <w:tc>
          <w:tcPr>
            <w:tcW w:w="4681" w:type="dxa"/>
            <w:tcBorders>
              <w:right w:val="nil"/>
            </w:tcBorders>
          </w:tcPr>
          <w:p w14:paraId="7D25836A" w14:textId="77777777" w:rsidR="008B33B7" w:rsidRPr="00F555F2" w:rsidRDefault="008B33B7" w:rsidP="00E302B0">
            <w:pPr>
              <w:ind w:left="284" w:right="-57"/>
              <w:rPr>
                <w:sz w:val="22"/>
                <w:szCs w:val="22"/>
              </w:rPr>
            </w:pPr>
            <w:r w:rsidRPr="00F555F2">
              <w:rPr>
                <w:sz w:val="22"/>
                <w:szCs w:val="22"/>
              </w:rPr>
              <w:t>1 – при изготовлении сборных железобетонных конструкций</w:t>
            </w:r>
          </w:p>
        </w:tc>
        <w:tc>
          <w:tcPr>
            <w:tcW w:w="2682" w:type="dxa"/>
            <w:tcBorders>
              <w:top w:val="nil"/>
              <w:left w:val="single" w:sz="6" w:space="0" w:color="auto"/>
              <w:bottom w:val="nil"/>
              <w:right w:val="single" w:sz="6" w:space="0" w:color="auto"/>
            </w:tcBorders>
          </w:tcPr>
          <w:p w14:paraId="232F7A03" w14:textId="77777777" w:rsidR="008B33B7" w:rsidRPr="00F555F2" w:rsidRDefault="008B33B7" w:rsidP="002E5B8F">
            <w:pPr>
              <w:jc w:val="center"/>
              <w:rPr>
                <w:sz w:val="22"/>
                <w:szCs w:val="22"/>
              </w:rPr>
            </w:pPr>
            <w:r w:rsidRPr="00F555F2">
              <w:rPr>
                <w:sz w:val="22"/>
                <w:szCs w:val="22"/>
              </w:rPr>
              <w:t>То же</w:t>
            </w:r>
          </w:p>
        </w:tc>
        <w:tc>
          <w:tcPr>
            <w:tcW w:w="1985" w:type="dxa"/>
            <w:tcBorders>
              <w:left w:val="nil"/>
            </w:tcBorders>
          </w:tcPr>
          <w:p w14:paraId="6F688C58" w14:textId="77777777" w:rsidR="008B33B7" w:rsidRPr="00F555F2" w:rsidRDefault="008B33B7" w:rsidP="002E5B8F">
            <w:pPr>
              <w:jc w:val="center"/>
              <w:rPr>
                <w:sz w:val="22"/>
                <w:szCs w:val="22"/>
              </w:rPr>
            </w:pPr>
            <w:r w:rsidRPr="00F555F2">
              <w:rPr>
                <w:sz w:val="22"/>
                <w:szCs w:val="22"/>
              </w:rPr>
              <w:t>То же</w:t>
            </w:r>
          </w:p>
        </w:tc>
      </w:tr>
      <w:tr w:rsidR="008B33B7" w:rsidRPr="00F555F2" w14:paraId="2D3F6EB1" w14:textId="77777777" w:rsidTr="0040559A">
        <w:trPr>
          <w:trHeight w:val="20"/>
          <w:jc w:val="center"/>
        </w:trPr>
        <w:tc>
          <w:tcPr>
            <w:tcW w:w="4681" w:type="dxa"/>
            <w:tcBorders>
              <w:bottom w:val="single" w:sz="4" w:space="0" w:color="auto"/>
              <w:right w:val="nil"/>
            </w:tcBorders>
          </w:tcPr>
          <w:p w14:paraId="71AA7701" w14:textId="77777777" w:rsidR="008B33B7" w:rsidRPr="00F555F2" w:rsidRDefault="008B33B7" w:rsidP="00E302B0">
            <w:pPr>
              <w:ind w:left="284" w:right="-57"/>
              <w:rPr>
                <w:sz w:val="22"/>
                <w:szCs w:val="22"/>
              </w:rPr>
            </w:pPr>
            <w:r w:rsidRPr="00F555F2">
              <w:rPr>
                <w:sz w:val="22"/>
                <w:szCs w:val="22"/>
              </w:rPr>
              <w:t>6 – при бетонировании неармированных конструкций, устанавливаемых из условия обеспечения однородности бетона и сохранности опалубки</w:t>
            </w:r>
          </w:p>
        </w:tc>
        <w:tc>
          <w:tcPr>
            <w:tcW w:w="2682" w:type="dxa"/>
            <w:tcBorders>
              <w:top w:val="nil"/>
              <w:left w:val="single" w:sz="6" w:space="0" w:color="auto"/>
              <w:bottom w:val="single" w:sz="4" w:space="0" w:color="auto"/>
              <w:right w:val="single" w:sz="6" w:space="0" w:color="auto"/>
            </w:tcBorders>
          </w:tcPr>
          <w:p w14:paraId="33A453B4" w14:textId="77777777" w:rsidR="008B33B7" w:rsidRPr="00F555F2" w:rsidRDefault="00E302B0" w:rsidP="002E5B8F">
            <w:pPr>
              <w:jc w:val="center"/>
              <w:rPr>
                <w:sz w:val="22"/>
                <w:szCs w:val="22"/>
              </w:rPr>
            </w:pPr>
            <w:r>
              <w:rPr>
                <w:sz w:val="22"/>
                <w:szCs w:val="22"/>
              </w:rPr>
              <w:t>»</w:t>
            </w:r>
          </w:p>
        </w:tc>
        <w:tc>
          <w:tcPr>
            <w:tcW w:w="1985" w:type="dxa"/>
            <w:tcBorders>
              <w:left w:val="nil"/>
              <w:bottom w:val="single" w:sz="4" w:space="0" w:color="auto"/>
            </w:tcBorders>
          </w:tcPr>
          <w:p w14:paraId="422C016C" w14:textId="77777777" w:rsidR="008B33B7" w:rsidRPr="00F555F2" w:rsidRDefault="00E302B0" w:rsidP="002E5B8F">
            <w:pPr>
              <w:jc w:val="center"/>
              <w:rPr>
                <w:sz w:val="22"/>
                <w:szCs w:val="22"/>
              </w:rPr>
            </w:pPr>
            <w:r>
              <w:rPr>
                <w:sz w:val="22"/>
                <w:szCs w:val="22"/>
              </w:rPr>
              <w:t>»</w:t>
            </w:r>
          </w:p>
        </w:tc>
      </w:tr>
    </w:tbl>
    <w:p w14:paraId="24E5E608" w14:textId="162E5BA2" w:rsidR="00984AF3" w:rsidRPr="00984AF3" w:rsidRDefault="00984AF3" w:rsidP="00984AF3">
      <w:pPr>
        <w:pStyle w:val="5"/>
        <w:shd w:val="clear" w:color="auto" w:fill="FFFFFF"/>
        <w:ind w:firstLine="567"/>
        <w:jc w:val="both"/>
        <w:rPr>
          <w:rFonts w:ascii="Times New Roman" w:hAnsi="Times New Roman"/>
          <w:sz w:val="24"/>
          <w:szCs w:val="24"/>
          <w:lang w:val="ru-RU"/>
        </w:rPr>
      </w:pPr>
      <w:r>
        <w:rPr>
          <w:rFonts w:ascii="Times New Roman" w:hAnsi="Times New Roman"/>
          <w:sz w:val="24"/>
          <w:szCs w:val="24"/>
          <w:lang w:val="ru-RU"/>
        </w:rPr>
        <w:lastRenderedPageBreak/>
        <w:t xml:space="preserve">Таблица 4 </w:t>
      </w:r>
      <w:r w:rsidRPr="00984AF3">
        <w:rPr>
          <w:rFonts w:ascii="Times New Roman" w:hAnsi="Times New Roman"/>
          <w:sz w:val="24"/>
          <w:szCs w:val="24"/>
          <w:lang w:val="ru-RU"/>
        </w:rPr>
        <w:t>(</w:t>
      </w:r>
      <w:r>
        <w:rPr>
          <w:rFonts w:ascii="Times New Roman" w:hAnsi="Times New Roman"/>
          <w:sz w:val="24"/>
          <w:szCs w:val="24"/>
          <w:lang w:val="ru-RU"/>
        </w:rPr>
        <w:t>Измененная редакция, Изм. № 5).</w:t>
      </w:r>
    </w:p>
    <w:p w14:paraId="758649B3" w14:textId="3F43BE3C" w:rsidR="00C2111A" w:rsidRPr="002E5B8F" w:rsidRDefault="00CA50C0" w:rsidP="00E302B0">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t>8</w:t>
      </w:r>
      <w:r w:rsidR="00C2111A" w:rsidRPr="002E5B8F">
        <w:rPr>
          <w:rFonts w:ascii="Times New Roman" w:hAnsi="Times New Roman"/>
          <w:sz w:val="26"/>
          <w:szCs w:val="26"/>
        </w:rPr>
        <w:t xml:space="preserve"> У</w:t>
      </w:r>
      <w:r w:rsidR="00E302B0">
        <w:rPr>
          <w:rFonts w:ascii="Times New Roman" w:hAnsi="Times New Roman"/>
          <w:sz w:val="26"/>
          <w:szCs w:val="26"/>
          <w:lang w:val="ru-RU"/>
        </w:rPr>
        <w:t>стройство оснований и фундаментов</w:t>
      </w:r>
    </w:p>
    <w:p w14:paraId="3BC64A38" w14:textId="5A1592AD" w:rsidR="00C2111A" w:rsidRDefault="00CA50C0" w:rsidP="00E302B0">
      <w:pPr>
        <w:autoSpaceDE w:val="0"/>
        <w:autoSpaceDN w:val="0"/>
        <w:adjustRightInd w:val="0"/>
        <w:ind w:firstLine="567"/>
        <w:jc w:val="both"/>
      </w:pPr>
      <w:r w:rsidRPr="002E5B8F">
        <w:t>8</w:t>
      </w:r>
      <w:r w:rsidR="00C2111A" w:rsidRPr="002E5B8F">
        <w:t xml:space="preserve">.1 </w:t>
      </w:r>
      <w:r w:rsidR="00C2111A" w:rsidRPr="002E5B8F">
        <w:rPr>
          <w:rFonts w:hint="eastAsia"/>
        </w:rPr>
        <w:t>Работы</w:t>
      </w:r>
      <w:r w:rsidR="00C2111A" w:rsidRPr="002E5B8F">
        <w:t xml:space="preserve"> </w:t>
      </w:r>
      <w:r w:rsidR="00C2111A" w:rsidRPr="002E5B8F">
        <w:rPr>
          <w:rFonts w:hint="eastAsia"/>
        </w:rPr>
        <w:t>по</w:t>
      </w:r>
      <w:r w:rsidR="00C2111A" w:rsidRPr="002E5B8F">
        <w:t xml:space="preserve"> устройству оснований и фундаментов следует выполнять в соответствии с проектом, </w:t>
      </w:r>
      <w:r w:rsidR="00C2111A" w:rsidRPr="002E5B8F">
        <w:rPr>
          <w:rFonts w:hint="eastAsia"/>
        </w:rPr>
        <w:t>проектом</w:t>
      </w:r>
      <w:r w:rsidR="00C2111A" w:rsidRPr="002E5B8F">
        <w:t xml:space="preserve"> </w:t>
      </w:r>
      <w:r w:rsidR="00C2111A" w:rsidRPr="002E5B8F">
        <w:rPr>
          <w:rFonts w:hint="eastAsia"/>
        </w:rPr>
        <w:t>организации</w:t>
      </w:r>
      <w:r w:rsidR="00C2111A" w:rsidRPr="002E5B8F">
        <w:t xml:space="preserve"> </w:t>
      </w:r>
      <w:r w:rsidR="00C2111A" w:rsidRPr="002E5B8F">
        <w:rPr>
          <w:rFonts w:hint="eastAsia"/>
        </w:rPr>
        <w:t>строительства</w:t>
      </w:r>
      <w:r w:rsidR="00C2111A" w:rsidRPr="002E5B8F">
        <w:t xml:space="preserve"> </w:t>
      </w:r>
      <w:r w:rsidR="00C31E9D" w:rsidRPr="00C31E9D">
        <w:t xml:space="preserve">(ПОС) </w:t>
      </w:r>
      <w:r w:rsidR="00C2111A" w:rsidRPr="002E5B8F">
        <w:t xml:space="preserve">и </w:t>
      </w:r>
      <w:r w:rsidR="00C2111A" w:rsidRPr="002E5B8F">
        <w:rPr>
          <w:rFonts w:hint="eastAsia"/>
        </w:rPr>
        <w:t>проектом</w:t>
      </w:r>
      <w:r w:rsidR="00C2111A" w:rsidRPr="002E5B8F">
        <w:t xml:space="preserve"> </w:t>
      </w:r>
      <w:r w:rsidR="00C2111A" w:rsidRPr="002E5B8F">
        <w:rPr>
          <w:rFonts w:hint="eastAsia"/>
        </w:rPr>
        <w:t>производства</w:t>
      </w:r>
      <w:r w:rsidR="00C2111A" w:rsidRPr="002E5B8F">
        <w:t xml:space="preserve"> </w:t>
      </w:r>
      <w:r w:rsidR="00C2111A" w:rsidRPr="002E5B8F">
        <w:rPr>
          <w:rFonts w:hint="eastAsia"/>
        </w:rPr>
        <w:t>работ</w:t>
      </w:r>
      <w:r w:rsidR="00C31E9D">
        <w:t xml:space="preserve"> </w:t>
      </w:r>
      <w:r w:rsidR="00C31E9D" w:rsidRPr="00C31E9D">
        <w:t>(ППР)</w:t>
      </w:r>
      <w:r w:rsidR="00C2111A" w:rsidRPr="002E5B8F">
        <w:t xml:space="preserve">, </w:t>
      </w:r>
      <w:r w:rsidR="00C2111A" w:rsidRPr="002E5B8F">
        <w:rPr>
          <w:rFonts w:hint="eastAsia"/>
        </w:rPr>
        <w:t>составленных</w:t>
      </w:r>
      <w:r w:rsidR="00C2111A" w:rsidRPr="002E5B8F">
        <w:t xml:space="preserve"> </w:t>
      </w:r>
      <w:r w:rsidR="00C2111A" w:rsidRPr="002E5B8F">
        <w:rPr>
          <w:rFonts w:hint="eastAsia"/>
        </w:rPr>
        <w:t>с</w:t>
      </w:r>
      <w:r w:rsidR="00C2111A" w:rsidRPr="002E5B8F">
        <w:t xml:space="preserve"> </w:t>
      </w:r>
      <w:r w:rsidR="00C2111A" w:rsidRPr="002E5B8F">
        <w:rPr>
          <w:rFonts w:hint="eastAsia"/>
        </w:rPr>
        <w:t>учетом</w:t>
      </w:r>
      <w:r w:rsidR="00C2111A" w:rsidRPr="002E5B8F">
        <w:t xml:space="preserve"> </w:t>
      </w:r>
      <w:r w:rsidR="00C2111A" w:rsidRPr="002E5B8F">
        <w:rPr>
          <w:rFonts w:hint="eastAsia"/>
        </w:rPr>
        <w:t>местных</w:t>
      </w:r>
      <w:r w:rsidR="00C2111A" w:rsidRPr="002E5B8F">
        <w:t xml:space="preserve"> </w:t>
      </w:r>
      <w:r w:rsidR="00C2111A" w:rsidRPr="002E5B8F">
        <w:rPr>
          <w:rFonts w:hint="eastAsia"/>
        </w:rPr>
        <w:t>условий</w:t>
      </w:r>
      <w:r w:rsidR="00C2111A" w:rsidRPr="002E5B8F">
        <w:t xml:space="preserve"> </w:t>
      </w:r>
      <w:r w:rsidR="00C2111A" w:rsidRPr="002E5B8F">
        <w:rPr>
          <w:rFonts w:hint="eastAsia"/>
        </w:rPr>
        <w:t>и</w:t>
      </w:r>
      <w:r w:rsidR="00C2111A" w:rsidRPr="002E5B8F">
        <w:t xml:space="preserve"> </w:t>
      </w:r>
      <w:r w:rsidR="00C2111A" w:rsidRPr="002E5B8F">
        <w:rPr>
          <w:rFonts w:hint="eastAsia"/>
        </w:rPr>
        <w:t>требований</w:t>
      </w:r>
      <w:r w:rsidR="002E5B8F" w:rsidRPr="002E5B8F">
        <w:t xml:space="preserve"> </w:t>
      </w:r>
      <w:r w:rsidRPr="002E5B8F">
        <w:t>СП</w:t>
      </w:r>
      <w:r w:rsidR="00E302B0">
        <w:t> </w:t>
      </w:r>
      <w:r w:rsidRPr="002E5B8F">
        <w:t>45.13330</w:t>
      </w:r>
      <w:r w:rsidR="00C2111A" w:rsidRPr="002E5B8F">
        <w:t>,</w:t>
      </w:r>
      <w:r w:rsidR="007F5904" w:rsidRPr="002E5B8F">
        <w:t xml:space="preserve"> СП 48.13330, </w:t>
      </w:r>
      <w:r w:rsidRPr="002E5B8F">
        <w:t>СП 70.13330</w:t>
      </w:r>
      <w:r w:rsidR="00C2111A" w:rsidRPr="002E5B8F">
        <w:t>.</w:t>
      </w:r>
    </w:p>
    <w:p w14:paraId="74DF037B" w14:textId="77777777"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411A194A" w14:textId="77777777" w:rsidR="00C2111A" w:rsidRPr="002E5B8F" w:rsidRDefault="00CA50C0" w:rsidP="00E302B0">
      <w:pPr>
        <w:autoSpaceDE w:val="0"/>
        <w:autoSpaceDN w:val="0"/>
        <w:adjustRightInd w:val="0"/>
        <w:ind w:firstLine="567"/>
        <w:jc w:val="both"/>
      </w:pPr>
      <w:r w:rsidRPr="002E5B8F">
        <w:t>8</w:t>
      </w:r>
      <w:r w:rsidR="00C2111A" w:rsidRPr="002E5B8F">
        <w:t>.2 При приемке работ по устройству фундаментов разных типов необходимо соблюдать требования настоящего раздела, используя при этом следующие дополнительные материалы:</w:t>
      </w:r>
    </w:p>
    <w:p w14:paraId="214908A5" w14:textId="77777777" w:rsidR="00C2111A" w:rsidRPr="002E5B8F" w:rsidRDefault="00C2111A" w:rsidP="00E302B0">
      <w:pPr>
        <w:autoSpaceDE w:val="0"/>
        <w:autoSpaceDN w:val="0"/>
        <w:adjustRightInd w:val="0"/>
        <w:ind w:firstLine="567"/>
        <w:jc w:val="both"/>
      </w:pPr>
      <w:r w:rsidRPr="002E5B8F">
        <w:t>а) исполнительные схемы расположения фундаментов, ростверков, свай и шпунтовых ограждений с указанием их отклонений в плане и по высоте;</w:t>
      </w:r>
    </w:p>
    <w:p w14:paraId="09DD76D7" w14:textId="5374C581" w:rsidR="00C2111A" w:rsidRPr="002E5B8F" w:rsidRDefault="00C2111A" w:rsidP="00E302B0">
      <w:pPr>
        <w:autoSpaceDE w:val="0"/>
        <w:autoSpaceDN w:val="0"/>
        <w:adjustRightInd w:val="0"/>
        <w:ind w:firstLine="567"/>
        <w:jc w:val="both"/>
      </w:pPr>
      <w:r w:rsidRPr="002E5B8F">
        <w:t>б) сводные ведомости и журналы погружения свай, свай-оболочек и шпунта, журналы бурения и бетонирования скважин для буровых свай</w:t>
      </w:r>
      <w:r w:rsidR="00984AF3">
        <w:t xml:space="preserve"> </w:t>
      </w:r>
      <w:r w:rsidR="00984AF3" w:rsidRPr="00984AF3">
        <w:t>и свай из стальных труб</w:t>
      </w:r>
      <w:r w:rsidRPr="002E5B8F">
        <w:t>;</w:t>
      </w:r>
    </w:p>
    <w:p w14:paraId="32A7B82F" w14:textId="77777777" w:rsidR="00984AF3" w:rsidRPr="00984AF3" w:rsidRDefault="00C2111A" w:rsidP="00984AF3">
      <w:pPr>
        <w:autoSpaceDE w:val="0"/>
        <w:autoSpaceDN w:val="0"/>
        <w:adjustRightInd w:val="0"/>
        <w:ind w:firstLine="567"/>
        <w:jc w:val="both"/>
      </w:pPr>
      <w:r w:rsidRPr="002E5B8F">
        <w:t xml:space="preserve">в) </w:t>
      </w:r>
      <w:r w:rsidR="00984AF3" w:rsidRPr="00984AF3">
        <w:t xml:space="preserve">результаты испытаний грунтов забивными сваями динамической нагрузкой; </w:t>
      </w:r>
    </w:p>
    <w:p w14:paraId="6D2E181E" w14:textId="6751BB56" w:rsidR="00C2111A" w:rsidRPr="002E5B8F" w:rsidRDefault="00984AF3" w:rsidP="00984AF3">
      <w:pPr>
        <w:autoSpaceDE w:val="0"/>
        <w:autoSpaceDN w:val="0"/>
        <w:adjustRightInd w:val="0"/>
        <w:ind w:firstLine="567"/>
        <w:jc w:val="both"/>
      </w:pPr>
      <w:r w:rsidRPr="00984AF3">
        <w:t>г) результаты испытаний несущей способности свай, свай-оболочек по грунту или грунтов штампом статической вдавливающей нагрузкой</w:t>
      </w:r>
      <w:r w:rsidR="00C2111A" w:rsidRPr="002E5B8F">
        <w:t>;</w:t>
      </w:r>
    </w:p>
    <w:p w14:paraId="1C603920" w14:textId="701D8533" w:rsidR="00C2111A" w:rsidRDefault="00C2111A" w:rsidP="00E302B0">
      <w:pPr>
        <w:autoSpaceDE w:val="0"/>
        <w:autoSpaceDN w:val="0"/>
        <w:adjustRightInd w:val="0"/>
        <w:ind w:firstLine="567"/>
        <w:jc w:val="both"/>
      </w:pPr>
      <w:r w:rsidRPr="002E5B8F">
        <w:t xml:space="preserve">д) результаты контроля сплошности бетона буровых столбов неразрушающим </w:t>
      </w:r>
      <w:r w:rsidR="00705264" w:rsidRPr="00705264">
        <w:t>ультразвуковым или сейсмоакустическим методом</w:t>
      </w:r>
      <w:r w:rsidRPr="002E5B8F">
        <w:t>.</w:t>
      </w:r>
    </w:p>
    <w:p w14:paraId="329982C4" w14:textId="5C08F382" w:rsidR="00C31E9D" w:rsidRPr="002E5B8F" w:rsidRDefault="00C31E9D" w:rsidP="00C31E9D">
      <w:pPr>
        <w:autoSpaceDE w:val="0"/>
        <w:autoSpaceDN w:val="0"/>
        <w:adjustRightInd w:val="0"/>
        <w:ind w:firstLine="567"/>
        <w:jc w:val="both"/>
      </w:pPr>
      <w:r w:rsidRPr="00277652">
        <w:rPr>
          <w:b/>
          <w:bCs/>
        </w:rPr>
        <w:t xml:space="preserve">(Измененная редакция, Изм. № </w:t>
      </w:r>
      <w:r>
        <w:rPr>
          <w:b/>
          <w:bCs/>
        </w:rPr>
        <w:t>1</w:t>
      </w:r>
      <w:r w:rsidR="00984AF3">
        <w:rPr>
          <w:b/>
          <w:bCs/>
        </w:rPr>
        <w:t>, № 5</w:t>
      </w:r>
      <w:r w:rsidRPr="00277652">
        <w:rPr>
          <w:b/>
          <w:bCs/>
        </w:rPr>
        <w:t>).</w:t>
      </w:r>
    </w:p>
    <w:p w14:paraId="327C4EC7" w14:textId="71005AF8" w:rsidR="00C2111A" w:rsidRDefault="00CA50C0" w:rsidP="00E302B0">
      <w:pPr>
        <w:autoSpaceDE w:val="0"/>
        <w:autoSpaceDN w:val="0"/>
        <w:adjustRightInd w:val="0"/>
        <w:ind w:firstLine="567"/>
        <w:jc w:val="both"/>
      </w:pPr>
      <w:r w:rsidRPr="002E5B8F">
        <w:t>8</w:t>
      </w:r>
      <w:r w:rsidR="00C2111A" w:rsidRPr="002E5B8F">
        <w:t xml:space="preserve">.3 </w:t>
      </w:r>
      <w:r w:rsidR="00984AF3" w:rsidRPr="00984AF3">
        <w:t>Отступления от проектной, рабочей документации при производстве работ подлежат обязательному согласованию с проектной организацией в соответствии с действующим законодательством</w:t>
      </w:r>
      <w:r w:rsidR="00C2111A" w:rsidRPr="002E5B8F">
        <w:t>.</w:t>
      </w:r>
    </w:p>
    <w:p w14:paraId="35AECAC4" w14:textId="3476C221" w:rsidR="00984AF3" w:rsidRDefault="00984AF3" w:rsidP="00E302B0">
      <w:pPr>
        <w:autoSpaceDE w:val="0"/>
        <w:autoSpaceDN w:val="0"/>
        <w:adjustRightInd w:val="0"/>
        <w:ind w:firstLine="567"/>
        <w:jc w:val="both"/>
        <w:rPr>
          <w:b/>
        </w:rPr>
      </w:pPr>
      <w:r>
        <w:rPr>
          <w:b/>
        </w:rPr>
        <w:t>(Измененная редакция, Изм. № 5).</w:t>
      </w:r>
    </w:p>
    <w:p w14:paraId="24468CF9" w14:textId="77777777" w:rsidR="00984AF3" w:rsidRPr="00984AF3" w:rsidRDefault="00984AF3" w:rsidP="00984AF3">
      <w:pPr>
        <w:autoSpaceDE w:val="0"/>
        <w:autoSpaceDN w:val="0"/>
        <w:adjustRightInd w:val="0"/>
        <w:ind w:firstLine="567"/>
        <w:jc w:val="both"/>
      </w:pPr>
      <w:r w:rsidRPr="00984AF3">
        <w:t>8.3а Работы по заполнению бетонной смесью полости железобетонных свай, столбов в пределах зоны воздействия знакопеременных температур окружающей среды (воды, воздуха, грунта) с запасом вниз на диаметр элемента, но не менее 1 м, следует выполнять с соблюдением предусмотренных в проектной и рабочей документации и ППР требований в части подбора состава смеси, ее укладки, очистки внутренней боковой поверхности, направленных на предотвращение появления трещин в бетоне элементов.</w:t>
      </w:r>
    </w:p>
    <w:p w14:paraId="4B02453A" w14:textId="609285AE" w:rsidR="00984AF3" w:rsidRDefault="00984AF3" w:rsidP="00984AF3">
      <w:pPr>
        <w:autoSpaceDE w:val="0"/>
        <w:autoSpaceDN w:val="0"/>
        <w:adjustRightInd w:val="0"/>
        <w:ind w:firstLine="567"/>
        <w:jc w:val="both"/>
      </w:pPr>
      <w:r w:rsidRPr="00984AF3">
        <w:t>Опережающую разработку песчаных грунтов следует выполнять на 1–2 м ниже ножа оболочки при условии наличия в ее полости избыточного давления воды, превышающего на 4–5 м уровень грунтовых вод в скважине</w:t>
      </w:r>
      <w:r>
        <w:t>.</w:t>
      </w:r>
    </w:p>
    <w:p w14:paraId="701F3D00" w14:textId="1C177B5D" w:rsidR="00984AF3" w:rsidRPr="008B00E6" w:rsidRDefault="008B00E6" w:rsidP="00984AF3">
      <w:pPr>
        <w:autoSpaceDE w:val="0"/>
        <w:autoSpaceDN w:val="0"/>
        <w:adjustRightInd w:val="0"/>
        <w:ind w:firstLine="567"/>
        <w:jc w:val="both"/>
        <w:rPr>
          <w:b/>
        </w:rPr>
      </w:pPr>
      <w:r>
        <w:rPr>
          <w:b/>
        </w:rPr>
        <w:t>(Введен дополнительно, Изм. № 5).</w:t>
      </w:r>
    </w:p>
    <w:p w14:paraId="65E6ED13" w14:textId="6B5F84AA" w:rsidR="00C2111A" w:rsidRDefault="008B00E6" w:rsidP="008B00E6">
      <w:pPr>
        <w:autoSpaceDE w:val="0"/>
        <w:autoSpaceDN w:val="0"/>
        <w:adjustRightInd w:val="0"/>
        <w:spacing w:before="240"/>
        <w:ind w:firstLine="567"/>
        <w:jc w:val="both"/>
        <w:outlineLvl w:val="2"/>
        <w:rPr>
          <w:b/>
        </w:rPr>
      </w:pPr>
      <w:r w:rsidRPr="008B00E6">
        <w:rPr>
          <w:b/>
        </w:rPr>
        <w:t>Устройство забивных свай и свай-оболочек</w:t>
      </w:r>
    </w:p>
    <w:p w14:paraId="4A714DBE" w14:textId="0EA8CC5D" w:rsidR="008B00E6" w:rsidRPr="002E5B8F" w:rsidRDefault="008B00E6" w:rsidP="008B00E6">
      <w:pPr>
        <w:autoSpaceDE w:val="0"/>
        <w:autoSpaceDN w:val="0"/>
        <w:adjustRightInd w:val="0"/>
        <w:spacing w:after="120"/>
        <w:ind w:firstLine="567"/>
        <w:jc w:val="both"/>
        <w:outlineLvl w:val="2"/>
        <w:rPr>
          <w:b/>
        </w:rPr>
      </w:pPr>
      <w:r>
        <w:rPr>
          <w:b/>
        </w:rPr>
        <w:t>(Измененная редакция, Изм. № 5).</w:t>
      </w:r>
    </w:p>
    <w:p w14:paraId="5442BC20" w14:textId="77777777" w:rsidR="008B00E6" w:rsidRPr="008B00E6" w:rsidRDefault="00CA50C0" w:rsidP="008B00E6">
      <w:pPr>
        <w:autoSpaceDE w:val="0"/>
        <w:autoSpaceDN w:val="0"/>
        <w:adjustRightInd w:val="0"/>
        <w:ind w:firstLine="567"/>
        <w:jc w:val="both"/>
      </w:pPr>
      <w:r w:rsidRPr="002E5B8F">
        <w:t>8</w:t>
      </w:r>
      <w:r w:rsidR="00C2111A" w:rsidRPr="002E5B8F">
        <w:t xml:space="preserve">.4 </w:t>
      </w:r>
      <w:r w:rsidR="008B00E6" w:rsidRPr="008B00E6">
        <w:rPr>
          <w:iCs/>
        </w:rPr>
        <w:t>С</w:t>
      </w:r>
      <w:r w:rsidR="008B00E6" w:rsidRPr="008B00E6">
        <w:t xml:space="preserve">ваи следует забивать молотом, а сваи-оболочки – заглублять вибропогружателем на проектную глубину до получения расчетного отказа. Если эти требования с учетом пункта 6.2.1 СП 70.13330.2012 не могут быть выполнены, допускается при указании в проектной или рабочей документации применять подмыв или установку сваи в лидерные скважины с добивкой до расчетного отказа, а для оболочек – применять опережающую разработку грунта ниже ножа оболочек или более мощный погружатель. </w:t>
      </w:r>
    </w:p>
    <w:p w14:paraId="1F3807DF" w14:textId="77777777" w:rsidR="008B00E6" w:rsidRPr="008B00E6" w:rsidRDefault="008B00E6" w:rsidP="008B00E6">
      <w:pPr>
        <w:autoSpaceDE w:val="0"/>
        <w:autoSpaceDN w:val="0"/>
        <w:adjustRightInd w:val="0"/>
        <w:ind w:firstLine="567"/>
        <w:jc w:val="both"/>
      </w:pPr>
      <w:r w:rsidRPr="008B00E6">
        <w:t>Допускается погружение свай вдавливанием до проектной глубины или до отметки, установленной в проектной или рабочей документации, обеспечивающей необходимую несущую способность.</w:t>
      </w:r>
    </w:p>
    <w:p w14:paraId="1ADC184C" w14:textId="4392AD3C" w:rsidR="00C2111A" w:rsidRDefault="008B00E6" w:rsidP="008B00E6">
      <w:pPr>
        <w:autoSpaceDE w:val="0"/>
        <w:autoSpaceDN w:val="0"/>
        <w:adjustRightInd w:val="0"/>
        <w:ind w:firstLine="567"/>
        <w:jc w:val="both"/>
      </w:pPr>
      <w:r w:rsidRPr="008B00E6">
        <w:lastRenderedPageBreak/>
        <w:t>Сваи из стальных труб в общем случае допускается погружать с использованием сначала вибропогружателей (до получения «технического отказа» либо прекращения заглубления сваи) и далее с использованием молота, который подбирается таким образом, чтобы при забивке его энергии удара было достаточно для погружения сваи на проектную отметку или обеспечения требуемой несущей способности по грунту. Тем же молотом проводят необходимые динамические испытания грунтов сваями</w:t>
      </w:r>
      <w:r w:rsidR="00C2111A" w:rsidRPr="002E5B8F">
        <w:t>.</w:t>
      </w:r>
    </w:p>
    <w:p w14:paraId="118DFA28" w14:textId="4CE1993E" w:rsidR="00A71989" w:rsidRPr="002E5B8F" w:rsidRDefault="00A71989" w:rsidP="00A71989">
      <w:pPr>
        <w:autoSpaceDE w:val="0"/>
        <w:autoSpaceDN w:val="0"/>
        <w:adjustRightInd w:val="0"/>
        <w:ind w:firstLine="567"/>
        <w:jc w:val="both"/>
      </w:pPr>
      <w:r w:rsidRPr="00277652">
        <w:rPr>
          <w:b/>
          <w:bCs/>
        </w:rPr>
        <w:t xml:space="preserve">(Измененная редакция, Изм. № </w:t>
      </w:r>
      <w:r>
        <w:rPr>
          <w:b/>
          <w:bCs/>
        </w:rPr>
        <w:t>1</w:t>
      </w:r>
      <w:r w:rsidR="008B00E6">
        <w:rPr>
          <w:b/>
          <w:bCs/>
        </w:rPr>
        <w:t>, № 5</w:t>
      </w:r>
      <w:r w:rsidRPr="00277652">
        <w:rPr>
          <w:b/>
          <w:bCs/>
        </w:rPr>
        <w:t>).</w:t>
      </w:r>
    </w:p>
    <w:p w14:paraId="089CCD4A" w14:textId="77777777" w:rsidR="00C2111A" w:rsidRPr="002E5B8F" w:rsidRDefault="00CA50C0" w:rsidP="00E302B0">
      <w:pPr>
        <w:autoSpaceDE w:val="0"/>
        <w:autoSpaceDN w:val="0"/>
        <w:adjustRightInd w:val="0"/>
        <w:ind w:firstLine="567"/>
        <w:jc w:val="both"/>
      </w:pPr>
      <w:r w:rsidRPr="002E5B8F">
        <w:t>8</w:t>
      </w:r>
      <w:r w:rsidR="00C2111A" w:rsidRPr="002E5B8F">
        <w:t>.5</w:t>
      </w:r>
      <w:r w:rsidR="00C2111A" w:rsidRPr="002E5B8F">
        <w:rPr>
          <w:i/>
        </w:rPr>
        <w:t xml:space="preserve"> </w:t>
      </w:r>
      <w:r w:rsidR="00C2111A" w:rsidRPr="002E5B8F">
        <w:t>Глубину лидерных скважин следует принимать равной 0,9 заглубления сваи в грунт, а диаметр</w:t>
      </w:r>
      <w:r w:rsidR="002E5B8F" w:rsidRPr="002E5B8F">
        <w:t xml:space="preserve"> </w:t>
      </w:r>
      <w:r w:rsidRPr="002E5B8F">
        <w:t xml:space="preserve">– </w:t>
      </w:r>
      <w:r w:rsidR="00C2111A" w:rsidRPr="002E5B8F">
        <w:t>0,9 диаметра цилиндрической или 0,8 диагонали призматической сваи и уточнять по результатам пробной забивки.</w:t>
      </w:r>
    </w:p>
    <w:p w14:paraId="027C53C6" w14:textId="77777777" w:rsidR="00C2111A" w:rsidRPr="002E5B8F" w:rsidRDefault="00CA50C0" w:rsidP="00E302B0">
      <w:pPr>
        <w:autoSpaceDE w:val="0"/>
        <w:autoSpaceDN w:val="0"/>
        <w:adjustRightInd w:val="0"/>
        <w:ind w:firstLine="567"/>
        <w:jc w:val="both"/>
      </w:pPr>
      <w:r w:rsidRPr="002E5B8F">
        <w:t>8</w:t>
      </w:r>
      <w:r w:rsidR="00C2111A" w:rsidRPr="002E5B8F">
        <w:t>.6 Сваи следует погружать в толщу мерзлых грунтов в лидерные скважины.</w:t>
      </w:r>
    </w:p>
    <w:p w14:paraId="76A675C5" w14:textId="77777777" w:rsidR="00C2111A" w:rsidRPr="002E5B8F" w:rsidRDefault="00C2111A" w:rsidP="00E302B0">
      <w:pPr>
        <w:autoSpaceDE w:val="0"/>
        <w:autoSpaceDN w:val="0"/>
        <w:adjustRightInd w:val="0"/>
        <w:ind w:firstLine="567"/>
        <w:jc w:val="both"/>
      </w:pPr>
      <w:r w:rsidRPr="002E5B8F">
        <w:t>Непосредственная забивка свай допускается в пластичномерзлые глинистые или суглинистые грунты, не имеющие твердых включений.</w:t>
      </w:r>
    </w:p>
    <w:p w14:paraId="6B00F22A" w14:textId="1239B14C" w:rsidR="00C2111A" w:rsidRPr="002E5B8F" w:rsidRDefault="00C2111A" w:rsidP="00E302B0">
      <w:pPr>
        <w:autoSpaceDE w:val="0"/>
        <w:autoSpaceDN w:val="0"/>
        <w:adjustRightInd w:val="0"/>
        <w:ind w:firstLine="567"/>
        <w:jc w:val="both"/>
      </w:pPr>
      <w:r w:rsidRPr="002E5B8F">
        <w:t xml:space="preserve">Практическую возможность забивки </w:t>
      </w:r>
      <w:r w:rsidR="00A71989" w:rsidRPr="00A71989">
        <w:t>свай имеющимся молотом</w:t>
      </w:r>
      <w:r w:rsidR="00A71989" w:rsidRPr="002E5B8F">
        <w:t xml:space="preserve"> </w:t>
      </w:r>
      <w:r w:rsidRPr="002E5B8F">
        <w:t>и глубину их погружения в вечномерзлый грунт необходимо устанавливать по результатам пробной забивки в конкретных местных условиях.</w:t>
      </w:r>
    </w:p>
    <w:p w14:paraId="1E571FE2" w14:textId="50F40F64" w:rsidR="00C2111A" w:rsidRDefault="00C2111A" w:rsidP="00E302B0">
      <w:pPr>
        <w:autoSpaceDE w:val="0"/>
        <w:autoSpaceDN w:val="0"/>
        <w:adjustRightInd w:val="0"/>
        <w:ind w:firstLine="567"/>
        <w:jc w:val="both"/>
      </w:pPr>
      <w:r w:rsidRPr="002E5B8F">
        <w:t>Погружение свай в предварительно оттаянный грунт допускается при необходимости заглубления их низа в немерзлый грунт сквозь слой сезонного промерзания, а также в толщу твердомерзлого песка.</w:t>
      </w:r>
    </w:p>
    <w:p w14:paraId="065060AB" w14:textId="77777777" w:rsidR="00A71989" w:rsidRPr="002E5B8F" w:rsidRDefault="00A71989" w:rsidP="00A71989">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0F6EE6DD" w14:textId="75A70156" w:rsidR="00C2111A" w:rsidRPr="002E5B8F" w:rsidRDefault="00CA50C0" w:rsidP="00E302B0">
      <w:pPr>
        <w:autoSpaceDE w:val="0"/>
        <w:autoSpaceDN w:val="0"/>
        <w:adjustRightInd w:val="0"/>
        <w:ind w:firstLine="567"/>
        <w:jc w:val="both"/>
      </w:pPr>
      <w:r w:rsidRPr="002E5B8F">
        <w:t>8</w:t>
      </w:r>
      <w:r w:rsidR="00C2111A" w:rsidRPr="002E5B8F">
        <w:t>.7 Сваи-оболочки в зоне положительных температур грунта и воды (по всей их высоте или только в нижней части) следует заполнять бетонной смесью после приемки работ по их погружению, извлечению из полости грунта, зачистки, приемки оснований (в том числе уширенной полости) и установки, в случае необходимости, арматурного каркаса.</w:t>
      </w:r>
    </w:p>
    <w:p w14:paraId="2C9B63E2" w14:textId="1AFD13E6" w:rsidR="00C2111A" w:rsidRDefault="00C2111A" w:rsidP="00E302B0">
      <w:pPr>
        <w:autoSpaceDE w:val="0"/>
        <w:autoSpaceDN w:val="0"/>
        <w:adjustRightInd w:val="0"/>
        <w:ind w:firstLine="567"/>
        <w:jc w:val="both"/>
      </w:pPr>
      <w:r w:rsidRPr="002E5B8F">
        <w:t>После вынужденного перерыва укладку бетонной смеси можно возобновить, если длительность перерыва не привела к потере подвижности уложенной смеси. В противном случае работу допускается продолжить после осуществления мер, обеспечивающих качественное соединение укладываемой смеси с ранее уложенной.</w:t>
      </w:r>
    </w:p>
    <w:p w14:paraId="335B6B67" w14:textId="2C286245" w:rsidR="00A71989" w:rsidRPr="002E5B8F" w:rsidRDefault="00A71989" w:rsidP="00A71989">
      <w:pPr>
        <w:autoSpaceDE w:val="0"/>
        <w:autoSpaceDN w:val="0"/>
        <w:adjustRightInd w:val="0"/>
        <w:ind w:firstLine="567"/>
        <w:jc w:val="both"/>
      </w:pPr>
      <w:r w:rsidRPr="00277652">
        <w:rPr>
          <w:b/>
          <w:bCs/>
        </w:rPr>
        <w:t xml:space="preserve">(Измененная редакция, Изм. № </w:t>
      </w:r>
      <w:r>
        <w:rPr>
          <w:b/>
          <w:bCs/>
        </w:rPr>
        <w:t>1</w:t>
      </w:r>
      <w:r w:rsidR="008B00E6">
        <w:rPr>
          <w:b/>
          <w:bCs/>
        </w:rPr>
        <w:t>, № 5</w:t>
      </w:r>
      <w:r w:rsidRPr="00277652">
        <w:rPr>
          <w:b/>
          <w:bCs/>
        </w:rPr>
        <w:t>).</w:t>
      </w:r>
    </w:p>
    <w:p w14:paraId="232A1F59" w14:textId="44A67633" w:rsidR="00A71989" w:rsidRPr="008B00E6" w:rsidRDefault="00CA50C0" w:rsidP="008B00E6">
      <w:pPr>
        <w:autoSpaceDE w:val="0"/>
        <w:autoSpaceDN w:val="0"/>
        <w:adjustRightInd w:val="0"/>
        <w:ind w:firstLine="567"/>
        <w:jc w:val="both"/>
        <w:rPr>
          <w:b/>
        </w:rPr>
      </w:pPr>
      <w:r w:rsidRPr="008B00E6">
        <w:rPr>
          <w:b/>
          <w:spacing w:val="-2"/>
        </w:rPr>
        <w:t>8</w:t>
      </w:r>
      <w:r w:rsidR="00C2111A" w:rsidRPr="008B00E6">
        <w:rPr>
          <w:b/>
          <w:spacing w:val="-2"/>
        </w:rPr>
        <w:t xml:space="preserve">.8 </w:t>
      </w:r>
      <w:r w:rsidR="008B00E6" w:rsidRPr="008B00E6">
        <w:rPr>
          <w:b/>
          <w:spacing w:val="-2"/>
        </w:rPr>
        <w:t>(Исключен, Изм. № 5).</w:t>
      </w:r>
    </w:p>
    <w:p w14:paraId="042373F8" w14:textId="38D2F15A" w:rsidR="000F3C9C" w:rsidRDefault="00CA50C0" w:rsidP="00E302B0">
      <w:pPr>
        <w:autoSpaceDE w:val="0"/>
        <w:autoSpaceDN w:val="0"/>
        <w:adjustRightInd w:val="0"/>
        <w:ind w:firstLine="567"/>
        <w:jc w:val="both"/>
      </w:pPr>
      <w:r w:rsidRPr="004341D1">
        <w:t>8</w:t>
      </w:r>
      <w:r w:rsidR="00C2111A" w:rsidRPr="004341D1">
        <w:t xml:space="preserve">.9 </w:t>
      </w:r>
      <w:r w:rsidR="008B00E6" w:rsidRPr="008B00E6">
        <w:t xml:space="preserve">Операционный и приемочный контроль качества погружения в разные грунты свай и свай-оболочек, </w:t>
      </w:r>
      <w:bookmarkStart w:id="2" w:name="_Hlk140149870"/>
      <w:r w:rsidR="008B00E6" w:rsidRPr="008B00E6">
        <w:t xml:space="preserve">металлических свай-оболочек, </w:t>
      </w:r>
      <w:bookmarkEnd w:id="2"/>
      <w:r w:rsidR="008B00E6" w:rsidRPr="008B00E6">
        <w:t>столбов следует проводить в соответствии с техническими требованиями, приведенными в таблице 5</w:t>
      </w:r>
      <w:r w:rsidR="00C2111A" w:rsidRPr="004341D1">
        <w:t>.</w:t>
      </w:r>
    </w:p>
    <w:p w14:paraId="683ED32A" w14:textId="7CB88580" w:rsidR="004341D1" w:rsidRPr="002E5B8F" w:rsidRDefault="004341D1" w:rsidP="004341D1">
      <w:pPr>
        <w:autoSpaceDE w:val="0"/>
        <w:autoSpaceDN w:val="0"/>
        <w:adjustRightInd w:val="0"/>
        <w:ind w:firstLine="567"/>
        <w:jc w:val="both"/>
      </w:pPr>
      <w:r w:rsidRPr="00277652">
        <w:rPr>
          <w:b/>
          <w:bCs/>
        </w:rPr>
        <w:t xml:space="preserve">(Измененная редакция, Изм. № </w:t>
      </w:r>
      <w:r>
        <w:rPr>
          <w:b/>
          <w:bCs/>
        </w:rPr>
        <w:t>1</w:t>
      </w:r>
      <w:r w:rsidR="008B00E6">
        <w:rPr>
          <w:b/>
          <w:bCs/>
        </w:rPr>
        <w:t>, № 5</w:t>
      </w:r>
      <w:r w:rsidRPr="00277652">
        <w:rPr>
          <w:b/>
          <w:bCs/>
        </w:rPr>
        <w:t>).</w:t>
      </w:r>
    </w:p>
    <w:p w14:paraId="5F24AD8F" w14:textId="77777777" w:rsidR="004964FF" w:rsidRPr="002E5B8F" w:rsidRDefault="004964FF" w:rsidP="00631A50">
      <w:pPr>
        <w:autoSpaceDE w:val="0"/>
        <w:autoSpaceDN w:val="0"/>
        <w:adjustRightInd w:val="0"/>
        <w:spacing w:before="120" w:after="60"/>
      </w:pPr>
      <w:r w:rsidRPr="002E5B8F">
        <w:t xml:space="preserve">Т а б л и ц а </w:t>
      </w:r>
      <w:r w:rsidR="00E302B0">
        <w:t xml:space="preserve"> </w:t>
      </w:r>
      <w:r w:rsidR="00486B95" w:rsidRPr="002E5B8F">
        <w:t>5</w:t>
      </w:r>
    </w:p>
    <w:tbl>
      <w:tblPr>
        <w:tblW w:w="8932"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5581"/>
        <w:gridCol w:w="1620"/>
        <w:gridCol w:w="1731"/>
      </w:tblGrid>
      <w:tr w:rsidR="008B00E6" w:rsidRPr="008B00E6" w14:paraId="34B0B4F4" w14:textId="77777777" w:rsidTr="00E95FB8">
        <w:trPr>
          <w:trHeight w:val="318"/>
          <w:jc w:val="center"/>
        </w:trPr>
        <w:tc>
          <w:tcPr>
            <w:tcW w:w="5581" w:type="dxa"/>
            <w:tcBorders>
              <w:top w:val="single" w:sz="4" w:space="0" w:color="auto"/>
              <w:bottom w:val="single" w:sz="4" w:space="0" w:color="auto"/>
              <w:right w:val="nil"/>
            </w:tcBorders>
            <w:vAlign w:val="center"/>
          </w:tcPr>
          <w:p w14:paraId="2806B69B" w14:textId="77777777" w:rsidR="008B00E6" w:rsidRPr="008B00E6" w:rsidRDefault="008B00E6" w:rsidP="008B00E6">
            <w:pPr>
              <w:jc w:val="center"/>
              <w:rPr>
                <w:rFonts w:eastAsia="Calibri"/>
                <w:sz w:val="22"/>
                <w:szCs w:val="22"/>
                <w:lang w:eastAsia="en-US"/>
              </w:rPr>
            </w:pPr>
            <w:r w:rsidRPr="008B00E6">
              <w:rPr>
                <w:rFonts w:eastAsia="Calibri"/>
                <w:sz w:val="22"/>
                <w:szCs w:val="22"/>
                <w:lang w:eastAsia="en-US"/>
              </w:rPr>
              <w:t>Технические требования</w:t>
            </w:r>
          </w:p>
        </w:tc>
        <w:tc>
          <w:tcPr>
            <w:tcW w:w="1620" w:type="dxa"/>
            <w:tcBorders>
              <w:top w:val="single" w:sz="4" w:space="0" w:color="auto"/>
              <w:left w:val="single" w:sz="6" w:space="0" w:color="auto"/>
              <w:bottom w:val="single" w:sz="4" w:space="0" w:color="auto"/>
              <w:right w:val="single" w:sz="6" w:space="0" w:color="auto"/>
            </w:tcBorders>
            <w:vAlign w:val="center"/>
          </w:tcPr>
          <w:p w14:paraId="2498202B" w14:textId="77777777" w:rsidR="008B00E6" w:rsidRPr="008B00E6" w:rsidRDefault="008B00E6" w:rsidP="008B00E6">
            <w:pPr>
              <w:jc w:val="center"/>
              <w:rPr>
                <w:rFonts w:eastAsia="Calibri"/>
                <w:sz w:val="22"/>
                <w:szCs w:val="22"/>
                <w:lang w:eastAsia="en-US"/>
              </w:rPr>
            </w:pPr>
            <w:r w:rsidRPr="008B00E6">
              <w:rPr>
                <w:rFonts w:eastAsia="Calibri"/>
                <w:sz w:val="22"/>
                <w:szCs w:val="22"/>
                <w:lang w:eastAsia="en-US"/>
              </w:rPr>
              <w:t>Контроль</w:t>
            </w:r>
          </w:p>
        </w:tc>
        <w:tc>
          <w:tcPr>
            <w:tcW w:w="1731" w:type="dxa"/>
            <w:tcBorders>
              <w:top w:val="single" w:sz="4" w:space="0" w:color="auto"/>
              <w:left w:val="nil"/>
              <w:bottom w:val="single" w:sz="4" w:space="0" w:color="auto"/>
            </w:tcBorders>
            <w:vAlign w:val="center"/>
          </w:tcPr>
          <w:p w14:paraId="7B16CC83" w14:textId="77777777" w:rsidR="008B00E6" w:rsidRPr="008B00E6" w:rsidRDefault="008B00E6" w:rsidP="008B00E6">
            <w:pPr>
              <w:jc w:val="center"/>
              <w:rPr>
                <w:rFonts w:eastAsia="Calibri"/>
                <w:sz w:val="22"/>
                <w:szCs w:val="22"/>
                <w:lang w:eastAsia="en-US"/>
              </w:rPr>
            </w:pPr>
            <w:r w:rsidRPr="008B00E6">
              <w:rPr>
                <w:rFonts w:eastAsia="Calibri"/>
                <w:sz w:val="22"/>
                <w:szCs w:val="22"/>
                <w:lang w:eastAsia="en-US"/>
              </w:rPr>
              <w:t>Способ контроля</w:t>
            </w:r>
          </w:p>
        </w:tc>
      </w:tr>
      <w:tr w:rsidR="008B00E6" w:rsidRPr="008B00E6" w14:paraId="5D04F92A" w14:textId="77777777" w:rsidTr="00E95FB8">
        <w:trPr>
          <w:trHeight w:val="20"/>
          <w:jc w:val="center"/>
        </w:trPr>
        <w:tc>
          <w:tcPr>
            <w:tcW w:w="5581" w:type="dxa"/>
            <w:tcBorders>
              <w:top w:val="single" w:sz="4" w:space="0" w:color="auto"/>
              <w:bottom w:val="nil"/>
              <w:right w:val="nil"/>
            </w:tcBorders>
          </w:tcPr>
          <w:p w14:paraId="7A1AB5C0" w14:textId="77777777" w:rsidR="008B00E6" w:rsidRPr="008B00E6" w:rsidRDefault="008B00E6" w:rsidP="008B00E6">
            <w:pPr>
              <w:rPr>
                <w:rFonts w:eastAsia="Calibri"/>
                <w:lang w:eastAsia="en-US"/>
              </w:rPr>
            </w:pPr>
            <w:r w:rsidRPr="008B00E6">
              <w:rPr>
                <w:rFonts w:eastAsia="Calibri"/>
                <w:lang w:eastAsia="en-US"/>
              </w:rPr>
              <w:t>1 Смещение в плане центров свай и оболочек от проектного положения в уровне низа ростверка или насадки не должны превышать:</w:t>
            </w:r>
          </w:p>
        </w:tc>
        <w:tc>
          <w:tcPr>
            <w:tcW w:w="1620" w:type="dxa"/>
            <w:tcBorders>
              <w:top w:val="single" w:sz="4" w:space="0" w:color="auto"/>
              <w:left w:val="single" w:sz="6" w:space="0" w:color="auto"/>
              <w:bottom w:val="nil"/>
              <w:right w:val="single" w:sz="6" w:space="0" w:color="auto"/>
            </w:tcBorders>
          </w:tcPr>
          <w:p w14:paraId="6DBB8108" w14:textId="77777777" w:rsidR="008B00E6" w:rsidRPr="008B00E6" w:rsidRDefault="008B00E6" w:rsidP="008B00E6">
            <w:pPr>
              <w:jc w:val="center"/>
              <w:rPr>
                <w:rFonts w:eastAsia="Calibri"/>
                <w:lang w:eastAsia="en-US"/>
              </w:rPr>
            </w:pPr>
          </w:p>
        </w:tc>
        <w:tc>
          <w:tcPr>
            <w:tcW w:w="1731" w:type="dxa"/>
            <w:tcBorders>
              <w:top w:val="single" w:sz="4" w:space="0" w:color="auto"/>
              <w:left w:val="nil"/>
              <w:bottom w:val="nil"/>
            </w:tcBorders>
          </w:tcPr>
          <w:p w14:paraId="4D51FA87" w14:textId="77777777" w:rsidR="008B00E6" w:rsidRPr="008B00E6" w:rsidRDefault="008B00E6" w:rsidP="008B00E6">
            <w:pPr>
              <w:jc w:val="center"/>
              <w:rPr>
                <w:rFonts w:eastAsia="Calibri"/>
                <w:lang w:eastAsia="en-US"/>
              </w:rPr>
            </w:pPr>
          </w:p>
        </w:tc>
      </w:tr>
      <w:tr w:rsidR="008B00E6" w:rsidRPr="008B00E6" w14:paraId="58C7013D" w14:textId="77777777" w:rsidTr="00E95FB8">
        <w:trPr>
          <w:trHeight w:val="20"/>
          <w:jc w:val="center"/>
        </w:trPr>
        <w:tc>
          <w:tcPr>
            <w:tcW w:w="5581" w:type="dxa"/>
            <w:tcBorders>
              <w:top w:val="nil"/>
              <w:right w:val="nil"/>
            </w:tcBorders>
          </w:tcPr>
          <w:p w14:paraId="22D79E38" w14:textId="77777777" w:rsidR="008B00E6" w:rsidRPr="008B00E6" w:rsidRDefault="008B00E6" w:rsidP="008B00E6">
            <w:pPr>
              <w:ind w:left="284"/>
              <w:rPr>
                <w:rFonts w:eastAsia="Calibri"/>
                <w:lang w:eastAsia="en-US"/>
              </w:rPr>
            </w:pPr>
            <w:r w:rsidRPr="008B00E6">
              <w:rPr>
                <w:rFonts w:eastAsia="Calibri"/>
                <w:lang w:eastAsia="en-US"/>
              </w:rPr>
              <w:t xml:space="preserve">а) для свай квадратного и круглого поперечного сечений размером не более </w:t>
            </w:r>
            <w:smartTag w:uri="urn:schemas-microsoft-com:office:smarttags" w:element="metricconverter">
              <w:smartTagPr>
                <w:attr w:name="ProductID" w:val="0,6 м"/>
              </w:smartTagPr>
              <w:r w:rsidRPr="008B00E6">
                <w:rPr>
                  <w:rFonts w:eastAsia="Calibri"/>
                  <w:lang w:eastAsia="en-US"/>
                </w:rPr>
                <w:t>0,6 м</w:t>
              </w:r>
            </w:smartTag>
            <w:r w:rsidRPr="008B00E6">
              <w:rPr>
                <w:rFonts w:eastAsia="Calibri"/>
                <w:lang w:eastAsia="en-US"/>
              </w:rPr>
              <w:t xml:space="preserve"> (стороны квадрата, меньшей стороны прямоугольника или диаметра) при монолитном ростверке или насадке, в долях стороны или диаметра:</w:t>
            </w:r>
          </w:p>
        </w:tc>
        <w:tc>
          <w:tcPr>
            <w:tcW w:w="1620" w:type="dxa"/>
            <w:tcBorders>
              <w:top w:val="nil"/>
              <w:left w:val="single" w:sz="6" w:space="0" w:color="auto"/>
              <w:bottom w:val="nil"/>
              <w:right w:val="single" w:sz="6" w:space="0" w:color="auto"/>
            </w:tcBorders>
          </w:tcPr>
          <w:p w14:paraId="44DD9BA4" w14:textId="77777777" w:rsidR="008B00E6" w:rsidRPr="008B00E6" w:rsidRDefault="008B00E6" w:rsidP="008B00E6">
            <w:pPr>
              <w:jc w:val="center"/>
              <w:rPr>
                <w:rFonts w:eastAsia="Calibri"/>
                <w:lang w:eastAsia="en-US"/>
              </w:rPr>
            </w:pPr>
          </w:p>
        </w:tc>
        <w:tc>
          <w:tcPr>
            <w:tcW w:w="1731" w:type="dxa"/>
            <w:tcBorders>
              <w:top w:val="nil"/>
              <w:left w:val="nil"/>
            </w:tcBorders>
          </w:tcPr>
          <w:p w14:paraId="04A8BF7E" w14:textId="77777777" w:rsidR="008B00E6" w:rsidRPr="008B00E6" w:rsidRDefault="008B00E6" w:rsidP="008B00E6">
            <w:pPr>
              <w:jc w:val="center"/>
              <w:rPr>
                <w:rFonts w:eastAsia="Calibri"/>
                <w:lang w:eastAsia="en-US"/>
              </w:rPr>
            </w:pPr>
          </w:p>
        </w:tc>
      </w:tr>
      <w:tr w:rsidR="008B00E6" w:rsidRPr="008B00E6" w14:paraId="6C0BAF3A" w14:textId="77777777" w:rsidTr="00E95FB8">
        <w:trPr>
          <w:trHeight w:val="20"/>
          <w:jc w:val="center"/>
        </w:trPr>
        <w:tc>
          <w:tcPr>
            <w:tcW w:w="5581" w:type="dxa"/>
            <w:tcBorders>
              <w:right w:val="nil"/>
            </w:tcBorders>
          </w:tcPr>
          <w:p w14:paraId="65877167" w14:textId="77777777" w:rsidR="008B00E6" w:rsidRPr="008B00E6" w:rsidRDefault="008B00E6" w:rsidP="008B00E6">
            <w:pPr>
              <w:ind w:left="567"/>
              <w:rPr>
                <w:rFonts w:eastAsia="Calibri"/>
                <w:lang w:eastAsia="en-US"/>
              </w:rPr>
            </w:pPr>
            <w:r w:rsidRPr="008B00E6">
              <w:rPr>
                <w:rFonts w:eastAsia="Calibri"/>
                <w:i/>
                <w:lang w:eastAsia="en-US"/>
              </w:rPr>
              <w:t>при расположении их в фундаменте в один ряд по фасаду моста:</w:t>
            </w:r>
          </w:p>
        </w:tc>
        <w:tc>
          <w:tcPr>
            <w:tcW w:w="1620" w:type="dxa"/>
            <w:tcBorders>
              <w:top w:val="nil"/>
              <w:left w:val="single" w:sz="6" w:space="0" w:color="auto"/>
              <w:bottom w:val="nil"/>
              <w:right w:val="single" w:sz="6" w:space="0" w:color="auto"/>
            </w:tcBorders>
          </w:tcPr>
          <w:p w14:paraId="18165A02" w14:textId="77777777" w:rsidR="008B00E6" w:rsidRPr="008B00E6" w:rsidRDefault="008B00E6" w:rsidP="008B00E6">
            <w:pPr>
              <w:jc w:val="center"/>
              <w:rPr>
                <w:rFonts w:eastAsia="Calibri"/>
                <w:lang w:eastAsia="en-US"/>
              </w:rPr>
            </w:pPr>
          </w:p>
        </w:tc>
        <w:tc>
          <w:tcPr>
            <w:tcW w:w="1731" w:type="dxa"/>
            <w:tcBorders>
              <w:left w:val="nil"/>
            </w:tcBorders>
          </w:tcPr>
          <w:p w14:paraId="2C87AD2F" w14:textId="77777777" w:rsidR="008B00E6" w:rsidRPr="008B00E6" w:rsidRDefault="008B00E6" w:rsidP="008B00E6">
            <w:pPr>
              <w:jc w:val="center"/>
              <w:rPr>
                <w:rFonts w:eastAsia="Calibri"/>
                <w:lang w:eastAsia="en-US"/>
              </w:rPr>
            </w:pPr>
          </w:p>
        </w:tc>
      </w:tr>
      <w:tr w:rsidR="008B00E6" w:rsidRPr="008B00E6" w14:paraId="7AFB7031" w14:textId="77777777" w:rsidTr="00E95FB8">
        <w:trPr>
          <w:trHeight w:val="20"/>
          <w:jc w:val="center"/>
        </w:trPr>
        <w:tc>
          <w:tcPr>
            <w:tcW w:w="5581" w:type="dxa"/>
            <w:tcBorders>
              <w:right w:val="nil"/>
            </w:tcBorders>
          </w:tcPr>
          <w:p w14:paraId="174E2508" w14:textId="77777777" w:rsidR="008B00E6" w:rsidRPr="008B00E6" w:rsidRDefault="008B00E6" w:rsidP="008B00E6">
            <w:pPr>
              <w:ind w:left="851"/>
              <w:rPr>
                <w:rFonts w:eastAsia="Calibri"/>
                <w:lang w:eastAsia="en-US"/>
              </w:rPr>
            </w:pPr>
            <w:r w:rsidRPr="008B00E6">
              <w:rPr>
                <w:rFonts w:eastAsia="Calibri"/>
                <w:lang w:eastAsia="en-US"/>
              </w:rPr>
              <w:sym w:font="Times New Roman" w:char="00B1"/>
            </w:r>
            <w:r w:rsidRPr="008B00E6">
              <w:rPr>
                <w:rFonts w:eastAsia="Calibri"/>
                <w:lang w:eastAsia="en-US"/>
              </w:rPr>
              <w:t xml:space="preserve"> 0,2 – вдоль моста</w:t>
            </w:r>
          </w:p>
        </w:tc>
        <w:tc>
          <w:tcPr>
            <w:tcW w:w="1620" w:type="dxa"/>
            <w:tcBorders>
              <w:top w:val="nil"/>
              <w:left w:val="single" w:sz="6" w:space="0" w:color="auto"/>
              <w:bottom w:val="nil"/>
              <w:right w:val="single" w:sz="6" w:space="0" w:color="auto"/>
            </w:tcBorders>
          </w:tcPr>
          <w:p w14:paraId="2BEF592F" w14:textId="77777777" w:rsidR="008B00E6" w:rsidRPr="008B00E6" w:rsidRDefault="008B00E6" w:rsidP="008B00E6">
            <w:pPr>
              <w:jc w:val="center"/>
              <w:rPr>
                <w:rFonts w:eastAsia="Calibri"/>
                <w:lang w:eastAsia="en-US"/>
              </w:rPr>
            </w:pPr>
            <w:r w:rsidRPr="008B00E6">
              <w:rPr>
                <w:rFonts w:eastAsia="Calibri"/>
                <w:lang w:eastAsia="en-US"/>
              </w:rPr>
              <w:t>Каждой сваи</w:t>
            </w:r>
          </w:p>
        </w:tc>
        <w:tc>
          <w:tcPr>
            <w:tcW w:w="1731" w:type="dxa"/>
            <w:tcBorders>
              <w:left w:val="nil"/>
            </w:tcBorders>
          </w:tcPr>
          <w:p w14:paraId="183D192C" w14:textId="77777777" w:rsidR="008B00E6" w:rsidRPr="008B00E6" w:rsidRDefault="008B00E6" w:rsidP="008B00E6">
            <w:pPr>
              <w:jc w:val="center"/>
              <w:rPr>
                <w:rFonts w:eastAsia="Calibri"/>
                <w:lang w:eastAsia="en-US"/>
              </w:rPr>
            </w:pPr>
            <w:r w:rsidRPr="008B00E6">
              <w:rPr>
                <w:rFonts w:eastAsia="Calibri"/>
                <w:lang w:eastAsia="en-US"/>
              </w:rPr>
              <w:t xml:space="preserve">Приемочный </w:t>
            </w:r>
          </w:p>
        </w:tc>
      </w:tr>
      <w:tr w:rsidR="008B00E6" w:rsidRPr="008B00E6" w14:paraId="750E3485" w14:textId="77777777" w:rsidTr="00E95FB8">
        <w:trPr>
          <w:trHeight w:val="20"/>
          <w:jc w:val="center"/>
        </w:trPr>
        <w:tc>
          <w:tcPr>
            <w:tcW w:w="5581" w:type="dxa"/>
            <w:tcBorders>
              <w:right w:val="nil"/>
            </w:tcBorders>
          </w:tcPr>
          <w:p w14:paraId="1B0C0562" w14:textId="77777777" w:rsidR="008B00E6" w:rsidRPr="008B00E6" w:rsidRDefault="008B00E6" w:rsidP="008B00E6">
            <w:pPr>
              <w:ind w:left="851"/>
              <w:rPr>
                <w:rFonts w:eastAsia="Calibri"/>
                <w:lang w:eastAsia="en-US"/>
              </w:rPr>
            </w:pPr>
            <w:r w:rsidRPr="008B00E6">
              <w:rPr>
                <w:rFonts w:eastAsia="Calibri"/>
                <w:lang w:eastAsia="en-US"/>
              </w:rPr>
              <w:lastRenderedPageBreak/>
              <w:sym w:font="Times New Roman" w:char="00B1"/>
            </w:r>
            <w:r w:rsidRPr="008B00E6">
              <w:rPr>
                <w:rFonts w:eastAsia="Calibri"/>
                <w:lang w:eastAsia="en-US"/>
              </w:rPr>
              <w:t xml:space="preserve"> 0,3 –поперек моста</w:t>
            </w:r>
          </w:p>
        </w:tc>
        <w:tc>
          <w:tcPr>
            <w:tcW w:w="1620" w:type="dxa"/>
            <w:tcBorders>
              <w:top w:val="nil"/>
              <w:left w:val="single" w:sz="6" w:space="0" w:color="auto"/>
              <w:bottom w:val="nil"/>
              <w:right w:val="single" w:sz="6" w:space="0" w:color="auto"/>
            </w:tcBorders>
          </w:tcPr>
          <w:p w14:paraId="37374490" w14:textId="77777777" w:rsidR="008B00E6" w:rsidRPr="008B00E6" w:rsidRDefault="008B00E6" w:rsidP="008B00E6">
            <w:pPr>
              <w:jc w:val="center"/>
              <w:rPr>
                <w:rFonts w:eastAsia="Calibri"/>
                <w:lang w:eastAsia="en-US"/>
              </w:rPr>
            </w:pPr>
            <w:r w:rsidRPr="008B00E6">
              <w:rPr>
                <w:rFonts w:eastAsia="Calibri"/>
                <w:lang w:eastAsia="en-US"/>
              </w:rPr>
              <w:t>То же</w:t>
            </w:r>
          </w:p>
        </w:tc>
        <w:tc>
          <w:tcPr>
            <w:tcW w:w="1731" w:type="dxa"/>
            <w:tcBorders>
              <w:left w:val="nil"/>
            </w:tcBorders>
          </w:tcPr>
          <w:p w14:paraId="5E4E187C" w14:textId="77777777" w:rsidR="008B00E6" w:rsidRPr="008B00E6" w:rsidRDefault="008B00E6" w:rsidP="008B00E6">
            <w:pPr>
              <w:jc w:val="center"/>
              <w:rPr>
                <w:rFonts w:eastAsia="Calibri"/>
                <w:lang w:eastAsia="en-US"/>
              </w:rPr>
            </w:pPr>
            <w:r w:rsidRPr="008B00E6">
              <w:rPr>
                <w:rFonts w:eastAsia="Calibri"/>
                <w:lang w:eastAsia="en-US"/>
              </w:rPr>
              <w:t>То же</w:t>
            </w:r>
          </w:p>
        </w:tc>
      </w:tr>
      <w:tr w:rsidR="008B00E6" w:rsidRPr="008B00E6" w14:paraId="2EC0802E" w14:textId="77777777" w:rsidTr="00E95FB8">
        <w:trPr>
          <w:trHeight w:val="20"/>
          <w:jc w:val="center"/>
        </w:trPr>
        <w:tc>
          <w:tcPr>
            <w:tcW w:w="5581" w:type="dxa"/>
            <w:tcBorders>
              <w:right w:val="nil"/>
            </w:tcBorders>
          </w:tcPr>
          <w:p w14:paraId="3D01CC9A" w14:textId="77777777" w:rsidR="008B00E6" w:rsidRPr="008B00E6" w:rsidRDefault="008B00E6" w:rsidP="008B00E6">
            <w:pPr>
              <w:ind w:left="567"/>
              <w:rPr>
                <w:rFonts w:eastAsia="Calibri"/>
                <w:lang w:eastAsia="en-US"/>
              </w:rPr>
            </w:pPr>
            <w:r w:rsidRPr="008B00E6">
              <w:rPr>
                <w:rFonts w:eastAsia="Calibri"/>
                <w:i/>
                <w:lang w:eastAsia="en-US"/>
              </w:rPr>
              <w:t>при расположении свай в два ряда и более по фасаду моста:</w:t>
            </w:r>
          </w:p>
        </w:tc>
        <w:tc>
          <w:tcPr>
            <w:tcW w:w="1620" w:type="dxa"/>
            <w:tcBorders>
              <w:top w:val="nil"/>
              <w:left w:val="single" w:sz="6" w:space="0" w:color="auto"/>
              <w:bottom w:val="nil"/>
              <w:right w:val="single" w:sz="6" w:space="0" w:color="auto"/>
            </w:tcBorders>
          </w:tcPr>
          <w:p w14:paraId="0912F435" w14:textId="77777777" w:rsidR="008B00E6" w:rsidRPr="008B00E6" w:rsidRDefault="008B00E6" w:rsidP="008B00E6">
            <w:pPr>
              <w:jc w:val="center"/>
              <w:rPr>
                <w:rFonts w:eastAsia="Calibri"/>
                <w:lang w:eastAsia="en-US"/>
              </w:rPr>
            </w:pPr>
          </w:p>
        </w:tc>
        <w:tc>
          <w:tcPr>
            <w:tcW w:w="1731" w:type="dxa"/>
            <w:tcBorders>
              <w:left w:val="nil"/>
            </w:tcBorders>
          </w:tcPr>
          <w:p w14:paraId="372F5AF0" w14:textId="77777777" w:rsidR="008B00E6" w:rsidRPr="008B00E6" w:rsidRDefault="008B00E6" w:rsidP="008B00E6">
            <w:pPr>
              <w:jc w:val="center"/>
              <w:rPr>
                <w:rFonts w:eastAsia="Calibri"/>
                <w:lang w:eastAsia="en-US"/>
              </w:rPr>
            </w:pPr>
          </w:p>
        </w:tc>
      </w:tr>
      <w:tr w:rsidR="008B00E6" w:rsidRPr="008B00E6" w14:paraId="50B72064" w14:textId="77777777" w:rsidTr="00E95FB8">
        <w:trPr>
          <w:trHeight w:val="20"/>
          <w:jc w:val="center"/>
        </w:trPr>
        <w:tc>
          <w:tcPr>
            <w:tcW w:w="5581" w:type="dxa"/>
            <w:tcBorders>
              <w:right w:val="nil"/>
            </w:tcBorders>
          </w:tcPr>
          <w:p w14:paraId="2A023A21" w14:textId="77777777" w:rsidR="008B00E6" w:rsidRPr="008B00E6" w:rsidRDefault="008B00E6" w:rsidP="008B00E6">
            <w:pPr>
              <w:ind w:left="851"/>
              <w:rPr>
                <w:rFonts w:eastAsia="Calibri"/>
                <w:lang w:eastAsia="en-US"/>
              </w:rPr>
            </w:pPr>
            <w:r w:rsidRPr="008B00E6">
              <w:rPr>
                <w:rFonts w:eastAsia="Calibri"/>
                <w:lang w:eastAsia="en-US"/>
              </w:rPr>
              <w:sym w:font="Times New Roman" w:char="00B1"/>
            </w:r>
            <w:r w:rsidRPr="008B00E6">
              <w:rPr>
                <w:rFonts w:eastAsia="Calibri"/>
                <w:lang w:eastAsia="en-US"/>
              </w:rPr>
              <w:t xml:space="preserve"> 0,2 для крайних рядов – вдоль моста</w:t>
            </w:r>
          </w:p>
        </w:tc>
        <w:tc>
          <w:tcPr>
            <w:tcW w:w="1620" w:type="dxa"/>
            <w:tcBorders>
              <w:top w:val="nil"/>
              <w:left w:val="single" w:sz="6" w:space="0" w:color="auto"/>
              <w:bottom w:val="nil"/>
              <w:right w:val="single" w:sz="6" w:space="0" w:color="auto"/>
            </w:tcBorders>
          </w:tcPr>
          <w:p w14:paraId="327CE087" w14:textId="77777777" w:rsidR="008B00E6" w:rsidRPr="008B00E6" w:rsidRDefault="008B00E6" w:rsidP="008B00E6">
            <w:pPr>
              <w:jc w:val="center"/>
              <w:rPr>
                <w:rFonts w:eastAsia="Calibri"/>
                <w:lang w:eastAsia="en-US"/>
              </w:rPr>
            </w:pPr>
            <w:r w:rsidRPr="008B00E6">
              <w:rPr>
                <w:rFonts w:eastAsia="Calibri"/>
                <w:lang w:eastAsia="en-US"/>
              </w:rPr>
              <w:t>»</w:t>
            </w:r>
          </w:p>
        </w:tc>
        <w:tc>
          <w:tcPr>
            <w:tcW w:w="1731" w:type="dxa"/>
            <w:tcBorders>
              <w:left w:val="nil"/>
            </w:tcBorders>
          </w:tcPr>
          <w:p w14:paraId="7BBE5B07" w14:textId="77777777" w:rsidR="008B00E6" w:rsidRPr="008B00E6" w:rsidRDefault="008B00E6" w:rsidP="008B00E6">
            <w:pPr>
              <w:jc w:val="center"/>
              <w:rPr>
                <w:rFonts w:eastAsia="Calibri"/>
                <w:lang w:eastAsia="en-US"/>
              </w:rPr>
            </w:pPr>
            <w:r w:rsidRPr="008B00E6">
              <w:rPr>
                <w:rFonts w:eastAsia="Calibri"/>
                <w:lang w:eastAsia="en-US"/>
              </w:rPr>
              <w:t>»</w:t>
            </w:r>
          </w:p>
        </w:tc>
      </w:tr>
      <w:tr w:rsidR="008B00E6" w:rsidRPr="008B00E6" w14:paraId="0F9C47B7" w14:textId="77777777" w:rsidTr="00E95FB8">
        <w:trPr>
          <w:trHeight w:val="20"/>
          <w:jc w:val="center"/>
        </w:trPr>
        <w:tc>
          <w:tcPr>
            <w:tcW w:w="5581" w:type="dxa"/>
            <w:tcBorders>
              <w:bottom w:val="nil"/>
              <w:right w:val="nil"/>
            </w:tcBorders>
          </w:tcPr>
          <w:p w14:paraId="1C62781E" w14:textId="77777777" w:rsidR="008B00E6" w:rsidRPr="008B00E6" w:rsidRDefault="008B00E6" w:rsidP="008B00E6">
            <w:pPr>
              <w:ind w:left="851"/>
              <w:rPr>
                <w:rFonts w:eastAsia="Calibri"/>
                <w:lang w:eastAsia="en-US"/>
              </w:rPr>
            </w:pPr>
            <w:r w:rsidRPr="008B00E6">
              <w:rPr>
                <w:rFonts w:eastAsia="Calibri"/>
                <w:lang w:eastAsia="en-US"/>
              </w:rPr>
              <w:sym w:font="Times New Roman" w:char="00B1"/>
            </w:r>
            <w:r w:rsidRPr="008B00E6">
              <w:rPr>
                <w:rFonts w:eastAsia="Calibri"/>
                <w:lang w:eastAsia="en-US"/>
              </w:rPr>
              <w:t xml:space="preserve"> 0,3 для средних рядов – вдоль моста</w:t>
            </w:r>
          </w:p>
        </w:tc>
        <w:tc>
          <w:tcPr>
            <w:tcW w:w="1620" w:type="dxa"/>
            <w:tcBorders>
              <w:top w:val="nil"/>
              <w:left w:val="single" w:sz="6" w:space="0" w:color="auto"/>
              <w:bottom w:val="nil"/>
              <w:right w:val="single" w:sz="6" w:space="0" w:color="auto"/>
            </w:tcBorders>
          </w:tcPr>
          <w:p w14:paraId="08A6DDEF" w14:textId="77777777" w:rsidR="008B00E6" w:rsidRPr="008B00E6" w:rsidRDefault="008B00E6" w:rsidP="008B00E6">
            <w:pPr>
              <w:jc w:val="center"/>
              <w:rPr>
                <w:rFonts w:eastAsia="Calibri"/>
                <w:lang w:eastAsia="en-US"/>
              </w:rPr>
            </w:pPr>
            <w:r w:rsidRPr="008B00E6">
              <w:rPr>
                <w:rFonts w:eastAsia="Calibri"/>
                <w:lang w:eastAsia="en-US"/>
              </w:rPr>
              <w:t>»</w:t>
            </w:r>
          </w:p>
        </w:tc>
        <w:tc>
          <w:tcPr>
            <w:tcW w:w="1731" w:type="dxa"/>
            <w:tcBorders>
              <w:left w:val="nil"/>
              <w:bottom w:val="nil"/>
            </w:tcBorders>
          </w:tcPr>
          <w:p w14:paraId="049CD4CC" w14:textId="77777777" w:rsidR="008B00E6" w:rsidRPr="008B00E6" w:rsidRDefault="008B00E6" w:rsidP="008B00E6">
            <w:pPr>
              <w:jc w:val="center"/>
              <w:rPr>
                <w:rFonts w:eastAsia="Calibri"/>
                <w:lang w:eastAsia="en-US"/>
              </w:rPr>
            </w:pPr>
            <w:r w:rsidRPr="008B00E6">
              <w:rPr>
                <w:rFonts w:eastAsia="Calibri"/>
                <w:lang w:eastAsia="en-US"/>
              </w:rPr>
              <w:t>»</w:t>
            </w:r>
          </w:p>
        </w:tc>
      </w:tr>
      <w:tr w:rsidR="008B00E6" w:rsidRPr="008B00E6" w14:paraId="2892B3F0" w14:textId="77777777" w:rsidTr="00E95FB8">
        <w:trPr>
          <w:trHeight w:val="20"/>
          <w:jc w:val="center"/>
        </w:trPr>
        <w:tc>
          <w:tcPr>
            <w:tcW w:w="5581" w:type="dxa"/>
            <w:tcBorders>
              <w:top w:val="nil"/>
              <w:bottom w:val="single" w:sz="4" w:space="0" w:color="auto"/>
              <w:right w:val="nil"/>
            </w:tcBorders>
          </w:tcPr>
          <w:p w14:paraId="7977F465" w14:textId="77777777" w:rsidR="008B00E6" w:rsidRPr="008B00E6" w:rsidRDefault="008B00E6" w:rsidP="008B00E6">
            <w:pPr>
              <w:ind w:left="851"/>
              <w:rPr>
                <w:rFonts w:eastAsia="Calibri"/>
                <w:lang w:eastAsia="en-US"/>
              </w:rPr>
            </w:pPr>
            <w:r w:rsidRPr="008B00E6">
              <w:rPr>
                <w:rFonts w:eastAsia="Calibri"/>
                <w:lang w:eastAsia="en-US"/>
              </w:rPr>
              <w:sym w:font="Times New Roman" w:char="00B1"/>
            </w:r>
            <w:r w:rsidRPr="008B00E6">
              <w:rPr>
                <w:rFonts w:eastAsia="Calibri"/>
                <w:lang w:eastAsia="en-US"/>
              </w:rPr>
              <w:t xml:space="preserve"> 0,4 – поперек моста</w:t>
            </w:r>
          </w:p>
        </w:tc>
        <w:tc>
          <w:tcPr>
            <w:tcW w:w="1620" w:type="dxa"/>
            <w:tcBorders>
              <w:top w:val="nil"/>
              <w:left w:val="single" w:sz="6" w:space="0" w:color="auto"/>
              <w:bottom w:val="single" w:sz="4" w:space="0" w:color="auto"/>
              <w:right w:val="single" w:sz="6" w:space="0" w:color="auto"/>
            </w:tcBorders>
          </w:tcPr>
          <w:p w14:paraId="09E7BA62" w14:textId="77777777" w:rsidR="008B00E6" w:rsidRPr="008B00E6" w:rsidRDefault="008B00E6" w:rsidP="008B00E6">
            <w:pPr>
              <w:jc w:val="center"/>
              <w:rPr>
                <w:rFonts w:eastAsia="Calibri"/>
                <w:lang w:eastAsia="en-US"/>
              </w:rPr>
            </w:pPr>
            <w:r w:rsidRPr="008B00E6">
              <w:rPr>
                <w:rFonts w:eastAsia="Calibri"/>
                <w:lang w:eastAsia="en-US"/>
              </w:rPr>
              <w:t>»</w:t>
            </w:r>
          </w:p>
        </w:tc>
        <w:tc>
          <w:tcPr>
            <w:tcW w:w="1731" w:type="dxa"/>
            <w:tcBorders>
              <w:top w:val="nil"/>
              <w:left w:val="nil"/>
              <w:bottom w:val="single" w:sz="4" w:space="0" w:color="auto"/>
            </w:tcBorders>
          </w:tcPr>
          <w:p w14:paraId="19E60677" w14:textId="77777777" w:rsidR="008B00E6" w:rsidRPr="008B00E6" w:rsidRDefault="008B00E6" w:rsidP="008B00E6">
            <w:pPr>
              <w:jc w:val="center"/>
              <w:rPr>
                <w:rFonts w:eastAsia="Calibri"/>
                <w:lang w:eastAsia="en-US"/>
              </w:rPr>
            </w:pPr>
            <w:r w:rsidRPr="008B00E6">
              <w:rPr>
                <w:rFonts w:eastAsia="Calibri"/>
                <w:lang w:eastAsia="en-US"/>
              </w:rPr>
              <w:t>»</w:t>
            </w:r>
          </w:p>
        </w:tc>
      </w:tr>
      <w:tr w:rsidR="008B00E6" w:rsidRPr="008B00E6" w14:paraId="7B7F2AE3" w14:textId="77777777" w:rsidTr="00E95FB8">
        <w:trPr>
          <w:trHeight w:val="20"/>
          <w:jc w:val="center"/>
        </w:trPr>
        <w:tc>
          <w:tcPr>
            <w:tcW w:w="5581" w:type="dxa"/>
            <w:tcBorders>
              <w:top w:val="single" w:sz="4" w:space="0" w:color="auto"/>
              <w:bottom w:val="single" w:sz="4" w:space="0" w:color="auto"/>
              <w:right w:val="nil"/>
            </w:tcBorders>
            <w:tcMar>
              <w:bottom w:w="28" w:type="dxa"/>
            </w:tcMar>
          </w:tcPr>
          <w:p w14:paraId="1F0DB437" w14:textId="77777777" w:rsidR="008B00E6" w:rsidRPr="008B00E6" w:rsidRDefault="008B00E6" w:rsidP="008B00E6">
            <w:pPr>
              <w:ind w:left="284"/>
              <w:rPr>
                <w:rFonts w:eastAsia="Calibri"/>
                <w:lang w:eastAsia="en-US"/>
              </w:rPr>
            </w:pPr>
            <w:r w:rsidRPr="008B00E6">
              <w:rPr>
                <w:rFonts w:eastAsia="Calibri"/>
                <w:lang w:eastAsia="en-US"/>
              </w:rPr>
              <w:t xml:space="preserve">б) для свай квадратного, прямоугольного и круглого поперечного сечений размером не более </w:t>
            </w:r>
            <w:smartTag w:uri="urn:schemas-microsoft-com:office:smarttags" w:element="metricconverter">
              <w:smartTagPr>
                <w:attr w:name="ProductID" w:val="0,6 м"/>
              </w:smartTagPr>
              <w:r w:rsidRPr="008B00E6">
                <w:rPr>
                  <w:rFonts w:eastAsia="Calibri"/>
                  <w:lang w:eastAsia="en-US"/>
                </w:rPr>
                <w:t>0,6 м</w:t>
              </w:r>
            </w:smartTag>
            <w:r w:rsidRPr="008B00E6">
              <w:rPr>
                <w:rFonts w:eastAsia="Calibri"/>
                <w:lang w:eastAsia="en-US"/>
              </w:rPr>
              <w:t xml:space="preserve"> – </w:t>
            </w:r>
            <w:smartTag w:uri="urn:schemas-microsoft-com:office:smarttags" w:element="metricconverter">
              <w:smartTagPr>
                <w:attr w:name="ProductID" w:val="5 см"/>
              </w:smartTagPr>
              <w:r w:rsidRPr="008B00E6">
                <w:rPr>
                  <w:rFonts w:eastAsia="Calibri"/>
                  <w:lang w:eastAsia="en-US"/>
                </w:rPr>
                <w:t>5 см</w:t>
              </w:r>
            </w:smartTag>
            <w:r w:rsidRPr="008B00E6">
              <w:rPr>
                <w:rFonts w:eastAsia="Calibri"/>
                <w:lang w:eastAsia="en-US"/>
              </w:rPr>
              <w:t xml:space="preserve"> (независимо от числа рядов) при сборных ростверках и насадках с обязательным применением направляющих устройств (каркасов, кондукторов, стрел)</w:t>
            </w:r>
          </w:p>
        </w:tc>
        <w:tc>
          <w:tcPr>
            <w:tcW w:w="1620" w:type="dxa"/>
            <w:tcBorders>
              <w:top w:val="single" w:sz="4" w:space="0" w:color="auto"/>
              <w:left w:val="single" w:sz="6" w:space="0" w:color="auto"/>
              <w:bottom w:val="single" w:sz="4" w:space="0" w:color="auto"/>
              <w:right w:val="single" w:sz="6" w:space="0" w:color="auto"/>
            </w:tcBorders>
            <w:tcMar>
              <w:bottom w:w="28" w:type="dxa"/>
            </w:tcMar>
          </w:tcPr>
          <w:p w14:paraId="6BC75408" w14:textId="77777777" w:rsidR="008B00E6" w:rsidRPr="008B00E6" w:rsidRDefault="008B00E6" w:rsidP="008B00E6">
            <w:pPr>
              <w:jc w:val="center"/>
              <w:rPr>
                <w:rFonts w:eastAsia="Calibri"/>
                <w:lang w:eastAsia="en-US"/>
              </w:rPr>
            </w:pPr>
            <w:r w:rsidRPr="008B00E6">
              <w:rPr>
                <w:rFonts w:eastAsia="Calibri"/>
                <w:lang w:eastAsia="en-US"/>
              </w:rPr>
              <w:t>Каждой сваи</w:t>
            </w:r>
          </w:p>
        </w:tc>
        <w:tc>
          <w:tcPr>
            <w:tcW w:w="1731" w:type="dxa"/>
            <w:tcBorders>
              <w:top w:val="single" w:sz="4" w:space="0" w:color="auto"/>
              <w:left w:val="nil"/>
              <w:bottom w:val="single" w:sz="4" w:space="0" w:color="auto"/>
            </w:tcBorders>
            <w:tcMar>
              <w:bottom w:w="28" w:type="dxa"/>
            </w:tcMar>
          </w:tcPr>
          <w:p w14:paraId="58EF9DA2" w14:textId="77777777" w:rsidR="008B00E6" w:rsidRPr="008B00E6" w:rsidRDefault="008B00E6" w:rsidP="008B00E6">
            <w:pPr>
              <w:jc w:val="center"/>
              <w:rPr>
                <w:rFonts w:eastAsia="Calibri"/>
                <w:lang w:eastAsia="en-US"/>
              </w:rPr>
            </w:pPr>
            <w:r w:rsidRPr="008B00E6">
              <w:rPr>
                <w:rFonts w:eastAsia="Calibri"/>
                <w:lang w:eastAsia="en-US"/>
              </w:rPr>
              <w:t xml:space="preserve">Приемочный </w:t>
            </w:r>
          </w:p>
        </w:tc>
      </w:tr>
      <w:tr w:rsidR="008B00E6" w:rsidRPr="008B00E6" w14:paraId="0A25D8E4" w14:textId="77777777" w:rsidTr="00E95FB8">
        <w:trPr>
          <w:trHeight w:val="20"/>
          <w:jc w:val="center"/>
        </w:trPr>
        <w:tc>
          <w:tcPr>
            <w:tcW w:w="5581" w:type="dxa"/>
            <w:tcBorders>
              <w:top w:val="single" w:sz="4" w:space="0" w:color="auto"/>
              <w:right w:val="nil"/>
            </w:tcBorders>
          </w:tcPr>
          <w:p w14:paraId="589D3AE7" w14:textId="77777777" w:rsidR="008B00E6" w:rsidRPr="008B00E6" w:rsidRDefault="008B00E6" w:rsidP="008B00E6">
            <w:pPr>
              <w:ind w:left="284"/>
              <w:rPr>
                <w:rFonts w:eastAsia="Calibri"/>
                <w:lang w:eastAsia="en-US"/>
              </w:rPr>
            </w:pPr>
            <w:r w:rsidRPr="008B00E6">
              <w:rPr>
                <w:rFonts w:eastAsia="Calibri"/>
                <w:lang w:eastAsia="en-US"/>
              </w:rPr>
              <w:t xml:space="preserve">в) для свай-оболочек, столбов, свай из стальных труб диаметром более 0,6 до </w:t>
            </w:r>
            <w:smartTag w:uri="urn:schemas-microsoft-com:office:smarttags" w:element="metricconverter">
              <w:smartTagPr>
                <w:attr w:name="ProductID" w:val="3 м"/>
              </w:smartTagPr>
              <w:r w:rsidRPr="008B00E6">
                <w:rPr>
                  <w:rFonts w:eastAsia="Calibri"/>
                  <w:lang w:eastAsia="en-US"/>
                </w:rPr>
                <w:t>3 м</w:t>
              </w:r>
            </w:smartTag>
            <w:r w:rsidRPr="008B00E6">
              <w:rPr>
                <w:rFonts w:eastAsia="Calibri"/>
                <w:lang w:eastAsia="en-US"/>
              </w:rPr>
              <w:t>, погруженных с отклонениями, в долях диаметра, не должны превышать:</w:t>
            </w:r>
          </w:p>
        </w:tc>
        <w:tc>
          <w:tcPr>
            <w:tcW w:w="1620" w:type="dxa"/>
            <w:tcBorders>
              <w:top w:val="single" w:sz="4" w:space="0" w:color="auto"/>
              <w:left w:val="single" w:sz="6" w:space="0" w:color="auto"/>
              <w:bottom w:val="nil"/>
              <w:right w:val="single" w:sz="6" w:space="0" w:color="auto"/>
            </w:tcBorders>
          </w:tcPr>
          <w:p w14:paraId="22E99440" w14:textId="77777777" w:rsidR="008B00E6" w:rsidRPr="008B00E6" w:rsidRDefault="008B00E6" w:rsidP="008B00E6">
            <w:pPr>
              <w:jc w:val="center"/>
              <w:rPr>
                <w:rFonts w:eastAsia="Calibri"/>
                <w:lang w:eastAsia="en-US"/>
              </w:rPr>
            </w:pPr>
          </w:p>
        </w:tc>
        <w:tc>
          <w:tcPr>
            <w:tcW w:w="1731" w:type="dxa"/>
            <w:tcBorders>
              <w:top w:val="single" w:sz="4" w:space="0" w:color="auto"/>
              <w:left w:val="nil"/>
            </w:tcBorders>
          </w:tcPr>
          <w:p w14:paraId="75E9170A" w14:textId="77777777" w:rsidR="008B00E6" w:rsidRPr="008B00E6" w:rsidRDefault="008B00E6" w:rsidP="008B00E6">
            <w:pPr>
              <w:jc w:val="center"/>
              <w:rPr>
                <w:rFonts w:eastAsia="Calibri"/>
                <w:lang w:eastAsia="en-US"/>
              </w:rPr>
            </w:pPr>
          </w:p>
        </w:tc>
      </w:tr>
      <w:tr w:rsidR="008B00E6" w:rsidRPr="008B00E6" w14:paraId="50FE8205" w14:textId="77777777" w:rsidTr="00E95FB8">
        <w:trPr>
          <w:trHeight w:val="20"/>
          <w:jc w:val="center"/>
        </w:trPr>
        <w:tc>
          <w:tcPr>
            <w:tcW w:w="5581" w:type="dxa"/>
            <w:tcBorders>
              <w:right w:val="nil"/>
            </w:tcBorders>
          </w:tcPr>
          <w:p w14:paraId="68FE58D9" w14:textId="77777777" w:rsidR="008B00E6" w:rsidRPr="008B00E6" w:rsidRDefault="008B00E6" w:rsidP="008B00E6">
            <w:pPr>
              <w:ind w:left="567"/>
              <w:rPr>
                <w:rFonts w:eastAsia="Calibri"/>
                <w:lang w:eastAsia="en-US"/>
              </w:rPr>
            </w:pPr>
            <w:r w:rsidRPr="008B00E6">
              <w:rPr>
                <w:rFonts w:eastAsia="Calibri"/>
                <w:i/>
                <w:lang w:eastAsia="en-US"/>
              </w:rPr>
              <w:t>без применения направляющих устройств:</w:t>
            </w:r>
          </w:p>
        </w:tc>
        <w:tc>
          <w:tcPr>
            <w:tcW w:w="1620" w:type="dxa"/>
            <w:tcBorders>
              <w:top w:val="nil"/>
              <w:left w:val="single" w:sz="6" w:space="0" w:color="auto"/>
              <w:bottom w:val="nil"/>
              <w:right w:val="single" w:sz="6" w:space="0" w:color="auto"/>
            </w:tcBorders>
          </w:tcPr>
          <w:p w14:paraId="00A37B9D" w14:textId="77777777" w:rsidR="008B00E6" w:rsidRPr="008B00E6" w:rsidRDefault="008B00E6" w:rsidP="008B00E6">
            <w:pPr>
              <w:jc w:val="center"/>
              <w:rPr>
                <w:rFonts w:eastAsia="Calibri"/>
                <w:lang w:eastAsia="en-US"/>
              </w:rPr>
            </w:pPr>
          </w:p>
        </w:tc>
        <w:tc>
          <w:tcPr>
            <w:tcW w:w="1731" w:type="dxa"/>
            <w:tcBorders>
              <w:left w:val="nil"/>
            </w:tcBorders>
          </w:tcPr>
          <w:p w14:paraId="1AC9F667" w14:textId="77777777" w:rsidR="008B00E6" w:rsidRPr="008B00E6" w:rsidRDefault="008B00E6" w:rsidP="008B00E6">
            <w:pPr>
              <w:jc w:val="center"/>
              <w:rPr>
                <w:rFonts w:eastAsia="Calibri"/>
                <w:lang w:eastAsia="en-US"/>
              </w:rPr>
            </w:pPr>
          </w:p>
        </w:tc>
      </w:tr>
      <w:tr w:rsidR="008B00E6" w:rsidRPr="008B00E6" w14:paraId="01E99757" w14:textId="77777777" w:rsidTr="00E95FB8">
        <w:trPr>
          <w:trHeight w:val="20"/>
          <w:jc w:val="center"/>
        </w:trPr>
        <w:tc>
          <w:tcPr>
            <w:tcW w:w="5581" w:type="dxa"/>
            <w:tcBorders>
              <w:right w:val="nil"/>
            </w:tcBorders>
          </w:tcPr>
          <w:p w14:paraId="4ECECC6D" w14:textId="77777777" w:rsidR="008B00E6" w:rsidRPr="008B00E6" w:rsidRDefault="008B00E6" w:rsidP="008B00E6">
            <w:pPr>
              <w:ind w:left="851"/>
              <w:rPr>
                <w:rFonts w:eastAsia="Calibri"/>
                <w:lang w:eastAsia="en-US"/>
              </w:rPr>
            </w:pPr>
            <w:r w:rsidRPr="008B00E6">
              <w:rPr>
                <w:rFonts w:eastAsia="Calibri"/>
                <w:lang w:eastAsia="en-US"/>
              </w:rPr>
              <w:t>0,1 –для одиночных и при расположении в один ряд по фасаду моста</w:t>
            </w:r>
          </w:p>
        </w:tc>
        <w:tc>
          <w:tcPr>
            <w:tcW w:w="1620" w:type="dxa"/>
            <w:tcBorders>
              <w:top w:val="nil"/>
              <w:left w:val="single" w:sz="6" w:space="0" w:color="auto"/>
              <w:bottom w:val="nil"/>
              <w:right w:val="single" w:sz="6" w:space="0" w:color="auto"/>
            </w:tcBorders>
          </w:tcPr>
          <w:p w14:paraId="6E854238" w14:textId="77777777" w:rsidR="008B00E6" w:rsidRPr="008B00E6" w:rsidRDefault="008B00E6" w:rsidP="008B00E6">
            <w:pPr>
              <w:jc w:val="center"/>
              <w:rPr>
                <w:rFonts w:eastAsia="Calibri"/>
                <w:lang w:eastAsia="en-US"/>
              </w:rPr>
            </w:pPr>
            <w:r w:rsidRPr="008B00E6">
              <w:rPr>
                <w:rFonts w:eastAsia="Calibri"/>
                <w:lang w:eastAsia="en-US"/>
              </w:rPr>
              <w:t>Каждой сваи-оболочки</w:t>
            </w:r>
          </w:p>
        </w:tc>
        <w:tc>
          <w:tcPr>
            <w:tcW w:w="1731" w:type="dxa"/>
            <w:tcBorders>
              <w:left w:val="nil"/>
            </w:tcBorders>
          </w:tcPr>
          <w:p w14:paraId="094A4945" w14:textId="77777777" w:rsidR="008B00E6" w:rsidRPr="008B00E6" w:rsidRDefault="008B00E6" w:rsidP="008B00E6">
            <w:pPr>
              <w:jc w:val="center"/>
              <w:rPr>
                <w:rFonts w:eastAsia="Calibri"/>
                <w:lang w:eastAsia="en-US"/>
              </w:rPr>
            </w:pPr>
            <w:r w:rsidRPr="008B00E6">
              <w:rPr>
                <w:rFonts w:eastAsia="Calibri"/>
                <w:lang w:eastAsia="en-US"/>
              </w:rPr>
              <w:t>Приемочный</w:t>
            </w:r>
          </w:p>
        </w:tc>
      </w:tr>
      <w:tr w:rsidR="008B00E6" w:rsidRPr="008B00E6" w14:paraId="1C6D62DA" w14:textId="77777777" w:rsidTr="00E95FB8">
        <w:trPr>
          <w:trHeight w:val="20"/>
          <w:jc w:val="center"/>
        </w:trPr>
        <w:tc>
          <w:tcPr>
            <w:tcW w:w="5581" w:type="dxa"/>
            <w:tcBorders>
              <w:right w:val="nil"/>
            </w:tcBorders>
          </w:tcPr>
          <w:p w14:paraId="795F8BB7" w14:textId="77777777" w:rsidR="008B00E6" w:rsidRPr="008B00E6" w:rsidRDefault="008B00E6" w:rsidP="008B00E6">
            <w:pPr>
              <w:ind w:left="851"/>
              <w:rPr>
                <w:rFonts w:eastAsia="Calibri"/>
                <w:lang w:eastAsia="en-US"/>
              </w:rPr>
            </w:pPr>
            <w:r w:rsidRPr="008B00E6">
              <w:rPr>
                <w:rFonts w:eastAsia="Calibri"/>
                <w:lang w:eastAsia="en-US"/>
              </w:rPr>
              <w:t>0,15 – при расположении в 2 ряда и более</w:t>
            </w:r>
          </w:p>
        </w:tc>
        <w:tc>
          <w:tcPr>
            <w:tcW w:w="1620" w:type="dxa"/>
            <w:tcBorders>
              <w:top w:val="nil"/>
              <w:left w:val="single" w:sz="6" w:space="0" w:color="auto"/>
              <w:bottom w:val="nil"/>
              <w:right w:val="single" w:sz="6" w:space="0" w:color="auto"/>
            </w:tcBorders>
          </w:tcPr>
          <w:p w14:paraId="617FE4A4" w14:textId="77777777" w:rsidR="008B00E6" w:rsidRPr="008B00E6" w:rsidRDefault="008B00E6" w:rsidP="008B00E6">
            <w:pPr>
              <w:jc w:val="center"/>
              <w:rPr>
                <w:rFonts w:eastAsia="Calibri"/>
                <w:lang w:eastAsia="en-US"/>
              </w:rPr>
            </w:pPr>
            <w:r w:rsidRPr="008B00E6">
              <w:rPr>
                <w:rFonts w:eastAsia="Calibri"/>
                <w:lang w:eastAsia="en-US"/>
              </w:rPr>
              <w:t>То же</w:t>
            </w:r>
          </w:p>
        </w:tc>
        <w:tc>
          <w:tcPr>
            <w:tcW w:w="1731" w:type="dxa"/>
            <w:tcBorders>
              <w:left w:val="nil"/>
            </w:tcBorders>
          </w:tcPr>
          <w:p w14:paraId="02734D69" w14:textId="77777777" w:rsidR="008B00E6" w:rsidRPr="008B00E6" w:rsidRDefault="008B00E6" w:rsidP="008B00E6">
            <w:pPr>
              <w:jc w:val="center"/>
              <w:rPr>
                <w:rFonts w:eastAsia="Calibri"/>
                <w:lang w:eastAsia="en-US"/>
              </w:rPr>
            </w:pPr>
            <w:r w:rsidRPr="008B00E6">
              <w:rPr>
                <w:rFonts w:eastAsia="Calibri"/>
                <w:lang w:eastAsia="en-US"/>
              </w:rPr>
              <w:t>То же</w:t>
            </w:r>
          </w:p>
        </w:tc>
      </w:tr>
      <w:tr w:rsidR="008B00E6" w:rsidRPr="008B00E6" w14:paraId="662EE6AD" w14:textId="77777777" w:rsidTr="00E95FB8">
        <w:trPr>
          <w:trHeight w:val="20"/>
          <w:jc w:val="center"/>
        </w:trPr>
        <w:tc>
          <w:tcPr>
            <w:tcW w:w="5581" w:type="dxa"/>
            <w:tcBorders>
              <w:right w:val="nil"/>
            </w:tcBorders>
          </w:tcPr>
          <w:p w14:paraId="2B761765" w14:textId="77777777" w:rsidR="008B00E6" w:rsidRPr="008B00E6" w:rsidRDefault="008B00E6" w:rsidP="008B00E6">
            <w:pPr>
              <w:ind w:left="567"/>
              <w:rPr>
                <w:rFonts w:eastAsia="Calibri"/>
                <w:lang w:eastAsia="en-US"/>
              </w:rPr>
            </w:pPr>
            <w:r w:rsidRPr="008B00E6">
              <w:rPr>
                <w:rFonts w:eastAsia="Calibri"/>
                <w:i/>
                <w:lang w:eastAsia="en-US"/>
              </w:rPr>
              <w:t>через направляющий каркас (кондуктор):</w:t>
            </w:r>
          </w:p>
        </w:tc>
        <w:tc>
          <w:tcPr>
            <w:tcW w:w="1620" w:type="dxa"/>
            <w:tcBorders>
              <w:top w:val="nil"/>
              <w:left w:val="single" w:sz="6" w:space="0" w:color="auto"/>
              <w:bottom w:val="nil"/>
              <w:right w:val="single" w:sz="6" w:space="0" w:color="auto"/>
            </w:tcBorders>
          </w:tcPr>
          <w:p w14:paraId="6C6C5222" w14:textId="77777777" w:rsidR="008B00E6" w:rsidRPr="008B00E6" w:rsidRDefault="008B00E6" w:rsidP="008B00E6">
            <w:pPr>
              <w:jc w:val="center"/>
              <w:rPr>
                <w:rFonts w:eastAsia="Calibri"/>
                <w:lang w:eastAsia="en-US"/>
              </w:rPr>
            </w:pPr>
          </w:p>
        </w:tc>
        <w:tc>
          <w:tcPr>
            <w:tcW w:w="1731" w:type="dxa"/>
            <w:tcBorders>
              <w:left w:val="nil"/>
            </w:tcBorders>
          </w:tcPr>
          <w:p w14:paraId="1297D765" w14:textId="77777777" w:rsidR="008B00E6" w:rsidRPr="008B00E6" w:rsidRDefault="008B00E6" w:rsidP="008B00E6">
            <w:pPr>
              <w:jc w:val="center"/>
              <w:rPr>
                <w:rFonts w:eastAsia="Calibri"/>
                <w:lang w:eastAsia="en-US"/>
              </w:rPr>
            </w:pPr>
          </w:p>
        </w:tc>
      </w:tr>
      <w:tr w:rsidR="008B00E6" w:rsidRPr="008B00E6" w14:paraId="1299B826" w14:textId="77777777" w:rsidTr="00E95FB8">
        <w:trPr>
          <w:trHeight w:val="20"/>
          <w:jc w:val="center"/>
        </w:trPr>
        <w:tc>
          <w:tcPr>
            <w:tcW w:w="5581" w:type="dxa"/>
            <w:tcBorders>
              <w:right w:val="nil"/>
            </w:tcBorders>
          </w:tcPr>
          <w:p w14:paraId="30546266" w14:textId="77777777" w:rsidR="008B00E6" w:rsidRPr="008B00E6" w:rsidRDefault="008B00E6" w:rsidP="008B00E6">
            <w:pPr>
              <w:ind w:left="851"/>
              <w:rPr>
                <w:rFonts w:eastAsia="Calibri"/>
                <w:lang w:eastAsia="en-US"/>
              </w:rPr>
            </w:pPr>
            <w:smartTag w:uri="urn:schemas-microsoft-com:office:smarttags" w:element="metricconverter">
              <w:smartTagPr>
                <w:attr w:name="ProductID" w:val="5 см"/>
              </w:smartTagPr>
              <w:r w:rsidRPr="008B00E6">
                <w:rPr>
                  <w:rFonts w:eastAsia="Calibri"/>
                  <w:lang w:eastAsia="en-US"/>
                </w:rPr>
                <w:t>5 см</w:t>
              </w:r>
            </w:smartTag>
            <w:r w:rsidRPr="008B00E6">
              <w:rPr>
                <w:rFonts w:eastAsia="Calibri"/>
                <w:lang w:eastAsia="en-US"/>
              </w:rPr>
              <w:t xml:space="preserve"> – на суше</w:t>
            </w:r>
          </w:p>
        </w:tc>
        <w:tc>
          <w:tcPr>
            <w:tcW w:w="1620" w:type="dxa"/>
            <w:tcBorders>
              <w:top w:val="nil"/>
              <w:left w:val="single" w:sz="6" w:space="0" w:color="auto"/>
              <w:bottom w:val="nil"/>
              <w:right w:val="single" w:sz="6" w:space="0" w:color="auto"/>
            </w:tcBorders>
          </w:tcPr>
          <w:p w14:paraId="304FBDF2" w14:textId="77777777" w:rsidR="008B00E6" w:rsidRPr="008B00E6" w:rsidRDefault="008B00E6" w:rsidP="008B00E6">
            <w:pPr>
              <w:jc w:val="center"/>
              <w:rPr>
                <w:rFonts w:eastAsia="Calibri"/>
                <w:lang w:eastAsia="en-US"/>
              </w:rPr>
            </w:pPr>
            <w:r w:rsidRPr="008B00E6">
              <w:rPr>
                <w:rFonts w:eastAsia="Calibri"/>
                <w:lang w:eastAsia="en-US"/>
              </w:rPr>
              <w:t>»</w:t>
            </w:r>
          </w:p>
        </w:tc>
        <w:tc>
          <w:tcPr>
            <w:tcW w:w="1731" w:type="dxa"/>
            <w:tcBorders>
              <w:left w:val="nil"/>
            </w:tcBorders>
          </w:tcPr>
          <w:p w14:paraId="7E36AD0D" w14:textId="77777777" w:rsidR="008B00E6" w:rsidRPr="008B00E6" w:rsidRDefault="008B00E6" w:rsidP="008B00E6">
            <w:pPr>
              <w:jc w:val="center"/>
              <w:rPr>
                <w:rFonts w:eastAsia="Calibri"/>
                <w:lang w:eastAsia="en-US"/>
              </w:rPr>
            </w:pPr>
            <w:r w:rsidRPr="008B00E6">
              <w:rPr>
                <w:rFonts w:eastAsia="Calibri"/>
                <w:lang w:eastAsia="en-US"/>
              </w:rPr>
              <w:t>»</w:t>
            </w:r>
          </w:p>
        </w:tc>
      </w:tr>
      <w:tr w:rsidR="008B00E6" w:rsidRPr="008B00E6" w14:paraId="0A7E5CFA" w14:textId="77777777" w:rsidTr="00E95FB8">
        <w:trPr>
          <w:trHeight w:val="20"/>
          <w:jc w:val="center"/>
        </w:trPr>
        <w:tc>
          <w:tcPr>
            <w:tcW w:w="5581" w:type="dxa"/>
            <w:tcBorders>
              <w:bottom w:val="single" w:sz="4" w:space="0" w:color="auto"/>
              <w:right w:val="nil"/>
            </w:tcBorders>
            <w:tcMar>
              <w:bottom w:w="28" w:type="dxa"/>
            </w:tcMar>
          </w:tcPr>
          <w:p w14:paraId="2E3A36FD" w14:textId="77777777" w:rsidR="008B00E6" w:rsidRPr="008B00E6" w:rsidRDefault="008B00E6" w:rsidP="008B00E6">
            <w:pPr>
              <w:rPr>
                <w:rFonts w:eastAsia="Calibri"/>
                <w:lang w:eastAsia="en-US"/>
              </w:rPr>
            </w:pPr>
            <w:r w:rsidRPr="008B00E6">
              <w:rPr>
                <w:rFonts w:eastAsia="Calibri"/>
                <w:lang w:eastAsia="en-US"/>
              </w:rPr>
              <w:t>0,03</w:t>
            </w:r>
            <w:r w:rsidRPr="008B00E6">
              <w:rPr>
                <w:rFonts w:eastAsia="Calibri"/>
                <w:i/>
                <w:lang w:eastAsia="en-US"/>
              </w:rPr>
              <w:t>Н</w:t>
            </w:r>
            <w:r w:rsidRPr="008B00E6">
              <w:rPr>
                <w:rFonts w:eastAsia="Calibri"/>
                <w:lang w:eastAsia="en-US"/>
              </w:rPr>
              <w:t xml:space="preserve"> – на акватории с глубиной воды </w:t>
            </w:r>
            <w:r w:rsidRPr="008B00E6">
              <w:rPr>
                <w:rFonts w:eastAsia="Calibri"/>
                <w:i/>
                <w:lang w:eastAsia="en-US"/>
              </w:rPr>
              <w:t>Н</w:t>
            </w:r>
          </w:p>
        </w:tc>
        <w:tc>
          <w:tcPr>
            <w:tcW w:w="1620" w:type="dxa"/>
            <w:tcBorders>
              <w:top w:val="nil"/>
              <w:left w:val="single" w:sz="6" w:space="0" w:color="auto"/>
              <w:bottom w:val="single" w:sz="4" w:space="0" w:color="auto"/>
              <w:right w:val="single" w:sz="6" w:space="0" w:color="auto"/>
            </w:tcBorders>
            <w:tcMar>
              <w:bottom w:w="28" w:type="dxa"/>
            </w:tcMar>
          </w:tcPr>
          <w:p w14:paraId="0A5C4FB2" w14:textId="77777777" w:rsidR="008B00E6" w:rsidRPr="008B00E6" w:rsidRDefault="008B00E6" w:rsidP="008B00E6">
            <w:pPr>
              <w:jc w:val="center"/>
              <w:rPr>
                <w:rFonts w:eastAsia="Calibri"/>
                <w:lang w:eastAsia="en-US"/>
              </w:rPr>
            </w:pPr>
            <w:r w:rsidRPr="008B00E6">
              <w:rPr>
                <w:rFonts w:eastAsia="Calibri"/>
                <w:lang w:eastAsia="en-US"/>
              </w:rPr>
              <w:t>»</w:t>
            </w:r>
          </w:p>
        </w:tc>
        <w:tc>
          <w:tcPr>
            <w:tcW w:w="1731" w:type="dxa"/>
            <w:tcBorders>
              <w:left w:val="nil"/>
              <w:bottom w:val="single" w:sz="4" w:space="0" w:color="auto"/>
            </w:tcBorders>
            <w:tcMar>
              <w:bottom w:w="28" w:type="dxa"/>
            </w:tcMar>
          </w:tcPr>
          <w:p w14:paraId="126A1398" w14:textId="77777777" w:rsidR="008B00E6" w:rsidRPr="008B00E6" w:rsidRDefault="008B00E6" w:rsidP="008B00E6">
            <w:pPr>
              <w:jc w:val="center"/>
              <w:rPr>
                <w:rFonts w:eastAsia="Calibri"/>
                <w:lang w:eastAsia="en-US"/>
              </w:rPr>
            </w:pPr>
            <w:r w:rsidRPr="008B00E6">
              <w:rPr>
                <w:rFonts w:eastAsia="Calibri"/>
                <w:lang w:eastAsia="en-US"/>
              </w:rPr>
              <w:t>»</w:t>
            </w:r>
          </w:p>
        </w:tc>
      </w:tr>
      <w:tr w:rsidR="008B00E6" w:rsidRPr="008B00E6" w14:paraId="287BAEC6" w14:textId="77777777" w:rsidTr="00E95FB8">
        <w:trPr>
          <w:trHeight w:val="20"/>
          <w:jc w:val="center"/>
        </w:trPr>
        <w:tc>
          <w:tcPr>
            <w:tcW w:w="5581" w:type="dxa"/>
            <w:tcBorders>
              <w:top w:val="single" w:sz="4" w:space="0" w:color="auto"/>
              <w:bottom w:val="nil"/>
              <w:right w:val="nil"/>
            </w:tcBorders>
          </w:tcPr>
          <w:p w14:paraId="2CC1A37C" w14:textId="77777777" w:rsidR="008B00E6" w:rsidRPr="008B00E6" w:rsidRDefault="008B00E6" w:rsidP="008B00E6">
            <w:pPr>
              <w:rPr>
                <w:rFonts w:eastAsia="Calibri"/>
                <w:lang w:eastAsia="en-US"/>
              </w:rPr>
            </w:pPr>
            <w:r w:rsidRPr="008B00E6">
              <w:rPr>
                <w:rFonts w:eastAsia="Calibri"/>
                <w:lang w:eastAsia="en-US"/>
              </w:rPr>
              <w:t>2 Смещение осей закрепленного направляющего каркаса от проектного положения в уровне его верха:</w:t>
            </w:r>
          </w:p>
        </w:tc>
        <w:tc>
          <w:tcPr>
            <w:tcW w:w="1620" w:type="dxa"/>
            <w:tcBorders>
              <w:top w:val="single" w:sz="4" w:space="0" w:color="auto"/>
              <w:left w:val="single" w:sz="6" w:space="0" w:color="auto"/>
              <w:bottom w:val="nil"/>
              <w:right w:val="single" w:sz="6" w:space="0" w:color="auto"/>
            </w:tcBorders>
          </w:tcPr>
          <w:p w14:paraId="1BA99C86" w14:textId="77777777" w:rsidR="008B00E6" w:rsidRPr="008B00E6" w:rsidRDefault="008B00E6" w:rsidP="008B00E6">
            <w:pPr>
              <w:jc w:val="center"/>
              <w:rPr>
                <w:rFonts w:eastAsia="Calibri"/>
                <w:lang w:eastAsia="en-US"/>
              </w:rPr>
            </w:pPr>
          </w:p>
        </w:tc>
        <w:tc>
          <w:tcPr>
            <w:tcW w:w="1731" w:type="dxa"/>
            <w:tcBorders>
              <w:top w:val="single" w:sz="4" w:space="0" w:color="auto"/>
              <w:left w:val="nil"/>
              <w:bottom w:val="nil"/>
            </w:tcBorders>
          </w:tcPr>
          <w:p w14:paraId="54E6774D" w14:textId="77777777" w:rsidR="008B00E6" w:rsidRPr="008B00E6" w:rsidRDefault="008B00E6" w:rsidP="008B00E6">
            <w:pPr>
              <w:jc w:val="center"/>
              <w:rPr>
                <w:rFonts w:eastAsia="Calibri"/>
                <w:lang w:eastAsia="en-US"/>
              </w:rPr>
            </w:pPr>
          </w:p>
        </w:tc>
      </w:tr>
      <w:tr w:rsidR="008B00E6" w:rsidRPr="008B00E6" w14:paraId="7E214516" w14:textId="77777777" w:rsidTr="00E95FB8">
        <w:trPr>
          <w:trHeight w:val="20"/>
          <w:jc w:val="center"/>
        </w:trPr>
        <w:tc>
          <w:tcPr>
            <w:tcW w:w="5581" w:type="dxa"/>
            <w:vMerge w:val="restart"/>
            <w:tcBorders>
              <w:top w:val="nil"/>
              <w:bottom w:val="nil"/>
              <w:right w:val="nil"/>
            </w:tcBorders>
            <w:tcMar>
              <w:bottom w:w="28" w:type="dxa"/>
            </w:tcMar>
          </w:tcPr>
          <w:p w14:paraId="2BECA7B1" w14:textId="77777777" w:rsidR="008B00E6" w:rsidRPr="008B00E6" w:rsidRDefault="008B00E6" w:rsidP="008B00E6">
            <w:pPr>
              <w:ind w:left="284"/>
              <w:rPr>
                <w:rFonts w:eastAsia="Calibri"/>
                <w:lang w:eastAsia="en-US"/>
              </w:rPr>
            </w:pPr>
            <w:smartTag w:uri="urn:schemas-microsoft-com:office:smarttags" w:element="metricconverter">
              <w:smartTagPr>
                <w:attr w:name="ProductID" w:val="2,5 см"/>
              </w:smartTagPr>
              <w:r w:rsidRPr="008B00E6">
                <w:rPr>
                  <w:rFonts w:eastAsia="Calibri"/>
                  <w:lang w:eastAsia="en-US"/>
                </w:rPr>
                <w:t>2,5 см</w:t>
              </w:r>
            </w:smartTag>
            <w:r w:rsidRPr="008B00E6">
              <w:rPr>
                <w:rFonts w:eastAsia="Calibri"/>
                <w:lang w:eastAsia="en-US"/>
              </w:rPr>
              <w:t xml:space="preserve"> – на суше</w:t>
            </w:r>
          </w:p>
          <w:p w14:paraId="30E9E8E6" w14:textId="77777777" w:rsidR="008B00E6" w:rsidRPr="008B00E6" w:rsidRDefault="008B00E6" w:rsidP="008B00E6">
            <w:pPr>
              <w:ind w:left="284"/>
              <w:rPr>
                <w:rFonts w:eastAsia="Calibri"/>
                <w:lang w:eastAsia="en-US"/>
              </w:rPr>
            </w:pPr>
          </w:p>
          <w:p w14:paraId="189890DB" w14:textId="77777777" w:rsidR="008B00E6" w:rsidRPr="008B00E6" w:rsidRDefault="008B00E6" w:rsidP="008B00E6">
            <w:pPr>
              <w:ind w:left="284"/>
              <w:rPr>
                <w:rFonts w:eastAsia="Calibri"/>
                <w:lang w:eastAsia="en-US"/>
              </w:rPr>
            </w:pPr>
          </w:p>
          <w:p w14:paraId="2FF9D81C" w14:textId="77777777" w:rsidR="008B00E6" w:rsidRPr="008B00E6" w:rsidRDefault="008B00E6" w:rsidP="008B00E6">
            <w:pPr>
              <w:ind w:left="284"/>
              <w:rPr>
                <w:rFonts w:eastAsia="Calibri"/>
                <w:lang w:eastAsia="en-US"/>
              </w:rPr>
            </w:pPr>
            <w:r w:rsidRPr="008B00E6">
              <w:rPr>
                <w:rFonts w:eastAsia="Calibri"/>
                <w:lang w:eastAsia="en-US"/>
              </w:rPr>
              <w:t xml:space="preserve">0,015 </w:t>
            </w:r>
            <w:r w:rsidRPr="008B00E6">
              <w:rPr>
                <w:rFonts w:eastAsia="Calibri"/>
                <w:i/>
                <w:lang w:eastAsia="en-US"/>
              </w:rPr>
              <w:t>Н</w:t>
            </w:r>
            <w:r w:rsidRPr="008B00E6">
              <w:rPr>
                <w:rFonts w:eastAsia="Calibri"/>
                <w:lang w:eastAsia="en-US"/>
              </w:rPr>
              <w:t xml:space="preserve"> – на акватории глубиной воды </w:t>
            </w:r>
            <w:r w:rsidRPr="008B00E6">
              <w:rPr>
                <w:rFonts w:eastAsia="Calibri"/>
                <w:i/>
                <w:lang w:eastAsia="en-US"/>
              </w:rPr>
              <w:t>Н</w:t>
            </w:r>
          </w:p>
        </w:tc>
        <w:tc>
          <w:tcPr>
            <w:tcW w:w="1620" w:type="dxa"/>
            <w:tcBorders>
              <w:top w:val="nil"/>
              <w:left w:val="single" w:sz="6" w:space="0" w:color="auto"/>
              <w:bottom w:val="nil"/>
              <w:right w:val="single" w:sz="6" w:space="0" w:color="auto"/>
            </w:tcBorders>
            <w:tcMar>
              <w:bottom w:w="28" w:type="dxa"/>
            </w:tcMar>
          </w:tcPr>
          <w:p w14:paraId="1EE466A4" w14:textId="77777777" w:rsidR="008B00E6" w:rsidRPr="008B00E6" w:rsidRDefault="008B00E6" w:rsidP="008B00E6">
            <w:pPr>
              <w:jc w:val="center"/>
              <w:rPr>
                <w:rFonts w:eastAsia="Calibri"/>
                <w:lang w:eastAsia="en-US"/>
              </w:rPr>
            </w:pPr>
            <w:r w:rsidRPr="008B00E6">
              <w:rPr>
                <w:rFonts w:eastAsia="Calibri"/>
                <w:lang w:eastAsia="en-US"/>
              </w:rPr>
              <w:t>Каждой сваи-оболочки, столба</w:t>
            </w:r>
          </w:p>
        </w:tc>
        <w:tc>
          <w:tcPr>
            <w:tcW w:w="1731" w:type="dxa"/>
            <w:tcBorders>
              <w:top w:val="nil"/>
              <w:left w:val="nil"/>
              <w:bottom w:val="nil"/>
            </w:tcBorders>
            <w:tcMar>
              <w:bottom w:w="28" w:type="dxa"/>
            </w:tcMar>
          </w:tcPr>
          <w:p w14:paraId="3B426B75" w14:textId="77777777" w:rsidR="008B00E6" w:rsidRPr="008B00E6" w:rsidRDefault="008B00E6" w:rsidP="008B00E6">
            <w:pPr>
              <w:jc w:val="center"/>
              <w:rPr>
                <w:rFonts w:eastAsia="Calibri"/>
                <w:lang w:eastAsia="en-US"/>
              </w:rPr>
            </w:pPr>
            <w:r w:rsidRPr="008B00E6">
              <w:rPr>
                <w:rFonts w:eastAsia="Calibri"/>
                <w:lang w:eastAsia="en-US"/>
              </w:rPr>
              <w:t>Приемочный</w:t>
            </w:r>
          </w:p>
        </w:tc>
      </w:tr>
      <w:tr w:rsidR="008B00E6" w:rsidRPr="008B00E6" w14:paraId="5D2F2024" w14:textId="77777777" w:rsidTr="00E95FB8">
        <w:trPr>
          <w:trHeight w:val="20"/>
          <w:jc w:val="center"/>
        </w:trPr>
        <w:tc>
          <w:tcPr>
            <w:tcW w:w="5581" w:type="dxa"/>
            <w:vMerge/>
            <w:tcBorders>
              <w:top w:val="nil"/>
              <w:bottom w:val="single" w:sz="4" w:space="0" w:color="auto"/>
              <w:right w:val="nil"/>
            </w:tcBorders>
          </w:tcPr>
          <w:p w14:paraId="5D64582C" w14:textId="77777777" w:rsidR="008B00E6" w:rsidRPr="008B00E6" w:rsidRDefault="008B00E6" w:rsidP="008B00E6">
            <w:pPr>
              <w:rPr>
                <w:rFonts w:eastAsia="Calibri"/>
                <w:lang w:eastAsia="en-US"/>
              </w:rPr>
            </w:pPr>
          </w:p>
        </w:tc>
        <w:tc>
          <w:tcPr>
            <w:tcW w:w="1620" w:type="dxa"/>
            <w:tcBorders>
              <w:top w:val="nil"/>
              <w:left w:val="single" w:sz="6" w:space="0" w:color="auto"/>
              <w:bottom w:val="single" w:sz="4" w:space="0" w:color="auto"/>
              <w:right w:val="single" w:sz="6" w:space="0" w:color="auto"/>
            </w:tcBorders>
          </w:tcPr>
          <w:p w14:paraId="6D978180" w14:textId="77777777" w:rsidR="008B00E6" w:rsidRPr="008B00E6" w:rsidRDefault="008B00E6" w:rsidP="008B00E6">
            <w:pPr>
              <w:jc w:val="center"/>
              <w:rPr>
                <w:rFonts w:eastAsia="Calibri"/>
                <w:lang w:eastAsia="en-US"/>
              </w:rPr>
            </w:pPr>
            <w:r w:rsidRPr="008B00E6">
              <w:rPr>
                <w:rFonts w:eastAsia="Calibri"/>
                <w:lang w:eastAsia="en-US"/>
              </w:rPr>
              <w:t>То же</w:t>
            </w:r>
          </w:p>
        </w:tc>
        <w:tc>
          <w:tcPr>
            <w:tcW w:w="1731" w:type="dxa"/>
            <w:tcBorders>
              <w:top w:val="nil"/>
              <w:left w:val="nil"/>
              <w:bottom w:val="single" w:sz="4" w:space="0" w:color="auto"/>
            </w:tcBorders>
          </w:tcPr>
          <w:p w14:paraId="684FEC75" w14:textId="77777777" w:rsidR="008B00E6" w:rsidRPr="008B00E6" w:rsidRDefault="008B00E6" w:rsidP="008B00E6">
            <w:pPr>
              <w:jc w:val="center"/>
              <w:rPr>
                <w:rFonts w:eastAsia="Calibri"/>
                <w:lang w:eastAsia="en-US"/>
              </w:rPr>
            </w:pPr>
            <w:r w:rsidRPr="008B00E6">
              <w:rPr>
                <w:rFonts w:eastAsia="Calibri"/>
                <w:lang w:eastAsia="en-US"/>
              </w:rPr>
              <w:t>То же</w:t>
            </w:r>
          </w:p>
        </w:tc>
      </w:tr>
      <w:tr w:rsidR="008B00E6" w:rsidRPr="008B00E6" w14:paraId="7F188D57" w14:textId="77777777" w:rsidTr="00E95FB8">
        <w:trPr>
          <w:trHeight w:val="20"/>
          <w:jc w:val="center"/>
        </w:trPr>
        <w:tc>
          <w:tcPr>
            <w:tcW w:w="5581" w:type="dxa"/>
            <w:tcBorders>
              <w:top w:val="single" w:sz="4" w:space="0" w:color="auto"/>
              <w:bottom w:val="nil"/>
              <w:right w:val="nil"/>
            </w:tcBorders>
          </w:tcPr>
          <w:p w14:paraId="73F0E489" w14:textId="77777777" w:rsidR="008B00E6" w:rsidRPr="008B00E6" w:rsidRDefault="008B00E6" w:rsidP="008B00E6">
            <w:pPr>
              <w:rPr>
                <w:rFonts w:eastAsia="Calibri"/>
                <w:lang w:eastAsia="en-US"/>
              </w:rPr>
            </w:pPr>
            <w:r w:rsidRPr="008B00E6">
              <w:rPr>
                <w:rFonts w:eastAsia="Calibri"/>
                <w:lang w:eastAsia="en-US"/>
              </w:rPr>
              <w:t>3 Отклонения (уменьшение) от проектной глубины (с учетом местного размыва) глубины погружения свай и свай-оболочек на величину не менее 4 м:</w:t>
            </w:r>
          </w:p>
        </w:tc>
        <w:tc>
          <w:tcPr>
            <w:tcW w:w="1620" w:type="dxa"/>
            <w:tcBorders>
              <w:top w:val="single" w:sz="4" w:space="0" w:color="auto"/>
              <w:left w:val="single" w:sz="6" w:space="0" w:color="auto"/>
              <w:bottom w:val="nil"/>
              <w:right w:val="single" w:sz="6" w:space="0" w:color="auto"/>
            </w:tcBorders>
          </w:tcPr>
          <w:p w14:paraId="7B7C4557" w14:textId="77777777" w:rsidR="008B00E6" w:rsidRPr="008B00E6" w:rsidRDefault="008B00E6" w:rsidP="008B00E6">
            <w:pPr>
              <w:jc w:val="center"/>
              <w:rPr>
                <w:rFonts w:eastAsia="Calibri"/>
                <w:lang w:eastAsia="en-US"/>
              </w:rPr>
            </w:pPr>
          </w:p>
        </w:tc>
        <w:tc>
          <w:tcPr>
            <w:tcW w:w="1731" w:type="dxa"/>
            <w:tcBorders>
              <w:top w:val="single" w:sz="4" w:space="0" w:color="auto"/>
              <w:left w:val="nil"/>
              <w:bottom w:val="nil"/>
            </w:tcBorders>
          </w:tcPr>
          <w:p w14:paraId="697D1842" w14:textId="77777777" w:rsidR="008B00E6" w:rsidRPr="008B00E6" w:rsidRDefault="008B00E6" w:rsidP="008B00E6">
            <w:pPr>
              <w:jc w:val="center"/>
              <w:rPr>
                <w:rFonts w:eastAsia="Calibri"/>
                <w:lang w:eastAsia="en-US"/>
              </w:rPr>
            </w:pPr>
          </w:p>
        </w:tc>
      </w:tr>
      <w:tr w:rsidR="008B00E6" w:rsidRPr="008B00E6" w14:paraId="169E9F24" w14:textId="77777777" w:rsidTr="00E95FB8">
        <w:trPr>
          <w:trHeight w:val="20"/>
          <w:jc w:val="center"/>
        </w:trPr>
        <w:tc>
          <w:tcPr>
            <w:tcW w:w="5581" w:type="dxa"/>
            <w:tcBorders>
              <w:top w:val="nil"/>
              <w:right w:val="nil"/>
            </w:tcBorders>
          </w:tcPr>
          <w:p w14:paraId="6BF33BFD" w14:textId="77777777" w:rsidR="008B00E6" w:rsidRPr="008B00E6" w:rsidRDefault="008B00E6" w:rsidP="008B00E6">
            <w:pPr>
              <w:ind w:left="284"/>
              <w:rPr>
                <w:rFonts w:eastAsia="Calibri"/>
                <w:lang w:eastAsia="en-US"/>
              </w:rPr>
            </w:pPr>
            <w:r w:rsidRPr="008B00E6">
              <w:rPr>
                <w:rFonts w:eastAsia="Calibri"/>
                <w:lang w:eastAsia="en-US"/>
              </w:rPr>
              <w:t xml:space="preserve">а) </w:t>
            </w:r>
            <w:r w:rsidRPr="008B00E6">
              <w:rPr>
                <w:rFonts w:eastAsia="Calibri"/>
                <w:i/>
                <w:iCs/>
                <w:lang w:eastAsia="en-US"/>
              </w:rPr>
              <w:t>свай</w:t>
            </w:r>
            <w:r w:rsidRPr="008B00E6">
              <w:rPr>
                <w:rFonts w:eastAsia="Calibri"/>
                <w:lang w:eastAsia="en-US"/>
              </w:rPr>
              <w:t xml:space="preserve"> (при условии обеспечения предусмотренной проектом несущей способности по грунту) </w:t>
            </w:r>
            <w:r w:rsidRPr="008B00E6">
              <w:rPr>
                <w:rFonts w:eastAsia="Calibri"/>
                <w:i/>
                <w:iCs/>
                <w:lang w:eastAsia="en-US"/>
              </w:rPr>
              <w:t>длиной</w:t>
            </w:r>
            <w:r w:rsidRPr="008B00E6">
              <w:rPr>
                <w:rFonts w:eastAsia="Calibri"/>
                <w:lang w:eastAsia="en-US"/>
              </w:rPr>
              <w:t>, м:</w:t>
            </w:r>
          </w:p>
        </w:tc>
        <w:tc>
          <w:tcPr>
            <w:tcW w:w="1620" w:type="dxa"/>
            <w:tcBorders>
              <w:top w:val="nil"/>
              <w:left w:val="single" w:sz="6" w:space="0" w:color="auto"/>
              <w:bottom w:val="nil"/>
              <w:right w:val="single" w:sz="6" w:space="0" w:color="auto"/>
            </w:tcBorders>
          </w:tcPr>
          <w:p w14:paraId="6D513CA3" w14:textId="77777777" w:rsidR="008B00E6" w:rsidRPr="008B00E6" w:rsidRDefault="008B00E6" w:rsidP="008B00E6">
            <w:pPr>
              <w:jc w:val="center"/>
              <w:rPr>
                <w:rFonts w:eastAsia="Calibri"/>
                <w:lang w:eastAsia="en-US"/>
              </w:rPr>
            </w:pPr>
          </w:p>
        </w:tc>
        <w:tc>
          <w:tcPr>
            <w:tcW w:w="1731" w:type="dxa"/>
            <w:tcBorders>
              <w:top w:val="nil"/>
              <w:left w:val="nil"/>
            </w:tcBorders>
          </w:tcPr>
          <w:p w14:paraId="6090306D" w14:textId="77777777" w:rsidR="008B00E6" w:rsidRPr="008B00E6" w:rsidRDefault="008B00E6" w:rsidP="008B00E6">
            <w:pPr>
              <w:jc w:val="center"/>
              <w:rPr>
                <w:rFonts w:eastAsia="Calibri"/>
                <w:lang w:eastAsia="en-US"/>
              </w:rPr>
            </w:pPr>
          </w:p>
        </w:tc>
      </w:tr>
      <w:tr w:rsidR="008B00E6" w:rsidRPr="008B00E6" w14:paraId="75772BA8" w14:textId="77777777" w:rsidTr="00E95FB8">
        <w:trPr>
          <w:trHeight w:val="20"/>
          <w:jc w:val="center"/>
        </w:trPr>
        <w:tc>
          <w:tcPr>
            <w:tcW w:w="5581" w:type="dxa"/>
            <w:tcBorders>
              <w:right w:val="nil"/>
            </w:tcBorders>
          </w:tcPr>
          <w:p w14:paraId="5E4BDDE0" w14:textId="77777777" w:rsidR="008B00E6" w:rsidRPr="008B00E6" w:rsidRDefault="008B00E6" w:rsidP="008B00E6">
            <w:pPr>
              <w:ind w:left="567"/>
              <w:rPr>
                <w:rFonts w:eastAsia="Calibri"/>
                <w:lang w:eastAsia="en-US"/>
              </w:rPr>
            </w:pPr>
            <w:r w:rsidRPr="008B00E6">
              <w:rPr>
                <w:rFonts w:eastAsia="Calibri"/>
                <w:lang w:eastAsia="en-US"/>
              </w:rPr>
              <w:t xml:space="preserve">до 10 – </w:t>
            </w:r>
            <w:smartTag w:uri="urn:schemas-microsoft-com:office:smarttags" w:element="metricconverter">
              <w:smartTagPr>
                <w:attr w:name="ProductID" w:val="25 см"/>
              </w:smartTagPr>
              <w:r w:rsidRPr="008B00E6">
                <w:rPr>
                  <w:rFonts w:eastAsia="Calibri"/>
                  <w:lang w:eastAsia="en-US"/>
                </w:rPr>
                <w:t>25 см</w:t>
              </w:r>
            </w:smartTag>
          </w:p>
        </w:tc>
        <w:tc>
          <w:tcPr>
            <w:tcW w:w="1620" w:type="dxa"/>
            <w:tcBorders>
              <w:top w:val="nil"/>
              <w:left w:val="single" w:sz="6" w:space="0" w:color="auto"/>
              <w:bottom w:val="nil"/>
              <w:right w:val="single" w:sz="6" w:space="0" w:color="auto"/>
            </w:tcBorders>
          </w:tcPr>
          <w:p w14:paraId="1F8BC440" w14:textId="77777777" w:rsidR="008B00E6" w:rsidRPr="008B00E6" w:rsidRDefault="008B00E6" w:rsidP="008B00E6">
            <w:pPr>
              <w:jc w:val="center"/>
              <w:rPr>
                <w:rFonts w:eastAsia="Calibri"/>
                <w:lang w:eastAsia="en-US"/>
              </w:rPr>
            </w:pPr>
            <w:r w:rsidRPr="008B00E6">
              <w:rPr>
                <w:rFonts w:eastAsia="Calibri"/>
                <w:lang w:eastAsia="en-US"/>
              </w:rPr>
              <w:t>Каждой сваи, столба</w:t>
            </w:r>
          </w:p>
        </w:tc>
        <w:tc>
          <w:tcPr>
            <w:tcW w:w="1731" w:type="dxa"/>
            <w:tcBorders>
              <w:left w:val="nil"/>
            </w:tcBorders>
          </w:tcPr>
          <w:p w14:paraId="4FF497FA" w14:textId="77777777" w:rsidR="008B00E6" w:rsidRPr="008B00E6" w:rsidRDefault="008B00E6" w:rsidP="008B00E6">
            <w:pPr>
              <w:jc w:val="center"/>
              <w:rPr>
                <w:rFonts w:eastAsia="Calibri"/>
                <w:lang w:eastAsia="en-US"/>
              </w:rPr>
            </w:pPr>
            <w:r w:rsidRPr="008B00E6">
              <w:rPr>
                <w:rFonts w:eastAsia="Calibri"/>
                <w:lang w:eastAsia="en-US"/>
              </w:rPr>
              <w:t xml:space="preserve">Измерение лентой </w:t>
            </w:r>
            <w:proofErr w:type="gramStart"/>
            <w:r w:rsidRPr="008B00E6">
              <w:rPr>
                <w:rFonts w:eastAsia="Calibri"/>
                <w:lang w:eastAsia="en-US"/>
              </w:rPr>
              <w:t>возвышаю-щейся</w:t>
            </w:r>
            <w:proofErr w:type="gramEnd"/>
            <w:r w:rsidRPr="008B00E6">
              <w:rPr>
                <w:rFonts w:eastAsia="Calibri"/>
                <w:lang w:eastAsia="en-US"/>
              </w:rPr>
              <w:t xml:space="preserve"> части свай, неразрушаю-щий ультразвуко-вой метод. </w:t>
            </w:r>
            <w:proofErr w:type="gramStart"/>
            <w:r w:rsidRPr="008B00E6">
              <w:rPr>
                <w:rFonts w:eastAsia="Calibri"/>
                <w:lang w:eastAsia="en-US"/>
              </w:rPr>
              <w:t>Сейсмоакус-тическим</w:t>
            </w:r>
            <w:proofErr w:type="gramEnd"/>
            <w:r w:rsidRPr="008B00E6">
              <w:rPr>
                <w:rFonts w:eastAsia="Calibri"/>
                <w:lang w:eastAsia="en-US"/>
              </w:rPr>
              <w:t xml:space="preserve"> методом – при </w:t>
            </w:r>
            <w:r w:rsidRPr="008B00E6">
              <w:rPr>
                <w:rFonts w:eastAsia="Calibri"/>
                <w:lang w:eastAsia="en-US"/>
              </w:rPr>
              <w:lastRenderedPageBreak/>
              <w:t>невозможнос-ти контроля ультразвуко-вым методом</w:t>
            </w:r>
          </w:p>
        </w:tc>
      </w:tr>
      <w:tr w:rsidR="008B00E6" w:rsidRPr="008B00E6" w14:paraId="775FA665" w14:textId="77777777" w:rsidTr="00E95FB8">
        <w:trPr>
          <w:trHeight w:val="20"/>
          <w:jc w:val="center"/>
        </w:trPr>
        <w:tc>
          <w:tcPr>
            <w:tcW w:w="5581" w:type="dxa"/>
            <w:tcBorders>
              <w:right w:val="nil"/>
            </w:tcBorders>
          </w:tcPr>
          <w:p w14:paraId="77D2C410" w14:textId="77777777" w:rsidR="008B00E6" w:rsidRPr="008B00E6" w:rsidRDefault="008B00E6" w:rsidP="008B00E6">
            <w:pPr>
              <w:ind w:left="567"/>
              <w:rPr>
                <w:rFonts w:eastAsia="Calibri"/>
                <w:lang w:eastAsia="en-US"/>
              </w:rPr>
            </w:pPr>
            <w:r w:rsidRPr="008B00E6">
              <w:rPr>
                <w:rFonts w:eastAsia="Calibri"/>
                <w:lang w:eastAsia="en-US"/>
              </w:rPr>
              <w:lastRenderedPageBreak/>
              <w:t xml:space="preserve">10 и более – </w:t>
            </w:r>
            <w:smartTag w:uri="urn:schemas-microsoft-com:office:smarttags" w:element="metricconverter">
              <w:smartTagPr>
                <w:attr w:name="ProductID" w:val="50 см"/>
              </w:smartTagPr>
              <w:r w:rsidRPr="008B00E6">
                <w:rPr>
                  <w:rFonts w:eastAsia="Calibri"/>
                  <w:lang w:eastAsia="en-US"/>
                </w:rPr>
                <w:t>50 см</w:t>
              </w:r>
            </w:smartTag>
          </w:p>
        </w:tc>
        <w:tc>
          <w:tcPr>
            <w:tcW w:w="1620" w:type="dxa"/>
            <w:tcBorders>
              <w:top w:val="nil"/>
              <w:left w:val="single" w:sz="6" w:space="0" w:color="auto"/>
              <w:bottom w:val="nil"/>
              <w:right w:val="single" w:sz="6" w:space="0" w:color="auto"/>
            </w:tcBorders>
          </w:tcPr>
          <w:p w14:paraId="6BB899B6" w14:textId="77777777" w:rsidR="008B00E6" w:rsidRPr="008B00E6" w:rsidRDefault="008B00E6" w:rsidP="008B00E6">
            <w:pPr>
              <w:jc w:val="center"/>
              <w:rPr>
                <w:rFonts w:eastAsia="Calibri"/>
                <w:lang w:eastAsia="en-US"/>
              </w:rPr>
            </w:pPr>
            <w:r w:rsidRPr="008B00E6">
              <w:rPr>
                <w:rFonts w:eastAsia="Calibri"/>
                <w:lang w:eastAsia="en-US"/>
              </w:rPr>
              <w:t>То же</w:t>
            </w:r>
          </w:p>
        </w:tc>
        <w:tc>
          <w:tcPr>
            <w:tcW w:w="1731" w:type="dxa"/>
            <w:tcBorders>
              <w:left w:val="nil"/>
            </w:tcBorders>
          </w:tcPr>
          <w:p w14:paraId="23EDDDB8" w14:textId="77777777" w:rsidR="008B00E6" w:rsidRPr="008B00E6" w:rsidRDefault="008B00E6" w:rsidP="008B00E6">
            <w:pPr>
              <w:jc w:val="center"/>
              <w:rPr>
                <w:rFonts w:eastAsia="Calibri"/>
                <w:lang w:eastAsia="en-US"/>
              </w:rPr>
            </w:pPr>
            <w:r w:rsidRPr="008B00E6">
              <w:rPr>
                <w:rFonts w:eastAsia="Calibri"/>
                <w:lang w:eastAsia="en-US"/>
              </w:rPr>
              <w:t>То же</w:t>
            </w:r>
          </w:p>
        </w:tc>
      </w:tr>
      <w:tr w:rsidR="008B00E6" w:rsidRPr="008B00E6" w14:paraId="21524014" w14:textId="77777777" w:rsidTr="00E95FB8">
        <w:trPr>
          <w:trHeight w:val="20"/>
          <w:jc w:val="center"/>
        </w:trPr>
        <w:tc>
          <w:tcPr>
            <w:tcW w:w="5581" w:type="dxa"/>
            <w:tcBorders>
              <w:bottom w:val="single" w:sz="4" w:space="0" w:color="auto"/>
              <w:right w:val="nil"/>
            </w:tcBorders>
          </w:tcPr>
          <w:p w14:paraId="2B7F66A1" w14:textId="77777777" w:rsidR="008B00E6" w:rsidRPr="008B00E6" w:rsidRDefault="008B00E6" w:rsidP="008B00E6">
            <w:pPr>
              <w:ind w:left="284"/>
              <w:rPr>
                <w:rFonts w:eastAsia="Calibri"/>
                <w:lang w:eastAsia="en-US"/>
              </w:rPr>
            </w:pPr>
            <w:r w:rsidRPr="008B00E6">
              <w:rPr>
                <w:rFonts w:eastAsia="Calibri"/>
                <w:lang w:eastAsia="en-US"/>
              </w:rPr>
              <w:t xml:space="preserve">б) свай-оболочек разной длины – </w:t>
            </w:r>
            <w:smartTag w:uri="urn:schemas-microsoft-com:office:smarttags" w:element="metricconverter">
              <w:smartTagPr>
                <w:attr w:name="ProductID" w:val="25 см"/>
              </w:smartTagPr>
              <w:r w:rsidRPr="008B00E6">
                <w:rPr>
                  <w:rFonts w:eastAsia="Calibri"/>
                  <w:lang w:eastAsia="en-US"/>
                </w:rPr>
                <w:t>25 см</w:t>
              </w:r>
            </w:smartTag>
          </w:p>
        </w:tc>
        <w:tc>
          <w:tcPr>
            <w:tcW w:w="1620" w:type="dxa"/>
            <w:tcBorders>
              <w:top w:val="nil"/>
              <w:left w:val="single" w:sz="6" w:space="0" w:color="auto"/>
              <w:bottom w:val="single" w:sz="4" w:space="0" w:color="auto"/>
              <w:right w:val="single" w:sz="6" w:space="0" w:color="auto"/>
            </w:tcBorders>
          </w:tcPr>
          <w:p w14:paraId="519104BB" w14:textId="77777777" w:rsidR="008B00E6" w:rsidRPr="008B00E6" w:rsidRDefault="008B00E6" w:rsidP="008B00E6">
            <w:pPr>
              <w:jc w:val="center"/>
              <w:rPr>
                <w:rFonts w:eastAsia="Calibri"/>
                <w:lang w:eastAsia="en-US"/>
              </w:rPr>
            </w:pPr>
            <w:r w:rsidRPr="008B00E6">
              <w:rPr>
                <w:rFonts w:eastAsia="Calibri"/>
                <w:lang w:eastAsia="en-US"/>
              </w:rPr>
              <w:t>Каждой оболочки</w:t>
            </w:r>
          </w:p>
        </w:tc>
        <w:tc>
          <w:tcPr>
            <w:tcW w:w="1731" w:type="dxa"/>
            <w:tcBorders>
              <w:left w:val="nil"/>
              <w:bottom w:val="single" w:sz="4" w:space="0" w:color="auto"/>
            </w:tcBorders>
          </w:tcPr>
          <w:p w14:paraId="436F5665" w14:textId="77777777" w:rsidR="008B00E6" w:rsidRPr="008B00E6" w:rsidRDefault="008B00E6" w:rsidP="008B00E6">
            <w:pPr>
              <w:jc w:val="center"/>
              <w:rPr>
                <w:rFonts w:eastAsia="Calibri"/>
                <w:lang w:eastAsia="en-US"/>
              </w:rPr>
            </w:pPr>
            <w:r w:rsidRPr="008B00E6">
              <w:rPr>
                <w:rFonts w:eastAsia="Calibri"/>
                <w:lang w:eastAsia="en-US"/>
              </w:rPr>
              <w:t>»</w:t>
            </w:r>
          </w:p>
        </w:tc>
      </w:tr>
      <w:tr w:rsidR="008B00E6" w:rsidRPr="008B00E6" w14:paraId="45BDC5E1" w14:textId="77777777" w:rsidTr="00E95FB8">
        <w:trPr>
          <w:trHeight w:val="20"/>
          <w:jc w:val="center"/>
        </w:trPr>
        <w:tc>
          <w:tcPr>
            <w:tcW w:w="5581" w:type="dxa"/>
            <w:tcBorders>
              <w:top w:val="single" w:sz="4" w:space="0" w:color="auto"/>
              <w:bottom w:val="nil"/>
              <w:right w:val="nil"/>
            </w:tcBorders>
          </w:tcPr>
          <w:p w14:paraId="6B70FB81" w14:textId="77777777" w:rsidR="008B00E6" w:rsidRPr="008B00E6" w:rsidRDefault="008B00E6" w:rsidP="008B00E6">
            <w:pPr>
              <w:ind w:left="284"/>
              <w:rPr>
                <w:rFonts w:eastAsia="Calibri"/>
                <w:lang w:eastAsia="en-US"/>
              </w:rPr>
            </w:pPr>
            <w:r w:rsidRPr="008B00E6">
              <w:rPr>
                <w:rFonts w:eastAsia="Calibri"/>
                <w:lang w:eastAsia="en-US"/>
              </w:rPr>
              <w:t>4 Уточнение несущей способности немерзлых грунтов забивными сваями</w:t>
            </w:r>
            <w:r w:rsidRPr="008B00E6">
              <w:rPr>
                <w:rFonts w:eastAsia="Calibri"/>
                <w:bCs/>
                <w:lang w:eastAsia="en-US"/>
              </w:rPr>
              <w:t>, сваями-оболочками (или буровыми сваями), столбами, сваями из стальных труб и штампом</w:t>
            </w:r>
            <w:r w:rsidRPr="008B00E6">
              <w:rPr>
                <w:rFonts w:eastAsia="Calibri"/>
                <w:lang w:eastAsia="en-US"/>
              </w:rPr>
              <w:t xml:space="preserve"> по результатам испытаний для: </w:t>
            </w:r>
          </w:p>
          <w:p w14:paraId="686D8590" w14:textId="77777777" w:rsidR="008B00E6" w:rsidRPr="008B00E6" w:rsidRDefault="008B00E6" w:rsidP="008B00E6">
            <w:pPr>
              <w:ind w:left="284"/>
              <w:rPr>
                <w:rFonts w:eastAsia="Calibri"/>
                <w:i/>
                <w:lang w:eastAsia="en-US"/>
              </w:rPr>
            </w:pPr>
            <w:r w:rsidRPr="008B00E6">
              <w:rPr>
                <w:rFonts w:eastAsia="Calibri"/>
                <w:i/>
                <w:lang w:eastAsia="en-US"/>
              </w:rPr>
              <w:t>а</w:t>
            </w:r>
            <w:r w:rsidRPr="008B00E6">
              <w:rPr>
                <w:rFonts w:eastAsia="Calibri"/>
                <w:iCs/>
                <w:lang w:eastAsia="en-US"/>
              </w:rPr>
              <w:t xml:space="preserve">) </w:t>
            </w:r>
            <w:r w:rsidRPr="008B00E6">
              <w:rPr>
                <w:rFonts w:eastAsia="Calibri"/>
                <w:i/>
                <w:lang w:eastAsia="en-US"/>
              </w:rPr>
              <w:t>железобетонных свай и свай-оболочек:</w:t>
            </w:r>
          </w:p>
        </w:tc>
        <w:tc>
          <w:tcPr>
            <w:tcW w:w="1620" w:type="dxa"/>
            <w:tcBorders>
              <w:top w:val="single" w:sz="4" w:space="0" w:color="auto"/>
              <w:left w:val="single" w:sz="6" w:space="0" w:color="auto"/>
              <w:bottom w:val="nil"/>
              <w:right w:val="single" w:sz="6" w:space="0" w:color="auto"/>
            </w:tcBorders>
          </w:tcPr>
          <w:p w14:paraId="4CA9CF56" w14:textId="77777777" w:rsidR="008B00E6" w:rsidRPr="008B00E6" w:rsidRDefault="008B00E6" w:rsidP="008B00E6">
            <w:pPr>
              <w:jc w:val="center"/>
              <w:rPr>
                <w:rFonts w:eastAsia="Calibri"/>
                <w:lang w:eastAsia="en-US"/>
              </w:rPr>
            </w:pPr>
          </w:p>
        </w:tc>
        <w:tc>
          <w:tcPr>
            <w:tcW w:w="1731" w:type="dxa"/>
            <w:tcBorders>
              <w:top w:val="single" w:sz="4" w:space="0" w:color="auto"/>
              <w:left w:val="nil"/>
              <w:bottom w:val="nil"/>
            </w:tcBorders>
          </w:tcPr>
          <w:p w14:paraId="2983F0E8" w14:textId="77777777" w:rsidR="008B00E6" w:rsidRPr="008B00E6" w:rsidRDefault="008B00E6" w:rsidP="008B00E6">
            <w:pPr>
              <w:jc w:val="center"/>
              <w:rPr>
                <w:rFonts w:eastAsia="Calibri"/>
                <w:lang w:eastAsia="en-US"/>
              </w:rPr>
            </w:pPr>
          </w:p>
        </w:tc>
      </w:tr>
      <w:tr w:rsidR="008B00E6" w:rsidRPr="008B00E6" w14:paraId="2D93CBFF" w14:textId="77777777" w:rsidTr="00E95FB8">
        <w:trPr>
          <w:trHeight w:val="20"/>
          <w:jc w:val="center"/>
        </w:trPr>
        <w:tc>
          <w:tcPr>
            <w:tcW w:w="5581" w:type="dxa"/>
            <w:tcBorders>
              <w:top w:val="nil"/>
              <w:right w:val="nil"/>
            </w:tcBorders>
          </w:tcPr>
          <w:p w14:paraId="1C5D1B29" w14:textId="77777777" w:rsidR="008B00E6" w:rsidRPr="008B00E6" w:rsidRDefault="008B00E6" w:rsidP="008B00E6">
            <w:pPr>
              <w:ind w:left="567"/>
              <w:rPr>
                <w:rFonts w:eastAsia="Calibri"/>
                <w:lang w:eastAsia="en-US"/>
              </w:rPr>
            </w:pPr>
            <w:r w:rsidRPr="008B00E6">
              <w:rPr>
                <w:rFonts w:eastAsia="Calibri"/>
                <w:lang w:eastAsia="en-US"/>
              </w:rPr>
              <w:t>по проекту фундаментов динамической нагрузкой</w:t>
            </w:r>
          </w:p>
        </w:tc>
        <w:tc>
          <w:tcPr>
            <w:tcW w:w="1620" w:type="dxa"/>
            <w:tcBorders>
              <w:top w:val="nil"/>
              <w:left w:val="single" w:sz="6" w:space="0" w:color="auto"/>
              <w:bottom w:val="nil"/>
              <w:right w:val="single" w:sz="6" w:space="0" w:color="auto"/>
            </w:tcBorders>
          </w:tcPr>
          <w:p w14:paraId="3AE7C63E" w14:textId="77777777" w:rsidR="008B00E6" w:rsidRPr="008B00E6" w:rsidRDefault="008B00E6" w:rsidP="008B00E6">
            <w:pPr>
              <w:jc w:val="center"/>
              <w:rPr>
                <w:rFonts w:eastAsia="Calibri"/>
                <w:lang w:eastAsia="en-US"/>
              </w:rPr>
            </w:pPr>
            <w:r w:rsidRPr="008B00E6">
              <w:rPr>
                <w:rFonts w:eastAsia="Calibri"/>
                <w:lang w:eastAsia="en-US"/>
              </w:rPr>
              <w:t>Несущей способности</w:t>
            </w:r>
          </w:p>
        </w:tc>
        <w:tc>
          <w:tcPr>
            <w:tcW w:w="1731" w:type="dxa"/>
            <w:tcBorders>
              <w:top w:val="nil"/>
              <w:left w:val="nil"/>
            </w:tcBorders>
          </w:tcPr>
          <w:p w14:paraId="68AD03E6" w14:textId="77777777" w:rsidR="008B00E6" w:rsidRPr="008B00E6" w:rsidRDefault="008B00E6" w:rsidP="008B00E6">
            <w:pPr>
              <w:jc w:val="center"/>
              <w:rPr>
                <w:rFonts w:eastAsia="Calibri"/>
                <w:lang w:eastAsia="en-US"/>
              </w:rPr>
            </w:pPr>
            <w:r w:rsidRPr="008B00E6">
              <w:rPr>
                <w:rFonts w:eastAsia="Calibri"/>
                <w:lang w:eastAsia="en-US"/>
              </w:rPr>
              <w:t>Проверка по ГОСТ 5686</w:t>
            </w:r>
          </w:p>
          <w:p w14:paraId="507B846B" w14:textId="77777777" w:rsidR="008B00E6" w:rsidRPr="008B00E6" w:rsidRDefault="008B00E6" w:rsidP="008B00E6">
            <w:pPr>
              <w:jc w:val="center"/>
              <w:rPr>
                <w:rFonts w:eastAsia="Calibri"/>
                <w:lang w:eastAsia="en-US"/>
              </w:rPr>
            </w:pPr>
            <w:r w:rsidRPr="008B00E6">
              <w:rPr>
                <w:rFonts w:eastAsia="Calibri"/>
                <w:lang w:eastAsia="en-US"/>
              </w:rPr>
              <w:t>(не менее 3 испытаний в каждом ростверке)</w:t>
            </w:r>
          </w:p>
        </w:tc>
      </w:tr>
      <w:tr w:rsidR="008B00E6" w:rsidRPr="008B00E6" w14:paraId="557EE3BF" w14:textId="77777777" w:rsidTr="00E95FB8">
        <w:trPr>
          <w:trHeight w:val="20"/>
          <w:jc w:val="center"/>
        </w:trPr>
        <w:tc>
          <w:tcPr>
            <w:tcW w:w="5581" w:type="dxa"/>
            <w:tcBorders>
              <w:bottom w:val="nil"/>
              <w:right w:val="nil"/>
            </w:tcBorders>
          </w:tcPr>
          <w:p w14:paraId="1A05C849" w14:textId="77777777" w:rsidR="008B00E6" w:rsidRPr="008B00E6" w:rsidRDefault="008B00E6" w:rsidP="008B00E6">
            <w:pPr>
              <w:ind w:left="567"/>
              <w:rPr>
                <w:rFonts w:eastAsia="Calibri"/>
                <w:lang w:eastAsia="en-US"/>
              </w:rPr>
            </w:pPr>
            <w:r w:rsidRPr="008B00E6">
              <w:rPr>
                <w:rFonts w:eastAsia="Calibri"/>
                <w:lang w:eastAsia="en-US"/>
              </w:rPr>
              <w:t>то же, вдавливающей статической нагрузкой</w:t>
            </w:r>
          </w:p>
        </w:tc>
        <w:tc>
          <w:tcPr>
            <w:tcW w:w="1620" w:type="dxa"/>
            <w:tcBorders>
              <w:top w:val="nil"/>
              <w:left w:val="single" w:sz="6" w:space="0" w:color="auto"/>
              <w:bottom w:val="nil"/>
              <w:right w:val="single" w:sz="6" w:space="0" w:color="auto"/>
            </w:tcBorders>
          </w:tcPr>
          <w:p w14:paraId="6AE15968" w14:textId="77777777" w:rsidR="008B00E6" w:rsidRPr="008B00E6" w:rsidRDefault="008B00E6" w:rsidP="008B00E6">
            <w:pPr>
              <w:jc w:val="center"/>
              <w:rPr>
                <w:rFonts w:eastAsia="Calibri"/>
                <w:lang w:eastAsia="en-US"/>
              </w:rPr>
            </w:pPr>
            <w:r w:rsidRPr="008B00E6">
              <w:rPr>
                <w:rFonts w:eastAsia="Calibri"/>
                <w:lang w:eastAsia="en-US"/>
              </w:rPr>
              <w:t>То же</w:t>
            </w:r>
          </w:p>
        </w:tc>
        <w:tc>
          <w:tcPr>
            <w:tcW w:w="1731" w:type="dxa"/>
            <w:tcBorders>
              <w:left w:val="nil"/>
              <w:bottom w:val="nil"/>
            </w:tcBorders>
          </w:tcPr>
          <w:p w14:paraId="622FD028" w14:textId="77777777" w:rsidR="008B00E6" w:rsidRPr="008B00E6" w:rsidRDefault="008B00E6" w:rsidP="008B00E6">
            <w:pPr>
              <w:jc w:val="center"/>
              <w:rPr>
                <w:rFonts w:eastAsia="Calibri"/>
                <w:lang w:eastAsia="en-US"/>
              </w:rPr>
            </w:pPr>
            <w:r w:rsidRPr="008B00E6">
              <w:rPr>
                <w:rFonts w:eastAsia="Calibri"/>
                <w:lang w:eastAsia="en-US"/>
              </w:rPr>
              <w:t>То же</w:t>
            </w:r>
          </w:p>
          <w:p w14:paraId="5F518597" w14:textId="77777777" w:rsidR="008B00E6" w:rsidRPr="008B00E6" w:rsidRDefault="008B00E6" w:rsidP="008B00E6">
            <w:pPr>
              <w:jc w:val="center"/>
              <w:rPr>
                <w:rFonts w:eastAsia="Calibri"/>
                <w:lang w:eastAsia="en-US"/>
              </w:rPr>
            </w:pPr>
            <w:r w:rsidRPr="008B00E6">
              <w:rPr>
                <w:rFonts w:eastAsia="Calibri"/>
                <w:lang w:eastAsia="en-US"/>
              </w:rPr>
              <w:t>(не менее 1 испытания в каждом ростверке)</w:t>
            </w:r>
          </w:p>
        </w:tc>
      </w:tr>
      <w:tr w:rsidR="008B00E6" w:rsidRPr="008B00E6" w14:paraId="6B17F9B1" w14:textId="77777777" w:rsidTr="00E95FB8">
        <w:trPr>
          <w:trHeight w:val="20"/>
          <w:jc w:val="center"/>
        </w:trPr>
        <w:tc>
          <w:tcPr>
            <w:tcW w:w="5581" w:type="dxa"/>
            <w:tcBorders>
              <w:top w:val="nil"/>
              <w:bottom w:val="single" w:sz="4" w:space="0" w:color="auto"/>
              <w:right w:val="nil"/>
            </w:tcBorders>
            <w:tcMar>
              <w:bottom w:w="28" w:type="dxa"/>
            </w:tcMar>
          </w:tcPr>
          <w:p w14:paraId="7FF3F3D2" w14:textId="77777777" w:rsidR="008B00E6" w:rsidRPr="008B00E6" w:rsidRDefault="008B00E6" w:rsidP="008B00E6">
            <w:pPr>
              <w:ind w:left="567"/>
              <w:rPr>
                <w:rFonts w:eastAsia="Calibri"/>
                <w:lang w:eastAsia="en-US"/>
              </w:rPr>
            </w:pPr>
            <w:r w:rsidRPr="008B00E6">
              <w:rPr>
                <w:rFonts w:eastAsia="Calibri"/>
                <w:lang w:eastAsia="en-US"/>
              </w:rPr>
              <w:t xml:space="preserve">   </w:t>
            </w:r>
            <w:proofErr w:type="gramStart"/>
            <w:r w:rsidRPr="008B00E6">
              <w:rPr>
                <w:rFonts w:eastAsia="Calibri"/>
                <w:lang w:eastAsia="en-US"/>
              </w:rPr>
              <w:t xml:space="preserve">»   </w:t>
            </w:r>
            <w:proofErr w:type="gramEnd"/>
            <w:r w:rsidRPr="008B00E6">
              <w:rPr>
                <w:rFonts w:eastAsia="Calibri"/>
                <w:lang w:eastAsia="en-US"/>
              </w:rPr>
              <w:t xml:space="preserve"> , выдергивающей статической нагрузкой</w:t>
            </w:r>
          </w:p>
        </w:tc>
        <w:tc>
          <w:tcPr>
            <w:tcW w:w="1620" w:type="dxa"/>
            <w:tcBorders>
              <w:top w:val="nil"/>
              <w:left w:val="single" w:sz="6" w:space="0" w:color="auto"/>
              <w:bottom w:val="single" w:sz="4" w:space="0" w:color="auto"/>
              <w:right w:val="single" w:sz="6" w:space="0" w:color="auto"/>
            </w:tcBorders>
            <w:tcMar>
              <w:bottom w:w="28" w:type="dxa"/>
            </w:tcMar>
          </w:tcPr>
          <w:p w14:paraId="4CDDAC89" w14:textId="77777777" w:rsidR="008B00E6" w:rsidRPr="008B00E6" w:rsidRDefault="008B00E6" w:rsidP="008B00E6">
            <w:pPr>
              <w:jc w:val="center"/>
              <w:rPr>
                <w:rFonts w:eastAsia="Calibri"/>
                <w:lang w:eastAsia="en-US"/>
              </w:rPr>
            </w:pPr>
            <w:r w:rsidRPr="008B00E6">
              <w:rPr>
                <w:rFonts w:eastAsia="Calibri"/>
                <w:lang w:eastAsia="en-US"/>
              </w:rPr>
              <w:t>»</w:t>
            </w:r>
          </w:p>
        </w:tc>
        <w:tc>
          <w:tcPr>
            <w:tcW w:w="1731" w:type="dxa"/>
            <w:tcBorders>
              <w:top w:val="nil"/>
              <w:left w:val="nil"/>
              <w:bottom w:val="single" w:sz="4" w:space="0" w:color="auto"/>
            </w:tcBorders>
            <w:tcMar>
              <w:bottom w:w="28" w:type="dxa"/>
            </w:tcMar>
          </w:tcPr>
          <w:p w14:paraId="6F30D750" w14:textId="77777777" w:rsidR="008B00E6" w:rsidRPr="008B00E6" w:rsidRDefault="008B00E6" w:rsidP="008B00E6">
            <w:pPr>
              <w:jc w:val="center"/>
              <w:rPr>
                <w:rFonts w:eastAsia="Calibri"/>
                <w:lang w:eastAsia="en-US"/>
              </w:rPr>
            </w:pPr>
            <w:r w:rsidRPr="008B00E6">
              <w:rPr>
                <w:rFonts w:eastAsia="Calibri"/>
                <w:lang w:eastAsia="en-US"/>
              </w:rPr>
              <w:t>То же</w:t>
            </w:r>
          </w:p>
          <w:p w14:paraId="3FC10635" w14:textId="77777777" w:rsidR="008B00E6" w:rsidRPr="008B00E6" w:rsidRDefault="008B00E6" w:rsidP="008B00E6">
            <w:pPr>
              <w:jc w:val="center"/>
              <w:rPr>
                <w:rFonts w:eastAsia="Calibri"/>
                <w:lang w:eastAsia="en-US"/>
              </w:rPr>
            </w:pPr>
            <w:r w:rsidRPr="008B00E6">
              <w:rPr>
                <w:rFonts w:eastAsia="Calibri"/>
                <w:lang w:eastAsia="en-US"/>
              </w:rPr>
              <w:t>(не менее 2 испытаний на мост)</w:t>
            </w:r>
          </w:p>
        </w:tc>
      </w:tr>
      <w:tr w:rsidR="008B00E6" w:rsidRPr="008B00E6" w14:paraId="34B2E207" w14:textId="77777777" w:rsidTr="00E95FB8">
        <w:trPr>
          <w:trHeight w:val="20"/>
          <w:jc w:val="center"/>
        </w:trPr>
        <w:tc>
          <w:tcPr>
            <w:tcW w:w="5581" w:type="dxa"/>
            <w:tcBorders>
              <w:top w:val="single" w:sz="4" w:space="0" w:color="auto"/>
              <w:right w:val="nil"/>
            </w:tcBorders>
          </w:tcPr>
          <w:p w14:paraId="11D2DE5C" w14:textId="77777777" w:rsidR="008B00E6" w:rsidRPr="008B00E6" w:rsidRDefault="008B00E6" w:rsidP="008B00E6">
            <w:pPr>
              <w:ind w:left="284"/>
              <w:rPr>
                <w:rFonts w:eastAsia="Calibri"/>
                <w:lang w:eastAsia="en-US"/>
              </w:rPr>
            </w:pPr>
            <w:r w:rsidRPr="008B00E6">
              <w:rPr>
                <w:rFonts w:eastAsia="Calibri"/>
                <w:lang w:eastAsia="en-US"/>
              </w:rPr>
              <w:t xml:space="preserve">б) </w:t>
            </w:r>
            <w:r w:rsidRPr="008B00E6">
              <w:rPr>
                <w:rFonts w:eastAsia="Calibri"/>
                <w:i/>
                <w:iCs/>
                <w:lang w:eastAsia="en-US"/>
              </w:rPr>
              <w:t>свай-оболочек</w:t>
            </w:r>
            <w:r w:rsidRPr="008B00E6">
              <w:rPr>
                <w:rFonts w:eastAsia="Calibri"/>
                <w:lang w:eastAsia="en-US"/>
              </w:rPr>
              <w:t xml:space="preserve"> (или буровых свай, столбов):</w:t>
            </w:r>
          </w:p>
        </w:tc>
        <w:tc>
          <w:tcPr>
            <w:tcW w:w="1620" w:type="dxa"/>
            <w:tcBorders>
              <w:top w:val="single" w:sz="4" w:space="0" w:color="auto"/>
              <w:left w:val="single" w:sz="6" w:space="0" w:color="auto"/>
              <w:bottom w:val="nil"/>
              <w:right w:val="single" w:sz="6" w:space="0" w:color="auto"/>
            </w:tcBorders>
          </w:tcPr>
          <w:p w14:paraId="61A927FE" w14:textId="77777777" w:rsidR="008B00E6" w:rsidRPr="008B00E6" w:rsidRDefault="008B00E6" w:rsidP="008B00E6">
            <w:pPr>
              <w:jc w:val="center"/>
              <w:rPr>
                <w:rFonts w:eastAsia="Calibri"/>
                <w:lang w:eastAsia="en-US"/>
              </w:rPr>
            </w:pPr>
          </w:p>
        </w:tc>
        <w:tc>
          <w:tcPr>
            <w:tcW w:w="1731" w:type="dxa"/>
            <w:tcBorders>
              <w:top w:val="single" w:sz="4" w:space="0" w:color="auto"/>
              <w:left w:val="nil"/>
            </w:tcBorders>
          </w:tcPr>
          <w:p w14:paraId="31701A6F" w14:textId="77777777" w:rsidR="008B00E6" w:rsidRPr="008B00E6" w:rsidRDefault="008B00E6" w:rsidP="008B00E6">
            <w:pPr>
              <w:jc w:val="center"/>
              <w:rPr>
                <w:rFonts w:eastAsia="Calibri"/>
                <w:lang w:eastAsia="en-US"/>
              </w:rPr>
            </w:pPr>
          </w:p>
        </w:tc>
      </w:tr>
      <w:tr w:rsidR="008B00E6" w:rsidRPr="008B00E6" w14:paraId="47BEF30B" w14:textId="77777777" w:rsidTr="00E95FB8">
        <w:trPr>
          <w:trHeight w:val="20"/>
          <w:jc w:val="center"/>
        </w:trPr>
        <w:tc>
          <w:tcPr>
            <w:tcW w:w="5581" w:type="dxa"/>
            <w:tcBorders>
              <w:right w:val="nil"/>
            </w:tcBorders>
          </w:tcPr>
          <w:p w14:paraId="4D95E7E1" w14:textId="77777777" w:rsidR="008B00E6" w:rsidRPr="008B00E6" w:rsidRDefault="008B00E6" w:rsidP="008B00E6">
            <w:pPr>
              <w:ind w:left="567"/>
              <w:jc w:val="both"/>
              <w:rPr>
                <w:rFonts w:eastAsia="Calibri"/>
                <w:lang w:eastAsia="en-US"/>
              </w:rPr>
            </w:pPr>
            <w:r w:rsidRPr="008B00E6">
              <w:rPr>
                <w:rFonts w:eastAsia="Calibri"/>
                <w:lang w:eastAsia="en-US"/>
              </w:rPr>
              <w:t>по проекту фундаментов вдавливающей статической нагрузкой</w:t>
            </w:r>
          </w:p>
        </w:tc>
        <w:tc>
          <w:tcPr>
            <w:tcW w:w="1620" w:type="dxa"/>
            <w:tcBorders>
              <w:top w:val="nil"/>
              <w:left w:val="single" w:sz="6" w:space="0" w:color="auto"/>
              <w:bottom w:val="nil"/>
              <w:right w:val="single" w:sz="6" w:space="0" w:color="auto"/>
            </w:tcBorders>
          </w:tcPr>
          <w:p w14:paraId="0AED8B91" w14:textId="77777777" w:rsidR="008B00E6" w:rsidRPr="008B00E6" w:rsidRDefault="008B00E6" w:rsidP="008B00E6">
            <w:pPr>
              <w:jc w:val="center"/>
              <w:rPr>
                <w:rFonts w:eastAsia="Calibri"/>
                <w:lang w:eastAsia="en-US"/>
              </w:rPr>
            </w:pPr>
            <w:r w:rsidRPr="008B00E6">
              <w:rPr>
                <w:rFonts w:eastAsia="Calibri"/>
                <w:lang w:eastAsia="en-US"/>
              </w:rPr>
              <w:t>Несущей способности</w:t>
            </w:r>
          </w:p>
        </w:tc>
        <w:tc>
          <w:tcPr>
            <w:tcW w:w="1731" w:type="dxa"/>
            <w:tcBorders>
              <w:left w:val="nil"/>
            </w:tcBorders>
          </w:tcPr>
          <w:p w14:paraId="560FF192" w14:textId="77777777" w:rsidR="008B00E6" w:rsidRPr="008B00E6" w:rsidRDefault="008B00E6" w:rsidP="008B00E6">
            <w:pPr>
              <w:ind w:left="-148"/>
              <w:jc w:val="center"/>
              <w:rPr>
                <w:rFonts w:eastAsia="Calibri"/>
                <w:lang w:eastAsia="en-US"/>
              </w:rPr>
            </w:pPr>
            <w:r w:rsidRPr="008B00E6">
              <w:rPr>
                <w:rFonts w:eastAsia="Calibri"/>
                <w:lang w:eastAsia="en-US"/>
              </w:rPr>
              <w:t xml:space="preserve">Операционный по ГОСТ 5686 </w:t>
            </w:r>
          </w:p>
          <w:p w14:paraId="3CB35B36" w14:textId="77777777" w:rsidR="008B00E6" w:rsidRPr="008B00E6" w:rsidRDefault="008B00E6" w:rsidP="008B00E6">
            <w:pPr>
              <w:jc w:val="center"/>
              <w:rPr>
                <w:rFonts w:eastAsia="Calibri"/>
                <w:lang w:eastAsia="en-US"/>
              </w:rPr>
            </w:pPr>
            <w:r w:rsidRPr="008B00E6">
              <w:rPr>
                <w:rFonts w:eastAsia="Calibri"/>
                <w:lang w:eastAsia="en-US"/>
              </w:rPr>
              <w:t>(не менее 1 испытания в каждом ростверке)</w:t>
            </w:r>
          </w:p>
        </w:tc>
      </w:tr>
      <w:tr w:rsidR="008B00E6" w:rsidRPr="008B00E6" w14:paraId="728A8511" w14:textId="77777777" w:rsidTr="00E95FB8">
        <w:trPr>
          <w:trHeight w:val="20"/>
          <w:jc w:val="center"/>
        </w:trPr>
        <w:tc>
          <w:tcPr>
            <w:tcW w:w="5581" w:type="dxa"/>
            <w:tcBorders>
              <w:bottom w:val="nil"/>
              <w:right w:val="nil"/>
            </w:tcBorders>
          </w:tcPr>
          <w:p w14:paraId="037ED154" w14:textId="77777777" w:rsidR="008B00E6" w:rsidRPr="008B00E6" w:rsidRDefault="008B00E6" w:rsidP="008B00E6">
            <w:pPr>
              <w:ind w:left="567"/>
              <w:jc w:val="both"/>
              <w:rPr>
                <w:rFonts w:eastAsia="Calibri"/>
                <w:lang w:eastAsia="en-US"/>
              </w:rPr>
            </w:pPr>
            <w:r w:rsidRPr="008B00E6">
              <w:rPr>
                <w:rFonts w:eastAsia="Calibri"/>
                <w:lang w:eastAsia="en-US"/>
              </w:rPr>
              <w:t>то же, выдергивающей статической нагрузкой</w:t>
            </w:r>
          </w:p>
        </w:tc>
        <w:tc>
          <w:tcPr>
            <w:tcW w:w="1620" w:type="dxa"/>
            <w:tcBorders>
              <w:top w:val="nil"/>
              <w:left w:val="single" w:sz="6" w:space="0" w:color="auto"/>
              <w:bottom w:val="nil"/>
              <w:right w:val="single" w:sz="6" w:space="0" w:color="auto"/>
            </w:tcBorders>
          </w:tcPr>
          <w:p w14:paraId="33313F4F" w14:textId="77777777" w:rsidR="008B00E6" w:rsidRPr="008B00E6" w:rsidRDefault="008B00E6" w:rsidP="008B00E6">
            <w:pPr>
              <w:jc w:val="center"/>
              <w:rPr>
                <w:rFonts w:eastAsia="Calibri"/>
                <w:lang w:eastAsia="en-US"/>
              </w:rPr>
            </w:pPr>
            <w:r w:rsidRPr="008B00E6">
              <w:rPr>
                <w:rFonts w:eastAsia="Calibri"/>
                <w:lang w:eastAsia="en-US"/>
              </w:rPr>
              <w:t>То же</w:t>
            </w:r>
          </w:p>
        </w:tc>
        <w:tc>
          <w:tcPr>
            <w:tcW w:w="1731" w:type="dxa"/>
            <w:tcBorders>
              <w:left w:val="nil"/>
              <w:bottom w:val="nil"/>
            </w:tcBorders>
          </w:tcPr>
          <w:p w14:paraId="03569198" w14:textId="77777777" w:rsidR="008B00E6" w:rsidRPr="008B00E6" w:rsidRDefault="008B00E6" w:rsidP="008B00E6">
            <w:pPr>
              <w:jc w:val="center"/>
              <w:rPr>
                <w:rFonts w:eastAsia="Calibri"/>
                <w:lang w:eastAsia="en-US"/>
              </w:rPr>
            </w:pPr>
            <w:r w:rsidRPr="008B00E6">
              <w:rPr>
                <w:rFonts w:eastAsia="Calibri"/>
                <w:lang w:eastAsia="en-US"/>
              </w:rPr>
              <w:t>То же</w:t>
            </w:r>
          </w:p>
          <w:p w14:paraId="2B1C2A2B" w14:textId="77777777" w:rsidR="008B00E6" w:rsidRPr="008B00E6" w:rsidRDefault="008B00E6" w:rsidP="008B00E6">
            <w:pPr>
              <w:jc w:val="center"/>
              <w:rPr>
                <w:rFonts w:eastAsia="Calibri"/>
                <w:lang w:eastAsia="en-US"/>
              </w:rPr>
            </w:pPr>
            <w:r w:rsidRPr="008B00E6">
              <w:rPr>
                <w:rFonts w:eastAsia="Calibri"/>
                <w:lang w:eastAsia="en-US"/>
              </w:rPr>
              <w:t>(не менее 2 испытаний на мост)</w:t>
            </w:r>
          </w:p>
        </w:tc>
      </w:tr>
      <w:tr w:rsidR="008B00E6" w:rsidRPr="008B00E6" w14:paraId="524AE07D" w14:textId="77777777" w:rsidTr="00E95FB8">
        <w:trPr>
          <w:trHeight w:val="20"/>
          <w:jc w:val="center"/>
        </w:trPr>
        <w:tc>
          <w:tcPr>
            <w:tcW w:w="5581" w:type="dxa"/>
            <w:tcBorders>
              <w:top w:val="nil"/>
              <w:bottom w:val="single" w:sz="4" w:space="0" w:color="auto"/>
              <w:right w:val="nil"/>
            </w:tcBorders>
          </w:tcPr>
          <w:p w14:paraId="471FC806" w14:textId="77777777" w:rsidR="008B00E6" w:rsidRPr="008B00E6" w:rsidRDefault="008B00E6" w:rsidP="008B00E6">
            <w:pPr>
              <w:ind w:left="567"/>
              <w:jc w:val="both"/>
              <w:rPr>
                <w:rFonts w:eastAsia="Calibri"/>
                <w:lang w:eastAsia="en-US"/>
              </w:rPr>
            </w:pPr>
            <w:r w:rsidRPr="008B00E6">
              <w:rPr>
                <w:rFonts w:eastAsia="Calibri"/>
                <w:lang w:eastAsia="en-US"/>
              </w:rPr>
              <w:t xml:space="preserve">   </w:t>
            </w:r>
            <w:proofErr w:type="gramStart"/>
            <w:r w:rsidRPr="008B00E6">
              <w:rPr>
                <w:rFonts w:eastAsia="Calibri"/>
                <w:lang w:eastAsia="en-US"/>
              </w:rPr>
              <w:t xml:space="preserve">»   </w:t>
            </w:r>
            <w:proofErr w:type="gramEnd"/>
            <w:r w:rsidRPr="008B00E6">
              <w:rPr>
                <w:rFonts w:eastAsia="Calibri"/>
                <w:lang w:eastAsia="en-US"/>
              </w:rPr>
              <w:t xml:space="preserve"> , штампом грунта в основании свай-оболочек (или буровых свай, столбов)</w:t>
            </w:r>
          </w:p>
        </w:tc>
        <w:tc>
          <w:tcPr>
            <w:tcW w:w="1620" w:type="dxa"/>
            <w:tcBorders>
              <w:top w:val="nil"/>
              <w:left w:val="single" w:sz="6" w:space="0" w:color="auto"/>
              <w:bottom w:val="single" w:sz="4" w:space="0" w:color="auto"/>
              <w:right w:val="single" w:sz="6" w:space="0" w:color="auto"/>
            </w:tcBorders>
          </w:tcPr>
          <w:p w14:paraId="294968EB" w14:textId="77777777" w:rsidR="008B00E6" w:rsidRPr="008B00E6" w:rsidRDefault="008B00E6" w:rsidP="008B00E6">
            <w:pPr>
              <w:jc w:val="center"/>
              <w:rPr>
                <w:rFonts w:eastAsia="Calibri"/>
                <w:lang w:eastAsia="en-US"/>
              </w:rPr>
            </w:pPr>
            <w:r w:rsidRPr="008B00E6">
              <w:rPr>
                <w:rFonts w:eastAsia="Calibri"/>
                <w:lang w:eastAsia="en-US"/>
              </w:rPr>
              <w:t>»</w:t>
            </w:r>
          </w:p>
        </w:tc>
        <w:tc>
          <w:tcPr>
            <w:tcW w:w="1731" w:type="dxa"/>
            <w:tcBorders>
              <w:top w:val="nil"/>
              <w:left w:val="nil"/>
              <w:bottom w:val="single" w:sz="4" w:space="0" w:color="auto"/>
            </w:tcBorders>
          </w:tcPr>
          <w:p w14:paraId="004AD7F1" w14:textId="77777777" w:rsidR="008B00E6" w:rsidRPr="008B00E6" w:rsidRDefault="008B00E6" w:rsidP="008B00E6">
            <w:pPr>
              <w:ind w:left="-148"/>
              <w:jc w:val="center"/>
              <w:rPr>
                <w:rFonts w:eastAsia="Calibri"/>
                <w:lang w:eastAsia="en-US"/>
              </w:rPr>
            </w:pPr>
            <w:r w:rsidRPr="008B00E6">
              <w:rPr>
                <w:rFonts w:eastAsia="Calibri"/>
                <w:lang w:eastAsia="en-US"/>
              </w:rPr>
              <w:t xml:space="preserve">Операционный по </w:t>
            </w:r>
            <w:r w:rsidRPr="008B00E6">
              <w:rPr>
                <w:rFonts w:eastAsia="Calibri"/>
                <w:sz w:val="22"/>
                <w:szCs w:val="22"/>
                <w:lang w:eastAsia="en-US"/>
              </w:rPr>
              <w:t>ГОСТ 20276.1</w:t>
            </w:r>
            <w:r w:rsidRPr="008B00E6" w:rsidDel="008254EF">
              <w:rPr>
                <w:rFonts w:eastAsia="Calibri"/>
                <w:lang w:eastAsia="en-US"/>
              </w:rPr>
              <w:t xml:space="preserve"> </w:t>
            </w:r>
            <w:r w:rsidRPr="008B00E6">
              <w:rPr>
                <w:rFonts w:eastAsia="Calibri"/>
                <w:lang w:eastAsia="en-US"/>
              </w:rPr>
              <w:t>(не менее 1 испытания в каждом ростверке)</w:t>
            </w:r>
          </w:p>
        </w:tc>
      </w:tr>
      <w:tr w:rsidR="008B00E6" w:rsidRPr="008B00E6" w14:paraId="112A5A57" w14:textId="77777777" w:rsidTr="00E95FB8">
        <w:trPr>
          <w:trHeight w:val="20"/>
          <w:jc w:val="center"/>
        </w:trPr>
        <w:tc>
          <w:tcPr>
            <w:tcW w:w="5581" w:type="dxa"/>
            <w:tcBorders>
              <w:top w:val="nil"/>
              <w:bottom w:val="single" w:sz="2" w:space="0" w:color="auto"/>
              <w:right w:val="nil"/>
            </w:tcBorders>
          </w:tcPr>
          <w:p w14:paraId="1D92EE23" w14:textId="77777777" w:rsidR="008B00E6" w:rsidRPr="008B00E6" w:rsidRDefault="008B00E6" w:rsidP="008B00E6">
            <w:pPr>
              <w:ind w:left="567"/>
              <w:jc w:val="both"/>
              <w:rPr>
                <w:rFonts w:eastAsia="Calibri"/>
                <w:lang w:eastAsia="en-US"/>
              </w:rPr>
            </w:pPr>
            <w:r w:rsidRPr="008B00E6">
              <w:rPr>
                <w:rFonts w:eastAsia="Calibri"/>
                <w:lang w:eastAsia="en-US"/>
              </w:rPr>
              <w:t xml:space="preserve">в) свай из стальных труб (количество испытаний в каждом ростверке опоры и на </w:t>
            </w:r>
            <w:r w:rsidRPr="008B00E6">
              <w:rPr>
                <w:rFonts w:eastAsia="Calibri"/>
                <w:lang w:eastAsia="en-US"/>
              </w:rPr>
              <w:lastRenderedPageBreak/>
              <w:t>объекте в целом определяется в рабочей документации):</w:t>
            </w:r>
          </w:p>
          <w:p w14:paraId="28C66499" w14:textId="77777777" w:rsidR="008B00E6" w:rsidRPr="008B00E6" w:rsidRDefault="008B00E6" w:rsidP="008B00E6">
            <w:pPr>
              <w:ind w:left="567"/>
              <w:jc w:val="both"/>
              <w:rPr>
                <w:rFonts w:eastAsia="Calibri"/>
                <w:lang w:eastAsia="en-US"/>
              </w:rPr>
            </w:pPr>
            <w:r w:rsidRPr="008B00E6">
              <w:rPr>
                <w:rFonts w:eastAsia="Calibri"/>
                <w:lang w:eastAsia="en-US"/>
              </w:rPr>
              <w:t>динамической нагрузкой (ударами молота) с фиксацией упругого и остаточного отказа высокоточным оборудованием</w:t>
            </w:r>
          </w:p>
          <w:p w14:paraId="5E0DF7AE" w14:textId="77777777" w:rsidR="008B00E6" w:rsidRPr="008B00E6" w:rsidRDefault="008B00E6" w:rsidP="008B00E6">
            <w:pPr>
              <w:ind w:left="567"/>
              <w:jc w:val="both"/>
              <w:rPr>
                <w:rFonts w:eastAsia="Calibri"/>
                <w:lang w:eastAsia="en-US"/>
              </w:rPr>
            </w:pPr>
            <w:r w:rsidRPr="008B00E6">
              <w:rPr>
                <w:sz w:val="22"/>
                <w:szCs w:val="22"/>
                <w:lang w:eastAsia="en-US"/>
              </w:rPr>
              <w:t xml:space="preserve">контрольными испытаниями грунтов сваями на вдавливающую нагрузку </w:t>
            </w:r>
            <w:r w:rsidRPr="008B00E6">
              <w:rPr>
                <w:rFonts w:eastAsia="Calibri"/>
                <w:lang w:eastAsia="en-US"/>
              </w:rPr>
              <w:t>методом, использующим принципы волновой теории удара, с применением для определения величины энергии удара специальных приборов, устанавливаемых на сваи</w:t>
            </w:r>
          </w:p>
          <w:p w14:paraId="58E3AD98" w14:textId="77777777" w:rsidR="008B00E6" w:rsidRPr="008B00E6" w:rsidRDefault="008B00E6" w:rsidP="008B00E6">
            <w:pPr>
              <w:rPr>
                <w:rFonts w:eastAsia="Calibri"/>
                <w:lang w:eastAsia="en-US"/>
              </w:rPr>
            </w:pPr>
          </w:p>
        </w:tc>
        <w:tc>
          <w:tcPr>
            <w:tcW w:w="1620" w:type="dxa"/>
            <w:tcBorders>
              <w:top w:val="nil"/>
              <w:left w:val="single" w:sz="6" w:space="0" w:color="auto"/>
              <w:bottom w:val="single" w:sz="2" w:space="0" w:color="auto"/>
              <w:right w:val="single" w:sz="2" w:space="0" w:color="auto"/>
            </w:tcBorders>
          </w:tcPr>
          <w:p w14:paraId="318782D3" w14:textId="77777777" w:rsidR="008B00E6" w:rsidRPr="008B00E6" w:rsidRDefault="008B00E6" w:rsidP="008B00E6">
            <w:pPr>
              <w:jc w:val="center"/>
              <w:rPr>
                <w:rFonts w:eastAsia="Calibri"/>
                <w:color w:val="7030A0"/>
                <w:lang w:eastAsia="en-US"/>
              </w:rPr>
            </w:pPr>
          </w:p>
          <w:p w14:paraId="36B2B3FE" w14:textId="77777777" w:rsidR="008B00E6" w:rsidRPr="008B00E6" w:rsidRDefault="008B00E6" w:rsidP="008B00E6">
            <w:pPr>
              <w:jc w:val="center"/>
              <w:rPr>
                <w:rFonts w:eastAsia="Calibri"/>
                <w:lang w:eastAsia="en-US"/>
              </w:rPr>
            </w:pPr>
          </w:p>
          <w:p w14:paraId="00AFDADD" w14:textId="77777777" w:rsidR="008B00E6" w:rsidRPr="008B00E6" w:rsidRDefault="008B00E6" w:rsidP="008B00E6">
            <w:pPr>
              <w:jc w:val="center"/>
              <w:rPr>
                <w:rFonts w:eastAsia="Calibri"/>
                <w:lang w:eastAsia="en-US"/>
              </w:rPr>
            </w:pPr>
          </w:p>
          <w:p w14:paraId="756BFD9D" w14:textId="77777777" w:rsidR="008B00E6" w:rsidRPr="008B00E6" w:rsidRDefault="008B00E6" w:rsidP="008B00E6">
            <w:pPr>
              <w:jc w:val="center"/>
              <w:rPr>
                <w:rFonts w:eastAsia="Calibri"/>
                <w:lang w:eastAsia="en-US"/>
              </w:rPr>
            </w:pPr>
          </w:p>
          <w:p w14:paraId="4AED6C1E" w14:textId="77777777" w:rsidR="008B00E6" w:rsidRPr="008B00E6" w:rsidRDefault="008B00E6" w:rsidP="008B00E6">
            <w:pPr>
              <w:jc w:val="center"/>
              <w:rPr>
                <w:rFonts w:eastAsia="Calibri"/>
                <w:lang w:eastAsia="en-US"/>
              </w:rPr>
            </w:pPr>
            <w:r w:rsidRPr="008B00E6">
              <w:rPr>
                <w:rFonts w:eastAsia="Calibri"/>
                <w:lang w:eastAsia="en-US"/>
              </w:rPr>
              <w:t>Несущей способности</w:t>
            </w:r>
          </w:p>
          <w:p w14:paraId="1159987D" w14:textId="77777777" w:rsidR="008B00E6" w:rsidRPr="008B00E6" w:rsidRDefault="008B00E6" w:rsidP="008B00E6">
            <w:pPr>
              <w:jc w:val="center"/>
              <w:rPr>
                <w:rFonts w:eastAsia="Calibri"/>
                <w:lang w:eastAsia="en-US"/>
              </w:rPr>
            </w:pPr>
          </w:p>
          <w:p w14:paraId="353BA1DE" w14:textId="77777777" w:rsidR="008B00E6" w:rsidRPr="008B00E6" w:rsidRDefault="008B00E6" w:rsidP="008B00E6">
            <w:pPr>
              <w:jc w:val="center"/>
              <w:rPr>
                <w:rFonts w:eastAsia="Calibri"/>
                <w:lang w:eastAsia="en-US"/>
              </w:rPr>
            </w:pPr>
          </w:p>
          <w:p w14:paraId="4BBD8CCD" w14:textId="77777777" w:rsidR="008B00E6" w:rsidRPr="008B00E6" w:rsidRDefault="008B00E6" w:rsidP="008B00E6">
            <w:pPr>
              <w:jc w:val="center"/>
              <w:rPr>
                <w:rFonts w:eastAsia="Calibri"/>
                <w:lang w:eastAsia="en-US"/>
              </w:rPr>
            </w:pPr>
          </w:p>
          <w:p w14:paraId="41CF756E" w14:textId="77777777" w:rsidR="008B00E6" w:rsidRPr="008B00E6" w:rsidRDefault="008B00E6" w:rsidP="008B00E6">
            <w:pPr>
              <w:jc w:val="center"/>
              <w:rPr>
                <w:rFonts w:eastAsia="Calibri"/>
                <w:lang w:eastAsia="en-US"/>
              </w:rPr>
            </w:pPr>
          </w:p>
          <w:p w14:paraId="4ED8D873" w14:textId="77777777" w:rsidR="008B00E6" w:rsidRPr="008B00E6" w:rsidRDefault="008B00E6" w:rsidP="008B00E6">
            <w:pPr>
              <w:jc w:val="center"/>
              <w:rPr>
                <w:rFonts w:eastAsia="Calibri"/>
                <w:lang w:eastAsia="en-US"/>
              </w:rPr>
            </w:pPr>
          </w:p>
          <w:p w14:paraId="6FF4854C" w14:textId="77777777" w:rsidR="008B00E6" w:rsidRPr="008B00E6" w:rsidRDefault="008B00E6" w:rsidP="008B00E6">
            <w:pPr>
              <w:jc w:val="center"/>
              <w:rPr>
                <w:rFonts w:eastAsia="Calibri"/>
                <w:lang w:eastAsia="en-US"/>
              </w:rPr>
            </w:pPr>
          </w:p>
          <w:p w14:paraId="12AAA66E" w14:textId="77777777" w:rsidR="008B00E6" w:rsidRPr="008B00E6" w:rsidRDefault="008B00E6" w:rsidP="008B00E6">
            <w:pPr>
              <w:jc w:val="center"/>
              <w:rPr>
                <w:rFonts w:eastAsia="Calibri"/>
                <w:lang w:eastAsia="en-US"/>
              </w:rPr>
            </w:pPr>
          </w:p>
          <w:p w14:paraId="37BF7A24" w14:textId="77777777" w:rsidR="008B00E6" w:rsidRPr="008B00E6" w:rsidRDefault="008B00E6" w:rsidP="008B00E6">
            <w:pPr>
              <w:jc w:val="center"/>
              <w:rPr>
                <w:rFonts w:eastAsia="Calibri"/>
                <w:lang w:eastAsia="en-US"/>
              </w:rPr>
            </w:pPr>
            <w:r w:rsidRPr="008B00E6">
              <w:rPr>
                <w:rFonts w:eastAsia="Calibri"/>
                <w:lang w:eastAsia="en-US"/>
              </w:rPr>
              <w:t>То же</w:t>
            </w:r>
          </w:p>
          <w:p w14:paraId="47BD890D" w14:textId="77777777" w:rsidR="008B00E6" w:rsidRPr="008B00E6" w:rsidRDefault="008B00E6" w:rsidP="008B00E6">
            <w:pPr>
              <w:jc w:val="center"/>
              <w:rPr>
                <w:rFonts w:eastAsia="Calibri"/>
                <w:lang w:val="en-US" w:eastAsia="en-US"/>
              </w:rPr>
            </w:pPr>
          </w:p>
          <w:p w14:paraId="4D3F869F" w14:textId="77777777" w:rsidR="008B00E6" w:rsidRPr="008B00E6" w:rsidRDefault="008B00E6" w:rsidP="008B00E6">
            <w:pPr>
              <w:jc w:val="center"/>
              <w:rPr>
                <w:rFonts w:eastAsia="Calibri"/>
                <w:lang w:eastAsia="en-US"/>
              </w:rPr>
            </w:pPr>
          </w:p>
        </w:tc>
        <w:tc>
          <w:tcPr>
            <w:tcW w:w="1731" w:type="dxa"/>
            <w:tcBorders>
              <w:top w:val="nil"/>
              <w:left w:val="single" w:sz="2" w:space="0" w:color="auto"/>
              <w:bottom w:val="single" w:sz="2" w:space="0" w:color="auto"/>
            </w:tcBorders>
          </w:tcPr>
          <w:p w14:paraId="191C65DE" w14:textId="77777777" w:rsidR="008B00E6" w:rsidRPr="008B00E6" w:rsidRDefault="008B00E6" w:rsidP="008B00E6">
            <w:pPr>
              <w:jc w:val="center"/>
              <w:rPr>
                <w:rFonts w:eastAsia="Calibri"/>
                <w:color w:val="FF0000"/>
                <w:lang w:eastAsia="en-US"/>
              </w:rPr>
            </w:pPr>
          </w:p>
          <w:p w14:paraId="717CC2E6" w14:textId="77777777" w:rsidR="008B00E6" w:rsidRPr="008B00E6" w:rsidRDefault="008B00E6" w:rsidP="008B00E6">
            <w:pPr>
              <w:jc w:val="center"/>
              <w:rPr>
                <w:rFonts w:eastAsia="Calibri"/>
                <w:color w:val="FF0000"/>
                <w:lang w:eastAsia="en-US"/>
              </w:rPr>
            </w:pPr>
          </w:p>
          <w:p w14:paraId="5A4DD5CF" w14:textId="77777777" w:rsidR="008B00E6" w:rsidRPr="008B00E6" w:rsidRDefault="008B00E6" w:rsidP="008B00E6">
            <w:pPr>
              <w:jc w:val="center"/>
              <w:rPr>
                <w:rFonts w:eastAsia="Calibri"/>
                <w:color w:val="FF0000"/>
                <w:lang w:eastAsia="en-US"/>
              </w:rPr>
            </w:pPr>
          </w:p>
          <w:p w14:paraId="77104189" w14:textId="77777777" w:rsidR="008B00E6" w:rsidRPr="008B00E6" w:rsidRDefault="008B00E6" w:rsidP="008B00E6">
            <w:pPr>
              <w:jc w:val="center"/>
              <w:rPr>
                <w:rFonts w:eastAsia="Calibri"/>
                <w:lang w:eastAsia="en-US"/>
              </w:rPr>
            </w:pPr>
          </w:p>
          <w:p w14:paraId="45AF0EB8" w14:textId="77777777" w:rsidR="008B00E6" w:rsidRPr="008B00E6" w:rsidRDefault="008B00E6" w:rsidP="008B00E6">
            <w:pPr>
              <w:jc w:val="center"/>
              <w:rPr>
                <w:rFonts w:eastAsia="Calibri"/>
                <w:lang w:eastAsia="en-US"/>
              </w:rPr>
            </w:pPr>
            <w:r w:rsidRPr="008B00E6">
              <w:rPr>
                <w:rFonts w:eastAsia="Calibri"/>
                <w:lang w:eastAsia="en-US"/>
              </w:rPr>
              <w:t>По ГОСТ 5686</w:t>
            </w:r>
          </w:p>
          <w:p w14:paraId="67D47CB0" w14:textId="77777777" w:rsidR="008B00E6" w:rsidRPr="008B00E6" w:rsidRDefault="008B00E6" w:rsidP="008B00E6">
            <w:pPr>
              <w:jc w:val="center"/>
              <w:rPr>
                <w:rFonts w:eastAsia="Calibri"/>
                <w:lang w:eastAsia="en-US"/>
              </w:rPr>
            </w:pPr>
          </w:p>
          <w:p w14:paraId="5DC04F97" w14:textId="77777777" w:rsidR="008B00E6" w:rsidRPr="008B00E6" w:rsidRDefault="008B00E6" w:rsidP="008B00E6">
            <w:pPr>
              <w:jc w:val="center"/>
              <w:rPr>
                <w:rFonts w:eastAsia="Calibri"/>
                <w:lang w:eastAsia="en-US"/>
              </w:rPr>
            </w:pPr>
          </w:p>
          <w:p w14:paraId="35BA4406" w14:textId="77777777" w:rsidR="008B00E6" w:rsidRPr="008B00E6" w:rsidRDefault="008B00E6" w:rsidP="008B00E6">
            <w:pPr>
              <w:jc w:val="center"/>
              <w:rPr>
                <w:rFonts w:eastAsia="Calibri"/>
                <w:lang w:eastAsia="en-US"/>
              </w:rPr>
            </w:pPr>
          </w:p>
          <w:p w14:paraId="45D070CC" w14:textId="77777777" w:rsidR="008B00E6" w:rsidRPr="008B00E6" w:rsidRDefault="008B00E6" w:rsidP="008B00E6">
            <w:pPr>
              <w:jc w:val="center"/>
              <w:rPr>
                <w:rFonts w:eastAsia="Calibri"/>
                <w:lang w:eastAsia="en-US"/>
              </w:rPr>
            </w:pPr>
          </w:p>
          <w:p w14:paraId="68841B0C" w14:textId="77777777" w:rsidR="008B00E6" w:rsidRPr="008B00E6" w:rsidRDefault="008B00E6" w:rsidP="008B00E6">
            <w:pPr>
              <w:jc w:val="center"/>
              <w:rPr>
                <w:rFonts w:eastAsia="Calibri"/>
                <w:lang w:eastAsia="en-US"/>
              </w:rPr>
            </w:pPr>
          </w:p>
          <w:p w14:paraId="2F0E8C81" w14:textId="77777777" w:rsidR="008B00E6" w:rsidRPr="008B00E6" w:rsidRDefault="008B00E6" w:rsidP="008B00E6">
            <w:pPr>
              <w:jc w:val="center"/>
              <w:rPr>
                <w:rFonts w:eastAsia="Calibri"/>
                <w:lang w:eastAsia="en-US"/>
              </w:rPr>
            </w:pPr>
          </w:p>
          <w:p w14:paraId="5C30EEFA" w14:textId="77777777" w:rsidR="008B00E6" w:rsidRPr="008B00E6" w:rsidRDefault="008B00E6" w:rsidP="008B00E6">
            <w:pPr>
              <w:jc w:val="center"/>
              <w:rPr>
                <w:rFonts w:eastAsia="Calibri"/>
                <w:lang w:eastAsia="en-US"/>
              </w:rPr>
            </w:pPr>
          </w:p>
          <w:p w14:paraId="5C4CDCE9" w14:textId="77777777" w:rsidR="008B00E6" w:rsidRPr="008B00E6" w:rsidRDefault="008B00E6" w:rsidP="008B00E6">
            <w:pPr>
              <w:jc w:val="center"/>
              <w:rPr>
                <w:rFonts w:eastAsia="Calibri"/>
                <w:lang w:eastAsia="en-US"/>
              </w:rPr>
            </w:pPr>
          </w:p>
          <w:p w14:paraId="0BC3CCA9" w14:textId="77777777" w:rsidR="008B00E6" w:rsidRPr="008B00E6" w:rsidRDefault="008B00E6" w:rsidP="008B00E6">
            <w:pPr>
              <w:jc w:val="center"/>
              <w:rPr>
                <w:rFonts w:eastAsia="Calibri"/>
                <w:lang w:eastAsia="en-US"/>
              </w:rPr>
            </w:pPr>
            <w:r w:rsidRPr="008B00E6">
              <w:rPr>
                <w:rFonts w:eastAsia="Calibri"/>
                <w:lang w:eastAsia="en-US"/>
              </w:rPr>
              <w:t>По ГОСТ 5686</w:t>
            </w:r>
          </w:p>
          <w:p w14:paraId="718F2617" w14:textId="77777777" w:rsidR="008B00E6" w:rsidRPr="008B00E6" w:rsidRDefault="008B00E6" w:rsidP="008B00E6">
            <w:pPr>
              <w:jc w:val="center"/>
              <w:rPr>
                <w:rFonts w:eastAsia="Calibri"/>
                <w:lang w:eastAsia="en-US"/>
              </w:rPr>
            </w:pPr>
          </w:p>
          <w:p w14:paraId="1BB53120" w14:textId="77777777" w:rsidR="008B00E6" w:rsidRPr="008B00E6" w:rsidRDefault="008B00E6" w:rsidP="008B00E6">
            <w:pPr>
              <w:jc w:val="center"/>
              <w:rPr>
                <w:rFonts w:eastAsia="Calibri"/>
                <w:color w:val="FF0000"/>
                <w:lang w:eastAsia="en-US"/>
              </w:rPr>
            </w:pPr>
          </w:p>
        </w:tc>
      </w:tr>
      <w:tr w:rsidR="008B00E6" w:rsidRPr="008B00E6" w14:paraId="141ABE09" w14:textId="77777777" w:rsidTr="008B00E6">
        <w:trPr>
          <w:trHeight w:val="20"/>
          <w:jc w:val="center"/>
        </w:trPr>
        <w:tc>
          <w:tcPr>
            <w:tcW w:w="5581" w:type="dxa"/>
            <w:tcBorders>
              <w:top w:val="single" w:sz="2" w:space="0" w:color="auto"/>
              <w:left w:val="single" w:sz="2" w:space="0" w:color="auto"/>
              <w:bottom w:val="nil"/>
              <w:right w:val="single" w:sz="2" w:space="0" w:color="auto"/>
            </w:tcBorders>
            <w:shd w:val="clear" w:color="auto" w:fill="FFFFFF"/>
          </w:tcPr>
          <w:p w14:paraId="20D87A8C" w14:textId="77777777" w:rsidR="008B00E6" w:rsidRPr="008B00E6" w:rsidRDefault="008B00E6" w:rsidP="008B00E6">
            <w:pPr>
              <w:ind w:left="-34"/>
              <w:jc w:val="both"/>
              <w:rPr>
                <w:rFonts w:eastAsia="Calibri"/>
                <w:lang w:eastAsia="en-US"/>
              </w:rPr>
            </w:pPr>
            <w:r w:rsidRPr="008B00E6">
              <w:rPr>
                <w:rFonts w:eastAsia="Calibri"/>
                <w:lang w:eastAsia="en-US"/>
              </w:rPr>
              <w:lastRenderedPageBreak/>
              <w:t xml:space="preserve">5 Уточнение несущей способности многолетнемерзлых (за исключением твердомерзлых) </w:t>
            </w:r>
            <w:proofErr w:type="gramStart"/>
            <w:r w:rsidRPr="008B00E6">
              <w:rPr>
                <w:rFonts w:eastAsia="Calibri"/>
                <w:lang w:eastAsia="en-US"/>
              </w:rPr>
              <w:t>грунтов  забивными</w:t>
            </w:r>
            <w:proofErr w:type="gramEnd"/>
            <w:r w:rsidRPr="008B00E6">
              <w:rPr>
                <w:rFonts w:eastAsia="Calibri"/>
                <w:lang w:eastAsia="en-US"/>
              </w:rPr>
              <w:t xml:space="preserve"> сваями, сваями-оболочками (или буровыми сваями), столбами по результатам испытаний статической вдавливающей нагрузкой:</w:t>
            </w:r>
          </w:p>
        </w:tc>
        <w:tc>
          <w:tcPr>
            <w:tcW w:w="1620" w:type="dxa"/>
            <w:tcBorders>
              <w:top w:val="single" w:sz="2" w:space="0" w:color="auto"/>
              <w:left w:val="single" w:sz="2" w:space="0" w:color="auto"/>
              <w:bottom w:val="nil"/>
              <w:right w:val="single" w:sz="2" w:space="0" w:color="auto"/>
            </w:tcBorders>
            <w:shd w:val="clear" w:color="auto" w:fill="FFFFFF"/>
          </w:tcPr>
          <w:p w14:paraId="2BE21684" w14:textId="77777777" w:rsidR="008B00E6" w:rsidRPr="008B00E6" w:rsidRDefault="008B00E6" w:rsidP="008B00E6">
            <w:pPr>
              <w:ind w:left="-34"/>
              <w:jc w:val="center"/>
              <w:rPr>
                <w:rFonts w:eastAsia="Calibri"/>
                <w:lang w:eastAsia="en-US"/>
              </w:rPr>
            </w:pPr>
          </w:p>
        </w:tc>
        <w:tc>
          <w:tcPr>
            <w:tcW w:w="1731" w:type="dxa"/>
            <w:tcBorders>
              <w:top w:val="single" w:sz="2" w:space="0" w:color="auto"/>
              <w:left w:val="single" w:sz="2" w:space="0" w:color="auto"/>
              <w:bottom w:val="nil"/>
              <w:right w:val="single" w:sz="2" w:space="0" w:color="auto"/>
            </w:tcBorders>
            <w:shd w:val="clear" w:color="auto" w:fill="FFFFFF"/>
          </w:tcPr>
          <w:p w14:paraId="1B868EA3" w14:textId="77777777" w:rsidR="008B00E6" w:rsidRPr="008B00E6" w:rsidRDefault="008B00E6" w:rsidP="008B00E6">
            <w:pPr>
              <w:ind w:left="-34"/>
              <w:jc w:val="center"/>
              <w:rPr>
                <w:rFonts w:eastAsia="Calibri"/>
                <w:lang w:eastAsia="en-US"/>
              </w:rPr>
            </w:pPr>
          </w:p>
        </w:tc>
      </w:tr>
      <w:tr w:rsidR="008B00E6" w:rsidRPr="008B00E6" w14:paraId="6318D9DF" w14:textId="77777777" w:rsidTr="008B00E6">
        <w:trPr>
          <w:trHeight w:val="20"/>
          <w:jc w:val="center"/>
        </w:trPr>
        <w:tc>
          <w:tcPr>
            <w:tcW w:w="5581" w:type="dxa"/>
            <w:tcBorders>
              <w:top w:val="nil"/>
              <w:left w:val="single" w:sz="2" w:space="0" w:color="auto"/>
              <w:bottom w:val="nil"/>
              <w:right w:val="single" w:sz="2" w:space="0" w:color="auto"/>
            </w:tcBorders>
            <w:shd w:val="clear" w:color="auto" w:fill="FFFFFF"/>
          </w:tcPr>
          <w:p w14:paraId="60F9294C" w14:textId="77777777" w:rsidR="008B00E6" w:rsidRPr="008B00E6" w:rsidRDefault="008B00E6" w:rsidP="008B00E6">
            <w:pPr>
              <w:ind w:left="-34"/>
              <w:jc w:val="both"/>
              <w:rPr>
                <w:rFonts w:eastAsia="Calibri"/>
                <w:lang w:eastAsia="en-US"/>
              </w:rPr>
            </w:pPr>
            <w:r w:rsidRPr="008B00E6">
              <w:rPr>
                <w:rFonts w:eastAsia="Calibri"/>
                <w:lang w:eastAsia="en-US"/>
              </w:rPr>
              <w:t xml:space="preserve">           по проекту фундамента вдавливающей статической нагрузкой </w:t>
            </w:r>
          </w:p>
        </w:tc>
        <w:tc>
          <w:tcPr>
            <w:tcW w:w="1620" w:type="dxa"/>
            <w:tcBorders>
              <w:top w:val="nil"/>
              <w:left w:val="single" w:sz="2" w:space="0" w:color="auto"/>
              <w:bottom w:val="nil"/>
              <w:right w:val="single" w:sz="2" w:space="0" w:color="auto"/>
            </w:tcBorders>
            <w:shd w:val="clear" w:color="auto" w:fill="FFFFFF"/>
          </w:tcPr>
          <w:p w14:paraId="51B23421" w14:textId="77777777" w:rsidR="008B00E6" w:rsidRPr="008B00E6" w:rsidRDefault="008B00E6" w:rsidP="008B00E6">
            <w:pPr>
              <w:widowControl w:val="0"/>
              <w:autoSpaceDE w:val="0"/>
              <w:autoSpaceDN w:val="0"/>
              <w:adjustRightInd w:val="0"/>
              <w:ind w:left="-34"/>
              <w:jc w:val="center"/>
            </w:pPr>
            <w:r w:rsidRPr="008B00E6">
              <w:t xml:space="preserve">В соответствии с </w:t>
            </w:r>
            <w:proofErr w:type="gramStart"/>
            <w:r w:rsidRPr="008B00E6">
              <w:t>требования-ми</w:t>
            </w:r>
            <w:proofErr w:type="gramEnd"/>
            <w:r w:rsidRPr="008B00E6">
              <w:t xml:space="preserve"> проекта, но не менее 1 испытания </w:t>
            </w:r>
          </w:p>
          <w:p w14:paraId="3C86C8EE" w14:textId="77777777" w:rsidR="008B00E6" w:rsidRPr="008B00E6" w:rsidRDefault="008B00E6" w:rsidP="008B00E6">
            <w:pPr>
              <w:ind w:left="-34"/>
              <w:jc w:val="center"/>
              <w:rPr>
                <w:rFonts w:eastAsia="Calibri"/>
                <w:lang w:eastAsia="en-US"/>
              </w:rPr>
            </w:pPr>
            <w:r w:rsidRPr="008B00E6">
              <w:rPr>
                <w:rFonts w:eastAsia="Calibri"/>
                <w:lang w:eastAsia="en-US"/>
              </w:rPr>
              <w:t>на 1 мост</w:t>
            </w:r>
          </w:p>
        </w:tc>
        <w:tc>
          <w:tcPr>
            <w:tcW w:w="1731" w:type="dxa"/>
            <w:tcBorders>
              <w:top w:val="nil"/>
              <w:left w:val="single" w:sz="2" w:space="0" w:color="auto"/>
              <w:bottom w:val="nil"/>
              <w:right w:val="single" w:sz="2" w:space="0" w:color="auto"/>
            </w:tcBorders>
            <w:shd w:val="clear" w:color="auto" w:fill="FFFFFF"/>
          </w:tcPr>
          <w:p w14:paraId="19D71E5E" w14:textId="77777777" w:rsidR="008B00E6" w:rsidRPr="008B00E6" w:rsidRDefault="008B00E6" w:rsidP="008B00E6">
            <w:pPr>
              <w:widowControl w:val="0"/>
              <w:autoSpaceDE w:val="0"/>
              <w:autoSpaceDN w:val="0"/>
              <w:adjustRightInd w:val="0"/>
              <w:ind w:left="-34"/>
              <w:jc w:val="center"/>
            </w:pPr>
            <w:r w:rsidRPr="008B00E6">
              <w:t xml:space="preserve">Операцион-ный по </w:t>
            </w:r>
            <w:r w:rsidRPr="008B00E6">
              <w:fldChar w:fldCharType="begin"/>
            </w:r>
            <w:r w:rsidRPr="008B00E6">
              <w:instrText xml:space="preserve"> HYPERLINK "kodeks://link/d?nd=1200096089&amp;point=mark=000000000000000000000000000000000000000000000000007D20K3"\o"’’ГОСТ 5686-2012 Грунты. Методы полевых испытаний сваями’’</w:instrText>
            </w:r>
          </w:p>
          <w:p w14:paraId="6CB4AFB2" w14:textId="77777777" w:rsidR="008B00E6" w:rsidRPr="008B00E6" w:rsidRDefault="008B00E6" w:rsidP="008B00E6">
            <w:pPr>
              <w:widowControl w:val="0"/>
              <w:autoSpaceDE w:val="0"/>
              <w:autoSpaceDN w:val="0"/>
              <w:adjustRightInd w:val="0"/>
              <w:ind w:left="-34"/>
              <w:jc w:val="center"/>
            </w:pPr>
            <w:r w:rsidRPr="008B00E6">
              <w:instrText>(утв. приказом Росстандарта от 09.11.2012 N 706-ст)</w:instrText>
            </w:r>
          </w:p>
          <w:p w14:paraId="6AC53EAA" w14:textId="77777777" w:rsidR="008B00E6" w:rsidRPr="008B00E6" w:rsidRDefault="008B00E6" w:rsidP="008B00E6">
            <w:pPr>
              <w:widowControl w:val="0"/>
              <w:autoSpaceDE w:val="0"/>
              <w:autoSpaceDN w:val="0"/>
              <w:adjustRightInd w:val="0"/>
              <w:ind w:left="-34"/>
              <w:jc w:val="center"/>
            </w:pPr>
            <w:r w:rsidRPr="008B00E6">
              <w:instrText>Применение на территории РФ прекращено c 01.01.2021. Взамен c 01.01.2021 на ...</w:instrText>
            </w:r>
          </w:p>
          <w:p w14:paraId="2C01FB77" w14:textId="77777777" w:rsidR="008B00E6" w:rsidRPr="008B00E6" w:rsidRDefault="008B00E6" w:rsidP="008B00E6">
            <w:pPr>
              <w:ind w:left="-34"/>
              <w:jc w:val="center"/>
              <w:rPr>
                <w:rFonts w:eastAsia="Calibri"/>
                <w:lang w:eastAsia="en-US"/>
              </w:rPr>
            </w:pPr>
            <w:r w:rsidRPr="008B00E6">
              <w:rPr>
                <w:rFonts w:eastAsia="Calibri"/>
                <w:lang w:eastAsia="en-US"/>
              </w:rPr>
              <w:instrText>Статус: недействующий  (действ. с 01.07.2013 по 31.12.2020)"</w:instrText>
            </w:r>
            <w:r w:rsidRPr="008B00E6">
              <w:rPr>
                <w:rFonts w:eastAsia="Calibri"/>
                <w:lang w:eastAsia="en-US"/>
              </w:rPr>
              <w:fldChar w:fldCharType="separate"/>
            </w:r>
            <w:r w:rsidRPr="008B00E6">
              <w:rPr>
                <w:rFonts w:eastAsia="Calibri"/>
                <w:lang w:eastAsia="en-US"/>
              </w:rPr>
              <w:t xml:space="preserve">ГОСТ 5686 </w:t>
            </w:r>
            <w:r w:rsidRPr="008B00E6">
              <w:rPr>
                <w:rFonts w:eastAsia="Calibri"/>
                <w:lang w:eastAsia="en-US"/>
              </w:rPr>
              <w:fldChar w:fldCharType="end"/>
            </w:r>
            <w:r w:rsidRPr="008B00E6">
              <w:rPr>
                <w:rFonts w:eastAsia="Calibri"/>
                <w:lang w:eastAsia="en-US"/>
              </w:rPr>
              <w:t xml:space="preserve"> </w:t>
            </w:r>
          </w:p>
        </w:tc>
      </w:tr>
      <w:tr w:rsidR="008B00E6" w:rsidRPr="008B00E6" w14:paraId="110BBCBC" w14:textId="77777777" w:rsidTr="008B00E6">
        <w:trPr>
          <w:trHeight w:val="20"/>
          <w:jc w:val="center"/>
        </w:trPr>
        <w:tc>
          <w:tcPr>
            <w:tcW w:w="5581" w:type="dxa"/>
            <w:tcBorders>
              <w:top w:val="nil"/>
              <w:left w:val="single" w:sz="2" w:space="0" w:color="auto"/>
              <w:bottom w:val="nil"/>
              <w:right w:val="single" w:sz="2" w:space="0" w:color="auto"/>
            </w:tcBorders>
            <w:shd w:val="clear" w:color="auto" w:fill="FFFFFF"/>
          </w:tcPr>
          <w:p w14:paraId="4B6B3174" w14:textId="77777777" w:rsidR="008B00E6" w:rsidRPr="008B00E6" w:rsidRDefault="008B00E6" w:rsidP="008B00E6">
            <w:pPr>
              <w:ind w:left="-34"/>
              <w:jc w:val="both"/>
              <w:rPr>
                <w:rFonts w:eastAsia="Calibri"/>
                <w:lang w:eastAsia="en-US"/>
              </w:rPr>
            </w:pPr>
            <w:r w:rsidRPr="008B00E6">
              <w:rPr>
                <w:rFonts w:eastAsia="Calibri"/>
                <w:lang w:eastAsia="en-US"/>
              </w:rPr>
              <w:t xml:space="preserve">            то же, выдергивающей статической нагрузкой </w:t>
            </w:r>
          </w:p>
        </w:tc>
        <w:tc>
          <w:tcPr>
            <w:tcW w:w="1620" w:type="dxa"/>
            <w:tcBorders>
              <w:top w:val="nil"/>
              <w:left w:val="single" w:sz="2" w:space="0" w:color="auto"/>
              <w:bottom w:val="nil"/>
              <w:right w:val="single" w:sz="2" w:space="0" w:color="auto"/>
            </w:tcBorders>
            <w:shd w:val="clear" w:color="auto" w:fill="FFFFFF"/>
          </w:tcPr>
          <w:p w14:paraId="6A550921" w14:textId="77777777" w:rsidR="008B00E6" w:rsidRPr="008B00E6" w:rsidRDefault="008B00E6" w:rsidP="008B00E6">
            <w:pPr>
              <w:ind w:left="-34"/>
              <w:jc w:val="center"/>
              <w:rPr>
                <w:rFonts w:eastAsia="Calibri"/>
                <w:lang w:eastAsia="en-US"/>
              </w:rPr>
            </w:pPr>
            <w:r w:rsidRPr="008B00E6">
              <w:rPr>
                <w:rFonts w:eastAsia="Calibri"/>
                <w:lang w:eastAsia="en-US"/>
              </w:rPr>
              <w:t xml:space="preserve">То же </w:t>
            </w:r>
          </w:p>
        </w:tc>
        <w:tc>
          <w:tcPr>
            <w:tcW w:w="1731" w:type="dxa"/>
            <w:tcBorders>
              <w:top w:val="nil"/>
              <w:left w:val="single" w:sz="2" w:space="0" w:color="auto"/>
              <w:bottom w:val="nil"/>
              <w:right w:val="single" w:sz="2" w:space="0" w:color="auto"/>
            </w:tcBorders>
            <w:shd w:val="clear" w:color="auto" w:fill="FFFFFF"/>
          </w:tcPr>
          <w:p w14:paraId="5B4C1698" w14:textId="77777777" w:rsidR="008B00E6" w:rsidRPr="008B00E6" w:rsidRDefault="008B00E6" w:rsidP="008B00E6">
            <w:pPr>
              <w:ind w:left="-34"/>
              <w:jc w:val="center"/>
              <w:rPr>
                <w:rFonts w:eastAsia="Calibri"/>
                <w:lang w:eastAsia="en-US"/>
              </w:rPr>
            </w:pPr>
            <w:r w:rsidRPr="008B00E6">
              <w:rPr>
                <w:rFonts w:eastAsia="Calibri"/>
                <w:lang w:eastAsia="en-US"/>
              </w:rPr>
              <w:t>То же</w:t>
            </w:r>
          </w:p>
        </w:tc>
      </w:tr>
      <w:tr w:rsidR="008B00E6" w:rsidRPr="008B00E6" w14:paraId="4215FDE0" w14:textId="77777777" w:rsidTr="008B00E6">
        <w:trPr>
          <w:trHeight w:val="20"/>
          <w:jc w:val="center"/>
        </w:trPr>
        <w:tc>
          <w:tcPr>
            <w:tcW w:w="5581" w:type="dxa"/>
            <w:tcBorders>
              <w:top w:val="nil"/>
              <w:left w:val="single" w:sz="2" w:space="0" w:color="auto"/>
              <w:bottom w:val="single" w:sz="2" w:space="0" w:color="auto"/>
              <w:right w:val="single" w:sz="2" w:space="0" w:color="auto"/>
            </w:tcBorders>
            <w:shd w:val="clear" w:color="auto" w:fill="FFFFFF"/>
          </w:tcPr>
          <w:p w14:paraId="0A5420E9" w14:textId="77777777" w:rsidR="008B00E6" w:rsidRPr="008B00E6" w:rsidRDefault="008B00E6" w:rsidP="008B00E6">
            <w:pPr>
              <w:ind w:left="-34"/>
              <w:jc w:val="both"/>
              <w:rPr>
                <w:rFonts w:eastAsia="Calibri"/>
                <w:lang w:eastAsia="en-US"/>
              </w:rPr>
            </w:pPr>
            <w:r w:rsidRPr="008B00E6">
              <w:rPr>
                <w:rFonts w:eastAsia="Calibri"/>
                <w:lang w:eastAsia="en-US"/>
              </w:rPr>
              <w:t xml:space="preserve">                 </w:t>
            </w:r>
            <w:proofErr w:type="gramStart"/>
            <w:r w:rsidRPr="008B00E6">
              <w:rPr>
                <w:rFonts w:eastAsia="Calibri"/>
                <w:lang w:eastAsia="en-US"/>
              </w:rPr>
              <w:t xml:space="preserve">»   </w:t>
            </w:r>
            <w:proofErr w:type="gramEnd"/>
            <w:r w:rsidRPr="008B00E6">
              <w:rPr>
                <w:rFonts w:eastAsia="Calibri"/>
                <w:lang w:eastAsia="en-US"/>
              </w:rPr>
              <w:t xml:space="preserve">   , штампом грунта в основании оболочки </w:t>
            </w:r>
          </w:p>
          <w:p w14:paraId="587F4F5A" w14:textId="77777777" w:rsidR="008B00E6" w:rsidRPr="008B00E6" w:rsidRDefault="008B00E6" w:rsidP="008B00E6">
            <w:pPr>
              <w:ind w:left="-34"/>
              <w:jc w:val="both"/>
              <w:rPr>
                <w:rFonts w:eastAsia="Calibri"/>
                <w:lang w:eastAsia="en-US"/>
              </w:rPr>
            </w:pPr>
          </w:p>
          <w:p w14:paraId="27141F31" w14:textId="77777777" w:rsidR="008B00E6" w:rsidRPr="008B00E6" w:rsidRDefault="008B00E6" w:rsidP="008B00E6">
            <w:pPr>
              <w:ind w:left="-34"/>
              <w:jc w:val="both"/>
              <w:rPr>
                <w:rFonts w:eastAsia="Calibri"/>
                <w:lang w:eastAsia="en-US"/>
              </w:rPr>
            </w:pPr>
          </w:p>
        </w:tc>
        <w:tc>
          <w:tcPr>
            <w:tcW w:w="1620" w:type="dxa"/>
            <w:tcBorders>
              <w:top w:val="nil"/>
              <w:left w:val="single" w:sz="2" w:space="0" w:color="auto"/>
              <w:bottom w:val="single" w:sz="2" w:space="0" w:color="auto"/>
              <w:right w:val="single" w:sz="2" w:space="0" w:color="auto"/>
            </w:tcBorders>
            <w:shd w:val="clear" w:color="auto" w:fill="FFFFFF"/>
          </w:tcPr>
          <w:p w14:paraId="49FD5911" w14:textId="77777777" w:rsidR="008B00E6" w:rsidRPr="008B00E6" w:rsidRDefault="008B00E6" w:rsidP="008B00E6">
            <w:pPr>
              <w:ind w:left="-34"/>
              <w:jc w:val="center"/>
              <w:rPr>
                <w:rFonts w:eastAsia="Calibri"/>
                <w:lang w:eastAsia="en-US"/>
              </w:rPr>
            </w:pPr>
            <w:r w:rsidRPr="008B00E6">
              <w:rPr>
                <w:rFonts w:eastAsia="Calibri"/>
                <w:lang w:eastAsia="en-US"/>
              </w:rPr>
              <w:t>»</w:t>
            </w:r>
          </w:p>
        </w:tc>
        <w:tc>
          <w:tcPr>
            <w:tcW w:w="1731" w:type="dxa"/>
            <w:tcBorders>
              <w:top w:val="nil"/>
              <w:left w:val="single" w:sz="2" w:space="0" w:color="auto"/>
              <w:bottom w:val="single" w:sz="2" w:space="0" w:color="auto"/>
              <w:right w:val="single" w:sz="2" w:space="0" w:color="auto"/>
            </w:tcBorders>
            <w:shd w:val="clear" w:color="auto" w:fill="FFFFFF"/>
          </w:tcPr>
          <w:p w14:paraId="174EB8D8" w14:textId="77777777" w:rsidR="008B00E6" w:rsidRPr="008B00E6" w:rsidRDefault="008B00E6" w:rsidP="008B00E6">
            <w:pPr>
              <w:ind w:left="-34"/>
              <w:jc w:val="center"/>
              <w:rPr>
                <w:rFonts w:eastAsia="Calibri"/>
                <w:lang w:eastAsia="en-US"/>
              </w:rPr>
            </w:pPr>
            <w:proofErr w:type="gramStart"/>
            <w:r w:rsidRPr="008B00E6">
              <w:rPr>
                <w:rFonts w:eastAsia="Calibri"/>
                <w:lang w:eastAsia="en-US"/>
              </w:rPr>
              <w:t>Операцион-ный</w:t>
            </w:r>
            <w:proofErr w:type="gramEnd"/>
            <w:r w:rsidRPr="008B00E6">
              <w:rPr>
                <w:rFonts w:eastAsia="Calibri"/>
                <w:lang w:eastAsia="en-US"/>
              </w:rPr>
              <w:t xml:space="preserve"> по </w:t>
            </w:r>
            <w:r w:rsidRPr="008B00E6">
              <w:rPr>
                <w:rFonts w:eastAsia="Calibri"/>
                <w:bCs/>
                <w:lang w:eastAsia="en-US"/>
              </w:rPr>
              <w:t>ГОСТ 20276.3</w:t>
            </w:r>
          </w:p>
        </w:tc>
      </w:tr>
      <w:tr w:rsidR="008B00E6" w:rsidRPr="008B00E6" w14:paraId="5230C728" w14:textId="77777777" w:rsidTr="00E95FB8">
        <w:trPr>
          <w:trHeight w:val="20"/>
          <w:jc w:val="center"/>
        </w:trPr>
        <w:tc>
          <w:tcPr>
            <w:tcW w:w="5581" w:type="dxa"/>
            <w:tcBorders>
              <w:top w:val="single" w:sz="2" w:space="0" w:color="auto"/>
              <w:bottom w:val="nil"/>
              <w:right w:val="single" w:sz="4" w:space="0" w:color="auto"/>
            </w:tcBorders>
          </w:tcPr>
          <w:p w14:paraId="60B9582F" w14:textId="77777777" w:rsidR="008B00E6" w:rsidRPr="008B00E6" w:rsidRDefault="008B00E6" w:rsidP="008B00E6">
            <w:pPr>
              <w:rPr>
                <w:rFonts w:eastAsia="Arial"/>
                <w:highlight w:val="yellow"/>
                <w:lang w:bidi="ru-RU"/>
              </w:rPr>
            </w:pPr>
            <w:r w:rsidRPr="008B00E6">
              <w:rPr>
                <w:rFonts w:eastAsia="Arial"/>
                <w:lang w:bidi="ru-RU"/>
              </w:rPr>
              <w:t xml:space="preserve">6 Контроль длины свай, свай-оболочек, столбов </w:t>
            </w:r>
            <w:r w:rsidRPr="008B00E6">
              <w:rPr>
                <w:rFonts w:eastAsia="Calibri"/>
                <w:lang w:eastAsia="en-US"/>
              </w:rPr>
              <w:t>(в случае отсутствия контроля методом УЗД)</w:t>
            </w:r>
          </w:p>
        </w:tc>
        <w:tc>
          <w:tcPr>
            <w:tcW w:w="1620" w:type="dxa"/>
            <w:tcBorders>
              <w:top w:val="single" w:sz="2" w:space="0" w:color="auto"/>
              <w:left w:val="single" w:sz="4" w:space="0" w:color="auto"/>
              <w:bottom w:val="nil"/>
              <w:right w:val="single" w:sz="4" w:space="0" w:color="auto"/>
            </w:tcBorders>
          </w:tcPr>
          <w:p w14:paraId="4178ECCC" w14:textId="77777777" w:rsidR="008B00E6" w:rsidRPr="008B00E6" w:rsidRDefault="008B00E6" w:rsidP="008B00E6">
            <w:pPr>
              <w:rPr>
                <w:rFonts w:eastAsia="Arial"/>
                <w:highlight w:val="yellow"/>
                <w:lang w:bidi="ru-RU"/>
              </w:rPr>
            </w:pPr>
            <w:r w:rsidRPr="008B00E6">
              <w:rPr>
                <w:rFonts w:eastAsia="Arial"/>
                <w:lang w:bidi="ru-RU"/>
              </w:rPr>
              <w:t>Не менее 5 % свайных элементов в каждом ростверке</w:t>
            </w:r>
          </w:p>
        </w:tc>
        <w:tc>
          <w:tcPr>
            <w:tcW w:w="1731" w:type="dxa"/>
            <w:tcBorders>
              <w:top w:val="single" w:sz="2" w:space="0" w:color="auto"/>
              <w:left w:val="single" w:sz="4" w:space="0" w:color="auto"/>
            </w:tcBorders>
          </w:tcPr>
          <w:p w14:paraId="57213343" w14:textId="77777777" w:rsidR="008B00E6" w:rsidRPr="008B00E6" w:rsidRDefault="008B00E6" w:rsidP="008B00E6">
            <w:pPr>
              <w:ind w:left="-6" w:right="-38" w:firstLine="6"/>
              <w:rPr>
                <w:rFonts w:eastAsia="Arial"/>
                <w:lang w:bidi="ru-RU"/>
              </w:rPr>
            </w:pPr>
            <w:proofErr w:type="gramStart"/>
            <w:r w:rsidRPr="008B00E6">
              <w:rPr>
                <w:rFonts w:eastAsia="Arial"/>
                <w:lang w:bidi="ru-RU"/>
              </w:rPr>
              <w:t>Сейсмоакусти- ческий</w:t>
            </w:r>
            <w:proofErr w:type="gramEnd"/>
            <w:r w:rsidRPr="008B00E6">
              <w:rPr>
                <w:rFonts w:eastAsia="Arial"/>
                <w:lang w:bidi="ru-RU"/>
              </w:rPr>
              <w:t xml:space="preserve"> метод контроля по ГОСТ Р 59617</w:t>
            </w:r>
          </w:p>
          <w:p w14:paraId="2FB8736C" w14:textId="77777777" w:rsidR="008B00E6" w:rsidRPr="008B00E6" w:rsidRDefault="008B00E6" w:rsidP="008B00E6">
            <w:pPr>
              <w:rPr>
                <w:rFonts w:eastAsia="Arial"/>
                <w:dstrike/>
                <w:highlight w:val="yellow"/>
                <w:lang w:bidi="ru-RU"/>
              </w:rPr>
            </w:pPr>
          </w:p>
        </w:tc>
      </w:tr>
      <w:tr w:rsidR="008B00E6" w:rsidRPr="008B00E6" w14:paraId="1D01B64D" w14:textId="77777777" w:rsidTr="00E95FB8">
        <w:trPr>
          <w:trHeight w:val="20"/>
          <w:jc w:val="center"/>
        </w:trPr>
        <w:tc>
          <w:tcPr>
            <w:tcW w:w="5581" w:type="dxa"/>
            <w:tcBorders>
              <w:top w:val="single" w:sz="2" w:space="0" w:color="auto"/>
              <w:bottom w:val="nil"/>
              <w:right w:val="single" w:sz="4" w:space="0" w:color="auto"/>
            </w:tcBorders>
          </w:tcPr>
          <w:p w14:paraId="345529F7" w14:textId="77777777" w:rsidR="008B00E6" w:rsidRPr="008B00E6" w:rsidRDefault="008B00E6" w:rsidP="008B00E6">
            <w:pPr>
              <w:rPr>
                <w:rFonts w:eastAsia="Calibri"/>
                <w:lang w:eastAsia="en-US"/>
              </w:rPr>
            </w:pPr>
            <w:r w:rsidRPr="008B00E6">
              <w:rPr>
                <w:rFonts w:eastAsia="Calibri"/>
                <w:lang w:eastAsia="en-US"/>
              </w:rPr>
              <w:t xml:space="preserve">7 Контроль сплошности материала буровых свай (столбов), </w:t>
            </w:r>
            <w:r w:rsidRPr="008B00E6">
              <w:rPr>
                <w:rFonts w:eastAsia="Calibri"/>
                <w:color w:val="000000"/>
                <w:lang w:eastAsia="en-US"/>
              </w:rPr>
              <w:t>а также</w:t>
            </w:r>
            <w:r w:rsidRPr="008B00E6">
              <w:rPr>
                <w:rFonts w:eastAsia="Calibri"/>
                <w:lang w:eastAsia="en-US"/>
              </w:rPr>
              <w:t xml:space="preserve"> определение дефектов по результатам испытаний</w:t>
            </w:r>
          </w:p>
        </w:tc>
        <w:tc>
          <w:tcPr>
            <w:tcW w:w="1620" w:type="dxa"/>
            <w:tcBorders>
              <w:top w:val="single" w:sz="2" w:space="0" w:color="auto"/>
              <w:left w:val="single" w:sz="4" w:space="0" w:color="auto"/>
              <w:bottom w:val="nil"/>
              <w:right w:val="single" w:sz="4" w:space="0" w:color="auto"/>
            </w:tcBorders>
          </w:tcPr>
          <w:p w14:paraId="4237B9CE" w14:textId="77777777" w:rsidR="008B00E6" w:rsidRPr="008B00E6" w:rsidRDefault="008B00E6" w:rsidP="008B00E6">
            <w:pPr>
              <w:spacing w:before="100" w:beforeAutospacing="1" w:after="100" w:afterAutospacing="1"/>
              <w:jc w:val="center"/>
            </w:pPr>
            <w:r w:rsidRPr="008B00E6">
              <w:t>Каждая свая (столб) в безроствер-ковых опорах; не менее 20 % (но не менее четырех в ростверке)</w:t>
            </w:r>
          </w:p>
        </w:tc>
        <w:tc>
          <w:tcPr>
            <w:tcW w:w="1731" w:type="dxa"/>
            <w:tcBorders>
              <w:top w:val="single" w:sz="2" w:space="0" w:color="auto"/>
              <w:left w:val="single" w:sz="4" w:space="0" w:color="auto"/>
            </w:tcBorders>
          </w:tcPr>
          <w:p w14:paraId="6EDFDBD7" w14:textId="77777777" w:rsidR="008B00E6" w:rsidRPr="008B00E6" w:rsidRDefault="008B00E6" w:rsidP="008B00E6">
            <w:pPr>
              <w:spacing w:before="100" w:beforeAutospacing="1" w:after="100" w:afterAutospacing="1"/>
              <w:jc w:val="center"/>
            </w:pPr>
            <w:proofErr w:type="gramStart"/>
            <w:r w:rsidRPr="008B00E6">
              <w:t>Неразрушаю-щий</w:t>
            </w:r>
            <w:proofErr w:type="gramEnd"/>
            <w:r w:rsidRPr="008B00E6">
              <w:t xml:space="preserve"> ультразвуко-вой метод. </w:t>
            </w:r>
            <w:proofErr w:type="gramStart"/>
            <w:r w:rsidRPr="008B00E6">
              <w:t>Сейсмоакус-тический</w:t>
            </w:r>
            <w:proofErr w:type="gramEnd"/>
            <w:r w:rsidRPr="008B00E6">
              <w:t xml:space="preserve"> метод контроля</w:t>
            </w:r>
          </w:p>
        </w:tc>
      </w:tr>
      <w:tr w:rsidR="008B00E6" w:rsidRPr="008B00E6" w14:paraId="3D123E55" w14:textId="77777777" w:rsidTr="00E95FB8">
        <w:trPr>
          <w:trHeight w:val="20"/>
          <w:jc w:val="center"/>
        </w:trPr>
        <w:tc>
          <w:tcPr>
            <w:tcW w:w="8932" w:type="dxa"/>
            <w:gridSpan w:val="3"/>
            <w:tcBorders>
              <w:top w:val="single" w:sz="4" w:space="0" w:color="auto"/>
              <w:bottom w:val="single" w:sz="6" w:space="0" w:color="auto"/>
              <w:right w:val="single" w:sz="4" w:space="0" w:color="auto"/>
            </w:tcBorders>
          </w:tcPr>
          <w:p w14:paraId="65BB70BA" w14:textId="77777777" w:rsidR="008B00E6" w:rsidRPr="008B00E6" w:rsidRDefault="008B00E6" w:rsidP="008B00E6">
            <w:pPr>
              <w:tabs>
                <w:tab w:val="left" w:pos="9432"/>
              </w:tabs>
              <w:ind w:firstLine="567"/>
              <w:jc w:val="both"/>
              <w:rPr>
                <w:rFonts w:eastAsia="Calibri"/>
                <w:lang w:eastAsia="en-US"/>
              </w:rPr>
            </w:pPr>
            <w:r w:rsidRPr="008B00E6">
              <w:rPr>
                <w:rFonts w:eastAsia="Calibri"/>
                <w:lang w:eastAsia="en-US"/>
              </w:rPr>
              <w:t>П р и м е ч а н и я</w:t>
            </w:r>
          </w:p>
          <w:p w14:paraId="62E077B8" w14:textId="77777777" w:rsidR="008B00E6" w:rsidRPr="008B00E6" w:rsidRDefault="008B00E6" w:rsidP="008B00E6">
            <w:pPr>
              <w:tabs>
                <w:tab w:val="left" w:pos="9432"/>
              </w:tabs>
              <w:ind w:firstLine="567"/>
              <w:jc w:val="both"/>
              <w:rPr>
                <w:rFonts w:eastAsia="Calibri"/>
                <w:sz w:val="22"/>
                <w:szCs w:val="22"/>
                <w:lang w:eastAsia="en-US"/>
              </w:rPr>
            </w:pPr>
            <w:r w:rsidRPr="008B00E6">
              <w:rPr>
                <w:rFonts w:eastAsia="Calibri"/>
                <w:sz w:val="22"/>
                <w:szCs w:val="22"/>
                <w:lang w:eastAsia="en-US"/>
              </w:rPr>
              <w:lastRenderedPageBreak/>
              <w:t>1 Значения допускаемых отклонений от проектного положения в плане приведены для свайных элементов [свай, свай-оболочек (в том числе из металлических труб), столбов], используемых в фундаментах и безростверковых опорах с бетонируемыми на месте соответственно ростверком или насадкой. В приведенные значения допускаемых отклонений от проектного положения в плане свайных элементов включены значения смещения их в уровне низа ростверка или насадки вследствие отклонения элементов от вертикали или изменения наклона.</w:t>
            </w:r>
          </w:p>
          <w:p w14:paraId="585DBA1D" w14:textId="77777777" w:rsidR="008B00E6" w:rsidRPr="008B00E6" w:rsidRDefault="008B00E6" w:rsidP="008B00E6">
            <w:pPr>
              <w:tabs>
                <w:tab w:val="left" w:pos="9432"/>
              </w:tabs>
              <w:ind w:firstLine="567"/>
              <w:jc w:val="both"/>
              <w:rPr>
                <w:rFonts w:eastAsia="Calibri"/>
                <w:sz w:val="22"/>
                <w:szCs w:val="22"/>
                <w:lang w:eastAsia="en-US"/>
              </w:rPr>
            </w:pPr>
            <w:r w:rsidRPr="008B00E6">
              <w:rPr>
                <w:rFonts w:eastAsia="Calibri"/>
                <w:sz w:val="22"/>
                <w:szCs w:val="22"/>
                <w:lang w:eastAsia="en-US"/>
              </w:rPr>
              <w:t>Значения допускаемого изменения тангенса угла от вертикали (от проектного положения) наклонных свайных элементов не должно превышать 200:1 при расположении их в один ряд и 100:1 – в два и более ряда.</w:t>
            </w:r>
          </w:p>
          <w:p w14:paraId="1EB9D66F" w14:textId="77777777" w:rsidR="008B00E6" w:rsidRPr="008B00E6" w:rsidRDefault="008B00E6" w:rsidP="008B00E6">
            <w:pPr>
              <w:tabs>
                <w:tab w:val="left" w:pos="9432"/>
              </w:tabs>
              <w:ind w:firstLine="567"/>
              <w:jc w:val="both"/>
              <w:rPr>
                <w:rFonts w:eastAsia="Calibri"/>
                <w:sz w:val="22"/>
                <w:szCs w:val="22"/>
                <w:lang w:eastAsia="en-US"/>
              </w:rPr>
            </w:pPr>
            <w:r w:rsidRPr="008B00E6">
              <w:rPr>
                <w:rFonts w:eastAsia="Calibri"/>
                <w:sz w:val="22"/>
                <w:szCs w:val="22"/>
                <w:lang w:eastAsia="en-US"/>
              </w:rPr>
              <w:t xml:space="preserve">2 Для фундаментов и безростверковых опор со сборными ростверком или насадкой, соединяемых со свайными элементами с помощью омоноличенных бетоном выпусков стержней продольной арматуры, значения допускаемых отклонений в плане от проектного положения свайных элементов в уровне низа ростверка или насадки следует принимать до </w:t>
            </w:r>
            <w:smartTag w:uri="urn:schemas-microsoft-com:office:smarttags" w:element="metricconverter">
              <w:smartTagPr>
                <w:attr w:name="ProductID" w:val="5 см"/>
              </w:smartTagPr>
              <w:r w:rsidRPr="008B00E6">
                <w:rPr>
                  <w:rFonts w:eastAsia="Calibri"/>
                  <w:sz w:val="22"/>
                  <w:szCs w:val="22"/>
                  <w:lang w:eastAsia="en-US"/>
                </w:rPr>
                <w:t>5 см</w:t>
              </w:r>
            </w:smartTag>
            <w:r w:rsidRPr="008B00E6">
              <w:rPr>
                <w:rFonts w:eastAsia="Calibri"/>
                <w:sz w:val="22"/>
                <w:szCs w:val="22"/>
                <w:lang w:eastAsia="en-US"/>
              </w:rPr>
              <w:t>.</w:t>
            </w:r>
          </w:p>
          <w:p w14:paraId="5A642961" w14:textId="77777777" w:rsidR="008B00E6" w:rsidRPr="008B00E6" w:rsidRDefault="008B00E6" w:rsidP="008B00E6">
            <w:pPr>
              <w:tabs>
                <w:tab w:val="left" w:pos="9432"/>
              </w:tabs>
              <w:ind w:firstLine="567"/>
              <w:jc w:val="both"/>
              <w:rPr>
                <w:rFonts w:eastAsia="Calibri"/>
                <w:sz w:val="22"/>
                <w:szCs w:val="22"/>
                <w:lang w:eastAsia="en-US"/>
              </w:rPr>
            </w:pPr>
            <w:r w:rsidRPr="008B00E6">
              <w:rPr>
                <w:rFonts w:eastAsia="Calibri"/>
                <w:sz w:val="22"/>
                <w:szCs w:val="22"/>
                <w:lang w:eastAsia="en-US"/>
              </w:rPr>
              <w:t>При сборных ростверке или насадке, соединяемых со сваями или сваями-оболочками сварными болтовыми комбинированными стыками, значения допускаемых отклонений принимают в соответствии с проектной и рабочей документацией.</w:t>
            </w:r>
          </w:p>
          <w:p w14:paraId="4F944BE6" w14:textId="77777777" w:rsidR="008B00E6" w:rsidRPr="008B00E6" w:rsidRDefault="008B00E6" w:rsidP="008B00E6">
            <w:pPr>
              <w:tabs>
                <w:tab w:val="left" w:pos="9432"/>
              </w:tabs>
              <w:ind w:firstLine="567"/>
              <w:jc w:val="both"/>
              <w:rPr>
                <w:rFonts w:eastAsia="Calibri"/>
                <w:sz w:val="22"/>
                <w:szCs w:val="22"/>
                <w:lang w:eastAsia="en-US"/>
              </w:rPr>
            </w:pPr>
            <w:r w:rsidRPr="008B00E6">
              <w:rPr>
                <w:rFonts w:eastAsia="Calibri"/>
                <w:sz w:val="22"/>
                <w:szCs w:val="22"/>
                <w:lang w:eastAsia="en-US"/>
              </w:rPr>
              <w:t>3 Число свайных элементов с предельными значениями допускаемых отклонений не должно превышать 25 % для однорядных фундаментов или опор и 40 % – для двух- и многорядных фундаментов.</w:t>
            </w:r>
          </w:p>
          <w:p w14:paraId="07309258" w14:textId="77777777" w:rsidR="008B00E6" w:rsidRPr="008B00E6" w:rsidRDefault="008B00E6" w:rsidP="008B00E6">
            <w:pPr>
              <w:ind w:firstLine="567"/>
              <w:jc w:val="both"/>
              <w:rPr>
                <w:rFonts w:eastAsia="Calibri"/>
                <w:sz w:val="22"/>
                <w:szCs w:val="22"/>
                <w:lang w:eastAsia="en-US"/>
              </w:rPr>
            </w:pPr>
            <w:r w:rsidRPr="008B00E6">
              <w:rPr>
                <w:rFonts w:eastAsia="Calibri"/>
                <w:sz w:val="22"/>
                <w:szCs w:val="22"/>
                <w:lang w:eastAsia="en-US"/>
              </w:rPr>
              <w:t>4 При фактических отклонениях свайных элементов от проектного положения, превышающих предельно допустимые значения, решение о возможности использования элементов должна принимать организация, проектировавшая фундаменты или безростверковые опоры согласно ГОСТ Р 58168.</w:t>
            </w:r>
          </w:p>
          <w:p w14:paraId="6D6B0100" w14:textId="77777777" w:rsidR="008B00E6" w:rsidRPr="008B00E6" w:rsidRDefault="008B00E6" w:rsidP="008B00E6">
            <w:pPr>
              <w:ind w:firstLine="567"/>
              <w:jc w:val="both"/>
              <w:rPr>
                <w:rFonts w:eastAsia="Calibri"/>
                <w:lang w:eastAsia="en-US"/>
              </w:rPr>
            </w:pPr>
            <w:r w:rsidRPr="008B00E6">
              <w:rPr>
                <w:rFonts w:eastAsia="Calibri"/>
                <w:sz w:val="22"/>
                <w:szCs w:val="22"/>
                <w:lang w:eastAsia="en-US"/>
              </w:rPr>
              <w:t>5 В состав работ по выборочному контролю качества бетона свай включают: контроль длины свай и оценку сплошности их стволов с использованием сейсмоакустических испытаний – 20 % общего числа свай на объекте; оценку качества (однородности) бетона свай на полную их длину методами радиоизотопных или ультразвуковых измерений – 10 % общего числа свай на объекте.</w:t>
            </w:r>
          </w:p>
        </w:tc>
      </w:tr>
    </w:tbl>
    <w:p w14:paraId="10383DA5" w14:textId="78F0891B" w:rsidR="004341D1" w:rsidRPr="002E5B8F" w:rsidRDefault="004341D1" w:rsidP="004341D1">
      <w:pPr>
        <w:autoSpaceDE w:val="0"/>
        <w:autoSpaceDN w:val="0"/>
        <w:adjustRightInd w:val="0"/>
        <w:ind w:firstLine="567"/>
        <w:jc w:val="both"/>
      </w:pPr>
      <w:r>
        <w:rPr>
          <w:b/>
          <w:bCs/>
        </w:rPr>
        <w:lastRenderedPageBreak/>
        <w:t xml:space="preserve">Таблица 5 </w:t>
      </w:r>
      <w:r w:rsidRPr="00277652">
        <w:rPr>
          <w:b/>
          <w:bCs/>
        </w:rPr>
        <w:t xml:space="preserve">(Измененная редакция, Изм. № </w:t>
      </w:r>
      <w:r>
        <w:rPr>
          <w:b/>
          <w:bCs/>
        </w:rPr>
        <w:t xml:space="preserve">1, </w:t>
      </w:r>
      <w:r w:rsidR="00937F7C">
        <w:rPr>
          <w:b/>
          <w:bCs/>
        </w:rPr>
        <w:t xml:space="preserve">№ </w:t>
      </w:r>
      <w:r>
        <w:rPr>
          <w:b/>
          <w:bCs/>
        </w:rPr>
        <w:t>3</w:t>
      </w:r>
      <w:r w:rsidR="008B00E6">
        <w:rPr>
          <w:b/>
          <w:bCs/>
        </w:rPr>
        <w:t>, № 5</w:t>
      </w:r>
      <w:r w:rsidRPr="00277652">
        <w:rPr>
          <w:b/>
          <w:bCs/>
        </w:rPr>
        <w:t>).</w:t>
      </w:r>
    </w:p>
    <w:p w14:paraId="25DB42F7" w14:textId="77777777" w:rsidR="000F3C9C" w:rsidRPr="002E5B8F" w:rsidRDefault="000F3C9C" w:rsidP="00223C9E">
      <w:pPr>
        <w:autoSpaceDE w:val="0"/>
        <w:autoSpaceDN w:val="0"/>
        <w:adjustRightInd w:val="0"/>
        <w:spacing w:before="240" w:after="120"/>
        <w:ind w:firstLine="567"/>
        <w:jc w:val="both"/>
        <w:outlineLvl w:val="2"/>
        <w:rPr>
          <w:b/>
        </w:rPr>
      </w:pPr>
      <w:r w:rsidRPr="002E5B8F">
        <w:rPr>
          <w:b/>
        </w:rPr>
        <w:t>Устройство буровых свай</w:t>
      </w:r>
    </w:p>
    <w:p w14:paraId="67A4B6F9" w14:textId="36237804" w:rsidR="000F3C9C" w:rsidRDefault="000F3C9C" w:rsidP="00223C9E">
      <w:pPr>
        <w:autoSpaceDE w:val="0"/>
        <w:autoSpaceDN w:val="0"/>
        <w:adjustRightInd w:val="0"/>
        <w:ind w:firstLine="567"/>
        <w:jc w:val="both"/>
      </w:pPr>
      <w:r w:rsidRPr="002E5B8F">
        <w:t>8.10 Для крепления стенок скважин допускается использовать избыточное давление воды</w:t>
      </w:r>
      <w:r w:rsidR="008B00E6">
        <w:t>,</w:t>
      </w:r>
      <w:r w:rsidRPr="002E5B8F">
        <w:t xml:space="preserve"> </w:t>
      </w:r>
      <w:r w:rsidR="008B00E6" w:rsidRPr="008B00E6">
        <w:t>глинистый или полимерный раствор</w:t>
      </w:r>
      <w:r w:rsidRPr="002E5B8F">
        <w:t xml:space="preserve">. </w:t>
      </w:r>
    </w:p>
    <w:p w14:paraId="09BFF8A3" w14:textId="4616CA77" w:rsidR="008B00E6" w:rsidRPr="008B00E6" w:rsidRDefault="008B00E6" w:rsidP="00223C9E">
      <w:pPr>
        <w:autoSpaceDE w:val="0"/>
        <w:autoSpaceDN w:val="0"/>
        <w:adjustRightInd w:val="0"/>
        <w:ind w:firstLine="567"/>
        <w:jc w:val="both"/>
        <w:rPr>
          <w:b/>
        </w:rPr>
      </w:pPr>
      <w:r>
        <w:rPr>
          <w:b/>
        </w:rPr>
        <w:t>(Измененная редакция, Изм. № 5).</w:t>
      </w:r>
    </w:p>
    <w:p w14:paraId="350C65F8" w14:textId="383C5D71" w:rsidR="00C2111A" w:rsidRDefault="00CA50C0" w:rsidP="00223C9E">
      <w:pPr>
        <w:autoSpaceDE w:val="0"/>
        <w:autoSpaceDN w:val="0"/>
        <w:adjustRightInd w:val="0"/>
        <w:ind w:firstLine="567"/>
        <w:jc w:val="both"/>
      </w:pPr>
      <w:r w:rsidRPr="002E5B8F">
        <w:t>8</w:t>
      </w:r>
      <w:r w:rsidR="00C2111A" w:rsidRPr="002E5B8F">
        <w:t>.1</w:t>
      </w:r>
      <w:r w:rsidR="000F3C9C" w:rsidRPr="002E5B8F">
        <w:t>1</w:t>
      </w:r>
      <w:r w:rsidR="00C2111A" w:rsidRPr="002E5B8F">
        <w:t xml:space="preserve"> В целях предотвращения подъема и смещения в скважине арматурного каркаса укладываемой бетонной смесью или в процессе извлечения бетонолитной инвентарной обсадной трубы, а также во всех случаях армирования не на полную глубину буровой сваи</w:t>
      </w:r>
      <w:r w:rsidR="00FC383C" w:rsidRPr="00FC383C">
        <w:t>, столба</w:t>
      </w:r>
      <w:r w:rsidR="00C2111A" w:rsidRPr="002E5B8F">
        <w:t xml:space="preserve"> в конструкции каркаса необходимо предусмотреть фиксаторы для закрепления его в проектном положении.</w:t>
      </w:r>
    </w:p>
    <w:p w14:paraId="7ED99A21" w14:textId="2146904D" w:rsidR="00FC383C" w:rsidRPr="002E5B8F" w:rsidRDefault="00FC383C" w:rsidP="00223C9E">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37B0AA12" w14:textId="28356F6B" w:rsidR="00C2111A" w:rsidRPr="002E5B8F" w:rsidRDefault="00CA50C0" w:rsidP="00223C9E">
      <w:pPr>
        <w:autoSpaceDE w:val="0"/>
        <w:autoSpaceDN w:val="0"/>
        <w:adjustRightInd w:val="0"/>
        <w:ind w:firstLine="567"/>
        <w:jc w:val="both"/>
      </w:pPr>
      <w:r w:rsidRPr="002E5B8F">
        <w:t>8</w:t>
      </w:r>
      <w:r w:rsidR="00C2111A" w:rsidRPr="002E5B8F">
        <w:t>.1</w:t>
      </w:r>
      <w:r w:rsidR="000F3C9C" w:rsidRPr="002E5B8F">
        <w:t>2</w:t>
      </w:r>
      <w:r w:rsidR="00C2111A" w:rsidRPr="00FC383C">
        <w:t xml:space="preserve"> </w:t>
      </w:r>
      <w:r w:rsidR="00C2111A" w:rsidRPr="002E5B8F">
        <w:t>При устройстве буронабивных свай</w:t>
      </w:r>
      <w:r w:rsidR="00FC383C" w:rsidRPr="00FC383C">
        <w:t>, столбов</w:t>
      </w:r>
      <w:r w:rsidR="00C2111A" w:rsidRPr="002E5B8F">
        <w:t xml:space="preserve"> забой скважины </w:t>
      </w:r>
      <w:r w:rsidR="00441AA4" w:rsidRPr="002E5B8F">
        <w:t xml:space="preserve">перед началом укладки бетонной смеси </w:t>
      </w:r>
      <w:r w:rsidR="00C2111A" w:rsidRPr="002E5B8F">
        <w:t xml:space="preserve">должен быть очищен от </w:t>
      </w:r>
      <w:r w:rsidR="00441AA4" w:rsidRPr="002E5B8F">
        <w:t>грунтового шлама</w:t>
      </w:r>
      <w:r w:rsidR="00C2111A" w:rsidRPr="002E5B8F">
        <w:t xml:space="preserve">. </w:t>
      </w:r>
      <w:r w:rsidR="00441AA4" w:rsidRPr="002E5B8F">
        <w:t>При укладке бетонной смеси в обводненных скважинах следует выдерживать минимальный временный диапазон между временем зачистки забоя и началом бетонирования, установленный технологическим регламентом.</w:t>
      </w:r>
    </w:p>
    <w:p w14:paraId="0F793940" w14:textId="4C6F0774" w:rsidR="00C2111A" w:rsidRDefault="00C2111A" w:rsidP="00223C9E">
      <w:pPr>
        <w:autoSpaceDE w:val="0"/>
        <w:autoSpaceDN w:val="0"/>
        <w:adjustRightInd w:val="0"/>
        <w:ind w:firstLine="567"/>
        <w:jc w:val="both"/>
      </w:pPr>
      <w:r w:rsidRPr="002E5B8F">
        <w:t xml:space="preserve">Уплотнение </w:t>
      </w:r>
      <w:r w:rsidR="00441AA4" w:rsidRPr="002E5B8F">
        <w:t xml:space="preserve">несвязных </w:t>
      </w:r>
      <w:r w:rsidRPr="002E5B8F">
        <w:t>грунт</w:t>
      </w:r>
      <w:r w:rsidR="00441AA4" w:rsidRPr="002E5B8F">
        <w:t>ов</w:t>
      </w:r>
      <w:r w:rsidRPr="002E5B8F">
        <w:t xml:space="preserve"> забоя скважины может выполняться методом виброштампования, в том числе с добавлением жестких материалов (щебень, жесткая </w:t>
      </w:r>
      <w:r w:rsidRPr="002E5B8F">
        <w:lastRenderedPageBreak/>
        <w:t xml:space="preserve">бетонная смесь и </w:t>
      </w:r>
      <w:r w:rsidR="0040559A">
        <w:t>т. п.</w:t>
      </w:r>
      <w:r w:rsidRPr="002E5B8F">
        <w:t>). Требовани</w:t>
      </w:r>
      <w:r w:rsidR="00FC383C">
        <w:t>я</w:t>
      </w:r>
      <w:r w:rsidRPr="002E5B8F">
        <w:t xml:space="preserve"> к оборудованию и материалам, параметры виброштампа, </w:t>
      </w:r>
      <w:r w:rsidR="00FC383C" w:rsidRPr="00FC383C">
        <w:t>величину «отказа» следует устанавливать в проекте и ППР</w:t>
      </w:r>
      <w:r w:rsidRPr="002E5B8F">
        <w:t>.</w:t>
      </w:r>
    </w:p>
    <w:p w14:paraId="27DB78F4" w14:textId="77777777" w:rsidR="00FC383C" w:rsidRPr="002E5B8F" w:rsidRDefault="00FC383C" w:rsidP="00FC383C">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2D29D03A" w14:textId="77777777" w:rsidR="008B00E6" w:rsidRDefault="00F04016" w:rsidP="00223C9E">
      <w:pPr>
        <w:autoSpaceDE w:val="0"/>
        <w:autoSpaceDN w:val="0"/>
        <w:adjustRightInd w:val="0"/>
        <w:ind w:firstLine="567"/>
        <w:jc w:val="both"/>
      </w:pPr>
      <w:r w:rsidRPr="002E5B8F">
        <w:t>8</w:t>
      </w:r>
      <w:r w:rsidR="00C2111A" w:rsidRPr="002E5B8F">
        <w:t>.1</w:t>
      </w:r>
      <w:r w:rsidR="000F3C9C" w:rsidRPr="002E5B8F">
        <w:t>3</w:t>
      </w:r>
      <w:r w:rsidR="00C2111A" w:rsidRPr="002E5B8F">
        <w:t xml:space="preserve"> Сухие вертикальные скважины в песках, обсаженные стальными трубами или железобетонными оболочками, а также необсаженные скважины, пробуренные в пластах суглинков и глин, расположенных выше уровня подземных вод и не имеющих прослоек и линз несвязанных и слабосвязанных толщиной более </w:t>
      </w:r>
      <w:smartTag w:uri="urn:schemas-microsoft-com:office:smarttags" w:element="metricconverter">
        <w:smartTagPr>
          <w:attr w:name="ProductID" w:val="20 см"/>
        </w:smartTagPr>
        <w:r w:rsidR="00C2111A" w:rsidRPr="002E5B8F">
          <w:t>20 см</w:t>
        </w:r>
      </w:smartTag>
      <w:r w:rsidR="00C2111A" w:rsidRPr="002E5B8F">
        <w:t xml:space="preserve"> песков и супесей, допускается бетонировать без применения бетонолитных труб способом свободного сброса бетонной смеси с высоты до </w:t>
      </w:r>
      <w:smartTag w:uri="urn:schemas-microsoft-com:office:smarttags" w:element="metricconverter">
        <w:smartTagPr>
          <w:attr w:name="ProductID" w:val="6 м"/>
        </w:smartTagPr>
        <w:r w:rsidR="00C2111A" w:rsidRPr="002E5B8F">
          <w:t>6 м</w:t>
        </w:r>
      </w:smartTag>
      <w:r w:rsidR="00C2111A" w:rsidRPr="002E5B8F">
        <w:t>. Допускается укладывать бетонную смесь способом свободного сброса с высоты до</w:t>
      </w:r>
      <w:r w:rsidR="002E5B8F" w:rsidRPr="002E5B8F">
        <w:t xml:space="preserve"> </w:t>
      </w:r>
      <w:r w:rsidR="008B00E6">
        <w:t>2</w:t>
      </w:r>
      <w:r w:rsidR="00C2111A" w:rsidRPr="002E5B8F">
        <w:t xml:space="preserve">0 м с заранее установленным арматурным каркасом при наличии бункера с направляющим патрубком длиной не менее </w:t>
      </w:r>
      <w:smartTag w:uri="urn:schemas-microsoft-com:office:smarttags" w:element="metricconverter">
        <w:smartTagPr>
          <w:attr w:name="ProductID" w:val="3 м"/>
        </w:smartTagPr>
        <w:r w:rsidR="00C2111A" w:rsidRPr="002E5B8F">
          <w:t>3 м</w:t>
        </w:r>
      </w:smartTag>
      <w:r w:rsidR="00C2111A" w:rsidRPr="002E5B8F">
        <w:t>. Бетонную смесь при этом используют с подвижностью 3</w:t>
      </w:r>
      <w:r w:rsidR="00223C9E">
        <w:t>–</w:t>
      </w:r>
      <w:r w:rsidR="00C2111A" w:rsidRPr="002E5B8F">
        <w:t>6 см.</w:t>
      </w:r>
    </w:p>
    <w:p w14:paraId="38961561" w14:textId="44F4F9E8" w:rsidR="00C2111A" w:rsidRPr="002E5B8F" w:rsidRDefault="008B00E6" w:rsidP="00223C9E">
      <w:pPr>
        <w:autoSpaceDE w:val="0"/>
        <w:autoSpaceDN w:val="0"/>
        <w:adjustRightInd w:val="0"/>
        <w:ind w:firstLine="567"/>
        <w:jc w:val="both"/>
      </w:pPr>
      <w:r w:rsidRPr="008B00E6">
        <w:rPr>
          <w:iCs/>
        </w:rPr>
        <w:t>Не допускается остаточный слой воды на забое толщиной более 10 см.</w:t>
      </w:r>
    </w:p>
    <w:p w14:paraId="70BF0EDD" w14:textId="77777777" w:rsidR="00C2111A" w:rsidRPr="002E5B8F" w:rsidRDefault="00C2111A" w:rsidP="00223C9E">
      <w:pPr>
        <w:autoSpaceDE w:val="0"/>
        <w:autoSpaceDN w:val="0"/>
        <w:adjustRightInd w:val="0"/>
        <w:ind w:firstLine="567"/>
        <w:jc w:val="both"/>
      </w:pPr>
      <w:r w:rsidRPr="002E5B8F">
        <w:t>Не допускается укладка бетонной смеси способом свободного сбрасывания в наклонные и обводненные скважины, заполненные водой. Бетонную смесь в них следует укладывать способом вертикально перемещаемой трубы (ВПТ) или бетононасосами.</w:t>
      </w:r>
    </w:p>
    <w:p w14:paraId="6CAA3250" w14:textId="05241F1D" w:rsidR="00C2111A" w:rsidRDefault="00C2111A" w:rsidP="00223C9E">
      <w:pPr>
        <w:autoSpaceDE w:val="0"/>
        <w:autoSpaceDN w:val="0"/>
        <w:adjustRightInd w:val="0"/>
        <w:ind w:firstLine="567"/>
        <w:jc w:val="both"/>
      </w:pPr>
      <w:r w:rsidRPr="002E5B8F">
        <w:t xml:space="preserve">Во избежание расслоения бетонной смеси не допускается попадание ее на арматурный каркас и стенки скважины. </w:t>
      </w:r>
    </w:p>
    <w:p w14:paraId="55CA493E" w14:textId="3B4956E2" w:rsidR="008B00E6" w:rsidRPr="008B00E6" w:rsidRDefault="008B00E6" w:rsidP="00223C9E">
      <w:pPr>
        <w:autoSpaceDE w:val="0"/>
        <w:autoSpaceDN w:val="0"/>
        <w:adjustRightInd w:val="0"/>
        <w:ind w:firstLine="567"/>
        <w:jc w:val="both"/>
        <w:rPr>
          <w:b/>
        </w:rPr>
      </w:pPr>
      <w:r>
        <w:rPr>
          <w:b/>
        </w:rPr>
        <w:t>(Измененная редакция, Изм. № 5).</w:t>
      </w:r>
    </w:p>
    <w:p w14:paraId="585914FB" w14:textId="77777777" w:rsidR="00C2111A" w:rsidRPr="002E5B8F" w:rsidRDefault="00F04016" w:rsidP="00223C9E">
      <w:pPr>
        <w:autoSpaceDE w:val="0"/>
        <w:autoSpaceDN w:val="0"/>
        <w:adjustRightInd w:val="0"/>
        <w:ind w:firstLine="567"/>
        <w:jc w:val="both"/>
      </w:pPr>
      <w:r w:rsidRPr="002E5B8F">
        <w:t>8</w:t>
      </w:r>
      <w:r w:rsidR="00C2111A" w:rsidRPr="002E5B8F">
        <w:t>.1</w:t>
      </w:r>
      <w:r w:rsidR="000F3C9C" w:rsidRPr="002E5B8F">
        <w:t>4</w:t>
      </w:r>
      <w:r w:rsidR="00C2111A" w:rsidRPr="002E5B8F">
        <w:rPr>
          <w:i/>
          <w:color w:val="FF0000"/>
        </w:rPr>
        <w:t xml:space="preserve"> </w:t>
      </w:r>
      <w:r w:rsidR="00C2111A" w:rsidRPr="002E5B8F">
        <w:t>При бетонировании как сухих, так и обводненных скважин с целью обеспечения сплошности, прочности бетона свай, качества контакта бетона с грунтом на боковой поверхности сваи может быть применен способ виброукладки и виброштампования бетонной смеси. В процессе бетонирования необходимо на всех этапах контролировать уровень бетонной смеси в скважине и заглубление бетонолитной трубы в бетонную смесь (при бетонировании методом ВПТ). При этом должна быть обеспечена целостность стенок скважины. Работы по виброуплотнению и виброштампованию следует выполнять с соблюдением специальных требований, указанных в проекте и ППР (требования к оборудованию, составу и технологии укладки бетонной смеси и др.).</w:t>
      </w:r>
    </w:p>
    <w:p w14:paraId="6C86CD01" w14:textId="449E1FD0" w:rsidR="00C2111A" w:rsidRPr="002E5B8F" w:rsidRDefault="00F04016" w:rsidP="00223C9E">
      <w:pPr>
        <w:autoSpaceDE w:val="0"/>
        <w:autoSpaceDN w:val="0"/>
        <w:adjustRightInd w:val="0"/>
        <w:ind w:firstLine="567"/>
        <w:jc w:val="both"/>
      </w:pPr>
      <w:r w:rsidRPr="002E5B8F">
        <w:t>8</w:t>
      </w:r>
      <w:r w:rsidR="00C2111A" w:rsidRPr="002E5B8F">
        <w:t>.1</w:t>
      </w:r>
      <w:r w:rsidR="000F3C9C" w:rsidRPr="002E5B8F">
        <w:t>5</w:t>
      </w:r>
      <w:r w:rsidR="00C2111A" w:rsidRPr="002E5B8F">
        <w:t xml:space="preserve"> </w:t>
      </w:r>
      <w:r w:rsidR="00FC383C" w:rsidRPr="00FC383C">
        <w:t xml:space="preserve">Операционный и приемочный контроль качества устройства буровых свай, столбов следует осуществлять силами </w:t>
      </w:r>
      <w:r w:rsidR="008B00E6" w:rsidRPr="008B00E6">
        <w:t>лабораторий, допущенных к проведению всех необходимых исследований в порядке, установленном действующим законодательством Российской Федерации,</w:t>
      </w:r>
      <w:r w:rsidR="00FC383C" w:rsidRPr="00FC383C">
        <w:t xml:space="preserve"> в соответствии с техническими требованиями, указанными в таблице 6</w:t>
      </w:r>
      <w:r w:rsidR="00C2111A" w:rsidRPr="002E5B8F">
        <w:t>.</w:t>
      </w:r>
    </w:p>
    <w:p w14:paraId="7F0B141D" w14:textId="15EF6F99" w:rsidR="00FC383C" w:rsidRPr="002E5B8F" w:rsidRDefault="00FC383C" w:rsidP="00FC383C">
      <w:pPr>
        <w:autoSpaceDE w:val="0"/>
        <w:autoSpaceDN w:val="0"/>
        <w:adjustRightInd w:val="0"/>
        <w:ind w:firstLine="567"/>
        <w:jc w:val="both"/>
      </w:pPr>
      <w:r w:rsidRPr="00277652">
        <w:rPr>
          <w:b/>
          <w:bCs/>
        </w:rPr>
        <w:t xml:space="preserve">(Измененная редакция, Изм. № </w:t>
      </w:r>
      <w:r>
        <w:rPr>
          <w:b/>
          <w:bCs/>
        </w:rPr>
        <w:t>1</w:t>
      </w:r>
      <w:r w:rsidR="008B00E6">
        <w:rPr>
          <w:b/>
          <w:bCs/>
        </w:rPr>
        <w:t>, № 5</w:t>
      </w:r>
      <w:r w:rsidRPr="00277652">
        <w:rPr>
          <w:b/>
          <w:bCs/>
        </w:rPr>
        <w:t>).</w:t>
      </w:r>
    </w:p>
    <w:p w14:paraId="0D2E187F" w14:textId="77777777" w:rsidR="004964FF" w:rsidRPr="002E5B8F" w:rsidRDefault="00486B95" w:rsidP="00CC3601">
      <w:pPr>
        <w:autoSpaceDE w:val="0"/>
        <w:autoSpaceDN w:val="0"/>
        <w:adjustRightInd w:val="0"/>
        <w:spacing w:before="120" w:after="60"/>
      </w:pPr>
      <w:r w:rsidRPr="002E5B8F">
        <w:t xml:space="preserve">Т а б л и ц а </w:t>
      </w:r>
      <w:r w:rsidR="00223C9E">
        <w:t xml:space="preserve"> </w:t>
      </w:r>
      <w:r w:rsidRPr="002E5B8F">
        <w:t>6</w:t>
      </w:r>
    </w:p>
    <w:tbl>
      <w:tblPr>
        <w:tblW w:w="9072"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4238"/>
        <w:gridCol w:w="2245"/>
        <w:gridCol w:w="2589"/>
      </w:tblGrid>
      <w:tr w:rsidR="004964FF" w:rsidRPr="002E5B8F" w14:paraId="1FC3FFA4" w14:textId="77777777">
        <w:trPr>
          <w:trHeight w:val="359"/>
          <w:jc w:val="center"/>
        </w:trPr>
        <w:tc>
          <w:tcPr>
            <w:tcW w:w="4238" w:type="dxa"/>
            <w:tcBorders>
              <w:top w:val="single" w:sz="4" w:space="0" w:color="auto"/>
              <w:bottom w:val="single" w:sz="4" w:space="0" w:color="auto"/>
              <w:right w:val="nil"/>
            </w:tcBorders>
            <w:tcMar>
              <w:left w:w="57" w:type="dxa"/>
              <w:right w:w="28" w:type="dxa"/>
            </w:tcMar>
            <w:vAlign w:val="center"/>
          </w:tcPr>
          <w:p w14:paraId="3C6E8320" w14:textId="77777777" w:rsidR="004964FF" w:rsidRPr="002E5B8F" w:rsidRDefault="004964FF" w:rsidP="00C5468B">
            <w:pPr>
              <w:jc w:val="center"/>
              <w:rPr>
                <w:sz w:val="20"/>
                <w:szCs w:val="20"/>
              </w:rPr>
            </w:pPr>
            <w:r w:rsidRPr="002E5B8F">
              <w:rPr>
                <w:sz w:val="20"/>
                <w:szCs w:val="20"/>
              </w:rPr>
              <w:t>Допускаемые отклонения</w:t>
            </w:r>
          </w:p>
        </w:tc>
        <w:tc>
          <w:tcPr>
            <w:tcW w:w="2245" w:type="dxa"/>
            <w:tcBorders>
              <w:top w:val="single" w:sz="4" w:space="0" w:color="auto"/>
              <w:left w:val="single" w:sz="6" w:space="0" w:color="auto"/>
              <w:bottom w:val="single" w:sz="4" w:space="0" w:color="auto"/>
              <w:right w:val="single" w:sz="6" w:space="0" w:color="auto"/>
            </w:tcBorders>
            <w:tcMar>
              <w:left w:w="57" w:type="dxa"/>
              <w:right w:w="28" w:type="dxa"/>
            </w:tcMar>
            <w:vAlign w:val="center"/>
          </w:tcPr>
          <w:p w14:paraId="76A924EF" w14:textId="77777777" w:rsidR="004964FF" w:rsidRPr="002E5B8F" w:rsidRDefault="004964FF" w:rsidP="00C5468B">
            <w:pPr>
              <w:jc w:val="center"/>
              <w:rPr>
                <w:sz w:val="20"/>
                <w:szCs w:val="20"/>
              </w:rPr>
            </w:pPr>
            <w:r w:rsidRPr="002E5B8F">
              <w:rPr>
                <w:sz w:val="20"/>
                <w:szCs w:val="20"/>
              </w:rPr>
              <w:t>Контроль</w:t>
            </w:r>
          </w:p>
        </w:tc>
        <w:tc>
          <w:tcPr>
            <w:tcW w:w="2589" w:type="dxa"/>
            <w:tcBorders>
              <w:top w:val="single" w:sz="4" w:space="0" w:color="auto"/>
              <w:left w:val="nil"/>
              <w:bottom w:val="single" w:sz="4" w:space="0" w:color="auto"/>
            </w:tcBorders>
            <w:tcMar>
              <w:left w:w="57" w:type="dxa"/>
              <w:right w:w="28" w:type="dxa"/>
            </w:tcMar>
            <w:vAlign w:val="center"/>
          </w:tcPr>
          <w:p w14:paraId="51FADB83" w14:textId="77777777" w:rsidR="004964FF" w:rsidRPr="002E5B8F" w:rsidRDefault="004964FF" w:rsidP="00C5468B">
            <w:pPr>
              <w:jc w:val="center"/>
              <w:rPr>
                <w:sz w:val="20"/>
                <w:szCs w:val="20"/>
              </w:rPr>
            </w:pPr>
            <w:r w:rsidRPr="002E5B8F">
              <w:rPr>
                <w:sz w:val="20"/>
                <w:szCs w:val="20"/>
              </w:rPr>
              <w:t>Способ контроля</w:t>
            </w:r>
          </w:p>
        </w:tc>
      </w:tr>
      <w:tr w:rsidR="004964FF" w:rsidRPr="00C5468B" w14:paraId="09D9EF5F" w14:textId="77777777">
        <w:trPr>
          <w:jc w:val="center"/>
        </w:trPr>
        <w:tc>
          <w:tcPr>
            <w:tcW w:w="4238" w:type="dxa"/>
            <w:tcBorders>
              <w:top w:val="single" w:sz="4" w:space="0" w:color="auto"/>
              <w:bottom w:val="nil"/>
              <w:right w:val="nil"/>
            </w:tcBorders>
            <w:tcMar>
              <w:left w:w="57" w:type="dxa"/>
              <w:right w:w="28" w:type="dxa"/>
            </w:tcMar>
          </w:tcPr>
          <w:p w14:paraId="3D330242" w14:textId="65113B90" w:rsidR="004964FF" w:rsidRPr="00C5468B" w:rsidRDefault="004964FF" w:rsidP="00C5468B">
            <w:pPr>
              <w:rPr>
                <w:sz w:val="22"/>
                <w:szCs w:val="22"/>
              </w:rPr>
            </w:pPr>
            <w:r w:rsidRPr="00C5468B">
              <w:rPr>
                <w:sz w:val="22"/>
                <w:szCs w:val="22"/>
              </w:rPr>
              <w:t xml:space="preserve">1 От проектного положения в плане, в долях </w:t>
            </w:r>
            <w:r w:rsidRPr="001028A3">
              <w:rPr>
                <w:i/>
                <w:sz w:val="22"/>
                <w:szCs w:val="22"/>
                <w:lang w:val="en-US"/>
              </w:rPr>
              <w:t>d</w:t>
            </w:r>
            <w:r w:rsidRPr="00C5468B">
              <w:rPr>
                <w:sz w:val="22"/>
                <w:szCs w:val="22"/>
              </w:rPr>
              <w:t>, верха и наклона оси (</w:t>
            </w:r>
            <w:r w:rsidRPr="00C5468B">
              <w:rPr>
                <w:sz w:val="22"/>
                <w:szCs w:val="22"/>
                <w:lang w:val="en-US"/>
              </w:rPr>
              <w:t>tg</w:t>
            </w:r>
            <w:r w:rsidRPr="00C5468B">
              <w:rPr>
                <w:sz w:val="22"/>
                <w:szCs w:val="22"/>
              </w:rPr>
              <w:t xml:space="preserve"> </w:t>
            </w:r>
            <w:r w:rsidR="001028A3">
              <w:rPr>
                <w:sz w:val="22"/>
                <w:szCs w:val="22"/>
              </w:rPr>
              <w:t>α</w:t>
            </w:r>
            <w:r w:rsidRPr="00C5468B">
              <w:rPr>
                <w:sz w:val="22"/>
                <w:szCs w:val="22"/>
              </w:rPr>
              <w:t>) буровых свай</w:t>
            </w:r>
            <w:r w:rsidR="00016DA2">
              <w:rPr>
                <w:sz w:val="22"/>
                <w:szCs w:val="22"/>
              </w:rPr>
              <w:t>, столбов</w:t>
            </w:r>
            <w:r w:rsidRPr="00C5468B">
              <w:rPr>
                <w:sz w:val="22"/>
                <w:szCs w:val="22"/>
              </w:rPr>
              <w:t>:</w:t>
            </w:r>
          </w:p>
        </w:tc>
        <w:tc>
          <w:tcPr>
            <w:tcW w:w="2245" w:type="dxa"/>
            <w:tcBorders>
              <w:top w:val="single" w:sz="4" w:space="0" w:color="auto"/>
              <w:left w:val="single" w:sz="6" w:space="0" w:color="auto"/>
              <w:bottom w:val="nil"/>
              <w:right w:val="single" w:sz="6" w:space="0" w:color="auto"/>
            </w:tcBorders>
            <w:tcMar>
              <w:left w:w="57" w:type="dxa"/>
              <w:right w:w="28" w:type="dxa"/>
            </w:tcMar>
          </w:tcPr>
          <w:p w14:paraId="68EA62FC" w14:textId="77777777" w:rsidR="004964FF" w:rsidRPr="00C5468B" w:rsidRDefault="004964FF" w:rsidP="00C5468B">
            <w:pPr>
              <w:jc w:val="center"/>
              <w:rPr>
                <w:sz w:val="22"/>
                <w:szCs w:val="22"/>
              </w:rPr>
            </w:pPr>
          </w:p>
        </w:tc>
        <w:tc>
          <w:tcPr>
            <w:tcW w:w="2589" w:type="dxa"/>
            <w:tcBorders>
              <w:top w:val="single" w:sz="4" w:space="0" w:color="auto"/>
              <w:left w:val="nil"/>
              <w:bottom w:val="nil"/>
            </w:tcBorders>
            <w:tcMar>
              <w:left w:w="57" w:type="dxa"/>
              <w:right w:w="28" w:type="dxa"/>
            </w:tcMar>
          </w:tcPr>
          <w:p w14:paraId="02E4428E" w14:textId="77777777" w:rsidR="004964FF" w:rsidRPr="00C5468B" w:rsidRDefault="004964FF" w:rsidP="00C5468B">
            <w:pPr>
              <w:jc w:val="center"/>
              <w:rPr>
                <w:sz w:val="22"/>
                <w:szCs w:val="22"/>
              </w:rPr>
            </w:pPr>
          </w:p>
        </w:tc>
      </w:tr>
      <w:tr w:rsidR="004964FF" w:rsidRPr="00C5468B" w14:paraId="3FC70FEC" w14:textId="77777777">
        <w:trPr>
          <w:jc w:val="center"/>
        </w:trPr>
        <w:tc>
          <w:tcPr>
            <w:tcW w:w="4238" w:type="dxa"/>
            <w:tcBorders>
              <w:top w:val="nil"/>
              <w:right w:val="nil"/>
            </w:tcBorders>
            <w:tcMar>
              <w:left w:w="57" w:type="dxa"/>
              <w:right w:w="28" w:type="dxa"/>
            </w:tcMar>
          </w:tcPr>
          <w:p w14:paraId="08C0C252" w14:textId="77777777" w:rsidR="004964FF" w:rsidRPr="00C5468B" w:rsidRDefault="004964FF" w:rsidP="00C5468B">
            <w:pPr>
              <w:ind w:left="284"/>
              <w:rPr>
                <w:sz w:val="22"/>
                <w:szCs w:val="22"/>
              </w:rPr>
            </w:pPr>
            <w:r w:rsidRPr="00C5468B">
              <w:rPr>
                <w:sz w:val="22"/>
                <w:szCs w:val="22"/>
              </w:rPr>
              <w:t>при расположении их в один ряд по фасаду моста:</w:t>
            </w:r>
          </w:p>
        </w:tc>
        <w:tc>
          <w:tcPr>
            <w:tcW w:w="2245" w:type="dxa"/>
            <w:tcBorders>
              <w:top w:val="nil"/>
              <w:left w:val="single" w:sz="6" w:space="0" w:color="auto"/>
              <w:bottom w:val="nil"/>
              <w:right w:val="single" w:sz="6" w:space="0" w:color="auto"/>
            </w:tcBorders>
            <w:tcMar>
              <w:left w:w="57" w:type="dxa"/>
              <w:right w:w="28" w:type="dxa"/>
            </w:tcMar>
          </w:tcPr>
          <w:p w14:paraId="65EB6DBD" w14:textId="77777777" w:rsidR="004964FF" w:rsidRPr="00C5468B" w:rsidRDefault="004964FF" w:rsidP="00C5468B">
            <w:pPr>
              <w:jc w:val="center"/>
              <w:rPr>
                <w:sz w:val="22"/>
                <w:szCs w:val="22"/>
              </w:rPr>
            </w:pPr>
          </w:p>
        </w:tc>
        <w:tc>
          <w:tcPr>
            <w:tcW w:w="2589" w:type="dxa"/>
            <w:tcBorders>
              <w:top w:val="nil"/>
              <w:left w:val="nil"/>
            </w:tcBorders>
            <w:tcMar>
              <w:left w:w="57" w:type="dxa"/>
              <w:right w:w="28" w:type="dxa"/>
            </w:tcMar>
          </w:tcPr>
          <w:p w14:paraId="13DDD1D2" w14:textId="77777777" w:rsidR="004964FF" w:rsidRPr="00C5468B" w:rsidRDefault="004964FF" w:rsidP="00C5468B">
            <w:pPr>
              <w:jc w:val="center"/>
              <w:rPr>
                <w:sz w:val="22"/>
                <w:szCs w:val="22"/>
              </w:rPr>
            </w:pPr>
          </w:p>
        </w:tc>
      </w:tr>
      <w:tr w:rsidR="004964FF" w:rsidRPr="00C5468B" w14:paraId="19331D2D" w14:textId="77777777">
        <w:trPr>
          <w:jc w:val="center"/>
        </w:trPr>
        <w:tc>
          <w:tcPr>
            <w:tcW w:w="4238" w:type="dxa"/>
            <w:tcBorders>
              <w:right w:val="nil"/>
            </w:tcBorders>
            <w:tcMar>
              <w:left w:w="57" w:type="dxa"/>
              <w:right w:w="28" w:type="dxa"/>
            </w:tcMar>
          </w:tcPr>
          <w:p w14:paraId="52BAB822" w14:textId="77777777" w:rsidR="004964FF" w:rsidRPr="00C5468B" w:rsidRDefault="004964FF" w:rsidP="00C5468B">
            <w:pPr>
              <w:ind w:left="567"/>
              <w:rPr>
                <w:sz w:val="22"/>
                <w:szCs w:val="22"/>
              </w:rPr>
            </w:pPr>
            <w:r w:rsidRPr="00C5468B">
              <w:rPr>
                <w:sz w:val="22"/>
                <w:szCs w:val="22"/>
              </w:rPr>
              <w:sym w:font="Times New Roman" w:char="00B1"/>
            </w:r>
            <w:r w:rsidRPr="00C5468B">
              <w:rPr>
                <w:sz w:val="22"/>
                <w:szCs w:val="22"/>
              </w:rPr>
              <w:t xml:space="preserve"> 0,04; 1:200 –</w:t>
            </w:r>
            <w:r w:rsidR="001028A3">
              <w:rPr>
                <w:sz w:val="22"/>
                <w:szCs w:val="22"/>
              </w:rPr>
              <w:t xml:space="preserve"> </w:t>
            </w:r>
            <w:r w:rsidRPr="00C5468B">
              <w:rPr>
                <w:sz w:val="22"/>
                <w:szCs w:val="22"/>
              </w:rPr>
              <w:t>в пределах акватории</w:t>
            </w:r>
          </w:p>
        </w:tc>
        <w:tc>
          <w:tcPr>
            <w:tcW w:w="2245" w:type="dxa"/>
            <w:tcBorders>
              <w:top w:val="nil"/>
              <w:left w:val="single" w:sz="6" w:space="0" w:color="auto"/>
              <w:bottom w:val="nil"/>
              <w:right w:val="single" w:sz="6" w:space="0" w:color="auto"/>
            </w:tcBorders>
            <w:tcMar>
              <w:left w:w="57" w:type="dxa"/>
              <w:right w:w="28" w:type="dxa"/>
            </w:tcMar>
          </w:tcPr>
          <w:p w14:paraId="6036E3AA" w14:textId="09B74619" w:rsidR="004964FF" w:rsidRPr="00C5468B" w:rsidRDefault="004964FF" w:rsidP="00C5468B">
            <w:pPr>
              <w:jc w:val="center"/>
              <w:rPr>
                <w:sz w:val="22"/>
                <w:szCs w:val="22"/>
              </w:rPr>
            </w:pPr>
            <w:r w:rsidRPr="00C5468B">
              <w:rPr>
                <w:sz w:val="22"/>
                <w:szCs w:val="22"/>
              </w:rPr>
              <w:t>Каждой сваи</w:t>
            </w:r>
            <w:r w:rsidR="00016DA2">
              <w:rPr>
                <w:sz w:val="22"/>
                <w:szCs w:val="22"/>
              </w:rPr>
              <w:t>, столба</w:t>
            </w:r>
          </w:p>
        </w:tc>
        <w:tc>
          <w:tcPr>
            <w:tcW w:w="2589" w:type="dxa"/>
            <w:tcBorders>
              <w:left w:val="nil"/>
            </w:tcBorders>
            <w:tcMar>
              <w:left w:w="57" w:type="dxa"/>
              <w:right w:w="28" w:type="dxa"/>
            </w:tcMar>
          </w:tcPr>
          <w:p w14:paraId="34C8DF81" w14:textId="77777777" w:rsidR="004964FF" w:rsidRPr="00C5468B" w:rsidRDefault="004964FF" w:rsidP="00C5468B">
            <w:pPr>
              <w:jc w:val="center"/>
              <w:rPr>
                <w:sz w:val="22"/>
                <w:szCs w:val="22"/>
              </w:rPr>
            </w:pPr>
            <w:r w:rsidRPr="00C5468B">
              <w:rPr>
                <w:sz w:val="22"/>
                <w:szCs w:val="22"/>
              </w:rPr>
              <w:t>Приемочный (измерения теодолитом, отвесом или лентой)</w:t>
            </w:r>
          </w:p>
        </w:tc>
      </w:tr>
      <w:tr w:rsidR="004964FF" w:rsidRPr="00C5468B" w14:paraId="2478CBB3" w14:textId="77777777">
        <w:trPr>
          <w:jc w:val="center"/>
        </w:trPr>
        <w:tc>
          <w:tcPr>
            <w:tcW w:w="4238" w:type="dxa"/>
            <w:tcBorders>
              <w:right w:val="nil"/>
            </w:tcBorders>
            <w:tcMar>
              <w:left w:w="57" w:type="dxa"/>
              <w:right w:w="28" w:type="dxa"/>
            </w:tcMar>
          </w:tcPr>
          <w:p w14:paraId="58F2FB7F" w14:textId="77777777" w:rsidR="004964FF" w:rsidRPr="00C5468B" w:rsidRDefault="004964FF" w:rsidP="00C5468B">
            <w:pPr>
              <w:ind w:left="567"/>
              <w:rPr>
                <w:sz w:val="22"/>
                <w:szCs w:val="22"/>
              </w:rPr>
            </w:pPr>
            <w:r w:rsidRPr="00C5468B">
              <w:rPr>
                <w:sz w:val="22"/>
                <w:szCs w:val="22"/>
              </w:rPr>
              <w:sym w:font="Times New Roman" w:char="00B1"/>
            </w:r>
            <w:r w:rsidRPr="00C5468B">
              <w:rPr>
                <w:sz w:val="22"/>
                <w:szCs w:val="22"/>
              </w:rPr>
              <w:t xml:space="preserve"> 0,02; 1:200 – на суше</w:t>
            </w:r>
          </w:p>
        </w:tc>
        <w:tc>
          <w:tcPr>
            <w:tcW w:w="2245" w:type="dxa"/>
            <w:tcBorders>
              <w:top w:val="nil"/>
              <w:left w:val="single" w:sz="6" w:space="0" w:color="auto"/>
              <w:bottom w:val="nil"/>
              <w:right w:val="single" w:sz="6" w:space="0" w:color="auto"/>
            </w:tcBorders>
            <w:tcMar>
              <w:left w:w="57" w:type="dxa"/>
              <w:right w:w="28" w:type="dxa"/>
            </w:tcMar>
          </w:tcPr>
          <w:p w14:paraId="7CA72128" w14:textId="77777777" w:rsidR="004964FF" w:rsidRPr="00C5468B" w:rsidRDefault="004964FF" w:rsidP="00C5468B">
            <w:pPr>
              <w:jc w:val="center"/>
              <w:rPr>
                <w:sz w:val="22"/>
                <w:szCs w:val="22"/>
              </w:rPr>
            </w:pPr>
            <w:r w:rsidRPr="00C5468B">
              <w:rPr>
                <w:sz w:val="22"/>
                <w:szCs w:val="22"/>
              </w:rPr>
              <w:t>То же</w:t>
            </w:r>
          </w:p>
        </w:tc>
        <w:tc>
          <w:tcPr>
            <w:tcW w:w="2589" w:type="dxa"/>
            <w:tcBorders>
              <w:left w:val="nil"/>
            </w:tcBorders>
            <w:tcMar>
              <w:left w:w="57" w:type="dxa"/>
              <w:right w:w="28" w:type="dxa"/>
            </w:tcMar>
          </w:tcPr>
          <w:p w14:paraId="32AFFC8F" w14:textId="77777777" w:rsidR="004964FF" w:rsidRPr="00C5468B" w:rsidRDefault="004964FF" w:rsidP="00C5468B">
            <w:pPr>
              <w:jc w:val="center"/>
              <w:rPr>
                <w:sz w:val="22"/>
                <w:szCs w:val="22"/>
              </w:rPr>
            </w:pPr>
            <w:r w:rsidRPr="00C5468B">
              <w:rPr>
                <w:sz w:val="22"/>
                <w:szCs w:val="22"/>
              </w:rPr>
              <w:t>То же</w:t>
            </w:r>
          </w:p>
        </w:tc>
      </w:tr>
      <w:tr w:rsidR="004964FF" w:rsidRPr="00C5468B" w14:paraId="0694A0C4" w14:textId="77777777">
        <w:trPr>
          <w:jc w:val="center"/>
        </w:trPr>
        <w:tc>
          <w:tcPr>
            <w:tcW w:w="4238" w:type="dxa"/>
            <w:tcBorders>
              <w:right w:val="nil"/>
            </w:tcBorders>
            <w:tcMar>
              <w:left w:w="57" w:type="dxa"/>
              <w:right w:w="28" w:type="dxa"/>
            </w:tcMar>
          </w:tcPr>
          <w:p w14:paraId="492B4C06" w14:textId="77777777" w:rsidR="004964FF" w:rsidRPr="00C5468B" w:rsidRDefault="004964FF" w:rsidP="00C5468B">
            <w:pPr>
              <w:ind w:left="284"/>
              <w:rPr>
                <w:sz w:val="22"/>
                <w:szCs w:val="22"/>
              </w:rPr>
            </w:pPr>
            <w:r w:rsidRPr="00C5468B">
              <w:rPr>
                <w:sz w:val="22"/>
                <w:szCs w:val="22"/>
              </w:rPr>
              <w:t>при расположении свай в два ряда и более по фасаду моста:</w:t>
            </w:r>
          </w:p>
        </w:tc>
        <w:tc>
          <w:tcPr>
            <w:tcW w:w="2245" w:type="dxa"/>
            <w:tcBorders>
              <w:top w:val="nil"/>
              <w:left w:val="single" w:sz="6" w:space="0" w:color="auto"/>
              <w:bottom w:val="nil"/>
              <w:right w:val="single" w:sz="6" w:space="0" w:color="auto"/>
            </w:tcBorders>
            <w:tcMar>
              <w:left w:w="57" w:type="dxa"/>
              <w:right w:w="28" w:type="dxa"/>
            </w:tcMar>
          </w:tcPr>
          <w:p w14:paraId="1D104C49" w14:textId="77777777" w:rsidR="004964FF" w:rsidRPr="00C5468B" w:rsidRDefault="004964FF" w:rsidP="00C5468B">
            <w:pPr>
              <w:jc w:val="center"/>
              <w:rPr>
                <w:sz w:val="22"/>
                <w:szCs w:val="22"/>
              </w:rPr>
            </w:pPr>
          </w:p>
        </w:tc>
        <w:tc>
          <w:tcPr>
            <w:tcW w:w="2589" w:type="dxa"/>
            <w:tcBorders>
              <w:left w:val="nil"/>
            </w:tcBorders>
            <w:tcMar>
              <w:left w:w="57" w:type="dxa"/>
              <w:right w:w="28" w:type="dxa"/>
            </w:tcMar>
          </w:tcPr>
          <w:p w14:paraId="154B58A6" w14:textId="77777777" w:rsidR="004964FF" w:rsidRPr="00C5468B" w:rsidRDefault="004964FF" w:rsidP="00C5468B">
            <w:pPr>
              <w:jc w:val="center"/>
              <w:rPr>
                <w:sz w:val="22"/>
                <w:szCs w:val="22"/>
              </w:rPr>
            </w:pPr>
          </w:p>
        </w:tc>
      </w:tr>
      <w:tr w:rsidR="004964FF" w:rsidRPr="00C5468B" w14:paraId="20C3744D" w14:textId="77777777">
        <w:trPr>
          <w:jc w:val="center"/>
        </w:trPr>
        <w:tc>
          <w:tcPr>
            <w:tcW w:w="4238" w:type="dxa"/>
            <w:tcBorders>
              <w:bottom w:val="nil"/>
              <w:right w:val="nil"/>
            </w:tcBorders>
            <w:tcMar>
              <w:left w:w="57" w:type="dxa"/>
              <w:right w:w="28" w:type="dxa"/>
            </w:tcMar>
          </w:tcPr>
          <w:p w14:paraId="0EE8251F" w14:textId="77777777" w:rsidR="004964FF" w:rsidRPr="00C5468B" w:rsidRDefault="004964FF" w:rsidP="00C5468B">
            <w:pPr>
              <w:ind w:left="567"/>
              <w:rPr>
                <w:sz w:val="22"/>
                <w:szCs w:val="22"/>
              </w:rPr>
            </w:pPr>
            <w:r w:rsidRPr="00C5468B">
              <w:rPr>
                <w:sz w:val="22"/>
                <w:szCs w:val="22"/>
              </w:rPr>
              <w:sym w:font="Times New Roman" w:char="00B1"/>
            </w:r>
            <w:r w:rsidRPr="00C5468B">
              <w:rPr>
                <w:sz w:val="22"/>
                <w:szCs w:val="22"/>
              </w:rPr>
              <w:t xml:space="preserve"> 0,1; 1:100 – в пределах акватории</w:t>
            </w:r>
          </w:p>
        </w:tc>
        <w:tc>
          <w:tcPr>
            <w:tcW w:w="2245" w:type="dxa"/>
            <w:tcBorders>
              <w:top w:val="nil"/>
              <w:left w:val="single" w:sz="6" w:space="0" w:color="auto"/>
              <w:bottom w:val="nil"/>
              <w:right w:val="single" w:sz="6" w:space="0" w:color="auto"/>
            </w:tcBorders>
            <w:tcMar>
              <w:left w:w="57" w:type="dxa"/>
              <w:right w:w="28" w:type="dxa"/>
            </w:tcMar>
          </w:tcPr>
          <w:p w14:paraId="7AE4C64A" w14:textId="77777777" w:rsidR="004964FF" w:rsidRPr="00C5468B" w:rsidRDefault="00223C9E" w:rsidP="00C5468B">
            <w:pPr>
              <w:jc w:val="center"/>
              <w:rPr>
                <w:sz w:val="22"/>
                <w:szCs w:val="22"/>
              </w:rPr>
            </w:pPr>
            <w:r w:rsidRPr="00C5468B">
              <w:rPr>
                <w:sz w:val="22"/>
                <w:szCs w:val="22"/>
              </w:rPr>
              <w:t>»</w:t>
            </w:r>
          </w:p>
        </w:tc>
        <w:tc>
          <w:tcPr>
            <w:tcW w:w="2589" w:type="dxa"/>
            <w:tcBorders>
              <w:left w:val="nil"/>
              <w:bottom w:val="nil"/>
            </w:tcBorders>
            <w:tcMar>
              <w:left w:w="57" w:type="dxa"/>
              <w:right w:w="28" w:type="dxa"/>
            </w:tcMar>
          </w:tcPr>
          <w:p w14:paraId="3597EF48" w14:textId="77777777" w:rsidR="004964FF" w:rsidRPr="00C5468B" w:rsidRDefault="00223C9E" w:rsidP="00C5468B">
            <w:pPr>
              <w:jc w:val="center"/>
              <w:rPr>
                <w:sz w:val="22"/>
                <w:szCs w:val="22"/>
              </w:rPr>
            </w:pPr>
            <w:r w:rsidRPr="00C5468B">
              <w:rPr>
                <w:sz w:val="22"/>
                <w:szCs w:val="22"/>
              </w:rPr>
              <w:t>»</w:t>
            </w:r>
          </w:p>
        </w:tc>
      </w:tr>
      <w:tr w:rsidR="004964FF" w:rsidRPr="00C5468B" w14:paraId="5D8AC499" w14:textId="77777777">
        <w:trPr>
          <w:jc w:val="center"/>
        </w:trPr>
        <w:tc>
          <w:tcPr>
            <w:tcW w:w="4238" w:type="dxa"/>
            <w:tcBorders>
              <w:top w:val="nil"/>
              <w:bottom w:val="single" w:sz="4" w:space="0" w:color="auto"/>
              <w:right w:val="nil"/>
            </w:tcBorders>
            <w:tcMar>
              <w:left w:w="57" w:type="dxa"/>
              <w:right w:w="28" w:type="dxa"/>
            </w:tcMar>
          </w:tcPr>
          <w:p w14:paraId="05516AF8" w14:textId="77777777" w:rsidR="004964FF" w:rsidRPr="00C5468B" w:rsidRDefault="004964FF" w:rsidP="00C5468B">
            <w:pPr>
              <w:ind w:left="567"/>
              <w:rPr>
                <w:sz w:val="22"/>
                <w:szCs w:val="22"/>
              </w:rPr>
            </w:pPr>
            <w:r w:rsidRPr="00C5468B">
              <w:rPr>
                <w:sz w:val="22"/>
                <w:szCs w:val="22"/>
              </w:rPr>
              <w:lastRenderedPageBreak/>
              <w:sym w:font="Times New Roman" w:char="00B1"/>
            </w:r>
            <w:r w:rsidRPr="00C5468B">
              <w:rPr>
                <w:sz w:val="22"/>
                <w:szCs w:val="22"/>
              </w:rPr>
              <w:t xml:space="preserve"> 0,05; 1:100 – на суше</w:t>
            </w:r>
          </w:p>
        </w:tc>
        <w:tc>
          <w:tcPr>
            <w:tcW w:w="2245" w:type="dxa"/>
            <w:tcBorders>
              <w:top w:val="nil"/>
              <w:left w:val="single" w:sz="6" w:space="0" w:color="auto"/>
              <w:bottom w:val="single" w:sz="4" w:space="0" w:color="auto"/>
              <w:right w:val="single" w:sz="6" w:space="0" w:color="auto"/>
            </w:tcBorders>
            <w:tcMar>
              <w:left w:w="57" w:type="dxa"/>
              <w:right w:w="28" w:type="dxa"/>
            </w:tcMar>
          </w:tcPr>
          <w:p w14:paraId="1F815A07" w14:textId="77777777" w:rsidR="004964FF" w:rsidRPr="00C5468B" w:rsidRDefault="00223C9E" w:rsidP="00C5468B">
            <w:pPr>
              <w:jc w:val="center"/>
              <w:rPr>
                <w:sz w:val="22"/>
                <w:szCs w:val="22"/>
              </w:rPr>
            </w:pPr>
            <w:r w:rsidRPr="00C5468B">
              <w:rPr>
                <w:sz w:val="22"/>
                <w:szCs w:val="22"/>
              </w:rPr>
              <w:t>»</w:t>
            </w:r>
          </w:p>
        </w:tc>
        <w:tc>
          <w:tcPr>
            <w:tcW w:w="2589" w:type="dxa"/>
            <w:tcBorders>
              <w:top w:val="nil"/>
              <w:left w:val="nil"/>
              <w:bottom w:val="single" w:sz="4" w:space="0" w:color="auto"/>
            </w:tcBorders>
            <w:tcMar>
              <w:left w:w="57" w:type="dxa"/>
              <w:right w:w="28" w:type="dxa"/>
            </w:tcMar>
          </w:tcPr>
          <w:p w14:paraId="40677F48" w14:textId="77777777" w:rsidR="004964FF" w:rsidRPr="00C5468B" w:rsidRDefault="00223C9E" w:rsidP="00C5468B">
            <w:pPr>
              <w:jc w:val="center"/>
              <w:rPr>
                <w:sz w:val="22"/>
                <w:szCs w:val="22"/>
              </w:rPr>
            </w:pPr>
            <w:r w:rsidRPr="00C5468B">
              <w:rPr>
                <w:sz w:val="22"/>
                <w:szCs w:val="22"/>
              </w:rPr>
              <w:t>»</w:t>
            </w:r>
          </w:p>
        </w:tc>
      </w:tr>
      <w:tr w:rsidR="00CC3601" w:rsidRPr="00C5468B" w14:paraId="6C4B0AF1" w14:textId="77777777" w:rsidTr="00C4672D">
        <w:trPr>
          <w:jc w:val="center"/>
        </w:trPr>
        <w:tc>
          <w:tcPr>
            <w:tcW w:w="4238" w:type="dxa"/>
            <w:tcBorders>
              <w:top w:val="single" w:sz="4" w:space="0" w:color="auto"/>
              <w:bottom w:val="nil"/>
              <w:right w:val="nil"/>
            </w:tcBorders>
            <w:tcMar>
              <w:left w:w="57" w:type="dxa"/>
              <w:right w:w="28" w:type="dxa"/>
            </w:tcMar>
          </w:tcPr>
          <w:p w14:paraId="5C1F7A1B" w14:textId="77777777" w:rsidR="00CC3601" w:rsidRPr="00C5468B" w:rsidRDefault="00CC3601" w:rsidP="00C4672D">
            <w:pPr>
              <w:rPr>
                <w:sz w:val="22"/>
                <w:szCs w:val="22"/>
              </w:rPr>
            </w:pPr>
            <w:r w:rsidRPr="00C5468B">
              <w:rPr>
                <w:sz w:val="22"/>
                <w:szCs w:val="22"/>
              </w:rPr>
              <w:t>2 Фактических размеров скважины от проектных и уширенной полости (уширения), см:</w:t>
            </w:r>
          </w:p>
        </w:tc>
        <w:tc>
          <w:tcPr>
            <w:tcW w:w="2245" w:type="dxa"/>
            <w:tcBorders>
              <w:top w:val="single" w:sz="4" w:space="0" w:color="auto"/>
              <w:left w:val="single" w:sz="6" w:space="0" w:color="auto"/>
              <w:bottom w:val="nil"/>
              <w:right w:val="single" w:sz="6" w:space="0" w:color="auto"/>
            </w:tcBorders>
            <w:tcMar>
              <w:left w:w="57" w:type="dxa"/>
              <w:right w:w="28" w:type="dxa"/>
            </w:tcMar>
          </w:tcPr>
          <w:p w14:paraId="3E9C56AB" w14:textId="77777777" w:rsidR="00CC3601" w:rsidRPr="00C5468B" w:rsidRDefault="00CC3601" w:rsidP="00C4672D">
            <w:pPr>
              <w:jc w:val="center"/>
              <w:rPr>
                <w:sz w:val="22"/>
                <w:szCs w:val="22"/>
              </w:rPr>
            </w:pPr>
          </w:p>
        </w:tc>
        <w:tc>
          <w:tcPr>
            <w:tcW w:w="2589" w:type="dxa"/>
            <w:tcBorders>
              <w:top w:val="single" w:sz="4" w:space="0" w:color="auto"/>
              <w:left w:val="nil"/>
              <w:bottom w:val="nil"/>
            </w:tcBorders>
            <w:tcMar>
              <w:left w:w="57" w:type="dxa"/>
              <w:right w:w="28" w:type="dxa"/>
            </w:tcMar>
          </w:tcPr>
          <w:p w14:paraId="0EB5B770" w14:textId="77777777" w:rsidR="00CC3601" w:rsidRPr="00C5468B" w:rsidRDefault="00CC3601" w:rsidP="00C4672D">
            <w:pPr>
              <w:jc w:val="center"/>
              <w:rPr>
                <w:sz w:val="22"/>
                <w:szCs w:val="22"/>
              </w:rPr>
            </w:pPr>
          </w:p>
        </w:tc>
      </w:tr>
      <w:tr w:rsidR="00CC3601" w:rsidRPr="00C5468B" w14:paraId="4FA4EB2F" w14:textId="77777777" w:rsidTr="00C4672D">
        <w:trPr>
          <w:jc w:val="center"/>
        </w:trPr>
        <w:tc>
          <w:tcPr>
            <w:tcW w:w="4238" w:type="dxa"/>
            <w:tcBorders>
              <w:top w:val="nil"/>
              <w:bottom w:val="nil"/>
              <w:right w:val="nil"/>
            </w:tcBorders>
            <w:tcMar>
              <w:left w:w="57" w:type="dxa"/>
              <w:right w:w="28" w:type="dxa"/>
            </w:tcMar>
          </w:tcPr>
          <w:p w14:paraId="15EFB5CA"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25 – по глубине скважины (по отметке ее забоя)</w:t>
            </w:r>
          </w:p>
        </w:tc>
        <w:tc>
          <w:tcPr>
            <w:tcW w:w="2245" w:type="dxa"/>
            <w:tcBorders>
              <w:top w:val="nil"/>
              <w:left w:val="single" w:sz="6" w:space="0" w:color="auto"/>
              <w:bottom w:val="nil"/>
              <w:right w:val="single" w:sz="6" w:space="0" w:color="auto"/>
            </w:tcBorders>
            <w:tcMar>
              <w:left w:w="57" w:type="dxa"/>
              <w:right w:w="28" w:type="dxa"/>
            </w:tcMar>
          </w:tcPr>
          <w:p w14:paraId="281DD223" w14:textId="77777777" w:rsidR="00CC3601" w:rsidRPr="00C5468B" w:rsidRDefault="00CC3601" w:rsidP="00C4672D">
            <w:pPr>
              <w:jc w:val="center"/>
              <w:rPr>
                <w:sz w:val="22"/>
                <w:szCs w:val="22"/>
              </w:rPr>
            </w:pPr>
            <w:r w:rsidRPr="00C5468B">
              <w:rPr>
                <w:sz w:val="22"/>
                <w:szCs w:val="22"/>
              </w:rPr>
              <w:t>Каждой скважины</w:t>
            </w:r>
          </w:p>
        </w:tc>
        <w:tc>
          <w:tcPr>
            <w:tcW w:w="2589" w:type="dxa"/>
            <w:tcBorders>
              <w:top w:val="nil"/>
              <w:left w:val="nil"/>
              <w:bottom w:val="nil"/>
            </w:tcBorders>
            <w:tcMar>
              <w:left w:w="57" w:type="dxa"/>
              <w:right w:w="28" w:type="dxa"/>
            </w:tcMar>
          </w:tcPr>
          <w:p w14:paraId="1B1354B2" w14:textId="77777777" w:rsidR="00CC3601" w:rsidRPr="00C5468B" w:rsidRDefault="00CC3601" w:rsidP="00C4672D">
            <w:pPr>
              <w:jc w:val="center"/>
              <w:rPr>
                <w:sz w:val="22"/>
                <w:szCs w:val="22"/>
              </w:rPr>
            </w:pPr>
            <w:r w:rsidRPr="00C5468B">
              <w:rPr>
                <w:sz w:val="22"/>
                <w:szCs w:val="22"/>
              </w:rPr>
              <w:t>Операционный (измерения по указаниям проекта фундамента)</w:t>
            </w:r>
          </w:p>
        </w:tc>
      </w:tr>
      <w:tr w:rsidR="00CC3601" w:rsidRPr="00C5468B" w14:paraId="634C20C6" w14:textId="77777777" w:rsidTr="00C4672D">
        <w:trPr>
          <w:jc w:val="center"/>
        </w:trPr>
        <w:tc>
          <w:tcPr>
            <w:tcW w:w="4238" w:type="dxa"/>
            <w:tcBorders>
              <w:top w:val="nil"/>
              <w:bottom w:val="nil"/>
              <w:right w:val="nil"/>
            </w:tcBorders>
            <w:tcMar>
              <w:left w:w="57" w:type="dxa"/>
              <w:right w:w="28" w:type="dxa"/>
            </w:tcMar>
          </w:tcPr>
          <w:p w14:paraId="04DF3E99"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5 – по диаметру скважины</w:t>
            </w:r>
          </w:p>
        </w:tc>
        <w:tc>
          <w:tcPr>
            <w:tcW w:w="2245" w:type="dxa"/>
            <w:tcBorders>
              <w:top w:val="nil"/>
              <w:left w:val="single" w:sz="6" w:space="0" w:color="auto"/>
              <w:bottom w:val="nil"/>
              <w:right w:val="single" w:sz="6" w:space="0" w:color="auto"/>
            </w:tcBorders>
            <w:tcMar>
              <w:left w:w="57" w:type="dxa"/>
              <w:right w:w="28" w:type="dxa"/>
            </w:tcMar>
          </w:tcPr>
          <w:p w14:paraId="037122DE" w14:textId="77777777" w:rsidR="00CC3601" w:rsidRPr="00C5468B" w:rsidRDefault="00CC3601" w:rsidP="00C4672D">
            <w:pPr>
              <w:jc w:val="center"/>
              <w:rPr>
                <w:sz w:val="22"/>
                <w:szCs w:val="22"/>
              </w:rPr>
            </w:pPr>
            <w:r w:rsidRPr="00C5468B">
              <w:rPr>
                <w:sz w:val="22"/>
                <w:szCs w:val="22"/>
              </w:rPr>
              <w:t>То же</w:t>
            </w:r>
          </w:p>
        </w:tc>
        <w:tc>
          <w:tcPr>
            <w:tcW w:w="2589" w:type="dxa"/>
            <w:tcBorders>
              <w:top w:val="nil"/>
              <w:left w:val="nil"/>
              <w:bottom w:val="nil"/>
            </w:tcBorders>
            <w:tcMar>
              <w:left w:w="57" w:type="dxa"/>
              <w:right w:w="28" w:type="dxa"/>
            </w:tcMar>
          </w:tcPr>
          <w:p w14:paraId="2653435D" w14:textId="77777777" w:rsidR="00CC3601" w:rsidRPr="00C5468B" w:rsidRDefault="00CC3601" w:rsidP="00C4672D">
            <w:pPr>
              <w:jc w:val="center"/>
              <w:rPr>
                <w:sz w:val="22"/>
                <w:szCs w:val="22"/>
              </w:rPr>
            </w:pPr>
            <w:r w:rsidRPr="00C5468B">
              <w:rPr>
                <w:sz w:val="22"/>
                <w:szCs w:val="22"/>
              </w:rPr>
              <w:t>То же</w:t>
            </w:r>
          </w:p>
        </w:tc>
      </w:tr>
      <w:tr w:rsidR="00CC3601" w:rsidRPr="00C5468B" w14:paraId="43DFDFEE" w14:textId="77777777" w:rsidTr="00C4672D">
        <w:trPr>
          <w:jc w:val="center"/>
        </w:trPr>
        <w:tc>
          <w:tcPr>
            <w:tcW w:w="4238" w:type="dxa"/>
            <w:tcBorders>
              <w:top w:val="nil"/>
              <w:right w:val="nil"/>
            </w:tcBorders>
            <w:tcMar>
              <w:left w:w="57" w:type="dxa"/>
              <w:right w:w="28" w:type="dxa"/>
            </w:tcMar>
          </w:tcPr>
          <w:p w14:paraId="7A922B89"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10 – по глубине расположения низа цилиндрической части уширения</w:t>
            </w:r>
          </w:p>
        </w:tc>
        <w:tc>
          <w:tcPr>
            <w:tcW w:w="2245" w:type="dxa"/>
            <w:tcBorders>
              <w:top w:val="nil"/>
              <w:left w:val="single" w:sz="6" w:space="0" w:color="auto"/>
              <w:bottom w:val="nil"/>
              <w:right w:val="single" w:sz="6" w:space="0" w:color="auto"/>
            </w:tcBorders>
            <w:tcMar>
              <w:left w:w="57" w:type="dxa"/>
              <w:right w:w="28" w:type="dxa"/>
            </w:tcMar>
          </w:tcPr>
          <w:p w14:paraId="549D1E47" w14:textId="77777777" w:rsidR="00CC3601" w:rsidRPr="00C5468B" w:rsidRDefault="00CC3601" w:rsidP="00C4672D">
            <w:pPr>
              <w:jc w:val="center"/>
              <w:rPr>
                <w:sz w:val="22"/>
                <w:szCs w:val="22"/>
              </w:rPr>
            </w:pPr>
            <w:r w:rsidRPr="00C5468B">
              <w:rPr>
                <w:sz w:val="22"/>
                <w:szCs w:val="22"/>
              </w:rPr>
              <w:t>Каждого уширения</w:t>
            </w:r>
          </w:p>
        </w:tc>
        <w:tc>
          <w:tcPr>
            <w:tcW w:w="2589" w:type="dxa"/>
            <w:tcBorders>
              <w:top w:val="nil"/>
              <w:left w:val="nil"/>
            </w:tcBorders>
            <w:tcMar>
              <w:left w:w="57" w:type="dxa"/>
              <w:right w:w="28" w:type="dxa"/>
            </w:tcMar>
          </w:tcPr>
          <w:p w14:paraId="2A9F7F35" w14:textId="77777777" w:rsidR="00CC3601" w:rsidRPr="00C5468B" w:rsidRDefault="00CC3601" w:rsidP="00C4672D">
            <w:pPr>
              <w:jc w:val="center"/>
              <w:rPr>
                <w:sz w:val="22"/>
                <w:szCs w:val="22"/>
              </w:rPr>
            </w:pPr>
            <w:r w:rsidRPr="00C5468B">
              <w:rPr>
                <w:sz w:val="22"/>
                <w:szCs w:val="22"/>
              </w:rPr>
              <w:t>»</w:t>
            </w:r>
          </w:p>
        </w:tc>
      </w:tr>
      <w:tr w:rsidR="00CC3601" w:rsidRPr="00C5468B" w14:paraId="4D32578D" w14:textId="77777777" w:rsidTr="00C4672D">
        <w:trPr>
          <w:jc w:val="center"/>
        </w:trPr>
        <w:tc>
          <w:tcPr>
            <w:tcW w:w="4238" w:type="dxa"/>
            <w:tcBorders>
              <w:bottom w:val="nil"/>
              <w:right w:val="nil"/>
            </w:tcBorders>
            <w:tcMar>
              <w:left w:w="57" w:type="dxa"/>
              <w:right w:w="28" w:type="dxa"/>
            </w:tcMar>
          </w:tcPr>
          <w:p w14:paraId="7E9E98D4"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10 – по диаметру уширения</w:t>
            </w:r>
          </w:p>
        </w:tc>
        <w:tc>
          <w:tcPr>
            <w:tcW w:w="2245" w:type="dxa"/>
            <w:tcBorders>
              <w:top w:val="nil"/>
              <w:left w:val="single" w:sz="6" w:space="0" w:color="auto"/>
              <w:bottom w:val="nil"/>
              <w:right w:val="single" w:sz="6" w:space="0" w:color="auto"/>
            </w:tcBorders>
            <w:tcMar>
              <w:left w:w="57" w:type="dxa"/>
              <w:right w:w="28" w:type="dxa"/>
            </w:tcMar>
          </w:tcPr>
          <w:p w14:paraId="255A0862" w14:textId="77777777" w:rsidR="00CC3601" w:rsidRPr="00C5468B" w:rsidRDefault="00CC3601" w:rsidP="00C4672D">
            <w:pPr>
              <w:jc w:val="center"/>
              <w:rPr>
                <w:sz w:val="22"/>
                <w:szCs w:val="22"/>
              </w:rPr>
            </w:pPr>
            <w:r w:rsidRPr="00C5468B">
              <w:rPr>
                <w:sz w:val="22"/>
                <w:szCs w:val="22"/>
              </w:rPr>
              <w:t>То же</w:t>
            </w:r>
          </w:p>
        </w:tc>
        <w:tc>
          <w:tcPr>
            <w:tcW w:w="2589" w:type="dxa"/>
            <w:tcBorders>
              <w:left w:val="nil"/>
              <w:bottom w:val="nil"/>
            </w:tcBorders>
            <w:tcMar>
              <w:left w:w="57" w:type="dxa"/>
              <w:right w:w="28" w:type="dxa"/>
            </w:tcMar>
          </w:tcPr>
          <w:p w14:paraId="0A006BC0" w14:textId="77777777" w:rsidR="00CC3601" w:rsidRPr="00C5468B" w:rsidRDefault="00CC3601" w:rsidP="00C4672D">
            <w:pPr>
              <w:jc w:val="center"/>
              <w:rPr>
                <w:sz w:val="22"/>
                <w:szCs w:val="22"/>
              </w:rPr>
            </w:pPr>
            <w:r w:rsidRPr="00C5468B">
              <w:rPr>
                <w:sz w:val="22"/>
                <w:szCs w:val="22"/>
              </w:rPr>
              <w:t>»</w:t>
            </w:r>
          </w:p>
        </w:tc>
      </w:tr>
      <w:tr w:rsidR="00CC3601" w:rsidRPr="00C5468B" w14:paraId="408619BB" w14:textId="77777777" w:rsidTr="00C4672D">
        <w:trPr>
          <w:jc w:val="center"/>
        </w:trPr>
        <w:tc>
          <w:tcPr>
            <w:tcW w:w="4238" w:type="dxa"/>
            <w:tcBorders>
              <w:top w:val="nil"/>
              <w:bottom w:val="single" w:sz="4" w:space="0" w:color="auto"/>
              <w:right w:val="nil"/>
            </w:tcBorders>
            <w:tcMar>
              <w:left w:w="57" w:type="dxa"/>
              <w:right w:w="28" w:type="dxa"/>
            </w:tcMar>
          </w:tcPr>
          <w:p w14:paraId="1F559BE9"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5 – по высоте цилиндрической части уширения</w:t>
            </w:r>
          </w:p>
        </w:tc>
        <w:tc>
          <w:tcPr>
            <w:tcW w:w="2245" w:type="dxa"/>
            <w:tcBorders>
              <w:top w:val="nil"/>
              <w:left w:val="single" w:sz="6" w:space="0" w:color="auto"/>
              <w:bottom w:val="single" w:sz="4" w:space="0" w:color="auto"/>
              <w:right w:val="single" w:sz="6" w:space="0" w:color="auto"/>
            </w:tcBorders>
            <w:tcMar>
              <w:left w:w="57" w:type="dxa"/>
              <w:right w:w="28" w:type="dxa"/>
            </w:tcMar>
          </w:tcPr>
          <w:p w14:paraId="324AEB66" w14:textId="77777777" w:rsidR="00CC3601" w:rsidRPr="00C5468B" w:rsidRDefault="00CC3601" w:rsidP="00C4672D">
            <w:pPr>
              <w:jc w:val="center"/>
              <w:rPr>
                <w:sz w:val="22"/>
                <w:szCs w:val="22"/>
              </w:rPr>
            </w:pPr>
            <w:r w:rsidRPr="00C5468B">
              <w:rPr>
                <w:sz w:val="22"/>
                <w:szCs w:val="22"/>
              </w:rPr>
              <w:t>»</w:t>
            </w:r>
          </w:p>
        </w:tc>
        <w:tc>
          <w:tcPr>
            <w:tcW w:w="2589" w:type="dxa"/>
            <w:tcBorders>
              <w:top w:val="nil"/>
              <w:left w:val="nil"/>
              <w:bottom w:val="single" w:sz="4" w:space="0" w:color="auto"/>
            </w:tcBorders>
            <w:tcMar>
              <w:left w:w="57" w:type="dxa"/>
              <w:right w:w="28" w:type="dxa"/>
            </w:tcMar>
          </w:tcPr>
          <w:p w14:paraId="7F3572E8" w14:textId="77777777" w:rsidR="00CC3601" w:rsidRPr="00C5468B" w:rsidRDefault="00CC3601" w:rsidP="00C4672D">
            <w:pPr>
              <w:jc w:val="center"/>
              <w:rPr>
                <w:sz w:val="22"/>
                <w:szCs w:val="22"/>
              </w:rPr>
            </w:pPr>
            <w:r w:rsidRPr="00C5468B">
              <w:rPr>
                <w:sz w:val="22"/>
                <w:szCs w:val="22"/>
              </w:rPr>
              <w:t>»</w:t>
            </w:r>
          </w:p>
        </w:tc>
      </w:tr>
      <w:tr w:rsidR="00CC3601" w:rsidRPr="00C5468B" w14:paraId="52A97CDE" w14:textId="77777777" w:rsidTr="00C4672D">
        <w:trPr>
          <w:jc w:val="center"/>
        </w:trPr>
        <w:tc>
          <w:tcPr>
            <w:tcW w:w="4238" w:type="dxa"/>
            <w:tcBorders>
              <w:top w:val="single" w:sz="4" w:space="0" w:color="auto"/>
              <w:bottom w:val="nil"/>
              <w:right w:val="nil"/>
            </w:tcBorders>
            <w:tcMar>
              <w:left w:w="57" w:type="dxa"/>
              <w:right w:w="28" w:type="dxa"/>
            </w:tcMar>
          </w:tcPr>
          <w:p w14:paraId="7395E0B0" w14:textId="77777777" w:rsidR="00CC3601" w:rsidRPr="00C5468B" w:rsidRDefault="00CC3601" w:rsidP="00C4672D">
            <w:pPr>
              <w:rPr>
                <w:sz w:val="22"/>
                <w:szCs w:val="22"/>
              </w:rPr>
            </w:pPr>
            <w:r w:rsidRPr="00C5468B">
              <w:rPr>
                <w:sz w:val="22"/>
                <w:szCs w:val="22"/>
              </w:rPr>
              <w:t>3 От проектного положения элементов арматурного каркаса буровой сваи</w:t>
            </w:r>
            <w:r w:rsidRPr="00016DA2">
              <w:rPr>
                <w:sz w:val="22"/>
                <w:szCs w:val="22"/>
              </w:rPr>
              <w:t>, столба,</w:t>
            </w:r>
            <w:r w:rsidRPr="00C5468B">
              <w:rPr>
                <w:sz w:val="22"/>
                <w:szCs w:val="22"/>
              </w:rPr>
              <w:t xml:space="preserve"> см:</w:t>
            </w:r>
          </w:p>
        </w:tc>
        <w:tc>
          <w:tcPr>
            <w:tcW w:w="2245" w:type="dxa"/>
            <w:tcBorders>
              <w:top w:val="single" w:sz="4" w:space="0" w:color="auto"/>
              <w:left w:val="single" w:sz="6" w:space="0" w:color="auto"/>
              <w:bottom w:val="nil"/>
              <w:right w:val="single" w:sz="6" w:space="0" w:color="auto"/>
            </w:tcBorders>
            <w:tcMar>
              <w:left w:w="57" w:type="dxa"/>
              <w:right w:w="28" w:type="dxa"/>
            </w:tcMar>
          </w:tcPr>
          <w:p w14:paraId="57D9C442" w14:textId="77777777" w:rsidR="00CC3601" w:rsidRPr="00C5468B" w:rsidRDefault="00CC3601" w:rsidP="00C4672D">
            <w:pPr>
              <w:jc w:val="center"/>
              <w:rPr>
                <w:sz w:val="22"/>
                <w:szCs w:val="22"/>
              </w:rPr>
            </w:pPr>
          </w:p>
        </w:tc>
        <w:tc>
          <w:tcPr>
            <w:tcW w:w="2589" w:type="dxa"/>
            <w:tcBorders>
              <w:top w:val="single" w:sz="4" w:space="0" w:color="auto"/>
              <w:left w:val="nil"/>
              <w:bottom w:val="nil"/>
            </w:tcBorders>
            <w:tcMar>
              <w:left w:w="57" w:type="dxa"/>
              <w:right w:w="28" w:type="dxa"/>
            </w:tcMar>
          </w:tcPr>
          <w:p w14:paraId="584B0FC9" w14:textId="77777777" w:rsidR="00CC3601" w:rsidRPr="00C5468B" w:rsidRDefault="00CC3601" w:rsidP="00C4672D">
            <w:pPr>
              <w:jc w:val="center"/>
              <w:rPr>
                <w:sz w:val="22"/>
                <w:szCs w:val="22"/>
              </w:rPr>
            </w:pPr>
          </w:p>
        </w:tc>
      </w:tr>
      <w:tr w:rsidR="00CC3601" w:rsidRPr="00C5468B" w14:paraId="3129DA12" w14:textId="77777777" w:rsidTr="00C4672D">
        <w:trPr>
          <w:jc w:val="center"/>
        </w:trPr>
        <w:tc>
          <w:tcPr>
            <w:tcW w:w="4238" w:type="dxa"/>
            <w:tcBorders>
              <w:top w:val="nil"/>
              <w:right w:val="nil"/>
            </w:tcBorders>
            <w:tcMar>
              <w:left w:w="57" w:type="dxa"/>
              <w:right w:w="28" w:type="dxa"/>
            </w:tcMar>
          </w:tcPr>
          <w:p w14:paraId="4B282B3D"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1 взаимного расположения продольных стержней по периметру каркаса</w:t>
            </w:r>
          </w:p>
        </w:tc>
        <w:tc>
          <w:tcPr>
            <w:tcW w:w="2245" w:type="dxa"/>
            <w:tcBorders>
              <w:top w:val="nil"/>
              <w:left w:val="single" w:sz="6" w:space="0" w:color="auto"/>
              <w:bottom w:val="nil"/>
              <w:right w:val="single" w:sz="6" w:space="0" w:color="auto"/>
            </w:tcBorders>
            <w:tcMar>
              <w:left w:w="57" w:type="dxa"/>
              <w:right w:w="28" w:type="dxa"/>
            </w:tcMar>
          </w:tcPr>
          <w:p w14:paraId="5F0F8DCA" w14:textId="77777777" w:rsidR="00CC3601" w:rsidRPr="00C5468B" w:rsidRDefault="00CC3601" w:rsidP="00C4672D">
            <w:pPr>
              <w:jc w:val="center"/>
              <w:rPr>
                <w:sz w:val="22"/>
                <w:szCs w:val="22"/>
              </w:rPr>
            </w:pPr>
            <w:r w:rsidRPr="00C5468B">
              <w:rPr>
                <w:sz w:val="22"/>
                <w:szCs w:val="22"/>
              </w:rPr>
              <w:t>Каждого каркаса</w:t>
            </w:r>
          </w:p>
        </w:tc>
        <w:tc>
          <w:tcPr>
            <w:tcW w:w="2589" w:type="dxa"/>
            <w:tcBorders>
              <w:top w:val="nil"/>
              <w:left w:val="nil"/>
            </w:tcBorders>
            <w:tcMar>
              <w:left w:w="57" w:type="dxa"/>
              <w:right w:w="28" w:type="dxa"/>
            </w:tcMar>
          </w:tcPr>
          <w:p w14:paraId="72BF54EC" w14:textId="77777777" w:rsidR="00CC3601" w:rsidRPr="00C5468B" w:rsidRDefault="00CC3601" w:rsidP="00C4672D">
            <w:pPr>
              <w:jc w:val="center"/>
              <w:rPr>
                <w:sz w:val="22"/>
                <w:szCs w:val="22"/>
              </w:rPr>
            </w:pPr>
            <w:r w:rsidRPr="00C5468B">
              <w:rPr>
                <w:sz w:val="22"/>
                <w:szCs w:val="22"/>
              </w:rPr>
              <w:t>Операционный (измерения стальной лентой и линейкой)</w:t>
            </w:r>
          </w:p>
        </w:tc>
      </w:tr>
      <w:tr w:rsidR="00CC3601" w:rsidRPr="00C5468B" w14:paraId="220D9E4C" w14:textId="77777777" w:rsidTr="00C4672D">
        <w:trPr>
          <w:jc w:val="center"/>
        </w:trPr>
        <w:tc>
          <w:tcPr>
            <w:tcW w:w="4238" w:type="dxa"/>
            <w:tcBorders>
              <w:right w:val="nil"/>
            </w:tcBorders>
            <w:tcMar>
              <w:left w:w="57" w:type="dxa"/>
              <w:right w:w="28" w:type="dxa"/>
            </w:tcMar>
          </w:tcPr>
          <w:p w14:paraId="2D9FB397"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5 длины стержней</w:t>
            </w:r>
          </w:p>
        </w:tc>
        <w:tc>
          <w:tcPr>
            <w:tcW w:w="2245" w:type="dxa"/>
            <w:tcBorders>
              <w:top w:val="nil"/>
              <w:left w:val="single" w:sz="6" w:space="0" w:color="auto"/>
              <w:bottom w:val="nil"/>
              <w:right w:val="single" w:sz="6" w:space="0" w:color="auto"/>
            </w:tcBorders>
            <w:tcMar>
              <w:left w:w="57" w:type="dxa"/>
              <w:right w:w="28" w:type="dxa"/>
            </w:tcMar>
          </w:tcPr>
          <w:p w14:paraId="62B97388" w14:textId="77777777" w:rsidR="00CC3601" w:rsidRPr="00C5468B" w:rsidRDefault="00CC3601" w:rsidP="00C4672D">
            <w:pPr>
              <w:jc w:val="center"/>
              <w:rPr>
                <w:sz w:val="22"/>
                <w:szCs w:val="22"/>
              </w:rPr>
            </w:pPr>
            <w:r w:rsidRPr="00C5468B">
              <w:rPr>
                <w:sz w:val="22"/>
                <w:szCs w:val="22"/>
              </w:rPr>
              <w:t>То же</w:t>
            </w:r>
          </w:p>
        </w:tc>
        <w:tc>
          <w:tcPr>
            <w:tcW w:w="2589" w:type="dxa"/>
            <w:tcBorders>
              <w:left w:val="nil"/>
            </w:tcBorders>
            <w:tcMar>
              <w:left w:w="57" w:type="dxa"/>
              <w:right w:w="28" w:type="dxa"/>
            </w:tcMar>
          </w:tcPr>
          <w:p w14:paraId="7F9213C6" w14:textId="77777777" w:rsidR="00CC3601" w:rsidRPr="00C5468B" w:rsidRDefault="00CC3601" w:rsidP="00C4672D">
            <w:pPr>
              <w:jc w:val="center"/>
              <w:rPr>
                <w:sz w:val="22"/>
                <w:szCs w:val="22"/>
              </w:rPr>
            </w:pPr>
            <w:r w:rsidRPr="00C5468B">
              <w:rPr>
                <w:sz w:val="22"/>
                <w:szCs w:val="22"/>
              </w:rPr>
              <w:t>То же</w:t>
            </w:r>
          </w:p>
        </w:tc>
      </w:tr>
      <w:tr w:rsidR="00CC3601" w:rsidRPr="00C5468B" w14:paraId="647F352D" w14:textId="77777777" w:rsidTr="00C4672D">
        <w:trPr>
          <w:jc w:val="center"/>
        </w:trPr>
        <w:tc>
          <w:tcPr>
            <w:tcW w:w="4238" w:type="dxa"/>
            <w:tcBorders>
              <w:right w:val="nil"/>
            </w:tcBorders>
            <w:tcMar>
              <w:left w:w="57" w:type="dxa"/>
              <w:right w:w="28" w:type="dxa"/>
            </w:tcMar>
          </w:tcPr>
          <w:p w14:paraId="7F7E9DC0"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2 шага спирали</w:t>
            </w:r>
          </w:p>
        </w:tc>
        <w:tc>
          <w:tcPr>
            <w:tcW w:w="2245" w:type="dxa"/>
            <w:tcBorders>
              <w:top w:val="nil"/>
              <w:left w:val="single" w:sz="6" w:space="0" w:color="auto"/>
              <w:bottom w:val="nil"/>
              <w:right w:val="single" w:sz="6" w:space="0" w:color="auto"/>
            </w:tcBorders>
            <w:tcMar>
              <w:left w:w="57" w:type="dxa"/>
              <w:right w:w="28" w:type="dxa"/>
            </w:tcMar>
          </w:tcPr>
          <w:p w14:paraId="3776CE47" w14:textId="77777777" w:rsidR="00CC3601" w:rsidRPr="00C5468B" w:rsidRDefault="00CC3601" w:rsidP="00C4672D">
            <w:pPr>
              <w:jc w:val="center"/>
              <w:rPr>
                <w:sz w:val="22"/>
                <w:szCs w:val="22"/>
              </w:rPr>
            </w:pPr>
            <w:r w:rsidRPr="00C5468B">
              <w:rPr>
                <w:sz w:val="22"/>
                <w:szCs w:val="22"/>
              </w:rPr>
              <w:t>»</w:t>
            </w:r>
          </w:p>
        </w:tc>
        <w:tc>
          <w:tcPr>
            <w:tcW w:w="2589" w:type="dxa"/>
            <w:tcBorders>
              <w:left w:val="nil"/>
            </w:tcBorders>
            <w:tcMar>
              <w:left w:w="57" w:type="dxa"/>
              <w:right w:w="28" w:type="dxa"/>
            </w:tcMar>
          </w:tcPr>
          <w:p w14:paraId="63D459A0" w14:textId="77777777" w:rsidR="00CC3601" w:rsidRPr="00C5468B" w:rsidRDefault="00CC3601" w:rsidP="00C4672D">
            <w:pPr>
              <w:jc w:val="center"/>
              <w:rPr>
                <w:sz w:val="22"/>
                <w:szCs w:val="22"/>
              </w:rPr>
            </w:pPr>
            <w:r w:rsidRPr="00C5468B">
              <w:rPr>
                <w:sz w:val="22"/>
                <w:szCs w:val="22"/>
              </w:rPr>
              <w:t>»</w:t>
            </w:r>
          </w:p>
        </w:tc>
      </w:tr>
      <w:tr w:rsidR="00CC3601" w:rsidRPr="00C5468B" w14:paraId="5069427F" w14:textId="77777777" w:rsidTr="00C4672D">
        <w:trPr>
          <w:jc w:val="center"/>
        </w:trPr>
        <w:tc>
          <w:tcPr>
            <w:tcW w:w="4238" w:type="dxa"/>
            <w:tcBorders>
              <w:right w:val="nil"/>
            </w:tcBorders>
            <w:tcMar>
              <w:left w:w="57" w:type="dxa"/>
              <w:right w:w="28" w:type="dxa"/>
            </w:tcMar>
          </w:tcPr>
          <w:p w14:paraId="7F27E852"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10 расстояний между кольцами жесткости</w:t>
            </w:r>
          </w:p>
        </w:tc>
        <w:tc>
          <w:tcPr>
            <w:tcW w:w="2245" w:type="dxa"/>
            <w:tcBorders>
              <w:top w:val="nil"/>
              <w:left w:val="single" w:sz="6" w:space="0" w:color="auto"/>
              <w:bottom w:val="nil"/>
              <w:right w:val="single" w:sz="6" w:space="0" w:color="auto"/>
            </w:tcBorders>
            <w:tcMar>
              <w:left w:w="57" w:type="dxa"/>
              <w:right w:w="28" w:type="dxa"/>
            </w:tcMar>
          </w:tcPr>
          <w:p w14:paraId="39087DFC" w14:textId="77777777" w:rsidR="00CC3601" w:rsidRPr="00C5468B" w:rsidRDefault="00CC3601" w:rsidP="00C4672D">
            <w:pPr>
              <w:jc w:val="center"/>
              <w:rPr>
                <w:sz w:val="22"/>
                <w:szCs w:val="22"/>
              </w:rPr>
            </w:pPr>
            <w:r w:rsidRPr="00C5468B">
              <w:rPr>
                <w:sz w:val="22"/>
                <w:szCs w:val="22"/>
              </w:rPr>
              <w:t>»</w:t>
            </w:r>
          </w:p>
        </w:tc>
        <w:tc>
          <w:tcPr>
            <w:tcW w:w="2589" w:type="dxa"/>
            <w:tcBorders>
              <w:left w:val="nil"/>
            </w:tcBorders>
            <w:tcMar>
              <w:left w:w="57" w:type="dxa"/>
              <w:right w:w="28" w:type="dxa"/>
            </w:tcMar>
          </w:tcPr>
          <w:p w14:paraId="15D6117A" w14:textId="77777777" w:rsidR="00CC3601" w:rsidRPr="00C5468B" w:rsidRDefault="00CC3601" w:rsidP="00C4672D">
            <w:pPr>
              <w:jc w:val="center"/>
              <w:rPr>
                <w:sz w:val="22"/>
                <w:szCs w:val="22"/>
              </w:rPr>
            </w:pPr>
            <w:r w:rsidRPr="00C5468B">
              <w:rPr>
                <w:sz w:val="22"/>
                <w:szCs w:val="22"/>
              </w:rPr>
              <w:t>»</w:t>
            </w:r>
          </w:p>
        </w:tc>
      </w:tr>
      <w:tr w:rsidR="00CC3601" w:rsidRPr="00C5468B" w14:paraId="169940D0" w14:textId="77777777" w:rsidTr="00C4672D">
        <w:trPr>
          <w:jc w:val="center"/>
        </w:trPr>
        <w:tc>
          <w:tcPr>
            <w:tcW w:w="4238" w:type="dxa"/>
            <w:tcBorders>
              <w:right w:val="nil"/>
            </w:tcBorders>
            <w:tcMar>
              <w:left w:w="57" w:type="dxa"/>
              <w:right w:w="28" w:type="dxa"/>
            </w:tcMar>
          </w:tcPr>
          <w:p w14:paraId="7128DF6B"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10 расстояний между фиксаторами защитного слоя</w:t>
            </w:r>
          </w:p>
        </w:tc>
        <w:tc>
          <w:tcPr>
            <w:tcW w:w="2245" w:type="dxa"/>
            <w:tcBorders>
              <w:top w:val="nil"/>
              <w:left w:val="single" w:sz="6" w:space="0" w:color="auto"/>
              <w:bottom w:val="nil"/>
              <w:right w:val="single" w:sz="6" w:space="0" w:color="auto"/>
            </w:tcBorders>
            <w:tcMar>
              <w:left w:w="57" w:type="dxa"/>
              <w:right w:w="28" w:type="dxa"/>
            </w:tcMar>
          </w:tcPr>
          <w:p w14:paraId="4810118B" w14:textId="77777777" w:rsidR="00CC3601" w:rsidRPr="00C5468B" w:rsidRDefault="00CC3601" w:rsidP="00C4672D">
            <w:pPr>
              <w:jc w:val="center"/>
              <w:rPr>
                <w:sz w:val="22"/>
                <w:szCs w:val="22"/>
              </w:rPr>
            </w:pPr>
            <w:r w:rsidRPr="00C5468B">
              <w:rPr>
                <w:sz w:val="22"/>
                <w:szCs w:val="22"/>
              </w:rPr>
              <w:t>Каждого каркаса</w:t>
            </w:r>
          </w:p>
        </w:tc>
        <w:tc>
          <w:tcPr>
            <w:tcW w:w="2589" w:type="dxa"/>
            <w:tcBorders>
              <w:left w:val="nil"/>
            </w:tcBorders>
            <w:tcMar>
              <w:left w:w="57" w:type="dxa"/>
              <w:right w:w="28" w:type="dxa"/>
            </w:tcMar>
          </w:tcPr>
          <w:p w14:paraId="2B7DDD23" w14:textId="77777777" w:rsidR="00CC3601" w:rsidRPr="00C5468B" w:rsidRDefault="00CC3601" w:rsidP="00C4672D">
            <w:pPr>
              <w:jc w:val="center"/>
              <w:rPr>
                <w:sz w:val="22"/>
                <w:szCs w:val="22"/>
              </w:rPr>
            </w:pPr>
            <w:r w:rsidRPr="00C5468B">
              <w:rPr>
                <w:sz w:val="22"/>
                <w:szCs w:val="22"/>
              </w:rPr>
              <w:t>Операционный (измерения стальной лентой и линейкой)</w:t>
            </w:r>
          </w:p>
        </w:tc>
      </w:tr>
      <w:tr w:rsidR="00CC3601" w:rsidRPr="00C5468B" w14:paraId="41FD7160" w14:textId="77777777" w:rsidTr="00C4672D">
        <w:trPr>
          <w:jc w:val="center"/>
        </w:trPr>
        <w:tc>
          <w:tcPr>
            <w:tcW w:w="4238" w:type="dxa"/>
            <w:tcBorders>
              <w:right w:val="nil"/>
            </w:tcBorders>
            <w:tcMar>
              <w:left w:w="57" w:type="dxa"/>
              <w:right w:w="28" w:type="dxa"/>
            </w:tcMar>
          </w:tcPr>
          <w:p w14:paraId="10582EC7"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1 высоты фиксаторов</w:t>
            </w:r>
          </w:p>
        </w:tc>
        <w:tc>
          <w:tcPr>
            <w:tcW w:w="2245" w:type="dxa"/>
            <w:tcBorders>
              <w:top w:val="nil"/>
              <w:left w:val="single" w:sz="6" w:space="0" w:color="auto"/>
              <w:bottom w:val="nil"/>
              <w:right w:val="single" w:sz="6" w:space="0" w:color="auto"/>
            </w:tcBorders>
            <w:tcMar>
              <w:left w:w="57" w:type="dxa"/>
              <w:right w:w="28" w:type="dxa"/>
            </w:tcMar>
          </w:tcPr>
          <w:p w14:paraId="22073926" w14:textId="77777777" w:rsidR="00CC3601" w:rsidRPr="00C5468B" w:rsidRDefault="00CC3601" w:rsidP="00C4672D">
            <w:pPr>
              <w:jc w:val="center"/>
              <w:rPr>
                <w:sz w:val="22"/>
                <w:szCs w:val="22"/>
              </w:rPr>
            </w:pPr>
            <w:r w:rsidRPr="00C5468B">
              <w:rPr>
                <w:sz w:val="22"/>
                <w:szCs w:val="22"/>
              </w:rPr>
              <w:t>То же</w:t>
            </w:r>
          </w:p>
        </w:tc>
        <w:tc>
          <w:tcPr>
            <w:tcW w:w="2589" w:type="dxa"/>
            <w:tcBorders>
              <w:left w:val="nil"/>
            </w:tcBorders>
            <w:tcMar>
              <w:left w:w="57" w:type="dxa"/>
              <w:right w:w="28" w:type="dxa"/>
            </w:tcMar>
          </w:tcPr>
          <w:p w14:paraId="0A282AC5" w14:textId="77777777" w:rsidR="00CC3601" w:rsidRPr="00C5468B" w:rsidRDefault="00CC3601" w:rsidP="00C4672D">
            <w:pPr>
              <w:jc w:val="center"/>
              <w:rPr>
                <w:sz w:val="22"/>
                <w:szCs w:val="22"/>
              </w:rPr>
            </w:pPr>
            <w:r w:rsidRPr="00C5468B">
              <w:rPr>
                <w:sz w:val="22"/>
                <w:szCs w:val="22"/>
              </w:rPr>
              <w:t>То же</w:t>
            </w:r>
          </w:p>
        </w:tc>
      </w:tr>
      <w:tr w:rsidR="00CC3601" w:rsidRPr="00C5468B" w14:paraId="149AA915" w14:textId="77777777" w:rsidTr="00C4672D">
        <w:trPr>
          <w:jc w:val="center"/>
        </w:trPr>
        <w:tc>
          <w:tcPr>
            <w:tcW w:w="4238" w:type="dxa"/>
            <w:tcBorders>
              <w:bottom w:val="single" w:sz="4" w:space="0" w:color="auto"/>
              <w:right w:val="nil"/>
            </w:tcBorders>
            <w:tcMar>
              <w:left w:w="57" w:type="dxa"/>
              <w:right w:w="28" w:type="dxa"/>
            </w:tcMar>
          </w:tcPr>
          <w:p w14:paraId="32F3575A"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2 диаметра каркаса в местах расположения колец жесткости</w:t>
            </w:r>
          </w:p>
        </w:tc>
        <w:tc>
          <w:tcPr>
            <w:tcW w:w="2245" w:type="dxa"/>
            <w:tcBorders>
              <w:top w:val="nil"/>
              <w:left w:val="single" w:sz="6" w:space="0" w:color="auto"/>
              <w:bottom w:val="single" w:sz="4" w:space="0" w:color="auto"/>
              <w:right w:val="single" w:sz="6" w:space="0" w:color="auto"/>
            </w:tcBorders>
            <w:tcMar>
              <w:left w:w="57" w:type="dxa"/>
              <w:right w:w="28" w:type="dxa"/>
            </w:tcMar>
          </w:tcPr>
          <w:p w14:paraId="3C6AEB9E" w14:textId="77777777" w:rsidR="00CC3601" w:rsidRPr="00C5468B" w:rsidRDefault="00CC3601" w:rsidP="00C4672D">
            <w:pPr>
              <w:jc w:val="center"/>
              <w:rPr>
                <w:sz w:val="22"/>
                <w:szCs w:val="22"/>
              </w:rPr>
            </w:pPr>
            <w:r w:rsidRPr="00C5468B">
              <w:rPr>
                <w:sz w:val="22"/>
                <w:szCs w:val="22"/>
              </w:rPr>
              <w:t>»</w:t>
            </w:r>
          </w:p>
        </w:tc>
        <w:tc>
          <w:tcPr>
            <w:tcW w:w="2589" w:type="dxa"/>
            <w:tcBorders>
              <w:left w:val="nil"/>
              <w:bottom w:val="single" w:sz="4" w:space="0" w:color="auto"/>
            </w:tcBorders>
            <w:tcMar>
              <w:left w:w="57" w:type="dxa"/>
              <w:right w:w="28" w:type="dxa"/>
            </w:tcMar>
          </w:tcPr>
          <w:p w14:paraId="6CDDD0A8" w14:textId="77777777" w:rsidR="00CC3601" w:rsidRPr="00C5468B" w:rsidRDefault="00CC3601" w:rsidP="00C4672D">
            <w:pPr>
              <w:jc w:val="center"/>
              <w:rPr>
                <w:sz w:val="22"/>
                <w:szCs w:val="22"/>
              </w:rPr>
            </w:pPr>
            <w:r w:rsidRPr="00C5468B">
              <w:rPr>
                <w:sz w:val="22"/>
                <w:szCs w:val="22"/>
              </w:rPr>
              <w:t>»</w:t>
            </w:r>
          </w:p>
        </w:tc>
      </w:tr>
      <w:tr w:rsidR="00CC3601" w:rsidRPr="00C5468B" w14:paraId="29E242D4" w14:textId="77777777" w:rsidTr="00C4672D">
        <w:trPr>
          <w:jc w:val="center"/>
        </w:trPr>
        <w:tc>
          <w:tcPr>
            <w:tcW w:w="4238" w:type="dxa"/>
            <w:tcBorders>
              <w:top w:val="single" w:sz="4" w:space="0" w:color="auto"/>
              <w:bottom w:val="nil"/>
              <w:right w:val="nil"/>
            </w:tcBorders>
            <w:tcMar>
              <w:left w:w="57" w:type="dxa"/>
              <w:right w:w="28" w:type="dxa"/>
            </w:tcMar>
          </w:tcPr>
          <w:p w14:paraId="0C553B69" w14:textId="77777777" w:rsidR="00CC3601" w:rsidRPr="00C5468B" w:rsidRDefault="00CC3601" w:rsidP="00C4672D">
            <w:pPr>
              <w:rPr>
                <w:sz w:val="22"/>
                <w:szCs w:val="22"/>
              </w:rPr>
            </w:pPr>
            <w:r w:rsidRPr="00C5468B">
              <w:rPr>
                <w:sz w:val="22"/>
                <w:szCs w:val="22"/>
              </w:rPr>
              <w:t>4 Параметров бетонной смеси с подвижностью П4 для подводной укладки ее в скважины метод</w:t>
            </w:r>
            <w:r>
              <w:rPr>
                <w:sz w:val="22"/>
                <w:szCs w:val="22"/>
              </w:rPr>
              <w:t>о</w:t>
            </w:r>
            <w:r w:rsidRPr="00C5468B">
              <w:rPr>
                <w:sz w:val="22"/>
                <w:szCs w:val="22"/>
              </w:rPr>
              <w:t>м ВПТ:</w:t>
            </w:r>
          </w:p>
        </w:tc>
        <w:tc>
          <w:tcPr>
            <w:tcW w:w="2245" w:type="dxa"/>
            <w:tcBorders>
              <w:top w:val="single" w:sz="4" w:space="0" w:color="auto"/>
              <w:left w:val="single" w:sz="6" w:space="0" w:color="auto"/>
              <w:bottom w:val="nil"/>
              <w:right w:val="single" w:sz="6" w:space="0" w:color="auto"/>
            </w:tcBorders>
            <w:tcMar>
              <w:left w:w="57" w:type="dxa"/>
              <w:right w:w="28" w:type="dxa"/>
            </w:tcMar>
          </w:tcPr>
          <w:p w14:paraId="3CD4E823" w14:textId="77777777" w:rsidR="00CC3601" w:rsidRPr="00C5468B" w:rsidRDefault="00CC3601" w:rsidP="00C4672D">
            <w:pPr>
              <w:jc w:val="center"/>
              <w:rPr>
                <w:sz w:val="22"/>
                <w:szCs w:val="22"/>
              </w:rPr>
            </w:pPr>
          </w:p>
        </w:tc>
        <w:tc>
          <w:tcPr>
            <w:tcW w:w="2589" w:type="dxa"/>
            <w:tcBorders>
              <w:top w:val="single" w:sz="4" w:space="0" w:color="auto"/>
              <w:left w:val="nil"/>
              <w:bottom w:val="nil"/>
            </w:tcBorders>
            <w:tcMar>
              <w:left w:w="57" w:type="dxa"/>
              <w:right w:w="28" w:type="dxa"/>
            </w:tcMar>
          </w:tcPr>
          <w:p w14:paraId="4EDA5B02" w14:textId="77777777" w:rsidR="00CC3601" w:rsidRPr="00C5468B" w:rsidRDefault="00CC3601" w:rsidP="00C4672D">
            <w:pPr>
              <w:jc w:val="center"/>
              <w:rPr>
                <w:sz w:val="22"/>
                <w:szCs w:val="22"/>
              </w:rPr>
            </w:pPr>
          </w:p>
        </w:tc>
      </w:tr>
      <w:tr w:rsidR="00CC3601" w:rsidRPr="00C5468B" w14:paraId="7D644963" w14:textId="77777777" w:rsidTr="00C4672D">
        <w:trPr>
          <w:jc w:val="center"/>
        </w:trPr>
        <w:tc>
          <w:tcPr>
            <w:tcW w:w="4238" w:type="dxa"/>
            <w:tcBorders>
              <w:top w:val="nil"/>
              <w:bottom w:val="nil"/>
              <w:right w:val="nil"/>
            </w:tcBorders>
            <w:tcMar>
              <w:left w:w="57" w:type="dxa"/>
              <w:right w:w="28" w:type="dxa"/>
            </w:tcMar>
          </w:tcPr>
          <w:p w14:paraId="682A9674"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w:t>
            </w:r>
            <w:smartTag w:uri="urn:schemas-microsoft-com:office:smarttags" w:element="metricconverter">
              <w:smartTagPr>
                <w:attr w:name="ProductID" w:val="2 см"/>
              </w:smartTagPr>
              <w:r w:rsidRPr="00C5468B">
                <w:rPr>
                  <w:sz w:val="22"/>
                  <w:szCs w:val="22"/>
                </w:rPr>
                <w:t>2 см</w:t>
              </w:r>
            </w:smartTag>
            <w:r w:rsidRPr="00C5468B">
              <w:rPr>
                <w:sz w:val="22"/>
                <w:szCs w:val="22"/>
              </w:rPr>
              <w:t xml:space="preserve"> подвижности</w:t>
            </w:r>
          </w:p>
        </w:tc>
        <w:tc>
          <w:tcPr>
            <w:tcW w:w="2245" w:type="dxa"/>
            <w:tcBorders>
              <w:top w:val="nil"/>
              <w:left w:val="single" w:sz="6" w:space="0" w:color="auto"/>
              <w:bottom w:val="nil"/>
              <w:right w:val="single" w:sz="6" w:space="0" w:color="auto"/>
            </w:tcBorders>
            <w:tcMar>
              <w:left w:w="57" w:type="dxa"/>
              <w:right w:w="28" w:type="dxa"/>
            </w:tcMar>
          </w:tcPr>
          <w:p w14:paraId="44DADF5E" w14:textId="77777777" w:rsidR="00CC3601" w:rsidRPr="00C5468B" w:rsidRDefault="00CC3601" w:rsidP="00C4672D">
            <w:pPr>
              <w:jc w:val="center"/>
              <w:rPr>
                <w:sz w:val="22"/>
                <w:szCs w:val="22"/>
              </w:rPr>
            </w:pPr>
            <w:r w:rsidRPr="00C5468B">
              <w:rPr>
                <w:sz w:val="22"/>
                <w:szCs w:val="22"/>
              </w:rPr>
              <w:t>ГОСТ 10181</w:t>
            </w:r>
          </w:p>
        </w:tc>
        <w:tc>
          <w:tcPr>
            <w:tcW w:w="2589" w:type="dxa"/>
            <w:tcBorders>
              <w:top w:val="nil"/>
              <w:left w:val="nil"/>
              <w:bottom w:val="nil"/>
            </w:tcBorders>
            <w:tcMar>
              <w:left w:w="57" w:type="dxa"/>
              <w:right w:w="28" w:type="dxa"/>
            </w:tcMar>
          </w:tcPr>
          <w:p w14:paraId="1BB80353" w14:textId="77777777" w:rsidR="00CC3601" w:rsidRPr="00C5468B" w:rsidRDefault="00CC3601" w:rsidP="00C4672D">
            <w:pPr>
              <w:jc w:val="center"/>
              <w:rPr>
                <w:sz w:val="22"/>
                <w:szCs w:val="22"/>
              </w:rPr>
            </w:pPr>
            <w:r w:rsidRPr="00C5468B">
              <w:rPr>
                <w:sz w:val="22"/>
                <w:szCs w:val="22"/>
              </w:rPr>
              <w:t>Операционный, проверка по ГОСТ 10181</w:t>
            </w:r>
          </w:p>
        </w:tc>
      </w:tr>
      <w:tr w:rsidR="00CC3601" w:rsidRPr="00C5468B" w14:paraId="176B18BA" w14:textId="77777777" w:rsidTr="00CC3601">
        <w:trPr>
          <w:jc w:val="center"/>
        </w:trPr>
        <w:tc>
          <w:tcPr>
            <w:tcW w:w="4238" w:type="dxa"/>
            <w:tcBorders>
              <w:top w:val="nil"/>
              <w:bottom w:val="nil"/>
              <w:right w:val="nil"/>
            </w:tcBorders>
            <w:tcMar>
              <w:left w:w="57" w:type="dxa"/>
              <w:right w:w="28" w:type="dxa"/>
            </w:tcMar>
          </w:tcPr>
          <w:p w14:paraId="0B604AB0" w14:textId="77777777" w:rsidR="00CC3601" w:rsidRPr="00C5468B" w:rsidRDefault="00CC3601" w:rsidP="00C4672D">
            <w:pPr>
              <w:ind w:left="284"/>
              <w:rPr>
                <w:sz w:val="22"/>
                <w:szCs w:val="22"/>
              </w:rPr>
            </w:pPr>
            <w:r w:rsidRPr="00C5468B">
              <w:rPr>
                <w:sz w:val="22"/>
                <w:szCs w:val="22"/>
              </w:rPr>
              <w:sym w:font="Times New Roman" w:char="00B1"/>
            </w:r>
            <w:r w:rsidRPr="00C5468B">
              <w:rPr>
                <w:sz w:val="22"/>
                <w:szCs w:val="22"/>
              </w:rPr>
              <w:t xml:space="preserve"> 2</w:t>
            </w:r>
            <w:r>
              <w:rPr>
                <w:sz w:val="22"/>
                <w:szCs w:val="22"/>
              </w:rPr>
              <w:t> %</w:t>
            </w:r>
            <w:r w:rsidRPr="00C5468B">
              <w:rPr>
                <w:sz w:val="22"/>
                <w:szCs w:val="22"/>
              </w:rPr>
              <w:t xml:space="preserve"> водоотделения</w:t>
            </w:r>
          </w:p>
        </w:tc>
        <w:tc>
          <w:tcPr>
            <w:tcW w:w="2245" w:type="dxa"/>
            <w:tcBorders>
              <w:top w:val="nil"/>
              <w:left w:val="single" w:sz="6" w:space="0" w:color="auto"/>
              <w:bottom w:val="nil"/>
              <w:right w:val="single" w:sz="6" w:space="0" w:color="auto"/>
            </w:tcBorders>
            <w:tcMar>
              <w:left w:w="57" w:type="dxa"/>
              <w:right w:w="28" w:type="dxa"/>
            </w:tcMar>
          </w:tcPr>
          <w:p w14:paraId="081DEED3" w14:textId="77777777" w:rsidR="00CC3601" w:rsidRPr="00C5468B" w:rsidRDefault="00CC3601" w:rsidP="00C4672D">
            <w:pPr>
              <w:jc w:val="center"/>
              <w:rPr>
                <w:sz w:val="22"/>
                <w:szCs w:val="22"/>
              </w:rPr>
            </w:pPr>
            <w:r w:rsidRPr="00C5468B">
              <w:rPr>
                <w:sz w:val="22"/>
                <w:szCs w:val="22"/>
              </w:rPr>
              <w:t>То же</w:t>
            </w:r>
          </w:p>
        </w:tc>
        <w:tc>
          <w:tcPr>
            <w:tcW w:w="2589" w:type="dxa"/>
            <w:tcBorders>
              <w:top w:val="nil"/>
              <w:left w:val="nil"/>
              <w:bottom w:val="nil"/>
            </w:tcBorders>
            <w:tcMar>
              <w:left w:w="57" w:type="dxa"/>
              <w:right w:w="28" w:type="dxa"/>
            </w:tcMar>
          </w:tcPr>
          <w:p w14:paraId="7F5FC08F" w14:textId="77777777" w:rsidR="00CC3601" w:rsidRPr="00C5468B" w:rsidRDefault="00CC3601" w:rsidP="00C4672D">
            <w:pPr>
              <w:jc w:val="center"/>
              <w:rPr>
                <w:sz w:val="22"/>
                <w:szCs w:val="22"/>
              </w:rPr>
            </w:pPr>
            <w:r w:rsidRPr="00C5468B">
              <w:rPr>
                <w:sz w:val="22"/>
                <w:szCs w:val="22"/>
              </w:rPr>
              <w:t>То же</w:t>
            </w:r>
          </w:p>
        </w:tc>
      </w:tr>
      <w:tr w:rsidR="008B00E6" w:rsidRPr="00C5468B" w14:paraId="20D2DBBE" w14:textId="77777777" w:rsidTr="00C4672D">
        <w:trPr>
          <w:jc w:val="center"/>
        </w:trPr>
        <w:tc>
          <w:tcPr>
            <w:tcW w:w="4238" w:type="dxa"/>
            <w:tcBorders>
              <w:top w:val="single" w:sz="4" w:space="0" w:color="auto"/>
              <w:bottom w:val="nil"/>
              <w:right w:val="nil"/>
            </w:tcBorders>
            <w:tcMar>
              <w:left w:w="57" w:type="dxa"/>
              <w:right w:w="28" w:type="dxa"/>
            </w:tcMar>
          </w:tcPr>
          <w:p w14:paraId="332C9D66" w14:textId="2045858E" w:rsidR="008B00E6" w:rsidRPr="008B00E6" w:rsidRDefault="008B00E6" w:rsidP="008B00E6">
            <w:pPr>
              <w:rPr>
                <w:sz w:val="22"/>
                <w:szCs w:val="22"/>
              </w:rPr>
            </w:pPr>
            <w:r w:rsidRPr="008B00E6">
              <w:rPr>
                <w:sz w:val="22"/>
                <w:szCs w:val="22"/>
              </w:rPr>
              <w:t>5 Показатели бетона свай, столбов:</w:t>
            </w:r>
          </w:p>
        </w:tc>
        <w:tc>
          <w:tcPr>
            <w:tcW w:w="2245" w:type="dxa"/>
            <w:tcBorders>
              <w:top w:val="single" w:sz="4" w:space="0" w:color="auto"/>
              <w:left w:val="single" w:sz="6" w:space="0" w:color="auto"/>
              <w:bottom w:val="nil"/>
              <w:right w:val="single" w:sz="6" w:space="0" w:color="auto"/>
            </w:tcBorders>
            <w:tcMar>
              <w:left w:w="57" w:type="dxa"/>
              <w:right w:w="28" w:type="dxa"/>
            </w:tcMar>
          </w:tcPr>
          <w:p w14:paraId="519F127E" w14:textId="77777777" w:rsidR="008B00E6" w:rsidRPr="008B00E6" w:rsidRDefault="008B00E6" w:rsidP="008B00E6">
            <w:pPr>
              <w:jc w:val="center"/>
              <w:rPr>
                <w:sz w:val="22"/>
                <w:szCs w:val="22"/>
              </w:rPr>
            </w:pPr>
          </w:p>
        </w:tc>
        <w:tc>
          <w:tcPr>
            <w:tcW w:w="2589" w:type="dxa"/>
            <w:tcBorders>
              <w:top w:val="single" w:sz="4" w:space="0" w:color="auto"/>
              <w:left w:val="nil"/>
              <w:bottom w:val="nil"/>
            </w:tcBorders>
            <w:tcMar>
              <w:left w:w="57" w:type="dxa"/>
              <w:right w:w="28" w:type="dxa"/>
            </w:tcMar>
          </w:tcPr>
          <w:p w14:paraId="5E954DB4" w14:textId="77777777" w:rsidR="008B00E6" w:rsidRPr="008B00E6" w:rsidRDefault="008B00E6" w:rsidP="008B00E6">
            <w:pPr>
              <w:jc w:val="center"/>
              <w:rPr>
                <w:sz w:val="22"/>
                <w:szCs w:val="22"/>
              </w:rPr>
            </w:pPr>
          </w:p>
        </w:tc>
      </w:tr>
      <w:tr w:rsidR="008B00E6" w:rsidRPr="00C5468B" w14:paraId="391093BE" w14:textId="77777777" w:rsidTr="00C4672D">
        <w:trPr>
          <w:jc w:val="center"/>
        </w:trPr>
        <w:tc>
          <w:tcPr>
            <w:tcW w:w="4238" w:type="dxa"/>
            <w:tcBorders>
              <w:top w:val="nil"/>
              <w:bottom w:val="nil"/>
              <w:right w:val="nil"/>
            </w:tcBorders>
            <w:tcMar>
              <w:left w:w="57" w:type="dxa"/>
              <w:right w:w="28" w:type="dxa"/>
            </w:tcMar>
          </w:tcPr>
          <w:p w14:paraId="69699136" w14:textId="77777777" w:rsidR="008B00E6" w:rsidRPr="008B00E6" w:rsidRDefault="008B00E6" w:rsidP="008B00E6">
            <w:pPr>
              <w:ind w:left="284"/>
              <w:rPr>
                <w:sz w:val="22"/>
                <w:szCs w:val="22"/>
              </w:rPr>
            </w:pPr>
            <w:r w:rsidRPr="008B00E6">
              <w:rPr>
                <w:sz w:val="22"/>
                <w:szCs w:val="22"/>
              </w:rPr>
              <w:t>не допускается нарушение сплошности</w:t>
            </w:r>
          </w:p>
          <w:p w14:paraId="5444CA56" w14:textId="26215FEB" w:rsidR="008B00E6" w:rsidRPr="008B00E6" w:rsidRDefault="008B00E6" w:rsidP="008B00E6">
            <w:pPr>
              <w:ind w:left="284"/>
              <w:rPr>
                <w:sz w:val="22"/>
                <w:szCs w:val="22"/>
              </w:rPr>
            </w:pPr>
          </w:p>
        </w:tc>
        <w:tc>
          <w:tcPr>
            <w:tcW w:w="2245" w:type="dxa"/>
            <w:tcBorders>
              <w:top w:val="nil"/>
              <w:left w:val="single" w:sz="6" w:space="0" w:color="auto"/>
              <w:bottom w:val="nil"/>
              <w:right w:val="single" w:sz="6" w:space="0" w:color="auto"/>
            </w:tcBorders>
            <w:tcMar>
              <w:left w:w="57" w:type="dxa"/>
              <w:right w:w="28" w:type="dxa"/>
            </w:tcMar>
          </w:tcPr>
          <w:p w14:paraId="736F3DA5" w14:textId="77777777" w:rsidR="008B00E6" w:rsidRPr="008B00E6" w:rsidRDefault="008B00E6" w:rsidP="008B00E6">
            <w:pPr>
              <w:jc w:val="center"/>
              <w:rPr>
                <w:sz w:val="22"/>
                <w:szCs w:val="22"/>
              </w:rPr>
            </w:pPr>
            <w:r w:rsidRPr="008B00E6">
              <w:rPr>
                <w:sz w:val="22"/>
                <w:szCs w:val="22"/>
              </w:rPr>
              <w:t>Каждая свая (столб) в безростверковых опорах;</w:t>
            </w:r>
          </w:p>
          <w:p w14:paraId="6E131590" w14:textId="0D9CC88C" w:rsidR="008B00E6" w:rsidRPr="008B00E6" w:rsidRDefault="008B00E6" w:rsidP="008B00E6">
            <w:pPr>
              <w:jc w:val="center"/>
              <w:rPr>
                <w:sz w:val="22"/>
                <w:szCs w:val="22"/>
              </w:rPr>
            </w:pPr>
            <w:r w:rsidRPr="008B00E6">
              <w:rPr>
                <w:sz w:val="22"/>
                <w:szCs w:val="22"/>
              </w:rPr>
              <w:t>не менее 30 % (см. примечание 3) свай (столбов) в ростверке каждой опоры (но не менее 4 в ростверке)</w:t>
            </w:r>
          </w:p>
        </w:tc>
        <w:tc>
          <w:tcPr>
            <w:tcW w:w="2589" w:type="dxa"/>
            <w:tcBorders>
              <w:top w:val="nil"/>
              <w:left w:val="nil"/>
              <w:bottom w:val="nil"/>
            </w:tcBorders>
            <w:tcMar>
              <w:left w:w="57" w:type="dxa"/>
              <w:right w:w="28" w:type="dxa"/>
            </w:tcMar>
          </w:tcPr>
          <w:p w14:paraId="1FAB5EBE" w14:textId="77777777" w:rsidR="008B00E6" w:rsidRPr="008B00E6" w:rsidRDefault="008B00E6" w:rsidP="008B00E6">
            <w:pPr>
              <w:jc w:val="center"/>
              <w:rPr>
                <w:sz w:val="22"/>
                <w:szCs w:val="22"/>
              </w:rPr>
            </w:pPr>
            <w:r w:rsidRPr="008B00E6">
              <w:rPr>
                <w:sz w:val="22"/>
                <w:szCs w:val="22"/>
              </w:rPr>
              <w:t xml:space="preserve">Неразрушающий ультразвуковой метод. </w:t>
            </w:r>
          </w:p>
          <w:p w14:paraId="0C5E5B58" w14:textId="77777777" w:rsidR="008B00E6" w:rsidRPr="008B00E6" w:rsidRDefault="008B00E6" w:rsidP="008B00E6">
            <w:pPr>
              <w:jc w:val="center"/>
              <w:rPr>
                <w:sz w:val="22"/>
                <w:szCs w:val="22"/>
              </w:rPr>
            </w:pPr>
            <w:r w:rsidRPr="008B00E6">
              <w:rPr>
                <w:sz w:val="22"/>
                <w:szCs w:val="22"/>
              </w:rPr>
              <w:t xml:space="preserve">Сейсмоакустический </w:t>
            </w:r>
          </w:p>
          <w:p w14:paraId="644B5534" w14:textId="1AE2FAEA" w:rsidR="008B00E6" w:rsidRPr="008B00E6" w:rsidRDefault="008B00E6" w:rsidP="008B00E6">
            <w:pPr>
              <w:jc w:val="center"/>
              <w:rPr>
                <w:sz w:val="22"/>
                <w:szCs w:val="22"/>
              </w:rPr>
            </w:pPr>
            <w:r w:rsidRPr="008B00E6">
              <w:rPr>
                <w:sz w:val="22"/>
                <w:szCs w:val="22"/>
              </w:rPr>
              <w:t>метод по ГОСТ Р 59617 – при невозможности контроля ультразвуковым методом</w:t>
            </w:r>
          </w:p>
        </w:tc>
      </w:tr>
      <w:tr w:rsidR="008B00E6" w:rsidRPr="00C5468B" w14:paraId="3123833A" w14:textId="77777777" w:rsidTr="00E95FB8">
        <w:trPr>
          <w:jc w:val="center"/>
        </w:trPr>
        <w:tc>
          <w:tcPr>
            <w:tcW w:w="4238" w:type="dxa"/>
            <w:tcBorders>
              <w:top w:val="nil"/>
              <w:bottom w:val="single" w:sz="4" w:space="0" w:color="auto"/>
              <w:right w:val="nil"/>
            </w:tcBorders>
            <w:tcMar>
              <w:left w:w="57" w:type="dxa"/>
              <w:right w:w="28" w:type="dxa"/>
            </w:tcMar>
          </w:tcPr>
          <w:p w14:paraId="4925D007" w14:textId="77777777" w:rsidR="008B00E6" w:rsidRPr="008B00E6" w:rsidRDefault="008B00E6" w:rsidP="008B00E6">
            <w:pPr>
              <w:ind w:left="284"/>
              <w:rPr>
                <w:sz w:val="22"/>
                <w:szCs w:val="22"/>
              </w:rPr>
            </w:pPr>
            <w:r w:rsidRPr="008B00E6">
              <w:rPr>
                <w:sz w:val="22"/>
                <w:szCs w:val="22"/>
              </w:rPr>
              <w:t>прочности</w:t>
            </w:r>
          </w:p>
          <w:p w14:paraId="4C00B06C" w14:textId="4AAA6EBD" w:rsidR="008B00E6" w:rsidRPr="008B00E6" w:rsidRDefault="008B00E6" w:rsidP="008B00E6">
            <w:pPr>
              <w:ind w:left="284"/>
              <w:rPr>
                <w:sz w:val="22"/>
                <w:szCs w:val="22"/>
              </w:rPr>
            </w:pPr>
            <w:r w:rsidRPr="008B00E6">
              <w:rPr>
                <w:sz w:val="22"/>
                <w:szCs w:val="22"/>
              </w:rPr>
              <w:t>(допуск +20; –5 %)</w:t>
            </w:r>
          </w:p>
        </w:tc>
        <w:tc>
          <w:tcPr>
            <w:tcW w:w="2245" w:type="dxa"/>
            <w:tcBorders>
              <w:top w:val="nil"/>
              <w:left w:val="single" w:sz="6" w:space="0" w:color="auto"/>
              <w:bottom w:val="single" w:sz="4" w:space="0" w:color="auto"/>
              <w:right w:val="single" w:sz="6" w:space="0" w:color="auto"/>
            </w:tcBorders>
            <w:tcMar>
              <w:left w:w="57" w:type="dxa"/>
              <w:right w:w="28" w:type="dxa"/>
            </w:tcMar>
          </w:tcPr>
          <w:p w14:paraId="50FD0B5E" w14:textId="1C21A8F9" w:rsidR="008B00E6" w:rsidRPr="008B00E6" w:rsidRDefault="008B00E6" w:rsidP="008B00E6">
            <w:pPr>
              <w:jc w:val="center"/>
              <w:rPr>
                <w:sz w:val="22"/>
                <w:szCs w:val="22"/>
              </w:rPr>
            </w:pPr>
            <w:r w:rsidRPr="008B00E6">
              <w:rPr>
                <w:sz w:val="22"/>
                <w:szCs w:val="22"/>
              </w:rPr>
              <w:t>Каждая свая, столб в ростверке</w:t>
            </w:r>
          </w:p>
        </w:tc>
        <w:tc>
          <w:tcPr>
            <w:tcW w:w="2589" w:type="dxa"/>
            <w:tcBorders>
              <w:top w:val="nil"/>
              <w:left w:val="nil"/>
              <w:bottom w:val="single" w:sz="4" w:space="0" w:color="auto"/>
            </w:tcBorders>
            <w:tcMar>
              <w:left w:w="57" w:type="dxa"/>
              <w:right w:w="28" w:type="dxa"/>
            </w:tcMar>
          </w:tcPr>
          <w:p w14:paraId="46832B5E" w14:textId="344A9312" w:rsidR="008B00E6" w:rsidRPr="008B00E6" w:rsidRDefault="008B00E6" w:rsidP="008B00E6">
            <w:pPr>
              <w:jc w:val="center"/>
              <w:rPr>
                <w:sz w:val="22"/>
                <w:szCs w:val="22"/>
              </w:rPr>
            </w:pPr>
            <w:r w:rsidRPr="008B00E6">
              <w:rPr>
                <w:sz w:val="22"/>
                <w:szCs w:val="22"/>
              </w:rPr>
              <w:t>Неразрушающим методом по ГОСТ 22690</w:t>
            </w:r>
          </w:p>
        </w:tc>
      </w:tr>
      <w:tr w:rsidR="00E95FB8" w:rsidRPr="00C5468B" w14:paraId="6D8247EB" w14:textId="77777777" w:rsidTr="00E95FB8">
        <w:trPr>
          <w:jc w:val="center"/>
        </w:trPr>
        <w:tc>
          <w:tcPr>
            <w:tcW w:w="9072" w:type="dxa"/>
            <w:gridSpan w:val="3"/>
            <w:tcBorders>
              <w:top w:val="single" w:sz="4" w:space="0" w:color="auto"/>
              <w:bottom w:val="single" w:sz="6" w:space="0" w:color="auto"/>
            </w:tcBorders>
            <w:tcMar>
              <w:left w:w="57" w:type="dxa"/>
              <w:right w:w="28" w:type="dxa"/>
            </w:tcMar>
          </w:tcPr>
          <w:p w14:paraId="5C94D0E3" w14:textId="77777777" w:rsidR="00E95FB8" w:rsidRPr="00E95FB8" w:rsidRDefault="00E95FB8" w:rsidP="00E95FB8">
            <w:pPr>
              <w:ind w:firstLine="504"/>
              <w:jc w:val="both"/>
              <w:rPr>
                <w:sz w:val="20"/>
                <w:szCs w:val="20"/>
              </w:rPr>
            </w:pPr>
            <w:r w:rsidRPr="00E95FB8">
              <w:rPr>
                <w:sz w:val="20"/>
                <w:szCs w:val="20"/>
              </w:rPr>
              <w:t xml:space="preserve">П р и м е ч а н и я </w:t>
            </w:r>
          </w:p>
          <w:p w14:paraId="541E835C" w14:textId="77777777" w:rsidR="00E95FB8" w:rsidRPr="00E95FB8" w:rsidRDefault="00E95FB8" w:rsidP="00E95FB8">
            <w:pPr>
              <w:ind w:firstLine="504"/>
              <w:jc w:val="both"/>
              <w:rPr>
                <w:sz w:val="20"/>
                <w:szCs w:val="20"/>
              </w:rPr>
            </w:pPr>
            <w:proofErr w:type="gramStart"/>
            <w:r w:rsidRPr="00E95FB8">
              <w:rPr>
                <w:sz w:val="20"/>
                <w:szCs w:val="20"/>
              </w:rPr>
              <w:t>1 В</w:t>
            </w:r>
            <w:proofErr w:type="gramEnd"/>
            <w:r w:rsidRPr="00E95FB8">
              <w:rPr>
                <w:sz w:val="20"/>
                <w:szCs w:val="20"/>
              </w:rPr>
              <w:t xml:space="preserve"> случае обнаружения нарушения сплошности (дефекта) бетона в теле сваи (столба) проводят контрольное выбуривание кернов на глубину 1,0 м ниже аномальной зоны.</w:t>
            </w:r>
          </w:p>
          <w:p w14:paraId="31A233AB" w14:textId="77777777" w:rsidR="00E95FB8" w:rsidRPr="00E95FB8" w:rsidRDefault="00E95FB8" w:rsidP="00E95FB8">
            <w:pPr>
              <w:ind w:firstLine="504"/>
              <w:jc w:val="both"/>
              <w:rPr>
                <w:sz w:val="20"/>
                <w:szCs w:val="20"/>
                <w:lang w:bidi="ru-RU"/>
              </w:rPr>
            </w:pPr>
            <w:r w:rsidRPr="00E95FB8">
              <w:rPr>
                <w:sz w:val="20"/>
                <w:szCs w:val="20"/>
                <w:lang w:bidi="ru-RU"/>
              </w:rPr>
              <w:t>2 При оценке сплошности бетона свай минимально допустимое значение скорости ультразвука для бетонов класса по прочности на сжатие В25 и выше должно составлять 2700 м/с.</w:t>
            </w:r>
          </w:p>
          <w:p w14:paraId="7B7FB651" w14:textId="36A4F965" w:rsidR="00E95FB8" w:rsidRPr="008B00E6" w:rsidRDefault="00E95FB8" w:rsidP="00E95FB8">
            <w:pPr>
              <w:ind w:firstLine="504"/>
              <w:jc w:val="both"/>
              <w:rPr>
                <w:sz w:val="22"/>
                <w:szCs w:val="22"/>
              </w:rPr>
            </w:pPr>
            <w:r w:rsidRPr="00E95FB8">
              <w:rPr>
                <w:sz w:val="20"/>
                <w:szCs w:val="20"/>
                <w:lang w:bidi="ru-RU"/>
              </w:rPr>
              <w:t>3</w:t>
            </w:r>
            <w:r w:rsidRPr="00E95FB8">
              <w:rPr>
                <w:sz w:val="20"/>
                <w:szCs w:val="20"/>
              </w:rPr>
              <w:t xml:space="preserve"> Количество свай, подлежащих контролю сплошности, следует назначать в соответствии с требованиями СП 24.13330 в зависимости от класса сооружения, определяемого по ГОСТ 27751.</w:t>
            </w:r>
          </w:p>
        </w:tc>
      </w:tr>
    </w:tbl>
    <w:p w14:paraId="7E1047D8" w14:textId="6B8482E1" w:rsidR="00016DA2" w:rsidRPr="002E5B8F" w:rsidRDefault="00016DA2" w:rsidP="00CC3601">
      <w:pPr>
        <w:spacing w:after="60"/>
        <w:ind w:firstLine="567"/>
      </w:pPr>
      <w:r>
        <w:rPr>
          <w:b/>
          <w:bCs/>
        </w:rPr>
        <w:lastRenderedPageBreak/>
        <w:t xml:space="preserve">Таблица 6 </w:t>
      </w:r>
      <w:r w:rsidRPr="00277652">
        <w:rPr>
          <w:b/>
          <w:bCs/>
        </w:rPr>
        <w:t xml:space="preserve">(Измененная редакция, Изм. № </w:t>
      </w:r>
      <w:r>
        <w:rPr>
          <w:b/>
          <w:bCs/>
        </w:rPr>
        <w:t>1</w:t>
      </w:r>
      <w:r w:rsidR="00E95FB8">
        <w:rPr>
          <w:b/>
          <w:bCs/>
        </w:rPr>
        <w:t>, № 5</w:t>
      </w:r>
      <w:r w:rsidRPr="00277652">
        <w:rPr>
          <w:b/>
          <w:bCs/>
        </w:rPr>
        <w:t>).</w:t>
      </w:r>
    </w:p>
    <w:p w14:paraId="1BA61EB1" w14:textId="200DE633" w:rsidR="00C2111A" w:rsidRPr="002E5B8F" w:rsidRDefault="004964FF" w:rsidP="00C5468B">
      <w:pPr>
        <w:autoSpaceDE w:val="0"/>
        <w:autoSpaceDN w:val="0"/>
        <w:adjustRightInd w:val="0"/>
        <w:spacing w:before="240" w:after="120"/>
        <w:ind w:firstLine="567"/>
        <w:jc w:val="both"/>
        <w:outlineLvl w:val="2"/>
        <w:rPr>
          <w:b/>
        </w:rPr>
      </w:pPr>
      <w:r w:rsidRPr="002E5B8F">
        <w:rPr>
          <w:b/>
        </w:rPr>
        <w:t>Устройство фундаментов мелкого заложения</w:t>
      </w:r>
    </w:p>
    <w:p w14:paraId="4EF42CD0" w14:textId="77777777" w:rsidR="00C2111A" w:rsidRPr="002E5B8F" w:rsidRDefault="00286A6F" w:rsidP="00C5468B">
      <w:pPr>
        <w:autoSpaceDE w:val="0"/>
        <w:autoSpaceDN w:val="0"/>
        <w:adjustRightInd w:val="0"/>
        <w:ind w:firstLine="567"/>
        <w:jc w:val="both"/>
      </w:pPr>
      <w:r w:rsidRPr="002E5B8F">
        <w:t>8</w:t>
      </w:r>
      <w:r w:rsidR="00C2111A" w:rsidRPr="002E5B8F">
        <w:t>.</w:t>
      </w:r>
      <w:r w:rsidR="005E32E4" w:rsidRPr="002E5B8F">
        <w:t>16</w:t>
      </w:r>
      <w:r w:rsidR="00C2111A" w:rsidRPr="002E5B8F">
        <w:t xml:space="preserve"> Допускаемый перерыв</w:t>
      </w:r>
      <w:r w:rsidR="002E5B8F" w:rsidRPr="002E5B8F">
        <w:t xml:space="preserve"> </w:t>
      </w:r>
      <w:r w:rsidR="00C2111A" w:rsidRPr="002E5B8F">
        <w:t>между окончанием разработки котлована и устройством фундамента следует устанавливать в проекте, причем он не должен превышать</w:t>
      </w:r>
      <w:r w:rsidR="002E5B8F" w:rsidRPr="002E5B8F">
        <w:t xml:space="preserve"> </w:t>
      </w:r>
      <w:r w:rsidRPr="002E5B8F">
        <w:t>двух</w:t>
      </w:r>
      <w:r w:rsidR="00C2111A" w:rsidRPr="002E5B8F">
        <w:t xml:space="preserve"> суток.</w:t>
      </w:r>
      <w:r w:rsidR="002E5B8F" w:rsidRPr="002E5B8F">
        <w:t xml:space="preserve"> </w:t>
      </w:r>
      <w:r w:rsidR="00C2111A" w:rsidRPr="002E5B8F">
        <w:t>При вынужденных сверх установленного срока</w:t>
      </w:r>
      <w:r w:rsidR="002E5B8F" w:rsidRPr="002E5B8F">
        <w:t xml:space="preserve"> </w:t>
      </w:r>
      <w:r w:rsidR="00C2111A" w:rsidRPr="002E5B8F">
        <w:t>перерывах должны быть приняты меры к сохранению природных свойств грунта основания. Дно котлована до проектных отметок (на 5</w:t>
      </w:r>
      <w:r w:rsidRPr="002E5B8F">
        <w:t>–</w:t>
      </w:r>
      <w:r w:rsidR="00C2111A" w:rsidRPr="002E5B8F">
        <w:t>10 см) необходимо зачищать непосредственно перед устройством фундамента.</w:t>
      </w:r>
    </w:p>
    <w:p w14:paraId="08681077" w14:textId="77777777" w:rsidR="00C2111A" w:rsidRPr="002E5B8F" w:rsidRDefault="00286A6F" w:rsidP="00C5468B">
      <w:pPr>
        <w:autoSpaceDE w:val="0"/>
        <w:autoSpaceDN w:val="0"/>
        <w:adjustRightInd w:val="0"/>
        <w:ind w:firstLine="567"/>
        <w:jc w:val="both"/>
      </w:pPr>
      <w:r w:rsidRPr="002E5B8F">
        <w:t>8</w:t>
      </w:r>
      <w:r w:rsidR="00C2111A" w:rsidRPr="002E5B8F">
        <w:t>.</w:t>
      </w:r>
      <w:r w:rsidR="005E32E4" w:rsidRPr="002E5B8F">
        <w:t>17</w:t>
      </w:r>
      <w:r w:rsidR="00C2111A" w:rsidRPr="002E5B8F">
        <w:t xml:space="preserve"> До устройства фундаментов должны быть выполнены работы по отводу поверхностных и подземных вод от котлована. Способ удаления воды из котлована (открытый водоотлив или дренаж, водопонижение и др.) должен быть выбран с учетом местных условий и согласован с проектной организацией. При этом должны быть предусмотрены меры против выноса грунта из-под возводимых и существующих сооружений, а также против нарушения природных свойств грунтовых оснований.</w:t>
      </w:r>
    </w:p>
    <w:p w14:paraId="1B4C6419" w14:textId="77777777" w:rsidR="00C2111A" w:rsidRPr="002E5B8F" w:rsidRDefault="00C2111A" w:rsidP="00C5468B">
      <w:pPr>
        <w:autoSpaceDE w:val="0"/>
        <w:autoSpaceDN w:val="0"/>
        <w:adjustRightInd w:val="0"/>
        <w:ind w:firstLine="567"/>
        <w:jc w:val="both"/>
      </w:pPr>
      <w:r w:rsidRPr="002E5B8F">
        <w:t>При выполнении работ без водоотлива в шпунтовом ограждении на принятое грунтовое основание следует укладывать подводным способом тампонажную бетонную подушку, толщина которой устанавливается в проекте, но не должна быть</w:t>
      </w:r>
      <w:r w:rsidR="002E5B8F" w:rsidRPr="002E5B8F">
        <w:t xml:space="preserve"> </w:t>
      </w:r>
      <w:r w:rsidRPr="002E5B8F">
        <w:t xml:space="preserve">менее </w:t>
      </w:r>
      <w:smartTag w:uri="urn:schemas-microsoft-com:office:smarttags" w:element="metricconverter">
        <w:smartTagPr>
          <w:attr w:name="ProductID" w:val="1 м"/>
        </w:smartTagPr>
        <w:r w:rsidRPr="002E5B8F">
          <w:t>1 м</w:t>
        </w:r>
      </w:smartTag>
      <w:r w:rsidRPr="002E5B8F">
        <w:t>.</w:t>
      </w:r>
    </w:p>
    <w:p w14:paraId="5CA8D5C4" w14:textId="77777777" w:rsidR="00C2111A" w:rsidRPr="002E5B8F" w:rsidRDefault="00286A6F" w:rsidP="00C5468B">
      <w:pPr>
        <w:autoSpaceDE w:val="0"/>
        <w:autoSpaceDN w:val="0"/>
        <w:adjustRightInd w:val="0"/>
        <w:ind w:firstLine="567"/>
        <w:jc w:val="both"/>
      </w:pPr>
      <w:r w:rsidRPr="002E5B8F">
        <w:t>8</w:t>
      </w:r>
      <w:r w:rsidR="00C2111A" w:rsidRPr="002E5B8F">
        <w:t>.</w:t>
      </w:r>
      <w:r w:rsidR="005E32E4" w:rsidRPr="002E5B8F">
        <w:t>18</w:t>
      </w:r>
      <w:r w:rsidR="00C2111A" w:rsidRPr="002E5B8F">
        <w:t xml:space="preserve"> Разработку грунта в котлованах следует вести методами, не допускающими ухудшения природных свойств грунта, принятого в проекте</w:t>
      </w:r>
      <w:r w:rsidR="002E5B8F" w:rsidRPr="002E5B8F">
        <w:t xml:space="preserve"> </w:t>
      </w:r>
      <w:r w:rsidR="00C2111A" w:rsidRPr="002E5B8F">
        <w:t>в качестве естественного основания фундамента мостового сооружения.</w:t>
      </w:r>
    </w:p>
    <w:p w14:paraId="541DB35E" w14:textId="77777777" w:rsidR="00C2111A" w:rsidRPr="002E5B8F" w:rsidRDefault="00C2111A" w:rsidP="00C5468B">
      <w:pPr>
        <w:autoSpaceDE w:val="0"/>
        <w:autoSpaceDN w:val="0"/>
        <w:adjustRightInd w:val="0"/>
        <w:ind w:firstLine="567"/>
        <w:jc w:val="both"/>
      </w:pPr>
      <w:r w:rsidRPr="002E5B8F">
        <w:t>До начала работ по устройству фундаментов подготовленное основание должно быть принято по акту комиссией с участием заказчика и представителя строительной организации, а при необходимости</w:t>
      </w:r>
      <w:r w:rsidR="008C1554" w:rsidRPr="002E5B8F">
        <w:t xml:space="preserve"> – </w:t>
      </w:r>
      <w:r w:rsidRPr="002E5B8F">
        <w:t>представителя проектной организации и геолога.</w:t>
      </w:r>
    </w:p>
    <w:p w14:paraId="1276FDF5" w14:textId="77777777" w:rsidR="00C2111A" w:rsidRPr="002E5B8F" w:rsidRDefault="00C2111A" w:rsidP="00C5468B">
      <w:pPr>
        <w:autoSpaceDE w:val="0"/>
        <w:autoSpaceDN w:val="0"/>
        <w:adjustRightInd w:val="0"/>
        <w:ind w:firstLine="567"/>
        <w:jc w:val="both"/>
      </w:pPr>
      <w:r w:rsidRPr="002E5B8F">
        <w:t>Комиссия должна установить соответствие фундамента проекту: расположение, размеры, отметку дна котлована, фактическое напластование и свойства грунтов, а также возможность заложения фундамента на проектной или измененной отметке.</w:t>
      </w:r>
    </w:p>
    <w:p w14:paraId="79F96D8D" w14:textId="77777777" w:rsidR="00C2111A" w:rsidRPr="002E5B8F" w:rsidRDefault="00C2111A" w:rsidP="00C5468B">
      <w:pPr>
        <w:autoSpaceDE w:val="0"/>
        <w:autoSpaceDN w:val="0"/>
        <w:adjustRightInd w:val="0"/>
        <w:ind w:firstLine="567"/>
        <w:jc w:val="both"/>
      </w:pPr>
      <w:r w:rsidRPr="002E5B8F">
        <w:t>Проверки для установления отсутствия нарушений природных свойств грунтов оснований следует, при необходимости, сопровождать отбором образцов для лабораторных испытаний, проведением зондирования или штамповых испытаний основания.</w:t>
      </w:r>
    </w:p>
    <w:p w14:paraId="70ECBA59" w14:textId="77777777" w:rsidR="00C2111A" w:rsidRPr="002E5B8F" w:rsidRDefault="00C2111A" w:rsidP="00C5468B">
      <w:pPr>
        <w:autoSpaceDE w:val="0"/>
        <w:autoSpaceDN w:val="0"/>
        <w:adjustRightInd w:val="0"/>
        <w:ind w:firstLine="567"/>
        <w:jc w:val="both"/>
      </w:pPr>
      <w:r w:rsidRPr="002E5B8F">
        <w:t>В случае если комиссией установлены значительные расхождения между фактическими и проектными характеристиками грунтов основания и возникла в связи с этим необходимость пересмотра проекта, решение о проведении дальнейших работ следует принимать при обязательном участии представителей проектной организации и заказчика, кроме того, для вечномерзлых грунтов следует выполнить проверку их температурного состояния и в случае оттаивания грунта в процессе производства работ проектной организации следует оценить осадку основания.</w:t>
      </w:r>
    </w:p>
    <w:p w14:paraId="44B5D98C" w14:textId="77777777" w:rsidR="00C2111A" w:rsidRPr="002E5B8F" w:rsidRDefault="00C2111A" w:rsidP="00C5468B">
      <w:pPr>
        <w:autoSpaceDE w:val="0"/>
        <w:autoSpaceDN w:val="0"/>
        <w:adjustRightInd w:val="0"/>
        <w:ind w:firstLine="567"/>
        <w:jc w:val="both"/>
      </w:pPr>
      <w:r w:rsidRPr="002E5B8F">
        <w:t>При возведении монолитных фундаментов под них следует устраивать подготовку из уплотненного слоя щебня или тощего бетона, обеспечивающую надежную установку арматуры и не допускающую утечки раствора из бетонной смеси бетонируемого фундамента.</w:t>
      </w:r>
    </w:p>
    <w:p w14:paraId="0F67BB62" w14:textId="77777777" w:rsidR="00C2111A" w:rsidRPr="002E5B8F" w:rsidRDefault="00C2111A" w:rsidP="00C5468B">
      <w:pPr>
        <w:autoSpaceDE w:val="0"/>
        <w:autoSpaceDN w:val="0"/>
        <w:adjustRightInd w:val="0"/>
        <w:ind w:firstLine="567"/>
        <w:jc w:val="both"/>
      </w:pPr>
      <w:r w:rsidRPr="002E5B8F">
        <w:t>До устройства фундамента на тампонажной подушке ее поверхность следует подготовить по указаниям в проекте.</w:t>
      </w:r>
    </w:p>
    <w:p w14:paraId="198C6B2E" w14:textId="77777777" w:rsidR="00C2111A" w:rsidRPr="002E5B8F" w:rsidRDefault="00C2111A" w:rsidP="00C5468B">
      <w:pPr>
        <w:autoSpaceDE w:val="0"/>
        <w:autoSpaceDN w:val="0"/>
        <w:adjustRightInd w:val="0"/>
        <w:ind w:firstLine="567"/>
        <w:jc w:val="both"/>
      </w:pPr>
      <w:r w:rsidRPr="002E5B8F">
        <w:t>Установка блоков фундамента и (или) укладка бетона на основание, покрытое водой, снегом или льдом, не допускается.</w:t>
      </w:r>
    </w:p>
    <w:p w14:paraId="3AF88F9D" w14:textId="77777777" w:rsidR="00C2111A" w:rsidRPr="002E5B8F" w:rsidRDefault="00286A6F" w:rsidP="00C5468B">
      <w:pPr>
        <w:autoSpaceDE w:val="0"/>
        <w:autoSpaceDN w:val="0"/>
        <w:adjustRightInd w:val="0"/>
        <w:ind w:firstLine="567"/>
        <w:jc w:val="both"/>
      </w:pPr>
      <w:r w:rsidRPr="002E5B8F">
        <w:t>8</w:t>
      </w:r>
      <w:r w:rsidR="00C2111A" w:rsidRPr="002E5B8F">
        <w:t>.</w:t>
      </w:r>
      <w:r w:rsidR="005E32E4" w:rsidRPr="002E5B8F">
        <w:t>19</w:t>
      </w:r>
      <w:r w:rsidR="00C2111A" w:rsidRPr="002E5B8F">
        <w:t xml:space="preserve"> Блоки сборных фундаментов следует укладывать на тщательно выровненное песчаное основание или песчано-цементную подушку толщиной не менее </w:t>
      </w:r>
      <w:smartTag w:uri="urn:schemas-microsoft-com:office:smarttags" w:element="metricconverter">
        <w:smartTagPr>
          <w:attr w:name="ProductID" w:val="5 см"/>
        </w:smartTagPr>
        <w:r w:rsidR="00C2111A" w:rsidRPr="002E5B8F">
          <w:t>5 см</w:t>
        </w:r>
      </w:smartTag>
      <w:r w:rsidR="00C2111A" w:rsidRPr="002E5B8F">
        <w:t xml:space="preserve"> (на глинистых грунтах основания).</w:t>
      </w:r>
    </w:p>
    <w:p w14:paraId="6CAA53F2" w14:textId="77777777" w:rsidR="00C2111A" w:rsidRPr="002E5B8F" w:rsidRDefault="00C2111A" w:rsidP="00C5468B">
      <w:pPr>
        <w:autoSpaceDE w:val="0"/>
        <w:autoSpaceDN w:val="0"/>
        <w:adjustRightInd w:val="0"/>
        <w:ind w:firstLine="567"/>
        <w:jc w:val="both"/>
      </w:pPr>
      <w:r w:rsidRPr="002E5B8F">
        <w:lastRenderedPageBreak/>
        <w:t>Случайные переборы грунта в отдельных местах должны быть заполнены тем же грунтом, доведенным до естественной плотности.</w:t>
      </w:r>
    </w:p>
    <w:p w14:paraId="5D6369EB" w14:textId="77777777" w:rsidR="00C2111A" w:rsidRPr="002E5B8F" w:rsidRDefault="00286A6F" w:rsidP="00C5468B">
      <w:pPr>
        <w:autoSpaceDE w:val="0"/>
        <w:autoSpaceDN w:val="0"/>
        <w:adjustRightInd w:val="0"/>
        <w:ind w:firstLine="567"/>
        <w:jc w:val="both"/>
      </w:pPr>
      <w:r w:rsidRPr="002E5B8F">
        <w:t>8</w:t>
      </w:r>
      <w:r w:rsidR="00C2111A" w:rsidRPr="002E5B8F">
        <w:t>.2</w:t>
      </w:r>
      <w:r w:rsidR="005E32E4" w:rsidRPr="002E5B8F">
        <w:t>0</w:t>
      </w:r>
      <w:r w:rsidR="00C2111A" w:rsidRPr="002E5B8F">
        <w:rPr>
          <w:i/>
        </w:rPr>
        <w:t xml:space="preserve"> </w:t>
      </w:r>
      <w:r w:rsidR="00C2111A" w:rsidRPr="002E5B8F">
        <w:t xml:space="preserve">Если грунты основания должны быть сохранены в вечномерзлом состоянии (принцип </w:t>
      </w:r>
      <w:r w:rsidR="00C2111A" w:rsidRPr="002E5B8F">
        <w:rPr>
          <w:lang w:val="en-US"/>
        </w:rPr>
        <w:t>I</w:t>
      </w:r>
      <w:r w:rsidR="00C2111A" w:rsidRPr="002E5B8F">
        <w:t>), то разработку котлованов и устройство фундаментов следует выполнять при устойчивой среднесуточной температуре воздуха ниже 0° С. В случае разработки котлованов при температуре выше 0° С необходимо принять меры по защите основания от оттаивания. Производить обогрев возводимых фундаментов способами, которые могут вызвать оттаивание грунта основания, запрещается.</w:t>
      </w:r>
    </w:p>
    <w:p w14:paraId="49E331B7" w14:textId="77777777" w:rsidR="00C2111A" w:rsidRPr="002E5B8F" w:rsidRDefault="00C2111A" w:rsidP="00C5468B">
      <w:pPr>
        <w:autoSpaceDE w:val="0"/>
        <w:autoSpaceDN w:val="0"/>
        <w:adjustRightInd w:val="0"/>
        <w:ind w:firstLine="567"/>
        <w:jc w:val="both"/>
      </w:pPr>
      <w:r w:rsidRPr="002E5B8F">
        <w:t xml:space="preserve">Если грунты основания используются в оттаявшем состоянии (принцип </w:t>
      </w:r>
      <w:r w:rsidRPr="002E5B8F">
        <w:rPr>
          <w:lang w:val="en-US"/>
        </w:rPr>
        <w:t>II</w:t>
      </w:r>
      <w:r w:rsidRPr="002E5B8F">
        <w:t>), то разработка котлована может производит</w:t>
      </w:r>
      <w:r w:rsidR="001028A3">
        <w:t>ь</w:t>
      </w:r>
      <w:r w:rsidRPr="002E5B8F">
        <w:t>ся в любое время года. При этом не должно допускаться промерзание пучинистых грунтов.</w:t>
      </w:r>
    </w:p>
    <w:p w14:paraId="2BF70F0D" w14:textId="77777777" w:rsidR="00C2111A" w:rsidRPr="002E5B8F" w:rsidRDefault="00286A6F" w:rsidP="00C5468B">
      <w:pPr>
        <w:autoSpaceDE w:val="0"/>
        <w:autoSpaceDN w:val="0"/>
        <w:adjustRightInd w:val="0"/>
        <w:ind w:firstLine="567"/>
        <w:jc w:val="both"/>
      </w:pPr>
      <w:r w:rsidRPr="002E5B8F">
        <w:t>8</w:t>
      </w:r>
      <w:r w:rsidR="00C2111A" w:rsidRPr="002E5B8F">
        <w:t>.2</w:t>
      </w:r>
      <w:r w:rsidR="005E32E4" w:rsidRPr="002E5B8F">
        <w:t>1</w:t>
      </w:r>
      <w:r w:rsidR="00C2111A" w:rsidRPr="002E5B8F">
        <w:t xml:space="preserve"> Приемочный контроль качества работ следует осуществлять согласно техническим требованиям, указанным в таблице </w:t>
      </w:r>
      <w:r w:rsidR="00486B95" w:rsidRPr="002E5B8F">
        <w:t>7</w:t>
      </w:r>
      <w:r w:rsidR="00C2111A" w:rsidRPr="002E5B8F">
        <w:t>.</w:t>
      </w:r>
    </w:p>
    <w:p w14:paraId="400929D5" w14:textId="77777777" w:rsidR="00C2111A" w:rsidRPr="002E5B8F" w:rsidRDefault="00C2111A" w:rsidP="00C5468B">
      <w:pPr>
        <w:autoSpaceDE w:val="0"/>
        <w:autoSpaceDN w:val="0"/>
        <w:adjustRightInd w:val="0"/>
        <w:spacing w:before="120" w:after="60"/>
      </w:pPr>
      <w:r w:rsidRPr="002E5B8F">
        <w:t>Т а б л и ц а</w:t>
      </w:r>
      <w:r w:rsidR="00C5468B">
        <w:t xml:space="preserve"> </w:t>
      </w:r>
      <w:r w:rsidR="00486B95" w:rsidRPr="002E5B8F">
        <w:t xml:space="preserve"> 7</w:t>
      </w:r>
    </w:p>
    <w:tbl>
      <w:tblPr>
        <w:tblW w:w="9072" w:type="dxa"/>
        <w:jc w:val="center"/>
        <w:tblLayout w:type="fixed"/>
        <w:tblCellMar>
          <w:left w:w="40" w:type="dxa"/>
          <w:right w:w="40" w:type="dxa"/>
        </w:tblCellMar>
        <w:tblLook w:val="0000" w:firstRow="0" w:lastRow="0" w:firstColumn="0" w:lastColumn="0" w:noHBand="0" w:noVBand="0"/>
      </w:tblPr>
      <w:tblGrid>
        <w:gridCol w:w="5131"/>
        <w:gridCol w:w="1885"/>
        <w:gridCol w:w="2056"/>
      </w:tblGrid>
      <w:tr w:rsidR="00C2111A" w:rsidRPr="002E5B8F" w14:paraId="58402A40" w14:textId="77777777">
        <w:trPr>
          <w:trHeight w:val="444"/>
          <w:jc w:val="center"/>
        </w:trPr>
        <w:tc>
          <w:tcPr>
            <w:tcW w:w="5400" w:type="dxa"/>
            <w:tcBorders>
              <w:top w:val="single" w:sz="4" w:space="0" w:color="auto"/>
              <w:left w:val="single" w:sz="6" w:space="0" w:color="auto"/>
              <w:bottom w:val="single" w:sz="4" w:space="0" w:color="auto"/>
              <w:right w:val="single" w:sz="6" w:space="0" w:color="auto"/>
            </w:tcBorders>
            <w:vAlign w:val="center"/>
          </w:tcPr>
          <w:p w14:paraId="3A96AE7D" w14:textId="77777777" w:rsidR="00C2111A" w:rsidRPr="002E5B8F" w:rsidRDefault="00C2111A" w:rsidP="00C5468B">
            <w:pPr>
              <w:widowControl w:val="0"/>
              <w:spacing w:before="20"/>
              <w:jc w:val="center"/>
              <w:rPr>
                <w:sz w:val="20"/>
                <w:szCs w:val="20"/>
              </w:rPr>
            </w:pPr>
            <w:r w:rsidRPr="002E5B8F">
              <w:rPr>
                <w:sz w:val="20"/>
                <w:szCs w:val="20"/>
              </w:rPr>
              <w:t>До</w:t>
            </w:r>
            <w:r w:rsidRPr="002E5B8F">
              <w:rPr>
                <w:color w:val="000000"/>
                <w:sz w:val="20"/>
                <w:szCs w:val="20"/>
              </w:rPr>
              <w:t>п</w:t>
            </w:r>
            <w:r w:rsidRPr="002E5B8F">
              <w:rPr>
                <w:sz w:val="20"/>
                <w:szCs w:val="20"/>
              </w:rPr>
              <w:t>ускаемы</w:t>
            </w:r>
            <w:r w:rsidRPr="002E5B8F">
              <w:rPr>
                <w:color w:val="000000"/>
                <w:sz w:val="20"/>
                <w:szCs w:val="20"/>
              </w:rPr>
              <w:t>е</w:t>
            </w:r>
            <w:r w:rsidRPr="002E5B8F">
              <w:rPr>
                <w:sz w:val="20"/>
                <w:szCs w:val="20"/>
              </w:rPr>
              <w:t xml:space="preserve"> отклонения</w:t>
            </w:r>
          </w:p>
        </w:tc>
        <w:tc>
          <w:tcPr>
            <w:tcW w:w="1980" w:type="dxa"/>
            <w:tcBorders>
              <w:top w:val="single" w:sz="4" w:space="0" w:color="auto"/>
              <w:left w:val="single" w:sz="6" w:space="0" w:color="auto"/>
              <w:bottom w:val="single" w:sz="4" w:space="0" w:color="auto"/>
              <w:right w:val="single" w:sz="6" w:space="0" w:color="auto"/>
            </w:tcBorders>
            <w:vAlign w:val="center"/>
          </w:tcPr>
          <w:p w14:paraId="41B0D0A5" w14:textId="77777777" w:rsidR="00C2111A" w:rsidRPr="002E5B8F" w:rsidRDefault="00C2111A" w:rsidP="00C5468B">
            <w:pPr>
              <w:widowControl w:val="0"/>
              <w:spacing w:before="20"/>
              <w:jc w:val="center"/>
              <w:rPr>
                <w:sz w:val="20"/>
                <w:szCs w:val="20"/>
              </w:rPr>
            </w:pPr>
            <w:r w:rsidRPr="002E5B8F">
              <w:rPr>
                <w:sz w:val="20"/>
                <w:szCs w:val="20"/>
              </w:rPr>
              <w:t>Контроль</w:t>
            </w:r>
          </w:p>
        </w:tc>
        <w:tc>
          <w:tcPr>
            <w:tcW w:w="2160" w:type="dxa"/>
            <w:tcBorders>
              <w:top w:val="single" w:sz="4" w:space="0" w:color="auto"/>
              <w:left w:val="single" w:sz="6" w:space="0" w:color="auto"/>
              <w:bottom w:val="single" w:sz="4" w:space="0" w:color="auto"/>
              <w:right w:val="single" w:sz="6" w:space="0" w:color="auto"/>
            </w:tcBorders>
            <w:vAlign w:val="center"/>
          </w:tcPr>
          <w:p w14:paraId="37411E9C" w14:textId="77777777" w:rsidR="00C2111A" w:rsidRPr="002E5B8F" w:rsidRDefault="00C2111A" w:rsidP="00C5468B">
            <w:pPr>
              <w:widowControl w:val="0"/>
              <w:spacing w:before="20"/>
              <w:jc w:val="center"/>
              <w:rPr>
                <w:sz w:val="20"/>
                <w:szCs w:val="20"/>
              </w:rPr>
            </w:pPr>
            <w:r w:rsidRPr="002E5B8F">
              <w:rPr>
                <w:sz w:val="20"/>
                <w:szCs w:val="20"/>
              </w:rPr>
              <w:t>Способ контроля</w:t>
            </w:r>
          </w:p>
        </w:tc>
      </w:tr>
      <w:tr w:rsidR="00C2111A" w:rsidRPr="00C5468B" w14:paraId="7150EC9D" w14:textId="77777777">
        <w:trPr>
          <w:jc w:val="center"/>
        </w:trPr>
        <w:tc>
          <w:tcPr>
            <w:tcW w:w="5400" w:type="dxa"/>
            <w:tcBorders>
              <w:top w:val="single" w:sz="4" w:space="0" w:color="auto"/>
              <w:left w:val="single" w:sz="6" w:space="0" w:color="auto"/>
              <w:right w:val="single" w:sz="6" w:space="0" w:color="auto"/>
            </w:tcBorders>
          </w:tcPr>
          <w:p w14:paraId="30A1C273" w14:textId="77777777" w:rsidR="00C2111A" w:rsidRPr="00C5468B" w:rsidRDefault="00C2111A" w:rsidP="00C5468B">
            <w:pPr>
              <w:widowControl w:val="0"/>
              <w:spacing w:before="40"/>
              <w:rPr>
                <w:sz w:val="22"/>
                <w:szCs w:val="22"/>
              </w:rPr>
            </w:pPr>
            <w:r w:rsidRPr="00C5468B">
              <w:rPr>
                <w:sz w:val="22"/>
                <w:szCs w:val="22"/>
              </w:rPr>
              <w:t>Фактиче</w:t>
            </w:r>
            <w:r w:rsidRPr="00C5468B">
              <w:rPr>
                <w:color w:val="000000"/>
                <w:sz w:val="22"/>
                <w:szCs w:val="22"/>
              </w:rPr>
              <w:t>с</w:t>
            </w:r>
            <w:r w:rsidRPr="00C5468B">
              <w:rPr>
                <w:sz w:val="22"/>
                <w:szCs w:val="22"/>
              </w:rPr>
              <w:t>ких размеров и положе</w:t>
            </w:r>
            <w:r w:rsidRPr="00C5468B">
              <w:rPr>
                <w:color w:val="000000"/>
                <w:sz w:val="22"/>
                <w:szCs w:val="22"/>
              </w:rPr>
              <w:t>н</w:t>
            </w:r>
            <w:r w:rsidRPr="00C5468B">
              <w:rPr>
                <w:sz w:val="22"/>
                <w:szCs w:val="22"/>
              </w:rPr>
              <w:t xml:space="preserve">ия </w:t>
            </w:r>
            <w:r w:rsidRPr="00C5468B">
              <w:rPr>
                <w:color w:val="000000"/>
                <w:sz w:val="22"/>
                <w:szCs w:val="22"/>
              </w:rPr>
              <w:t>з</w:t>
            </w:r>
            <w:r w:rsidRPr="00C5468B">
              <w:rPr>
                <w:sz w:val="22"/>
                <w:szCs w:val="22"/>
              </w:rPr>
              <w:t>абетонирова</w:t>
            </w:r>
            <w:r w:rsidRPr="00C5468B">
              <w:rPr>
                <w:color w:val="000000"/>
                <w:sz w:val="22"/>
                <w:szCs w:val="22"/>
              </w:rPr>
              <w:t>нн</w:t>
            </w:r>
            <w:r w:rsidRPr="00C5468B">
              <w:rPr>
                <w:sz w:val="22"/>
                <w:szCs w:val="22"/>
              </w:rPr>
              <w:t>ых на месте (и сбор</w:t>
            </w:r>
            <w:r w:rsidRPr="00C5468B">
              <w:rPr>
                <w:color w:val="000000"/>
                <w:sz w:val="22"/>
                <w:szCs w:val="22"/>
              </w:rPr>
              <w:t>н</w:t>
            </w:r>
            <w:r w:rsidRPr="00C5468B">
              <w:rPr>
                <w:sz w:val="22"/>
                <w:szCs w:val="22"/>
              </w:rPr>
              <w:t>ых) фун</w:t>
            </w:r>
            <w:r w:rsidRPr="00C5468B">
              <w:rPr>
                <w:color w:val="000000"/>
                <w:sz w:val="22"/>
                <w:szCs w:val="22"/>
              </w:rPr>
              <w:t>д</w:t>
            </w:r>
            <w:r w:rsidRPr="00C5468B">
              <w:rPr>
                <w:sz w:val="22"/>
                <w:szCs w:val="22"/>
              </w:rPr>
              <w:t>аментов и ростверков от проектных, см:</w:t>
            </w:r>
          </w:p>
        </w:tc>
        <w:tc>
          <w:tcPr>
            <w:tcW w:w="1980" w:type="dxa"/>
            <w:tcBorders>
              <w:top w:val="single" w:sz="4" w:space="0" w:color="auto"/>
              <w:left w:val="single" w:sz="6" w:space="0" w:color="auto"/>
              <w:right w:val="single" w:sz="6" w:space="0" w:color="auto"/>
            </w:tcBorders>
          </w:tcPr>
          <w:p w14:paraId="48AD9084" w14:textId="77777777" w:rsidR="00C2111A" w:rsidRPr="00C5468B" w:rsidRDefault="00C2111A" w:rsidP="002E5B8F">
            <w:pPr>
              <w:widowControl w:val="0"/>
              <w:spacing w:before="40"/>
              <w:jc w:val="center"/>
              <w:rPr>
                <w:sz w:val="22"/>
                <w:szCs w:val="22"/>
              </w:rPr>
            </w:pPr>
          </w:p>
        </w:tc>
        <w:tc>
          <w:tcPr>
            <w:tcW w:w="2160" w:type="dxa"/>
            <w:tcBorders>
              <w:top w:val="single" w:sz="4" w:space="0" w:color="auto"/>
              <w:left w:val="single" w:sz="6" w:space="0" w:color="auto"/>
              <w:right w:val="single" w:sz="6" w:space="0" w:color="auto"/>
            </w:tcBorders>
          </w:tcPr>
          <w:p w14:paraId="458DF085" w14:textId="77777777" w:rsidR="00C2111A" w:rsidRPr="00C5468B" w:rsidRDefault="00C2111A" w:rsidP="002E5B8F">
            <w:pPr>
              <w:widowControl w:val="0"/>
              <w:spacing w:before="40"/>
              <w:jc w:val="center"/>
              <w:rPr>
                <w:sz w:val="22"/>
                <w:szCs w:val="22"/>
              </w:rPr>
            </w:pPr>
          </w:p>
        </w:tc>
      </w:tr>
      <w:tr w:rsidR="00C2111A" w:rsidRPr="00C5468B" w14:paraId="13857088" w14:textId="77777777">
        <w:trPr>
          <w:jc w:val="center"/>
        </w:trPr>
        <w:tc>
          <w:tcPr>
            <w:tcW w:w="5400" w:type="dxa"/>
            <w:tcBorders>
              <w:left w:val="single" w:sz="6" w:space="0" w:color="auto"/>
              <w:right w:val="single" w:sz="6" w:space="0" w:color="auto"/>
            </w:tcBorders>
          </w:tcPr>
          <w:p w14:paraId="48923C1E" w14:textId="77777777" w:rsidR="00C2111A" w:rsidRPr="00C5468B" w:rsidRDefault="00C2111A" w:rsidP="00C5468B">
            <w:pPr>
              <w:widowControl w:val="0"/>
              <w:ind w:left="284"/>
              <w:rPr>
                <w:sz w:val="22"/>
                <w:szCs w:val="22"/>
              </w:rPr>
            </w:pPr>
            <w:r w:rsidRPr="00C5468B">
              <w:rPr>
                <w:color w:val="000000"/>
                <w:sz w:val="22"/>
                <w:szCs w:val="22"/>
                <w:lang w:val="en-US"/>
              </w:rPr>
              <w:sym w:font="Times New Roman" w:char="00B1"/>
            </w:r>
            <w:r w:rsidRPr="00C5468B">
              <w:rPr>
                <w:color w:val="000000"/>
                <w:sz w:val="22"/>
                <w:szCs w:val="22"/>
              </w:rPr>
              <w:t>5 (</w:t>
            </w:r>
            <w:r w:rsidRPr="00C5468B">
              <w:rPr>
                <w:color w:val="000000"/>
                <w:sz w:val="22"/>
                <w:szCs w:val="22"/>
                <w:lang w:val="en-US"/>
              </w:rPr>
              <w:sym w:font="Times New Roman" w:char="00B1"/>
            </w:r>
            <w:r w:rsidRPr="00C5468B">
              <w:rPr>
                <w:noProof/>
                <w:sz w:val="22"/>
                <w:szCs w:val="22"/>
              </w:rPr>
              <w:t>2)</w:t>
            </w:r>
            <w:r w:rsidRPr="00C5468B">
              <w:rPr>
                <w:sz w:val="22"/>
                <w:szCs w:val="22"/>
              </w:rPr>
              <w:t xml:space="preserve"> ра</w:t>
            </w:r>
            <w:r w:rsidRPr="00C5468B">
              <w:rPr>
                <w:color w:val="000000"/>
                <w:sz w:val="22"/>
                <w:szCs w:val="22"/>
              </w:rPr>
              <w:t>з</w:t>
            </w:r>
            <w:r w:rsidRPr="00C5468B">
              <w:rPr>
                <w:sz w:val="22"/>
                <w:szCs w:val="22"/>
              </w:rPr>
              <w:t>меров в плане</w:t>
            </w:r>
          </w:p>
        </w:tc>
        <w:tc>
          <w:tcPr>
            <w:tcW w:w="1980" w:type="dxa"/>
            <w:tcBorders>
              <w:left w:val="single" w:sz="6" w:space="0" w:color="auto"/>
              <w:right w:val="single" w:sz="6" w:space="0" w:color="auto"/>
            </w:tcBorders>
          </w:tcPr>
          <w:p w14:paraId="2D19391F" w14:textId="77777777" w:rsidR="00C2111A" w:rsidRPr="00C5468B" w:rsidRDefault="00C2111A" w:rsidP="002E5B8F">
            <w:pPr>
              <w:widowControl w:val="0"/>
              <w:spacing w:before="40"/>
              <w:jc w:val="center"/>
              <w:rPr>
                <w:sz w:val="22"/>
                <w:szCs w:val="22"/>
              </w:rPr>
            </w:pPr>
            <w:r w:rsidRPr="00C5468B">
              <w:rPr>
                <w:sz w:val="22"/>
                <w:szCs w:val="22"/>
              </w:rPr>
              <w:t>Каждого фун</w:t>
            </w:r>
            <w:r w:rsidRPr="00C5468B">
              <w:rPr>
                <w:color w:val="000000"/>
                <w:sz w:val="22"/>
                <w:szCs w:val="22"/>
              </w:rPr>
              <w:t>д</w:t>
            </w:r>
            <w:r w:rsidRPr="00C5468B">
              <w:rPr>
                <w:sz w:val="22"/>
                <w:szCs w:val="22"/>
              </w:rPr>
              <w:t>амента и ростверка</w:t>
            </w:r>
          </w:p>
        </w:tc>
        <w:tc>
          <w:tcPr>
            <w:tcW w:w="2160" w:type="dxa"/>
            <w:tcBorders>
              <w:left w:val="single" w:sz="6" w:space="0" w:color="auto"/>
              <w:right w:val="single" w:sz="6" w:space="0" w:color="auto"/>
            </w:tcBorders>
          </w:tcPr>
          <w:p w14:paraId="3BB11528" w14:textId="77777777" w:rsidR="00C2111A" w:rsidRPr="00C5468B" w:rsidRDefault="00C2111A" w:rsidP="002E5B8F">
            <w:pPr>
              <w:widowControl w:val="0"/>
              <w:spacing w:before="40"/>
              <w:jc w:val="center"/>
              <w:rPr>
                <w:color w:val="000000"/>
                <w:sz w:val="22"/>
                <w:szCs w:val="22"/>
              </w:rPr>
            </w:pPr>
            <w:r w:rsidRPr="00C5468B">
              <w:rPr>
                <w:sz w:val="22"/>
                <w:szCs w:val="22"/>
              </w:rPr>
              <w:t>Приемочный (и</w:t>
            </w:r>
            <w:r w:rsidRPr="00C5468B">
              <w:rPr>
                <w:color w:val="000000"/>
                <w:sz w:val="22"/>
                <w:szCs w:val="22"/>
              </w:rPr>
              <w:t>з</w:t>
            </w:r>
            <w:r w:rsidRPr="00C5468B">
              <w:rPr>
                <w:sz w:val="22"/>
                <w:szCs w:val="22"/>
              </w:rPr>
              <w:t>мерения тео</w:t>
            </w:r>
            <w:r w:rsidRPr="00C5468B">
              <w:rPr>
                <w:color w:val="000000"/>
                <w:sz w:val="22"/>
                <w:szCs w:val="22"/>
              </w:rPr>
              <w:t>д</w:t>
            </w:r>
            <w:r w:rsidRPr="00C5468B">
              <w:rPr>
                <w:sz w:val="22"/>
                <w:szCs w:val="22"/>
              </w:rPr>
              <w:t xml:space="preserve">олитом, </w:t>
            </w:r>
            <w:r w:rsidRPr="00C5468B">
              <w:rPr>
                <w:color w:val="000000"/>
                <w:sz w:val="22"/>
                <w:szCs w:val="22"/>
              </w:rPr>
              <w:t>лентой и линейкой)</w:t>
            </w:r>
          </w:p>
        </w:tc>
      </w:tr>
      <w:tr w:rsidR="00C2111A" w:rsidRPr="00C5468B" w14:paraId="795E642D" w14:textId="77777777">
        <w:trPr>
          <w:jc w:val="center"/>
        </w:trPr>
        <w:tc>
          <w:tcPr>
            <w:tcW w:w="5400" w:type="dxa"/>
            <w:tcBorders>
              <w:left w:val="single" w:sz="6" w:space="0" w:color="auto"/>
              <w:right w:val="single" w:sz="6" w:space="0" w:color="auto"/>
            </w:tcBorders>
          </w:tcPr>
          <w:p w14:paraId="013AD273" w14:textId="77777777" w:rsidR="00C2111A" w:rsidRPr="00C5468B" w:rsidRDefault="00C2111A" w:rsidP="00C5468B">
            <w:pPr>
              <w:widowControl w:val="0"/>
              <w:ind w:left="284"/>
              <w:rPr>
                <w:sz w:val="22"/>
                <w:szCs w:val="22"/>
              </w:rPr>
            </w:pPr>
            <w:r w:rsidRPr="00C5468B">
              <w:rPr>
                <w:noProof/>
                <w:sz w:val="22"/>
                <w:szCs w:val="22"/>
              </w:rPr>
              <w:t xml:space="preserve">+2; </w:t>
            </w:r>
            <w:r w:rsidR="001028A3">
              <w:rPr>
                <w:noProof/>
                <w:sz w:val="22"/>
                <w:szCs w:val="22"/>
              </w:rPr>
              <w:t xml:space="preserve">– </w:t>
            </w:r>
            <w:r w:rsidRPr="00C5468B">
              <w:rPr>
                <w:noProof/>
                <w:sz w:val="22"/>
                <w:szCs w:val="22"/>
              </w:rPr>
              <w:t>0,5</w:t>
            </w:r>
            <w:r w:rsidRPr="00C5468B">
              <w:rPr>
                <w:sz w:val="22"/>
                <w:szCs w:val="22"/>
              </w:rPr>
              <w:t xml:space="preserve"> </w:t>
            </w:r>
            <w:r w:rsidRPr="00C5468B">
              <w:rPr>
                <w:color w:val="000000"/>
                <w:sz w:val="22"/>
                <w:szCs w:val="22"/>
              </w:rPr>
              <w:t>(+</w:t>
            </w:r>
            <w:r w:rsidRPr="00C5468B">
              <w:rPr>
                <w:noProof/>
                <w:sz w:val="22"/>
                <w:szCs w:val="22"/>
              </w:rPr>
              <w:t xml:space="preserve"> 1; </w:t>
            </w:r>
            <w:r w:rsidR="00687550" w:rsidRPr="00C5468B">
              <w:rPr>
                <w:sz w:val="22"/>
                <w:szCs w:val="22"/>
              </w:rPr>
              <w:t xml:space="preserve">– </w:t>
            </w:r>
            <w:r w:rsidRPr="00C5468B">
              <w:rPr>
                <w:noProof/>
                <w:sz w:val="22"/>
                <w:szCs w:val="22"/>
              </w:rPr>
              <w:t>0,5)</w:t>
            </w:r>
            <w:r w:rsidRPr="00C5468B">
              <w:rPr>
                <w:sz w:val="22"/>
                <w:szCs w:val="22"/>
              </w:rPr>
              <w:t xml:space="preserve"> толщины защитного слоя</w:t>
            </w:r>
          </w:p>
        </w:tc>
        <w:tc>
          <w:tcPr>
            <w:tcW w:w="1980" w:type="dxa"/>
            <w:tcBorders>
              <w:left w:val="single" w:sz="6" w:space="0" w:color="auto"/>
              <w:right w:val="single" w:sz="6" w:space="0" w:color="auto"/>
            </w:tcBorders>
          </w:tcPr>
          <w:p w14:paraId="48A82C5D" w14:textId="77777777" w:rsidR="00C2111A" w:rsidRPr="00C5468B" w:rsidRDefault="00C2111A" w:rsidP="002E5B8F">
            <w:pPr>
              <w:widowControl w:val="0"/>
              <w:spacing w:before="20"/>
              <w:jc w:val="center"/>
              <w:rPr>
                <w:sz w:val="22"/>
                <w:szCs w:val="22"/>
              </w:rPr>
            </w:pPr>
            <w:r w:rsidRPr="00C5468B">
              <w:rPr>
                <w:sz w:val="22"/>
                <w:szCs w:val="22"/>
              </w:rPr>
              <w:t>То же</w:t>
            </w:r>
          </w:p>
        </w:tc>
        <w:tc>
          <w:tcPr>
            <w:tcW w:w="2160" w:type="dxa"/>
            <w:tcBorders>
              <w:left w:val="single" w:sz="6" w:space="0" w:color="auto"/>
              <w:right w:val="single" w:sz="6" w:space="0" w:color="auto"/>
            </w:tcBorders>
          </w:tcPr>
          <w:p w14:paraId="76BADA87" w14:textId="77777777" w:rsidR="00C2111A" w:rsidRPr="00C5468B" w:rsidRDefault="00C2111A" w:rsidP="002E5B8F">
            <w:pPr>
              <w:widowControl w:val="0"/>
              <w:spacing w:before="20"/>
              <w:jc w:val="center"/>
              <w:rPr>
                <w:sz w:val="22"/>
                <w:szCs w:val="22"/>
              </w:rPr>
            </w:pPr>
            <w:r w:rsidRPr="00C5468B">
              <w:rPr>
                <w:sz w:val="22"/>
                <w:szCs w:val="22"/>
              </w:rPr>
              <w:t>То же</w:t>
            </w:r>
          </w:p>
        </w:tc>
      </w:tr>
      <w:tr w:rsidR="00C2111A" w:rsidRPr="00C5468B" w14:paraId="369916EE" w14:textId="77777777">
        <w:trPr>
          <w:jc w:val="center"/>
        </w:trPr>
        <w:tc>
          <w:tcPr>
            <w:tcW w:w="5400" w:type="dxa"/>
            <w:tcBorders>
              <w:left w:val="single" w:sz="6" w:space="0" w:color="auto"/>
              <w:right w:val="single" w:sz="6" w:space="0" w:color="auto"/>
            </w:tcBorders>
          </w:tcPr>
          <w:p w14:paraId="35360B5C" w14:textId="77777777" w:rsidR="00C2111A" w:rsidRPr="00C5468B" w:rsidRDefault="00C2111A" w:rsidP="00C5468B">
            <w:pPr>
              <w:widowControl w:val="0"/>
              <w:ind w:left="284"/>
              <w:rPr>
                <w:sz w:val="22"/>
                <w:szCs w:val="22"/>
              </w:rPr>
            </w:pPr>
            <w:r w:rsidRPr="00C5468B">
              <w:rPr>
                <w:color w:val="000000"/>
                <w:sz w:val="22"/>
                <w:szCs w:val="22"/>
                <w:lang w:val="en-US"/>
              </w:rPr>
              <w:sym w:font="Times New Roman" w:char="00B1"/>
            </w:r>
            <w:r w:rsidRPr="00C5468B">
              <w:rPr>
                <w:noProof/>
                <w:sz w:val="22"/>
                <w:szCs w:val="22"/>
              </w:rPr>
              <w:t>2 (</w:t>
            </w:r>
            <w:r w:rsidRPr="00C5468B">
              <w:rPr>
                <w:color w:val="000000"/>
                <w:sz w:val="22"/>
                <w:szCs w:val="22"/>
                <w:lang w:val="en-US"/>
              </w:rPr>
              <w:sym w:font="Times New Roman" w:char="00B1"/>
            </w:r>
            <w:r w:rsidRPr="00C5468B">
              <w:rPr>
                <w:noProof/>
                <w:sz w:val="22"/>
                <w:szCs w:val="22"/>
              </w:rPr>
              <w:t>1)</w:t>
            </w:r>
            <w:r w:rsidRPr="00C5468B">
              <w:rPr>
                <w:sz w:val="22"/>
                <w:szCs w:val="22"/>
              </w:rPr>
              <w:t xml:space="preserve"> положен</w:t>
            </w:r>
            <w:r w:rsidRPr="00C5468B">
              <w:rPr>
                <w:color w:val="000000"/>
                <w:sz w:val="22"/>
                <w:szCs w:val="22"/>
              </w:rPr>
              <w:t>и</w:t>
            </w:r>
            <w:r w:rsidRPr="00C5468B">
              <w:rPr>
                <w:sz w:val="22"/>
                <w:szCs w:val="22"/>
              </w:rPr>
              <w:t>я по высоте верха (обреза) фу</w:t>
            </w:r>
            <w:r w:rsidRPr="00C5468B">
              <w:rPr>
                <w:color w:val="000000"/>
                <w:sz w:val="22"/>
                <w:szCs w:val="22"/>
              </w:rPr>
              <w:t>нд</w:t>
            </w:r>
            <w:r w:rsidRPr="00C5468B">
              <w:rPr>
                <w:sz w:val="22"/>
                <w:szCs w:val="22"/>
              </w:rPr>
              <w:t>амента или ростверка</w:t>
            </w:r>
          </w:p>
        </w:tc>
        <w:tc>
          <w:tcPr>
            <w:tcW w:w="1980" w:type="dxa"/>
            <w:tcBorders>
              <w:left w:val="single" w:sz="6" w:space="0" w:color="auto"/>
              <w:right w:val="single" w:sz="6" w:space="0" w:color="auto"/>
            </w:tcBorders>
          </w:tcPr>
          <w:p w14:paraId="755E8962" w14:textId="77777777" w:rsidR="00C2111A" w:rsidRPr="00C5468B" w:rsidRDefault="00C5468B" w:rsidP="002E5B8F">
            <w:pPr>
              <w:widowControl w:val="0"/>
              <w:spacing w:before="20"/>
              <w:jc w:val="center"/>
              <w:rPr>
                <w:noProof/>
                <w:color w:val="000000"/>
                <w:sz w:val="22"/>
                <w:szCs w:val="22"/>
              </w:rPr>
            </w:pPr>
            <w:r>
              <w:rPr>
                <w:noProof/>
                <w:color w:val="000000"/>
                <w:sz w:val="22"/>
                <w:szCs w:val="22"/>
              </w:rPr>
              <w:t>»</w:t>
            </w:r>
          </w:p>
        </w:tc>
        <w:tc>
          <w:tcPr>
            <w:tcW w:w="2160" w:type="dxa"/>
            <w:tcBorders>
              <w:left w:val="single" w:sz="6" w:space="0" w:color="auto"/>
              <w:right w:val="single" w:sz="6" w:space="0" w:color="auto"/>
            </w:tcBorders>
          </w:tcPr>
          <w:p w14:paraId="46C960F3" w14:textId="77777777" w:rsidR="00C2111A" w:rsidRPr="00C5468B" w:rsidRDefault="00C5468B" w:rsidP="002E5B8F">
            <w:pPr>
              <w:widowControl w:val="0"/>
              <w:spacing w:before="20"/>
              <w:jc w:val="center"/>
              <w:rPr>
                <w:noProof/>
                <w:color w:val="000000"/>
                <w:sz w:val="22"/>
                <w:szCs w:val="22"/>
              </w:rPr>
            </w:pPr>
            <w:r>
              <w:rPr>
                <w:noProof/>
                <w:color w:val="000000"/>
                <w:sz w:val="22"/>
                <w:szCs w:val="22"/>
              </w:rPr>
              <w:t>»</w:t>
            </w:r>
          </w:p>
        </w:tc>
      </w:tr>
      <w:tr w:rsidR="00C2111A" w:rsidRPr="00C5468B" w14:paraId="250ECC40" w14:textId="77777777">
        <w:trPr>
          <w:jc w:val="center"/>
        </w:trPr>
        <w:tc>
          <w:tcPr>
            <w:tcW w:w="5400" w:type="dxa"/>
            <w:tcBorders>
              <w:left w:val="single" w:sz="6" w:space="0" w:color="auto"/>
              <w:bottom w:val="single" w:sz="4" w:space="0" w:color="auto"/>
              <w:right w:val="single" w:sz="6" w:space="0" w:color="auto"/>
            </w:tcBorders>
          </w:tcPr>
          <w:p w14:paraId="2A117B55" w14:textId="77777777" w:rsidR="00C2111A" w:rsidRPr="00C5468B" w:rsidRDefault="00C2111A" w:rsidP="00C5468B">
            <w:pPr>
              <w:widowControl w:val="0"/>
              <w:ind w:left="284"/>
              <w:rPr>
                <w:color w:val="000000"/>
                <w:sz w:val="22"/>
                <w:szCs w:val="22"/>
              </w:rPr>
            </w:pPr>
            <w:r w:rsidRPr="00C5468B">
              <w:rPr>
                <w:noProof/>
                <w:sz w:val="22"/>
                <w:szCs w:val="22"/>
              </w:rPr>
              <w:t>2,5 (1)</w:t>
            </w:r>
            <w:r w:rsidRPr="00C5468B">
              <w:rPr>
                <w:sz w:val="22"/>
                <w:szCs w:val="22"/>
              </w:rPr>
              <w:t xml:space="preserve"> полож</w:t>
            </w:r>
            <w:r w:rsidRPr="00C5468B">
              <w:rPr>
                <w:color w:val="000000"/>
                <w:sz w:val="22"/>
                <w:szCs w:val="22"/>
              </w:rPr>
              <w:t>е</w:t>
            </w:r>
            <w:r w:rsidRPr="00C5468B">
              <w:rPr>
                <w:sz w:val="22"/>
                <w:szCs w:val="22"/>
              </w:rPr>
              <w:t xml:space="preserve">ния в плане относительно </w:t>
            </w:r>
            <w:r w:rsidRPr="00C5468B">
              <w:rPr>
                <w:color w:val="000000"/>
                <w:sz w:val="22"/>
                <w:szCs w:val="22"/>
              </w:rPr>
              <w:t>разбивочных</w:t>
            </w:r>
            <w:r w:rsidRPr="00C5468B">
              <w:rPr>
                <w:sz w:val="22"/>
                <w:szCs w:val="22"/>
              </w:rPr>
              <w:t xml:space="preserve"> </w:t>
            </w:r>
            <w:r w:rsidRPr="00C5468B">
              <w:rPr>
                <w:color w:val="000000"/>
                <w:sz w:val="22"/>
                <w:szCs w:val="22"/>
              </w:rPr>
              <w:t>осей</w:t>
            </w:r>
          </w:p>
        </w:tc>
        <w:tc>
          <w:tcPr>
            <w:tcW w:w="1980" w:type="dxa"/>
            <w:tcBorders>
              <w:left w:val="single" w:sz="6" w:space="0" w:color="auto"/>
              <w:bottom w:val="single" w:sz="4" w:space="0" w:color="auto"/>
              <w:right w:val="single" w:sz="6" w:space="0" w:color="auto"/>
            </w:tcBorders>
          </w:tcPr>
          <w:p w14:paraId="7BB541AB" w14:textId="77777777" w:rsidR="00C2111A" w:rsidRPr="00C5468B" w:rsidRDefault="00C5468B" w:rsidP="002E5B8F">
            <w:pPr>
              <w:widowControl w:val="0"/>
              <w:spacing w:before="20"/>
              <w:jc w:val="center"/>
              <w:rPr>
                <w:noProof/>
                <w:color w:val="000000"/>
                <w:sz w:val="22"/>
                <w:szCs w:val="22"/>
              </w:rPr>
            </w:pPr>
            <w:r>
              <w:rPr>
                <w:noProof/>
                <w:color w:val="000000"/>
                <w:sz w:val="22"/>
                <w:szCs w:val="22"/>
              </w:rPr>
              <w:t>»</w:t>
            </w:r>
          </w:p>
        </w:tc>
        <w:tc>
          <w:tcPr>
            <w:tcW w:w="2160" w:type="dxa"/>
            <w:tcBorders>
              <w:left w:val="single" w:sz="6" w:space="0" w:color="auto"/>
              <w:bottom w:val="single" w:sz="4" w:space="0" w:color="auto"/>
              <w:right w:val="single" w:sz="6" w:space="0" w:color="auto"/>
            </w:tcBorders>
          </w:tcPr>
          <w:p w14:paraId="73A53C7F" w14:textId="77777777" w:rsidR="00C2111A" w:rsidRPr="00C5468B" w:rsidRDefault="00C5468B" w:rsidP="002E5B8F">
            <w:pPr>
              <w:widowControl w:val="0"/>
              <w:spacing w:before="20"/>
              <w:jc w:val="center"/>
              <w:rPr>
                <w:noProof/>
                <w:color w:val="000000"/>
                <w:sz w:val="22"/>
                <w:szCs w:val="22"/>
              </w:rPr>
            </w:pPr>
            <w:r>
              <w:rPr>
                <w:noProof/>
                <w:color w:val="000000"/>
                <w:sz w:val="22"/>
                <w:szCs w:val="22"/>
              </w:rPr>
              <w:t>»</w:t>
            </w:r>
          </w:p>
        </w:tc>
      </w:tr>
      <w:tr w:rsidR="00C2111A" w:rsidRPr="002E5B8F" w14:paraId="7B74B3DC" w14:textId="77777777">
        <w:trPr>
          <w:jc w:val="center"/>
        </w:trPr>
        <w:tc>
          <w:tcPr>
            <w:tcW w:w="9540" w:type="dxa"/>
            <w:gridSpan w:val="3"/>
            <w:tcBorders>
              <w:top w:val="single" w:sz="4" w:space="0" w:color="auto"/>
              <w:left w:val="single" w:sz="4" w:space="0" w:color="auto"/>
              <w:bottom w:val="single" w:sz="4" w:space="0" w:color="auto"/>
              <w:right w:val="single" w:sz="4" w:space="0" w:color="auto"/>
            </w:tcBorders>
          </w:tcPr>
          <w:p w14:paraId="43BE6D52" w14:textId="77777777" w:rsidR="00C2111A" w:rsidRPr="002E5B8F" w:rsidRDefault="00C2111A" w:rsidP="00C5468B">
            <w:pPr>
              <w:widowControl w:val="0"/>
              <w:spacing w:before="60" w:after="60"/>
              <w:ind w:firstLine="567"/>
              <w:jc w:val="both"/>
              <w:rPr>
                <w:sz w:val="20"/>
                <w:szCs w:val="20"/>
              </w:rPr>
            </w:pPr>
            <w:r w:rsidRPr="002E5B8F">
              <w:rPr>
                <w:sz w:val="20"/>
                <w:szCs w:val="20"/>
              </w:rPr>
              <w:t xml:space="preserve">П р и м е ч а </w:t>
            </w:r>
            <w:r w:rsidRPr="002E5B8F">
              <w:rPr>
                <w:color w:val="000000"/>
                <w:sz w:val="20"/>
                <w:szCs w:val="20"/>
              </w:rPr>
              <w:t xml:space="preserve">н </w:t>
            </w:r>
            <w:r w:rsidRPr="002E5B8F">
              <w:rPr>
                <w:sz w:val="20"/>
                <w:szCs w:val="20"/>
              </w:rPr>
              <w:t xml:space="preserve">и е – </w:t>
            </w:r>
            <w:r w:rsidRPr="002E5B8F">
              <w:rPr>
                <w:color w:val="000000"/>
                <w:sz w:val="20"/>
                <w:szCs w:val="20"/>
              </w:rPr>
              <w:t>Значения,</w:t>
            </w:r>
            <w:r w:rsidRPr="002E5B8F">
              <w:rPr>
                <w:sz w:val="20"/>
                <w:szCs w:val="20"/>
              </w:rPr>
              <w:t xml:space="preserve"> </w:t>
            </w:r>
            <w:r w:rsidRPr="002E5B8F">
              <w:rPr>
                <w:color w:val="000000"/>
                <w:sz w:val="20"/>
                <w:szCs w:val="20"/>
              </w:rPr>
              <w:t>приведенные в таблице в скобках, относятся к сборным фундаментам и ростверкам</w:t>
            </w:r>
            <w:r w:rsidRPr="002E5B8F">
              <w:rPr>
                <w:sz w:val="20"/>
                <w:szCs w:val="20"/>
              </w:rPr>
              <w:t>.</w:t>
            </w:r>
          </w:p>
        </w:tc>
      </w:tr>
    </w:tbl>
    <w:p w14:paraId="4724ED4B" w14:textId="77777777" w:rsidR="005E32E4" w:rsidRPr="002E5B8F" w:rsidRDefault="005E32E4" w:rsidP="002E5B8F">
      <w:pPr>
        <w:autoSpaceDE w:val="0"/>
        <w:autoSpaceDN w:val="0"/>
        <w:adjustRightInd w:val="0"/>
        <w:ind w:firstLine="539"/>
        <w:jc w:val="both"/>
        <w:rPr>
          <w:sz w:val="22"/>
          <w:szCs w:val="22"/>
        </w:rPr>
      </w:pPr>
    </w:p>
    <w:p w14:paraId="6EB01F26" w14:textId="77777777" w:rsidR="00C2111A" w:rsidRPr="002E5B8F" w:rsidRDefault="00C2111A" w:rsidP="004112C5">
      <w:pPr>
        <w:autoSpaceDE w:val="0"/>
        <w:autoSpaceDN w:val="0"/>
        <w:adjustRightInd w:val="0"/>
        <w:ind w:firstLine="567"/>
        <w:jc w:val="both"/>
      </w:pPr>
      <w:r w:rsidRPr="002E5B8F">
        <w:t>В процессе устройства фундаментов необходимо контролировать:</w:t>
      </w:r>
    </w:p>
    <w:p w14:paraId="75A7EAE4" w14:textId="77777777" w:rsidR="00C2111A" w:rsidRPr="002E5B8F" w:rsidRDefault="00C2111A" w:rsidP="004112C5">
      <w:pPr>
        <w:autoSpaceDE w:val="0"/>
        <w:autoSpaceDN w:val="0"/>
        <w:adjustRightInd w:val="0"/>
        <w:ind w:firstLine="567"/>
        <w:jc w:val="both"/>
      </w:pPr>
      <w:r w:rsidRPr="002E5B8F">
        <w:t>обеспечение необходимых недоборов грунта в котловане, недопущение переборов и нарушений структуры грунта основания;</w:t>
      </w:r>
    </w:p>
    <w:p w14:paraId="45EB10DB" w14:textId="77777777" w:rsidR="00C2111A" w:rsidRPr="002E5B8F" w:rsidRDefault="00C2111A" w:rsidP="004112C5">
      <w:pPr>
        <w:autoSpaceDE w:val="0"/>
        <w:autoSpaceDN w:val="0"/>
        <w:adjustRightInd w:val="0"/>
        <w:ind w:firstLine="567"/>
        <w:jc w:val="both"/>
      </w:pPr>
      <w:r w:rsidRPr="002E5B8F">
        <w:t>недопущение нарушений структуры грунта во время срезки недоборов, подготовки оснований и укладки блоков фундаментов;</w:t>
      </w:r>
    </w:p>
    <w:p w14:paraId="65F28E47" w14:textId="77777777" w:rsidR="00C2111A" w:rsidRPr="002E5B8F" w:rsidRDefault="00C2111A" w:rsidP="004112C5">
      <w:pPr>
        <w:autoSpaceDE w:val="0"/>
        <w:autoSpaceDN w:val="0"/>
        <w:adjustRightInd w:val="0"/>
        <w:ind w:firstLine="567"/>
        <w:jc w:val="both"/>
      </w:pPr>
      <w:r w:rsidRPr="002E5B8F">
        <w:t>предохранение грунтов в котловане от подтапливания подземными или поверхностными водами с размягчением и размывом верхних слоев основания;</w:t>
      </w:r>
    </w:p>
    <w:p w14:paraId="25492923" w14:textId="77777777" w:rsidR="00C2111A" w:rsidRPr="002E5B8F" w:rsidRDefault="00C2111A" w:rsidP="004112C5">
      <w:pPr>
        <w:autoSpaceDE w:val="0"/>
        <w:autoSpaceDN w:val="0"/>
        <w:adjustRightInd w:val="0"/>
        <w:ind w:firstLine="567"/>
        <w:jc w:val="both"/>
      </w:pPr>
      <w:r w:rsidRPr="002E5B8F">
        <w:t>соответствие характеристик вскрытых грунтов основания предусмотренным в проекте;</w:t>
      </w:r>
    </w:p>
    <w:p w14:paraId="02BBFA69" w14:textId="77777777" w:rsidR="00C2111A" w:rsidRPr="002E5B8F" w:rsidRDefault="00C2111A" w:rsidP="004112C5">
      <w:pPr>
        <w:autoSpaceDE w:val="0"/>
        <w:autoSpaceDN w:val="0"/>
        <w:adjustRightInd w:val="0"/>
        <w:ind w:firstLine="567"/>
        <w:jc w:val="both"/>
      </w:pPr>
      <w:r w:rsidRPr="002E5B8F">
        <w:t>достаточность примененных мер по защите грунта основания от промерзания в период от вскрытия котлована и до окончания возведения фундамента;</w:t>
      </w:r>
    </w:p>
    <w:p w14:paraId="008247B2" w14:textId="77777777" w:rsidR="00C2111A" w:rsidRPr="002E5B8F" w:rsidRDefault="00C2111A" w:rsidP="004112C5">
      <w:pPr>
        <w:autoSpaceDE w:val="0"/>
        <w:autoSpaceDN w:val="0"/>
        <w:adjustRightInd w:val="0"/>
        <w:ind w:firstLine="567"/>
        <w:jc w:val="both"/>
      </w:pPr>
      <w:r w:rsidRPr="002E5B8F">
        <w:t>соответствие фактической глубины заложения и размеров фундамента, а также его конструкции и качества примененных материалов предусмотренным в проекте.</w:t>
      </w:r>
    </w:p>
    <w:p w14:paraId="210517F6" w14:textId="54716DD6" w:rsidR="00C2111A" w:rsidRPr="0040559A" w:rsidRDefault="00687550" w:rsidP="0040559A">
      <w:pPr>
        <w:pStyle w:val="5"/>
        <w:shd w:val="clear" w:color="auto" w:fill="FFFFFF"/>
        <w:spacing w:before="360" w:after="120"/>
        <w:ind w:left="567"/>
        <w:jc w:val="both"/>
        <w:rPr>
          <w:rFonts w:ascii="Times New Roman" w:hAnsi="Times New Roman"/>
          <w:sz w:val="26"/>
          <w:szCs w:val="26"/>
        </w:rPr>
      </w:pPr>
      <w:r w:rsidRPr="0040559A">
        <w:rPr>
          <w:rFonts w:ascii="Times New Roman" w:hAnsi="Times New Roman"/>
          <w:sz w:val="26"/>
          <w:szCs w:val="26"/>
        </w:rPr>
        <w:lastRenderedPageBreak/>
        <w:t>9</w:t>
      </w:r>
      <w:r w:rsidR="0040559A" w:rsidRPr="0040559A">
        <w:rPr>
          <w:rFonts w:ascii="Times New Roman" w:hAnsi="Times New Roman"/>
          <w:sz w:val="26"/>
          <w:szCs w:val="26"/>
          <w:lang w:val="ru-RU"/>
        </w:rPr>
        <w:t xml:space="preserve"> </w:t>
      </w:r>
      <w:r w:rsidR="0040559A" w:rsidRPr="0040559A">
        <w:rPr>
          <w:rFonts w:ascii="Times New Roman" w:hAnsi="Times New Roman"/>
          <w:bCs/>
          <w:sz w:val="26"/>
          <w:szCs w:val="26"/>
        </w:rPr>
        <w:t>Сооружение железобетонных, бетонных, полимерных композитных мостов и труб</w:t>
      </w:r>
    </w:p>
    <w:p w14:paraId="5B750DDA" w14:textId="77777777" w:rsidR="00C2111A" w:rsidRPr="002E5B8F" w:rsidRDefault="00687550" w:rsidP="004112C5">
      <w:pPr>
        <w:autoSpaceDE w:val="0"/>
        <w:autoSpaceDN w:val="0"/>
        <w:adjustRightInd w:val="0"/>
        <w:ind w:firstLine="567"/>
        <w:jc w:val="both"/>
      </w:pPr>
      <w:r w:rsidRPr="002E5B8F">
        <w:t>9</w:t>
      </w:r>
      <w:r w:rsidR="00C2111A" w:rsidRPr="002E5B8F">
        <w:t xml:space="preserve">.1 При сооружении железобетонных и бетонных мостов и труб следует соблюдать требования </w:t>
      </w:r>
      <w:r w:rsidRPr="002E5B8F">
        <w:t>СП 70.13330, СП 130.13330</w:t>
      </w:r>
      <w:r w:rsidR="00C2111A" w:rsidRPr="002E5B8F">
        <w:t>, а также требования настоящ</w:t>
      </w:r>
      <w:r w:rsidRPr="002E5B8F">
        <w:t>его</w:t>
      </w:r>
      <w:r w:rsidR="00C2111A" w:rsidRPr="002E5B8F">
        <w:t xml:space="preserve"> </w:t>
      </w:r>
      <w:r w:rsidRPr="002E5B8F">
        <w:t>свода</w:t>
      </w:r>
      <w:r w:rsidR="00C2111A" w:rsidRPr="002E5B8F">
        <w:t xml:space="preserve"> правил, включая </w:t>
      </w:r>
      <w:r w:rsidRPr="002E5B8F">
        <w:t>п</w:t>
      </w:r>
      <w:r w:rsidR="00C2111A" w:rsidRPr="002E5B8F">
        <w:t xml:space="preserve">риложения </w:t>
      </w:r>
      <w:r w:rsidR="00486B95" w:rsidRPr="002E5B8F">
        <w:t>В</w:t>
      </w:r>
      <w:r w:rsidR="000145D4" w:rsidRPr="002E5B8F">
        <w:t xml:space="preserve">, </w:t>
      </w:r>
      <w:r w:rsidR="00486B95" w:rsidRPr="002E5B8F">
        <w:t>Г</w:t>
      </w:r>
      <w:r w:rsidR="000145D4" w:rsidRPr="002E5B8F">
        <w:t xml:space="preserve">, </w:t>
      </w:r>
      <w:r w:rsidR="00486B95" w:rsidRPr="002E5B8F">
        <w:t>Д</w:t>
      </w:r>
      <w:r w:rsidR="000145D4" w:rsidRPr="002E5B8F">
        <w:t xml:space="preserve">, </w:t>
      </w:r>
      <w:r w:rsidR="00486B95" w:rsidRPr="002E5B8F">
        <w:t>Е</w:t>
      </w:r>
      <w:r w:rsidR="000145D4" w:rsidRPr="002E5B8F">
        <w:t xml:space="preserve">, </w:t>
      </w:r>
      <w:r w:rsidR="00486B95" w:rsidRPr="002E5B8F">
        <w:t>Ж</w:t>
      </w:r>
      <w:r w:rsidR="000145D4" w:rsidRPr="002E5B8F">
        <w:t xml:space="preserve">, </w:t>
      </w:r>
      <w:r w:rsidR="00486B95" w:rsidRPr="002E5B8F">
        <w:t>И</w:t>
      </w:r>
      <w:r w:rsidR="00FB480E" w:rsidRPr="002E5B8F">
        <w:t>,</w:t>
      </w:r>
      <w:r w:rsidR="002E5B8F" w:rsidRPr="002E5B8F">
        <w:t xml:space="preserve"> </w:t>
      </w:r>
      <w:r w:rsidR="00C2111A" w:rsidRPr="002E5B8F">
        <w:t>отражающие особенности работ при сооружении мостов и труб.</w:t>
      </w:r>
    </w:p>
    <w:p w14:paraId="34A15AEC" w14:textId="77777777" w:rsidR="00C2111A" w:rsidRPr="002E5B8F" w:rsidRDefault="00687550" w:rsidP="004112C5">
      <w:pPr>
        <w:autoSpaceDE w:val="0"/>
        <w:autoSpaceDN w:val="0"/>
        <w:adjustRightInd w:val="0"/>
        <w:ind w:firstLine="567"/>
        <w:jc w:val="both"/>
      </w:pPr>
      <w:r w:rsidRPr="002E5B8F">
        <w:t>9</w:t>
      </w:r>
      <w:r w:rsidR="00C2111A" w:rsidRPr="002E5B8F">
        <w:t>.2 На период выполнения монтажных работ по навесной сборке, подъемке, надвижке, перекатке, перевозке и установке на плаву пролетных строений организацией, осуществляющей строительство моста, должен назначаться ответственный за выполнение монтажных работ.</w:t>
      </w:r>
    </w:p>
    <w:p w14:paraId="2D29CF20" w14:textId="77777777" w:rsidR="00C2111A" w:rsidRPr="002E5B8F" w:rsidRDefault="000145D4" w:rsidP="004112C5">
      <w:pPr>
        <w:autoSpaceDE w:val="0"/>
        <w:autoSpaceDN w:val="0"/>
        <w:adjustRightInd w:val="0"/>
        <w:ind w:firstLine="567"/>
        <w:jc w:val="both"/>
      </w:pPr>
      <w:r w:rsidRPr="002E5B8F">
        <w:t>9</w:t>
      </w:r>
      <w:r w:rsidR="00C2111A" w:rsidRPr="002E5B8F">
        <w:t>.3 Монтаж сборных конструкций допускается начинать только после инструментальной проверки отметок и положения в плане опор, фундаментов и временных устройств для монтажа, а также выполнения разбивочных работ, определяющих проектное положение монтируемых конструкций, с оформлением результатов проверки актом.</w:t>
      </w:r>
    </w:p>
    <w:p w14:paraId="37FBCBBA" w14:textId="77777777" w:rsidR="00C2111A" w:rsidRPr="002E5B8F" w:rsidRDefault="00C2111A" w:rsidP="004112C5">
      <w:pPr>
        <w:autoSpaceDE w:val="0"/>
        <w:autoSpaceDN w:val="0"/>
        <w:adjustRightInd w:val="0"/>
        <w:ind w:firstLine="567"/>
        <w:jc w:val="both"/>
      </w:pPr>
      <w:r w:rsidRPr="002E5B8F">
        <w:t>На опорах моста до начала монтажа пролетных строений должны быть размечены оси опорных частей.</w:t>
      </w:r>
    </w:p>
    <w:p w14:paraId="51C374E3" w14:textId="77777777" w:rsidR="00C2111A" w:rsidRPr="002E5B8F" w:rsidRDefault="00C2111A" w:rsidP="004112C5">
      <w:pPr>
        <w:autoSpaceDE w:val="0"/>
        <w:autoSpaceDN w:val="0"/>
        <w:adjustRightInd w:val="0"/>
        <w:ind w:firstLine="567"/>
        <w:jc w:val="both"/>
      </w:pPr>
      <w:r w:rsidRPr="002E5B8F">
        <w:t xml:space="preserve">Инструментальный контроль за сборкой конструкций должен осуществляться систематически </w:t>
      </w:r>
      <w:r w:rsidR="000145D4" w:rsidRPr="002E5B8F">
        <w:t xml:space="preserve">– </w:t>
      </w:r>
      <w:r w:rsidRPr="002E5B8F">
        <w:t>от начала сборки до полного ее завершения. В процессе сборки следует проверять: правильность положения установленных секций или блоков, совпадение фиксаторов, закладных деталей, отверстий, каналов и элементов конструкций в стыках и соединениях.</w:t>
      </w:r>
    </w:p>
    <w:p w14:paraId="52680BE5" w14:textId="77777777" w:rsidR="00C2111A" w:rsidRPr="002E5B8F" w:rsidRDefault="000145D4" w:rsidP="004112C5">
      <w:pPr>
        <w:autoSpaceDE w:val="0"/>
        <w:autoSpaceDN w:val="0"/>
        <w:adjustRightInd w:val="0"/>
        <w:ind w:firstLine="567"/>
        <w:jc w:val="both"/>
      </w:pPr>
      <w:r w:rsidRPr="002E5B8F">
        <w:t>9</w:t>
      </w:r>
      <w:r w:rsidR="00C2111A" w:rsidRPr="002E5B8F">
        <w:t>.4 Геодезическую проверку положения пролетного строения в плане и профиле необходимо производить после сборки каждой панели (установки блока)</w:t>
      </w:r>
      <w:r w:rsidR="00667C65" w:rsidRPr="002E5B8F">
        <w:t xml:space="preserve"> или бетонирования захватки</w:t>
      </w:r>
      <w:r w:rsidR="00C2111A" w:rsidRPr="002E5B8F">
        <w:t xml:space="preserve">. При геодезической проверке следует учитывать осадку опор в процессе строительства, а в необходимых случаях </w:t>
      </w:r>
      <w:r w:rsidRPr="002E5B8F">
        <w:t>–</w:t>
      </w:r>
      <w:r w:rsidR="00C2111A" w:rsidRPr="002E5B8F">
        <w:t xml:space="preserve"> возможность появления временных деформаций от неравномерного нагрева конструкции.</w:t>
      </w:r>
    </w:p>
    <w:p w14:paraId="7C9D2B73" w14:textId="77777777" w:rsidR="00C2111A" w:rsidRPr="002E5B8F" w:rsidRDefault="00C2111A" w:rsidP="004112C5">
      <w:pPr>
        <w:autoSpaceDE w:val="0"/>
        <w:autoSpaceDN w:val="0"/>
        <w:adjustRightInd w:val="0"/>
        <w:ind w:firstLine="567"/>
        <w:jc w:val="both"/>
      </w:pPr>
      <w:r w:rsidRPr="002E5B8F">
        <w:t>В процессе продольной надвижки (поперечной перекатки) необходимо вести постоянный геодезический контроль за положением пролетного строения и опор (пирсов). В установленных проектом случаях следует контролировать напряженное состояние элементов.</w:t>
      </w:r>
    </w:p>
    <w:p w14:paraId="3498E41F" w14:textId="77777777" w:rsidR="00C2111A" w:rsidRPr="002E5B8F" w:rsidRDefault="000145D4" w:rsidP="004112C5">
      <w:pPr>
        <w:autoSpaceDE w:val="0"/>
        <w:autoSpaceDN w:val="0"/>
        <w:adjustRightInd w:val="0"/>
        <w:ind w:firstLine="567"/>
        <w:jc w:val="both"/>
      </w:pPr>
      <w:r w:rsidRPr="002E5B8F">
        <w:t>9</w:t>
      </w:r>
      <w:r w:rsidR="00C2111A" w:rsidRPr="002E5B8F">
        <w:t>.5 При монтаже конструкций необходимо соблюдать следующие общие требования:</w:t>
      </w:r>
    </w:p>
    <w:p w14:paraId="68745127" w14:textId="77777777" w:rsidR="00C2111A" w:rsidRPr="002E5B8F" w:rsidRDefault="00C2111A" w:rsidP="004112C5">
      <w:pPr>
        <w:autoSpaceDE w:val="0"/>
        <w:autoSpaceDN w:val="0"/>
        <w:adjustRightInd w:val="0"/>
        <w:ind w:firstLine="567"/>
        <w:jc w:val="both"/>
      </w:pPr>
      <w:r w:rsidRPr="002E5B8F">
        <w:t>а) монтажные краны устанавливать в местах, определенных ППР и размеченных в натуре. Прикрепление к смонтированным конструкциям грузоподъемных приспособлений, оттяжек и отводных блоков в местах, не предусмотренных проектом производства работ, запрещается;</w:t>
      </w:r>
    </w:p>
    <w:p w14:paraId="515A217B" w14:textId="77777777" w:rsidR="00C2111A" w:rsidRPr="002E5B8F" w:rsidRDefault="00C2111A" w:rsidP="004112C5">
      <w:pPr>
        <w:autoSpaceDE w:val="0"/>
        <w:autoSpaceDN w:val="0"/>
        <w:adjustRightInd w:val="0"/>
        <w:ind w:firstLine="567"/>
        <w:jc w:val="both"/>
      </w:pPr>
      <w:r w:rsidRPr="002E5B8F">
        <w:t xml:space="preserve">б) снимать с подмостей пролетные строения, раскружаливать их, замыкать шарниры и регулировать опорные реакции или напряжения </w:t>
      </w:r>
      <w:r w:rsidR="000145D4" w:rsidRPr="002E5B8F">
        <w:t>–</w:t>
      </w:r>
      <w:r w:rsidRPr="002E5B8F">
        <w:t xml:space="preserve"> в соответствии с техническими требованиями, изложенными в рабочей документации;</w:t>
      </w:r>
    </w:p>
    <w:p w14:paraId="09C33D22" w14:textId="77777777" w:rsidR="00C2111A" w:rsidRPr="002E5B8F" w:rsidRDefault="00C2111A" w:rsidP="004112C5">
      <w:pPr>
        <w:autoSpaceDE w:val="0"/>
        <w:autoSpaceDN w:val="0"/>
        <w:adjustRightInd w:val="0"/>
        <w:ind w:firstLine="567"/>
        <w:jc w:val="both"/>
      </w:pPr>
      <w:r w:rsidRPr="002E5B8F">
        <w:t xml:space="preserve">в) сборку объемных конструкций из плоских элементов (плит) производить с применением кондукторов или других элементов, обеспечивающих </w:t>
      </w:r>
      <w:r w:rsidR="00667C65" w:rsidRPr="002E5B8F">
        <w:t>проектную</w:t>
      </w:r>
      <w:r w:rsidRPr="002E5B8F">
        <w:t xml:space="preserve"> форму поперечного сечения и продольного очертания, а также заданную толщину стыков;</w:t>
      </w:r>
    </w:p>
    <w:p w14:paraId="220D05D7" w14:textId="1663D889" w:rsidR="00C2111A" w:rsidRDefault="00C2111A" w:rsidP="004112C5">
      <w:pPr>
        <w:autoSpaceDE w:val="0"/>
        <w:autoSpaceDN w:val="0"/>
        <w:adjustRightInd w:val="0"/>
        <w:ind w:firstLine="567"/>
        <w:jc w:val="both"/>
      </w:pPr>
      <w:r w:rsidRPr="002E5B8F">
        <w:t>г) удалять элементы соединения и усиления только при отсутствии в них усилий.</w:t>
      </w:r>
    </w:p>
    <w:p w14:paraId="0F76BE90" w14:textId="59795607" w:rsidR="0040559A" w:rsidRPr="002E5B8F" w:rsidRDefault="0040559A" w:rsidP="004112C5">
      <w:pPr>
        <w:autoSpaceDE w:val="0"/>
        <w:autoSpaceDN w:val="0"/>
        <w:adjustRightInd w:val="0"/>
        <w:ind w:firstLine="567"/>
        <w:jc w:val="both"/>
      </w:pPr>
      <w:r w:rsidRPr="002A402A">
        <w:t>Необходимые значения перемещений, усилий в домкратах и места установки домкратов должны быть приведены в ППР и контролироваться в процессе демонтажа. Допускается контролировать значение или отсутствие усилий в элементах ПСПК с применением тензометрического (тензотермометрического) метода контроля деформаций в конструкциях по ГОСТ Р 52728.</w:t>
      </w:r>
    </w:p>
    <w:p w14:paraId="0D0627BA" w14:textId="77777777" w:rsidR="0040559A" w:rsidRPr="00E04F66" w:rsidRDefault="0040559A" w:rsidP="0040559A">
      <w:pPr>
        <w:pStyle w:val="af8"/>
        <w:ind w:firstLine="567"/>
        <w:jc w:val="both"/>
        <w:rPr>
          <w:rFonts w:ascii="Times New Roman" w:hAnsi="Times New Roman" w:cs="Times New Roman"/>
          <w:b/>
          <w:sz w:val="24"/>
          <w:szCs w:val="24"/>
        </w:rPr>
      </w:pPr>
      <w:bookmarkStart w:id="3" w:name="_Hlk37931926"/>
      <w:bookmarkStart w:id="4" w:name="_Hlk37931248"/>
      <w:r w:rsidRPr="00E04F66">
        <w:rPr>
          <w:rFonts w:ascii="Times New Roman" w:hAnsi="Times New Roman" w:cs="Times New Roman"/>
          <w:b/>
          <w:sz w:val="24"/>
          <w:szCs w:val="24"/>
        </w:rPr>
        <w:t>(Измененная редакция, Изм. № 2).</w:t>
      </w:r>
      <w:bookmarkEnd w:id="3"/>
    </w:p>
    <w:bookmarkEnd w:id="4"/>
    <w:p w14:paraId="68A5BD54" w14:textId="18503951" w:rsidR="00C2111A" w:rsidRPr="002E5B8F" w:rsidRDefault="000145D4" w:rsidP="004112C5">
      <w:pPr>
        <w:autoSpaceDE w:val="0"/>
        <w:autoSpaceDN w:val="0"/>
        <w:adjustRightInd w:val="0"/>
        <w:ind w:firstLine="567"/>
        <w:jc w:val="both"/>
      </w:pPr>
      <w:r w:rsidRPr="002E5B8F">
        <w:lastRenderedPageBreak/>
        <w:t>9</w:t>
      </w:r>
      <w:r w:rsidR="00C2111A" w:rsidRPr="002E5B8F">
        <w:t xml:space="preserve">.6 </w:t>
      </w:r>
      <w:r w:rsidR="0040559A" w:rsidRPr="002A402A">
        <w:t>Все конструкции и их детали до монтажа или укрупнения перед монтажом должны быть освидетельствованы (в том числе ПСПК по ГОСТ 33119).</w:t>
      </w:r>
      <w:r w:rsidR="00C2111A" w:rsidRPr="002E5B8F">
        <w:t xml:space="preserve"> При обнаружении дефектов комиссия решает вопрос об их устранении.</w:t>
      </w:r>
    </w:p>
    <w:p w14:paraId="395D3082" w14:textId="77777777" w:rsidR="00C2111A" w:rsidRPr="002E5B8F" w:rsidRDefault="00C2111A" w:rsidP="004112C5">
      <w:pPr>
        <w:autoSpaceDE w:val="0"/>
        <w:autoSpaceDN w:val="0"/>
        <w:adjustRightInd w:val="0"/>
        <w:ind w:firstLine="567"/>
        <w:jc w:val="both"/>
      </w:pPr>
      <w:r w:rsidRPr="002E5B8F">
        <w:t>На элементы, подлежащие монтажу, должны быть нанесены: номер и масса монтажной марки, центр тяжести элемента, место строповки, а также контрольные осевые и нивелировочные знаки.</w:t>
      </w:r>
    </w:p>
    <w:p w14:paraId="5DDFAC5F" w14:textId="77777777" w:rsidR="0040559A" w:rsidRPr="00E04F66" w:rsidRDefault="0040559A" w:rsidP="0040559A">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471AC1C5" w14:textId="77777777" w:rsidR="00C2111A" w:rsidRPr="002E5B8F" w:rsidRDefault="000145D4" w:rsidP="004112C5">
      <w:pPr>
        <w:autoSpaceDE w:val="0"/>
        <w:autoSpaceDN w:val="0"/>
        <w:adjustRightInd w:val="0"/>
        <w:ind w:firstLine="567"/>
        <w:jc w:val="both"/>
      </w:pPr>
      <w:r w:rsidRPr="002E5B8F">
        <w:t>9</w:t>
      </w:r>
      <w:r w:rsidR="00C2111A" w:rsidRPr="002E5B8F">
        <w:t>.7 Контактные поверхности блоков железобетонных пролетных строений до подачи на монтаж или перед укрупнительной сборкой должны быть обработаны пескоструйным способом или щетками. Насечка стыкуемых поверхностей ударным инструментом запрещается.</w:t>
      </w:r>
    </w:p>
    <w:p w14:paraId="68887489" w14:textId="77777777" w:rsidR="00C2111A" w:rsidRPr="002E5B8F" w:rsidRDefault="00C2111A" w:rsidP="004112C5">
      <w:pPr>
        <w:autoSpaceDE w:val="0"/>
        <w:autoSpaceDN w:val="0"/>
        <w:adjustRightInd w:val="0"/>
        <w:ind w:firstLine="567"/>
        <w:jc w:val="both"/>
      </w:pPr>
      <w:r w:rsidRPr="002E5B8F">
        <w:t>Очищенные поверхности элементов должны быть освидетельствованы и приняты.</w:t>
      </w:r>
    </w:p>
    <w:p w14:paraId="55EBA108" w14:textId="77777777" w:rsidR="00C2111A" w:rsidRPr="002E5B8F" w:rsidRDefault="00C2111A" w:rsidP="004112C5">
      <w:pPr>
        <w:autoSpaceDE w:val="0"/>
        <w:autoSpaceDN w:val="0"/>
        <w:adjustRightInd w:val="0"/>
        <w:ind w:firstLine="567"/>
        <w:jc w:val="both"/>
      </w:pPr>
      <w:r w:rsidRPr="002E5B8F">
        <w:t>Контактные поверхности блоков пролетных строений из ПКМ перед укрупнительной сборкой должны быть обработаны и подготовлены к сборке методами и приемами, оговоренными в регламенте на проведение сборочных работ.</w:t>
      </w:r>
    </w:p>
    <w:p w14:paraId="4B8D9403" w14:textId="77777777" w:rsidR="00C2111A" w:rsidRPr="002E5B8F" w:rsidRDefault="000145D4" w:rsidP="004112C5">
      <w:pPr>
        <w:autoSpaceDE w:val="0"/>
        <w:autoSpaceDN w:val="0"/>
        <w:adjustRightInd w:val="0"/>
        <w:ind w:firstLine="567"/>
        <w:jc w:val="both"/>
      </w:pPr>
      <w:r w:rsidRPr="002E5B8F">
        <w:t>9</w:t>
      </w:r>
      <w:r w:rsidR="00C2111A" w:rsidRPr="002E5B8F">
        <w:t>.8 Строповочные петли на соприкасающихся поверхностях (торцах) звеньев сборных железобетонных труб перед монтажом последующего блока должны быть срезаны заподлицо с поверхностью бетона; срубка петель зубилом или их загиб не допускаются.</w:t>
      </w:r>
    </w:p>
    <w:p w14:paraId="11740458" w14:textId="77777777" w:rsidR="00C2111A" w:rsidRPr="002E5B8F" w:rsidRDefault="000145D4" w:rsidP="004112C5">
      <w:pPr>
        <w:autoSpaceDE w:val="0"/>
        <w:autoSpaceDN w:val="0"/>
        <w:adjustRightInd w:val="0"/>
        <w:ind w:firstLine="567"/>
        <w:jc w:val="both"/>
      </w:pPr>
      <w:r w:rsidRPr="002E5B8F">
        <w:t>9</w:t>
      </w:r>
      <w:r w:rsidR="00C2111A" w:rsidRPr="002E5B8F">
        <w:t>.9 Способы опирания и крепления конструкций на транспортных средствах не должны вызывать остаточных деформаций в конструкциях; торцевые поверхности блоков составных по длине конструкций и изолированные поверхности должны быть предохранены от повреждения.</w:t>
      </w:r>
    </w:p>
    <w:p w14:paraId="2AD761DC" w14:textId="77777777" w:rsidR="00C2111A" w:rsidRPr="002E5B8F" w:rsidRDefault="00C2111A" w:rsidP="004112C5">
      <w:pPr>
        <w:autoSpaceDE w:val="0"/>
        <w:autoSpaceDN w:val="0"/>
        <w:adjustRightInd w:val="0"/>
        <w:ind w:firstLine="567"/>
        <w:jc w:val="both"/>
      </w:pPr>
      <w:r w:rsidRPr="002E5B8F">
        <w:t>Крупногабаритные балки, сборные элементы пролетных строений и опор, а также предварительно напряженные железобетонные конструкции следует перевозить в соответствии с требованиями специально разработанных проектов или технических условий</w:t>
      </w:r>
      <w:r w:rsidR="00667C65" w:rsidRPr="002E5B8F">
        <w:t xml:space="preserve">. </w:t>
      </w:r>
    </w:p>
    <w:p w14:paraId="23D2101D" w14:textId="77777777" w:rsidR="00C2111A" w:rsidRPr="002E5B8F" w:rsidRDefault="00667C65" w:rsidP="004112C5">
      <w:pPr>
        <w:autoSpaceDE w:val="0"/>
        <w:autoSpaceDN w:val="0"/>
        <w:adjustRightInd w:val="0"/>
        <w:ind w:firstLine="567"/>
        <w:jc w:val="both"/>
      </w:pPr>
      <w:r w:rsidRPr="002E5B8F">
        <w:t>Установленные</w:t>
      </w:r>
      <w:r w:rsidR="00C2111A" w:rsidRPr="002E5B8F">
        <w:t xml:space="preserve"> на транспортные средства конструкции должны быть надежно закреплены от воздействия ветровых, динамических и центробежных нагрузок. При этом необходимо обеспечивать установленные габариты, свободное прохождение груза на кривых участках пути, подвижность одного из концов конструкции в случае погрузки конструкций на сцеп, а также </w:t>
      </w:r>
      <w:r w:rsidR="000145D4" w:rsidRPr="002E5B8F">
        <w:t>у</w:t>
      </w:r>
      <w:r w:rsidR="00C2111A" w:rsidRPr="002E5B8F">
        <w:t>стойчивость плавучих транспортных средств.</w:t>
      </w:r>
    </w:p>
    <w:p w14:paraId="4CC0DE2F" w14:textId="77777777" w:rsidR="00C2111A" w:rsidRPr="002E5B8F" w:rsidRDefault="004964FF" w:rsidP="004112C5">
      <w:pPr>
        <w:autoSpaceDE w:val="0"/>
        <w:autoSpaceDN w:val="0"/>
        <w:adjustRightInd w:val="0"/>
        <w:spacing w:before="240" w:after="120"/>
        <w:ind w:firstLine="567"/>
        <w:jc w:val="both"/>
        <w:outlineLvl w:val="2"/>
        <w:rPr>
          <w:b/>
        </w:rPr>
      </w:pPr>
      <w:r w:rsidRPr="002E5B8F">
        <w:rPr>
          <w:b/>
        </w:rPr>
        <w:t>Устройство монтажных соединений конструкций мостов</w:t>
      </w:r>
    </w:p>
    <w:p w14:paraId="1E188D03" w14:textId="3D065386" w:rsidR="00C2111A" w:rsidRPr="002E5B8F" w:rsidRDefault="000145D4" w:rsidP="004112C5">
      <w:pPr>
        <w:autoSpaceDE w:val="0"/>
        <w:autoSpaceDN w:val="0"/>
        <w:adjustRightInd w:val="0"/>
        <w:ind w:firstLine="567"/>
        <w:jc w:val="both"/>
      </w:pPr>
      <w:r w:rsidRPr="002E5B8F">
        <w:t>9</w:t>
      </w:r>
      <w:r w:rsidR="00C2111A" w:rsidRPr="002E5B8F">
        <w:t>.1</w:t>
      </w:r>
      <w:r w:rsidR="005E32E4" w:rsidRPr="002E5B8F">
        <w:t>0</w:t>
      </w:r>
      <w:r w:rsidR="00C2111A" w:rsidRPr="002E5B8F">
        <w:t xml:space="preserve"> </w:t>
      </w:r>
      <w:r w:rsidR="00F56226" w:rsidRPr="00F56226">
        <w:t>Выправку погнутых арматурных выпусков выполнять по специально разработанному регламенту</w:t>
      </w:r>
      <w:r w:rsidR="00C2111A" w:rsidRPr="002E5B8F">
        <w:t>.</w:t>
      </w:r>
    </w:p>
    <w:p w14:paraId="2EE6810F" w14:textId="77777777" w:rsidR="00C2111A" w:rsidRPr="002E5B8F" w:rsidRDefault="00C2111A" w:rsidP="004112C5">
      <w:pPr>
        <w:autoSpaceDE w:val="0"/>
        <w:autoSpaceDN w:val="0"/>
        <w:adjustRightInd w:val="0"/>
        <w:ind w:firstLine="567"/>
        <w:jc w:val="both"/>
      </w:pPr>
      <w:r w:rsidRPr="002E5B8F">
        <w:t xml:space="preserve">Порядок сварочных работ должен соответствовать указаниям проекта, требованиям </w:t>
      </w:r>
      <w:r w:rsidR="000145D4" w:rsidRPr="002E5B8F">
        <w:t>СП 70.13330</w:t>
      </w:r>
      <w:r w:rsidR="002E5B8F" w:rsidRPr="002E5B8F">
        <w:t xml:space="preserve"> </w:t>
      </w:r>
      <w:r w:rsidRPr="002E5B8F">
        <w:t>и обеспечивать наименьшие значения реактивных напряжений от сварки.</w:t>
      </w:r>
    </w:p>
    <w:p w14:paraId="5BF1F58A" w14:textId="2D0276A6" w:rsidR="00C2111A" w:rsidRPr="002E5B8F" w:rsidRDefault="00F56226" w:rsidP="004112C5">
      <w:pPr>
        <w:autoSpaceDE w:val="0"/>
        <w:autoSpaceDN w:val="0"/>
        <w:adjustRightInd w:val="0"/>
        <w:ind w:firstLine="567"/>
        <w:jc w:val="both"/>
      </w:pPr>
      <w:r w:rsidRPr="00F56226">
        <w:t>Способы выправки погнутых арматурных выпусков (особенно в холодное время года) должны исключать появление в них трещин и излом, снижение прочности и нарушение бетона защитного слоя</w:t>
      </w:r>
      <w:r w:rsidR="00C2111A" w:rsidRPr="002E5B8F">
        <w:t>.</w:t>
      </w:r>
    </w:p>
    <w:p w14:paraId="6C6587D8" w14:textId="77777777" w:rsidR="00C2111A" w:rsidRPr="002E5B8F" w:rsidRDefault="00C2111A" w:rsidP="004112C5">
      <w:pPr>
        <w:autoSpaceDE w:val="0"/>
        <w:autoSpaceDN w:val="0"/>
        <w:adjustRightInd w:val="0"/>
        <w:ind w:firstLine="567"/>
        <w:jc w:val="both"/>
      </w:pPr>
      <w:r w:rsidRPr="002E5B8F">
        <w:t>Омоноличивание стыков допускается только после приемки сварочных и арматурных работ и устранения выявленных дефектов.</w:t>
      </w:r>
    </w:p>
    <w:p w14:paraId="0E196C12" w14:textId="77777777" w:rsidR="00C2111A" w:rsidRPr="002E5B8F" w:rsidRDefault="00C2111A" w:rsidP="004112C5">
      <w:pPr>
        <w:autoSpaceDE w:val="0"/>
        <w:autoSpaceDN w:val="0"/>
        <w:adjustRightInd w:val="0"/>
        <w:ind w:firstLine="567"/>
        <w:jc w:val="both"/>
      </w:pPr>
      <w:r w:rsidRPr="002E5B8F">
        <w:t>Продольные стыки между отдельными балками (плитами), а также стыки диафрагм разрезных пролетных строений следует омоноличивать после установки балок на постоянные опорные части. Порядок омоноличивания стыков неразрезных и температурно-неразрезных пролетных строений устанавливается ППР.</w:t>
      </w:r>
    </w:p>
    <w:p w14:paraId="068A793C" w14:textId="09599797" w:rsidR="00F56226" w:rsidRDefault="00F56226" w:rsidP="004112C5">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0053B919" w14:textId="543A6D80" w:rsidR="00C2111A" w:rsidRPr="00F56226" w:rsidRDefault="000145D4" w:rsidP="004112C5">
      <w:pPr>
        <w:autoSpaceDE w:val="0"/>
        <w:autoSpaceDN w:val="0"/>
        <w:adjustRightInd w:val="0"/>
        <w:ind w:firstLine="567"/>
        <w:jc w:val="both"/>
      </w:pPr>
      <w:r w:rsidRPr="002E5B8F">
        <w:lastRenderedPageBreak/>
        <w:t>9</w:t>
      </w:r>
      <w:r w:rsidR="00C2111A" w:rsidRPr="002E5B8F">
        <w:t>.1</w:t>
      </w:r>
      <w:r w:rsidR="005E32E4" w:rsidRPr="002E5B8F">
        <w:t>1</w:t>
      </w:r>
      <w:r w:rsidR="00C2111A" w:rsidRPr="002E5B8F">
        <w:t xml:space="preserve"> </w:t>
      </w:r>
      <w:r w:rsidR="00667C65" w:rsidRPr="002E5B8F">
        <w:t>Образующие</w:t>
      </w:r>
      <w:r w:rsidR="00C2111A" w:rsidRPr="002E5B8F">
        <w:t xml:space="preserve"> стык поверхности элементов до укладки бетона или раствора следует промыть и обильно увлажнить</w:t>
      </w:r>
      <w:r w:rsidR="00F56226" w:rsidRPr="00F56226">
        <w:t>, начиная за 12 ч до омоноличивания.</w:t>
      </w:r>
    </w:p>
    <w:p w14:paraId="35016D5E" w14:textId="77777777" w:rsidR="00F56226" w:rsidRDefault="00F56226" w:rsidP="00F56226">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26F09D4B" w14:textId="77777777" w:rsidR="00C2111A" w:rsidRPr="002E5B8F" w:rsidRDefault="000145D4" w:rsidP="004112C5">
      <w:pPr>
        <w:autoSpaceDE w:val="0"/>
        <w:autoSpaceDN w:val="0"/>
        <w:adjustRightInd w:val="0"/>
        <w:ind w:firstLine="567"/>
        <w:jc w:val="both"/>
      </w:pPr>
      <w:r w:rsidRPr="002E5B8F">
        <w:t>9</w:t>
      </w:r>
      <w:r w:rsidR="00C2111A" w:rsidRPr="002E5B8F">
        <w:t>.1</w:t>
      </w:r>
      <w:r w:rsidR="005E32E4" w:rsidRPr="002E5B8F">
        <w:t>2</w:t>
      </w:r>
      <w:r w:rsidR="00C2111A" w:rsidRPr="002E5B8F">
        <w:t xml:space="preserve"> </w:t>
      </w:r>
      <w:r w:rsidR="00667C65" w:rsidRPr="002E5B8F">
        <w:t>С</w:t>
      </w:r>
      <w:r w:rsidR="00C2111A" w:rsidRPr="002E5B8F">
        <w:t>оставы клеев следует предварительно подбирать в построечной лаборатории с соответствующим контролем качества составляющих материалов. При этом необходимо контролировать модуль упругости и коэффициент Пуассона клеев. Соответствие подобранного состава клея требованиям проекта необходимо дополнительно проверять испытанием образцов (клееных кубиков) на сдвиг по клеевому шву.</w:t>
      </w:r>
    </w:p>
    <w:p w14:paraId="77CF1C56" w14:textId="77777777" w:rsidR="00C2111A" w:rsidRPr="002E5B8F" w:rsidRDefault="00667C65" w:rsidP="004112C5">
      <w:pPr>
        <w:autoSpaceDE w:val="0"/>
        <w:autoSpaceDN w:val="0"/>
        <w:adjustRightInd w:val="0"/>
        <w:ind w:firstLine="567"/>
        <w:jc w:val="both"/>
      </w:pPr>
      <w:r w:rsidRPr="002E5B8F">
        <w:t>П</w:t>
      </w:r>
      <w:r w:rsidR="00C2111A" w:rsidRPr="002E5B8F">
        <w:t xml:space="preserve">ри низких положительных и отрицательных температурах следует </w:t>
      </w:r>
      <w:r w:rsidRPr="002E5B8F">
        <w:t xml:space="preserve">пользоваться </w:t>
      </w:r>
      <w:r w:rsidR="00C2111A" w:rsidRPr="002E5B8F">
        <w:t>клеевыми компонентами, способными отверждаться при отрицательных температурах без специального обогрева клееных стыков.</w:t>
      </w:r>
    </w:p>
    <w:p w14:paraId="5F7F1284" w14:textId="77777777" w:rsidR="00C2111A" w:rsidRPr="002E5B8F" w:rsidRDefault="00667C65" w:rsidP="004112C5">
      <w:pPr>
        <w:autoSpaceDE w:val="0"/>
        <w:autoSpaceDN w:val="0"/>
        <w:adjustRightInd w:val="0"/>
        <w:ind w:firstLine="567"/>
        <w:jc w:val="both"/>
      </w:pPr>
      <w:r w:rsidRPr="002E5B8F">
        <w:t>О</w:t>
      </w:r>
      <w:r w:rsidR="00C2111A" w:rsidRPr="002E5B8F">
        <w:t xml:space="preserve">богрев клееных стыков </w:t>
      </w:r>
      <w:r w:rsidRPr="002E5B8F">
        <w:t xml:space="preserve">допускается </w:t>
      </w:r>
      <w:r w:rsidR="00C2111A" w:rsidRPr="002E5B8F">
        <w:t>любым способом, соответствующим технологии монтажа и обеспечивающим температурный режим, исключающий возникновение в конструкции опасных температурных и химических воздействий на материал монтируемой конструкции.</w:t>
      </w:r>
    </w:p>
    <w:p w14:paraId="28F634C9" w14:textId="77777777" w:rsidR="00C2111A" w:rsidRPr="002E5B8F" w:rsidRDefault="00C2111A" w:rsidP="004112C5">
      <w:pPr>
        <w:autoSpaceDE w:val="0"/>
        <w:autoSpaceDN w:val="0"/>
        <w:adjustRightInd w:val="0"/>
        <w:ind w:firstLine="567"/>
        <w:jc w:val="both"/>
      </w:pPr>
      <w:r w:rsidRPr="002E5B8F">
        <w:t>Клеи, наносимые на увлажненные бетонные поверхности, или бетон, имеющий отрицательную температуру, должны в своем составе иметь фуриловый спирт.</w:t>
      </w:r>
    </w:p>
    <w:p w14:paraId="0853CCE7" w14:textId="77777777" w:rsidR="00C2111A" w:rsidRPr="002E5B8F" w:rsidRDefault="000145D4" w:rsidP="004112C5">
      <w:pPr>
        <w:autoSpaceDE w:val="0"/>
        <w:autoSpaceDN w:val="0"/>
        <w:adjustRightInd w:val="0"/>
        <w:ind w:firstLine="567"/>
        <w:jc w:val="both"/>
      </w:pPr>
      <w:r w:rsidRPr="002E5B8F">
        <w:t>9</w:t>
      </w:r>
      <w:r w:rsidR="00C2111A" w:rsidRPr="002E5B8F">
        <w:t>.1</w:t>
      </w:r>
      <w:r w:rsidR="005E32E4" w:rsidRPr="002E5B8F">
        <w:t>3</w:t>
      </w:r>
      <w:r w:rsidR="00C2111A" w:rsidRPr="002E5B8F">
        <w:t xml:space="preserve"> </w:t>
      </w:r>
      <w:r w:rsidR="00667C65" w:rsidRPr="002E5B8F">
        <w:t>К</w:t>
      </w:r>
      <w:r w:rsidR="00C2111A" w:rsidRPr="002E5B8F">
        <w:t xml:space="preserve">лей следует наносить на обе стыкуемые бетонные поверхности. </w:t>
      </w:r>
      <w:r w:rsidR="00667C65" w:rsidRPr="002E5B8F">
        <w:t>При этом он</w:t>
      </w:r>
      <w:r w:rsidR="002E5B8F" w:rsidRPr="002E5B8F">
        <w:t xml:space="preserve"> </w:t>
      </w:r>
      <w:r w:rsidR="00C2111A" w:rsidRPr="002E5B8F">
        <w:t xml:space="preserve">не должен сплывать с вертикальных поверхностей и </w:t>
      </w:r>
      <w:r w:rsidR="003C1625">
        <w:t xml:space="preserve">должен </w:t>
      </w:r>
      <w:r w:rsidR="00C2111A" w:rsidRPr="002E5B8F">
        <w:t xml:space="preserve">иметь толщину наносимого слоя, достаточную для получения плотного </w:t>
      </w:r>
      <w:r w:rsidR="00667C65" w:rsidRPr="002E5B8F">
        <w:t xml:space="preserve">сплошного </w:t>
      </w:r>
      <w:r w:rsidR="00C2111A" w:rsidRPr="002E5B8F">
        <w:t>клеевого шва при обжатии стыка с образованием валика по его контуру.</w:t>
      </w:r>
    </w:p>
    <w:p w14:paraId="11E87125" w14:textId="77777777" w:rsidR="00C2111A" w:rsidRPr="002E5B8F" w:rsidRDefault="00C2111A" w:rsidP="004112C5">
      <w:pPr>
        <w:autoSpaceDE w:val="0"/>
        <w:autoSpaceDN w:val="0"/>
        <w:adjustRightInd w:val="0"/>
        <w:ind w:firstLine="567"/>
        <w:jc w:val="both"/>
      </w:pPr>
      <w:r w:rsidRPr="002E5B8F">
        <w:t xml:space="preserve">Клееный стык следует обжимать </w:t>
      </w:r>
      <w:r w:rsidR="00667C65" w:rsidRPr="002E5B8F">
        <w:t xml:space="preserve">сразу </w:t>
      </w:r>
      <w:r w:rsidRPr="002E5B8F">
        <w:t xml:space="preserve">после нанесения клея. Для кратковременного обжатия клееного стыка следует использовать преимущественно часть рабочей напрягаемой арматуры или специальные инвентарные устройства, создающие равномерное по сечению обжатие клееного шва с созданием в нем напряжений 0,05 </w:t>
      </w:r>
      <w:r w:rsidR="000145D4" w:rsidRPr="002E5B8F">
        <w:t xml:space="preserve">– </w:t>
      </w:r>
      <w:r w:rsidRPr="002E5B8F">
        <w:t>0,2 МПа (0,5</w:t>
      </w:r>
      <w:r w:rsidR="000145D4" w:rsidRPr="002E5B8F">
        <w:t xml:space="preserve"> –</w:t>
      </w:r>
      <w:r w:rsidRPr="002E5B8F">
        <w:t xml:space="preserve"> 2 кгс/см</w:t>
      </w:r>
      <w:r w:rsidRPr="003C1625">
        <w:rPr>
          <w:vertAlign w:val="superscript"/>
        </w:rPr>
        <w:t>2</w:t>
      </w:r>
      <w:r w:rsidRPr="002E5B8F">
        <w:t>).</w:t>
      </w:r>
    </w:p>
    <w:p w14:paraId="1D4946E6" w14:textId="77777777" w:rsidR="00C2111A" w:rsidRPr="002E5B8F" w:rsidRDefault="00C2111A" w:rsidP="004112C5">
      <w:pPr>
        <w:autoSpaceDE w:val="0"/>
        <w:autoSpaceDN w:val="0"/>
        <w:adjustRightInd w:val="0"/>
        <w:ind w:firstLine="567"/>
        <w:jc w:val="both"/>
      </w:pPr>
      <w:r w:rsidRPr="002E5B8F">
        <w:t>При необходимости выправки профиля и положения собираемой конструкции в плане допускается по согласованию с проектной организацией устраивать до 15</w:t>
      </w:r>
      <w:r w:rsidR="001F356F">
        <w:t> %</w:t>
      </w:r>
      <w:r w:rsidRPr="002E5B8F">
        <w:t xml:space="preserve"> клиновидных клееных стыков с наибольшей толщиной шва </w:t>
      </w:r>
      <w:smartTag w:uri="urn:schemas-microsoft-com:office:smarttags" w:element="metricconverter">
        <w:smartTagPr>
          <w:attr w:name="ProductID" w:val="5 мм"/>
        </w:smartTagPr>
        <w:r w:rsidRPr="002E5B8F">
          <w:t>5 мм</w:t>
        </w:r>
      </w:smartTag>
      <w:r w:rsidR="00667C65" w:rsidRPr="002E5B8F">
        <w:t xml:space="preserve"> (в опорах – </w:t>
      </w:r>
      <w:smartTag w:uri="urn:schemas-microsoft-com:office:smarttags" w:element="metricconverter">
        <w:smartTagPr>
          <w:attr w:name="ProductID" w:val="10 мм"/>
        </w:smartTagPr>
        <w:r w:rsidR="00667C65" w:rsidRPr="002E5B8F">
          <w:t>10 мм</w:t>
        </w:r>
      </w:smartTag>
      <w:r w:rsidR="00667C65" w:rsidRPr="002E5B8F">
        <w:t>)</w:t>
      </w:r>
      <w:r w:rsidRPr="002E5B8F">
        <w:t>. Клиновидные стыки следует выполнять при положительной температуре отверждения клея в стыке до проектной прочности (зимой только с обогревом клееного шва).</w:t>
      </w:r>
    </w:p>
    <w:p w14:paraId="1F31B0B6" w14:textId="77777777" w:rsidR="00C2111A" w:rsidRPr="002E5B8F" w:rsidRDefault="00C2111A" w:rsidP="004112C5">
      <w:pPr>
        <w:autoSpaceDE w:val="0"/>
        <w:autoSpaceDN w:val="0"/>
        <w:adjustRightInd w:val="0"/>
        <w:ind w:firstLine="567"/>
        <w:jc w:val="both"/>
      </w:pPr>
      <w:r w:rsidRPr="002E5B8F">
        <w:t>Применение в клиновидных стыках клеев с ускорителями отверждения (зимние клеи) не допускается.</w:t>
      </w:r>
    </w:p>
    <w:p w14:paraId="5054F0B6" w14:textId="77777777" w:rsidR="00C2111A" w:rsidRPr="002E5B8F" w:rsidRDefault="00C2111A" w:rsidP="004112C5">
      <w:pPr>
        <w:autoSpaceDE w:val="0"/>
        <w:autoSpaceDN w:val="0"/>
        <w:adjustRightInd w:val="0"/>
        <w:ind w:firstLine="567"/>
        <w:jc w:val="both"/>
      </w:pPr>
      <w:r w:rsidRPr="002E5B8F">
        <w:t>При склеивании составных по высоте опор допускается наносить клей на одну склеиваемую поверхность и обжимать клееный шов последовательно устанавливаемыми блоками.</w:t>
      </w:r>
    </w:p>
    <w:p w14:paraId="65A3519A" w14:textId="47A74C41" w:rsidR="00C2111A" w:rsidRPr="002E5B8F" w:rsidRDefault="0040559A" w:rsidP="004112C5">
      <w:pPr>
        <w:autoSpaceDE w:val="0"/>
        <w:autoSpaceDN w:val="0"/>
        <w:adjustRightInd w:val="0"/>
        <w:ind w:firstLine="567"/>
        <w:jc w:val="both"/>
      </w:pPr>
      <w:r w:rsidRPr="002A402A">
        <w:t>Перед монтажом ПСПК следует проводить его контрольную сборку. Требования к сборке ПСПК приведены в приложении П.</w:t>
      </w:r>
    </w:p>
    <w:p w14:paraId="65D69764" w14:textId="77777777" w:rsidR="0040559A" w:rsidRPr="00E04F66" w:rsidRDefault="0040559A" w:rsidP="0040559A">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457E78D5" w14:textId="77777777" w:rsidR="00C2111A" w:rsidRPr="002E5B8F" w:rsidRDefault="00667C65" w:rsidP="004112C5">
      <w:pPr>
        <w:autoSpaceDE w:val="0"/>
        <w:autoSpaceDN w:val="0"/>
        <w:adjustRightInd w:val="0"/>
        <w:ind w:firstLine="567"/>
        <w:jc w:val="both"/>
      </w:pPr>
      <w:r w:rsidRPr="002E5B8F">
        <w:t>9.1</w:t>
      </w:r>
      <w:r w:rsidR="005E32E4" w:rsidRPr="002E5B8F">
        <w:t>4</w:t>
      </w:r>
      <w:r w:rsidRPr="002E5B8F">
        <w:t xml:space="preserve"> </w:t>
      </w:r>
      <w:r w:rsidR="00C2111A" w:rsidRPr="002E5B8F">
        <w:t>Затяжку болтовых соединений следует проводить динамометрическими ключами с моментом затяжки</w:t>
      </w:r>
      <w:r w:rsidR="000145D4" w:rsidRPr="002E5B8F">
        <w:t>,</w:t>
      </w:r>
      <w:r w:rsidR="00C2111A" w:rsidRPr="002E5B8F">
        <w:t xml:space="preserve"> установленным в проектной документации для данного болтового соединения</w:t>
      </w:r>
      <w:r w:rsidR="000145D4" w:rsidRPr="002E5B8F">
        <w:t>.</w:t>
      </w:r>
      <w:r w:rsidR="002E5B8F" w:rsidRPr="002E5B8F">
        <w:t xml:space="preserve"> </w:t>
      </w:r>
      <w:r w:rsidR="00C2111A" w:rsidRPr="002E5B8F">
        <w:t>Натяжение болтов необходимо производить от участков с плотным прилеганием деталей соединяемого пакета к участкам с зазорами. В соединениях с затянутыми болтами не допускаются зазоры между плоскостью конструкции, шайбами, гайками и головками болтов</w:t>
      </w:r>
      <w:r w:rsidR="003C1625">
        <w:t>.</w:t>
      </w:r>
    </w:p>
    <w:p w14:paraId="1FEE4ED5" w14:textId="5A70D291" w:rsidR="00C2111A" w:rsidRDefault="00C2111A" w:rsidP="004112C5">
      <w:pPr>
        <w:autoSpaceDE w:val="0"/>
        <w:autoSpaceDN w:val="0"/>
        <w:adjustRightInd w:val="0"/>
        <w:ind w:firstLine="567"/>
        <w:jc w:val="both"/>
      </w:pPr>
      <w:r w:rsidRPr="002E5B8F">
        <w:t>При натяжении болтов недопустима их перетяжка гайковертами. При этом должна обеспечиваться возможность дотягивания болтов динамометрическими ключами пут</w:t>
      </w:r>
      <w:r w:rsidR="008C1554" w:rsidRPr="002E5B8F">
        <w:t>е</w:t>
      </w:r>
      <w:r w:rsidRPr="002E5B8F">
        <w:t xml:space="preserve">м поворота гайки на угол </w:t>
      </w:r>
      <w:r w:rsidR="00E95FB8" w:rsidRPr="00E95FB8">
        <w:t>от 30° до 60°</w:t>
      </w:r>
      <w:r w:rsidRPr="002E5B8F">
        <w:t>.</w:t>
      </w:r>
    </w:p>
    <w:p w14:paraId="354AEFF9" w14:textId="77CC2711" w:rsidR="00E95FB8" w:rsidRPr="00E95FB8" w:rsidRDefault="00E95FB8" w:rsidP="004112C5">
      <w:pPr>
        <w:autoSpaceDE w:val="0"/>
        <w:autoSpaceDN w:val="0"/>
        <w:adjustRightInd w:val="0"/>
        <w:ind w:firstLine="567"/>
        <w:jc w:val="both"/>
        <w:rPr>
          <w:b/>
        </w:rPr>
      </w:pPr>
      <w:r>
        <w:rPr>
          <w:b/>
        </w:rPr>
        <w:lastRenderedPageBreak/>
        <w:t>(Измененная редакция, Изм. № 5).</w:t>
      </w:r>
    </w:p>
    <w:p w14:paraId="145317D9" w14:textId="20510DF8" w:rsidR="00C2111A" w:rsidRDefault="00667C65" w:rsidP="004112C5">
      <w:pPr>
        <w:autoSpaceDE w:val="0"/>
        <w:autoSpaceDN w:val="0"/>
        <w:adjustRightInd w:val="0"/>
        <w:ind w:firstLine="567"/>
        <w:jc w:val="both"/>
      </w:pPr>
      <w:r w:rsidRPr="002E5B8F">
        <w:t>9.1</w:t>
      </w:r>
      <w:r w:rsidR="005E32E4" w:rsidRPr="002E5B8F">
        <w:t>5</w:t>
      </w:r>
      <w:r w:rsidRPr="002E5B8F">
        <w:t xml:space="preserve"> </w:t>
      </w:r>
      <w:r w:rsidR="00C2111A" w:rsidRPr="002E5B8F">
        <w:t>При окончательной сборке узла</w:t>
      </w:r>
      <w:r w:rsidR="000145D4" w:rsidRPr="002E5B8F">
        <w:t>,</w:t>
      </w:r>
      <w:r w:rsidR="00C2111A" w:rsidRPr="002E5B8F">
        <w:t xml:space="preserve"> подвергаемого сверл</w:t>
      </w:r>
      <w:r w:rsidR="000145D4" w:rsidRPr="002E5B8F">
        <w:t>ению</w:t>
      </w:r>
      <w:r w:rsidR="00C2111A" w:rsidRPr="002E5B8F">
        <w:t xml:space="preserve"> на месте монтажа и состоящего из нескольких деталей, включая металлические, необходимо удалить заусенцы на деталях, продукты сверления, стружку сухой салфеткой или промышленным пылесосом. </w:t>
      </w:r>
    </w:p>
    <w:p w14:paraId="6091AA33" w14:textId="6D7804F8" w:rsidR="00E95FB8" w:rsidRPr="002E5B8F" w:rsidRDefault="00E95FB8" w:rsidP="004112C5">
      <w:pPr>
        <w:autoSpaceDE w:val="0"/>
        <w:autoSpaceDN w:val="0"/>
        <w:adjustRightInd w:val="0"/>
        <w:ind w:firstLine="567"/>
        <w:jc w:val="both"/>
      </w:pPr>
      <w:r w:rsidRPr="00E95FB8">
        <w:rPr>
          <w:b/>
        </w:rPr>
        <w:t>(Измененная редакция, Изм. № 5)</w:t>
      </w:r>
      <w:r>
        <w:rPr>
          <w:b/>
        </w:rPr>
        <w:t>.</w:t>
      </w:r>
    </w:p>
    <w:p w14:paraId="2A94A6C4" w14:textId="615A8E43" w:rsidR="00C2111A" w:rsidRDefault="00667C65" w:rsidP="00E95FB8">
      <w:pPr>
        <w:autoSpaceDE w:val="0"/>
        <w:autoSpaceDN w:val="0"/>
        <w:adjustRightInd w:val="0"/>
        <w:ind w:firstLine="567"/>
        <w:jc w:val="both"/>
      </w:pPr>
      <w:proofErr w:type="gramStart"/>
      <w:r w:rsidRPr="002E5B8F">
        <w:t>9.1</w:t>
      </w:r>
      <w:r w:rsidR="005E32E4" w:rsidRPr="002E5B8F">
        <w:t>6</w:t>
      </w:r>
      <w:r w:rsidRPr="002E5B8F">
        <w:t xml:space="preserve"> </w:t>
      </w:r>
      <w:r w:rsidR="00C2111A" w:rsidRPr="002E5B8F">
        <w:t>В</w:t>
      </w:r>
      <w:proofErr w:type="gramEnd"/>
      <w:r w:rsidR="00C2111A" w:rsidRPr="002E5B8F">
        <w:t xml:space="preserve"> зимний период допускается организовать местный обогрев стыковых соединений способом, соответствующим технологии монтажа и обеспечивающим</w:t>
      </w:r>
      <w:r w:rsidR="00C2111A" w:rsidRPr="002E5B8F">
        <w:rPr>
          <w:b/>
          <w:i/>
          <w:color w:val="FF0000"/>
        </w:rPr>
        <w:t xml:space="preserve"> </w:t>
      </w:r>
      <w:r w:rsidR="00C2111A" w:rsidRPr="002E5B8F">
        <w:t>температурный режим, исключающий возникновение в конструкции опасных температурных и химических воздействий на материал конструкции.</w:t>
      </w:r>
    </w:p>
    <w:p w14:paraId="6A108E42" w14:textId="17C184D8" w:rsidR="00E95FB8" w:rsidRPr="002E5B8F" w:rsidRDefault="00E95FB8" w:rsidP="00E95FB8">
      <w:pPr>
        <w:autoSpaceDE w:val="0"/>
        <w:autoSpaceDN w:val="0"/>
        <w:adjustRightInd w:val="0"/>
        <w:ind w:firstLine="567"/>
        <w:jc w:val="both"/>
      </w:pPr>
      <w:r w:rsidRPr="00E95FB8">
        <w:rPr>
          <w:b/>
        </w:rPr>
        <w:t>(Измененная редакция, Изм. № 5).</w:t>
      </w:r>
    </w:p>
    <w:p w14:paraId="23CE6A92" w14:textId="77777777" w:rsidR="00C2111A" w:rsidRPr="002E5B8F" w:rsidRDefault="00667C65" w:rsidP="004112C5">
      <w:pPr>
        <w:autoSpaceDE w:val="0"/>
        <w:autoSpaceDN w:val="0"/>
        <w:adjustRightInd w:val="0"/>
        <w:ind w:firstLine="567"/>
        <w:jc w:val="both"/>
      </w:pPr>
      <w:r w:rsidRPr="002E5B8F">
        <w:t>9.1</w:t>
      </w:r>
      <w:r w:rsidR="005E32E4" w:rsidRPr="002E5B8F">
        <w:t>7</w:t>
      </w:r>
      <w:r w:rsidR="00C2111A" w:rsidRPr="002E5B8F">
        <w:t xml:space="preserve"> Технические требования, которые следует выполнять при производстве работ по устройству монтажных соединений и проверять при операционном контроле, а также объем, методы или способы контроля приведены в таблице </w:t>
      </w:r>
      <w:r w:rsidR="00486B95" w:rsidRPr="002E5B8F">
        <w:t>8</w:t>
      </w:r>
      <w:r w:rsidR="00C2111A" w:rsidRPr="002E5B8F">
        <w:t>.</w:t>
      </w:r>
    </w:p>
    <w:p w14:paraId="40DB33D0" w14:textId="77777777" w:rsidR="00C2111A" w:rsidRPr="002E5B8F" w:rsidRDefault="00C2111A" w:rsidP="007F7680">
      <w:pPr>
        <w:autoSpaceDE w:val="0"/>
        <w:autoSpaceDN w:val="0"/>
        <w:adjustRightInd w:val="0"/>
        <w:spacing w:before="120" w:after="60"/>
      </w:pPr>
      <w:r w:rsidRPr="002E5B8F">
        <w:t xml:space="preserve">Т а б л и ц а </w:t>
      </w:r>
      <w:r w:rsidR="007F7680">
        <w:t xml:space="preserve"> </w:t>
      </w:r>
      <w:r w:rsidR="00486B95" w:rsidRPr="002E5B8F">
        <w:t>8</w:t>
      </w:r>
    </w:p>
    <w:tbl>
      <w:tblPr>
        <w:tblW w:w="9072" w:type="dxa"/>
        <w:jc w:val="center"/>
        <w:tblLayout w:type="fixed"/>
        <w:tblCellMar>
          <w:left w:w="40" w:type="dxa"/>
          <w:right w:w="40" w:type="dxa"/>
        </w:tblCellMar>
        <w:tblLook w:val="0000" w:firstRow="0" w:lastRow="0" w:firstColumn="0" w:lastColumn="0" w:noHBand="0" w:noVBand="0"/>
      </w:tblPr>
      <w:tblGrid>
        <w:gridCol w:w="4883"/>
        <w:gridCol w:w="1397"/>
        <w:gridCol w:w="2792"/>
      </w:tblGrid>
      <w:tr w:rsidR="00C2111A" w:rsidRPr="002E5B8F" w14:paraId="4B69BDBE" w14:textId="77777777">
        <w:trPr>
          <w:trHeight w:val="364"/>
          <w:jc w:val="center"/>
        </w:trPr>
        <w:tc>
          <w:tcPr>
            <w:tcW w:w="4883" w:type="dxa"/>
            <w:tcBorders>
              <w:top w:val="single" w:sz="4" w:space="0" w:color="auto"/>
              <w:left w:val="single" w:sz="4" w:space="0" w:color="auto"/>
              <w:bottom w:val="single" w:sz="4" w:space="0" w:color="auto"/>
              <w:right w:val="single" w:sz="6" w:space="0" w:color="auto"/>
            </w:tcBorders>
            <w:vAlign w:val="center"/>
          </w:tcPr>
          <w:p w14:paraId="345F850F" w14:textId="77777777" w:rsidR="00C2111A" w:rsidRPr="002E5B8F" w:rsidRDefault="00C2111A" w:rsidP="007F7680">
            <w:pPr>
              <w:widowControl w:val="0"/>
              <w:jc w:val="center"/>
              <w:rPr>
                <w:sz w:val="20"/>
                <w:szCs w:val="20"/>
              </w:rPr>
            </w:pPr>
            <w:r w:rsidRPr="002E5B8F">
              <w:rPr>
                <w:sz w:val="20"/>
                <w:szCs w:val="20"/>
              </w:rPr>
              <w:t>Технические требования</w:t>
            </w:r>
          </w:p>
        </w:tc>
        <w:tc>
          <w:tcPr>
            <w:tcW w:w="1397" w:type="dxa"/>
            <w:tcBorders>
              <w:top w:val="single" w:sz="4" w:space="0" w:color="auto"/>
              <w:left w:val="single" w:sz="6" w:space="0" w:color="auto"/>
              <w:bottom w:val="single" w:sz="4" w:space="0" w:color="auto"/>
              <w:right w:val="single" w:sz="6" w:space="0" w:color="auto"/>
            </w:tcBorders>
            <w:vAlign w:val="center"/>
          </w:tcPr>
          <w:p w14:paraId="4F8069C3" w14:textId="77777777" w:rsidR="00C2111A" w:rsidRPr="002E5B8F" w:rsidRDefault="00C2111A" w:rsidP="007F7680">
            <w:pPr>
              <w:widowControl w:val="0"/>
              <w:jc w:val="center"/>
              <w:rPr>
                <w:sz w:val="20"/>
                <w:szCs w:val="20"/>
              </w:rPr>
            </w:pPr>
            <w:r w:rsidRPr="002E5B8F">
              <w:rPr>
                <w:sz w:val="20"/>
                <w:szCs w:val="20"/>
              </w:rPr>
              <w:t>Контроль</w:t>
            </w:r>
          </w:p>
        </w:tc>
        <w:tc>
          <w:tcPr>
            <w:tcW w:w="2792" w:type="dxa"/>
            <w:tcBorders>
              <w:top w:val="single" w:sz="4" w:space="0" w:color="auto"/>
              <w:left w:val="single" w:sz="6" w:space="0" w:color="auto"/>
              <w:bottom w:val="single" w:sz="4" w:space="0" w:color="auto"/>
              <w:right w:val="single" w:sz="4" w:space="0" w:color="auto"/>
            </w:tcBorders>
            <w:vAlign w:val="center"/>
          </w:tcPr>
          <w:p w14:paraId="0C664B77" w14:textId="77777777" w:rsidR="00C2111A" w:rsidRPr="002E5B8F" w:rsidRDefault="00C2111A" w:rsidP="007F7680">
            <w:pPr>
              <w:widowControl w:val="0"/>
              <w:jc w:val="center"/>
              <w:rPr>
                <w:sz w:val="20"/>
                <w:szCs w:val="20"/>
              </w:rPr>
            </w:pPr>
            <w:r w:rsidRPr="002E5B8F">
              <w:rPr>
                <w:sz w:val="20"/>
                <w:szCs w:val="20"/>
              </w:rPr>
              <w:t>Метод или способ контроля</w:t>
            </w:r>
          </w:p>
        </w:tc>
      </w:tr>
      <w:tr w:rsidR="00C2111A" w:rsidRPr="007F7680" w14:paraId="189A4865" w14:textId="77777777">
        <w:trPr>
          <w:jc w:val="center"/>
        </w:trPr>
        <w:tc>
          <w:tcPr>
            <w:tcW w:w="4883" w:type="dxa"/>
            <w:tcBorders>
              <w:top w:val="single" w:sz="4" w:space="0" w:color="auto"/>
              <w:left w:val="single" w:sz="6" w:space="0" w:color="auto"/>
              <w:right w:val="single" w:sz="6" w:space="0" w:color="auto"/>
            </w:tcBorders>
          </w:tcPr>
          <w:p w14:paraId="32A0EDA1" w14:textId="77777777" w:rsidR="001A5C3B" w:rsidRPr="007F7680" w:rsidRDefault="00C2111A" w:rsidP="007F7680">
            <w:pPr>
              <w:widowControl w:val="0"/>
              <w:rPr>
                <w:sz w:val="22"/>
                <w:szCs w:val="22"/>
              </w:rPr>
            </w:pPr>
            <w:r w:rsidRPr="007F7680">
              <w:rPr>
                <w:noProof/>
                <w:sz w:val="22"/>
                <w:szCs w:val="22"/>
              </w:rPr>
              <w:t>1</w:t>
            </w:r>
            <w:r w:rsidRPr="007F7680">
              <w:rPr>
                <w:sz w:val="22"/>
                <w:szCs w:val="22"/>
              </w:rPr>
              <w:t xml:space="preserve"> Допустимое взаимное положение элементов сборных железобетонных конструкций, соединяемых бетонируемыми стыками:</w:t>
            </w:r>
          </w:p>
        </w:tc>
        <w:tc>
          <w:tcPr>
            <w:tcW w:w="1397" w:type="dxa"/>
            <w:tcBorders>
              <w:top w:val="single" w:sz="4" w:space="0" w:color="auto"/>
              <w:left w:val="single" w:sz="6" w:space="0" w:color="auto"/>
              <w:right w:val="single" w:sz="6" w:space="0" w:color="auto"/>
            </w:tcBorders>
          </w:tcPr>
          <w:p w14:paraId="62C8F787" w14:textId="77777777" w:rsidR="00C2111A" w:rsidRPr="007F7680" w:rsidRDefault="00C2111A" w:rsidP="007F7680">
            <w:pPr>
              <w:widowControl w:val="0"/>
              <w:jc w:val="center"/>
              <w:rPr>
                <w:sz w:val="22"/>
                <w:szCs w:val="22"/>
              </w:rPr>
            </w:pPr>
          </w:p>
        </w:tc>
        <w:tc>
          <w:tcPr>
            <w:tcW w:w="2792" w:type="dxa"/>
            <w:tcBorders>
              <w:top w:val="single" w:sz="4" w:space="0" w:color="auto"/>
              <w:left w:val="single" w:sz="6" w:space="0" w:color="auto"/>
              <w:right w:val="single" w:sz="6" w:space="0" w:color="auto"/>
            </w:tcBorders>
          </w:tcPr>
          <w:p w14:paraId="52CCDF2B" w14:textId="77777777" w:rsidR="00C2111A" w:rsidRPr="007F7680" w:rsidRDefault="00C2111A" w:rsidP="007F7680">
            <w:pPr>
              <w:widowControl w:val="0"/>
              <w:jc w:val="center"/>
              <w:rPr>
                <w:sz w:val="22"/>
                <w:szCs w:val="22"/>
              </w:rPr>
            </w:pPr>
          </w:p>
        </w:tc>
      </w:tr>
      <w:tr w:rsidR="00C2111A" w:rsidRPr="007F7680" w14:paraId="4CBBB225" w14:textId="77777777">
        <w:trPr>
          <w:jc w:val="center"/>
        </w:trPr>
        <w:tc>
          <w:tcPr>
            <w:tcW w:w="4883" w:type="dxa"/>
            <w:tcBorders>
              <w:left w:val="single" w:sz="6" w:space="0" w:color="auto"/>
              <w:right w:val="single" w:sz="6" w:space="0" w:color="auto"/>
            </w:tcBorders>
          </w:tcPr>
          <w:p w14:paraId="71D80103" w14:textId="77777777" w:rsidR="00C2111A" w:rsidRPr="007F7680" w:rsidRDefault="00C2111A" w:rsidP="007F7680">
            <w:pPr>
              <w:widowControl w:val="0"/>
              <w:ind w:left="284"/>
              <w:rPr>
                <w:sz w:val="22"/>
                <w:szCs w:val="22"/>
              </w:rPr>
            </w:pPr>
            <w:r w:rsidRPr="007F7680">
              <w:rPr>
                <w:sz w:val="22"/>
                <w:szCs w:val="22"/>
              </w:rPr>
              <w:t>а) смещение на</w:t>
            </w:r>
            <w:r w:rsidRPr="007F7680">
              <w:rPr>
                <w:noProof/>
                <w:sz w:val="22"/>
                <w:szCs w:val="22"/>
              </w:rPr>
              <w:t>pуж</w:t>
            </w:r>
            <w:r w:rsidRPr="007F7680">
              <w:rPr>
                <w:sz w:val="22"/>
                <w:szCs w:val="22"/>
              </w:rPr>
              <w:t>н</w:t>
            </w:r>
            <w:r w:rsidRPr="007F7680">
              <w:rPr>
                <w:noProof/>
                <w:sz w:val="22"/>
                <w:szCs w:val="22"/>
              </w:rPr>
              <w:t>ыx</w:t>
            </w:r>
            <w:r w:rsidRPr="007F7680">
              <w:rPr>
                <w:sz w:val="22"/>
                <w:szCs w:val="22"/>
              </w:rPr>
              <w:t xml:space="preserve"> граней смежных стыкуемых элементов </w:t>
            </w:r>
            <w:smartTag w:uri="urn:schemas-microsoft-com:office:smarttags" w:element="metricconverter">
              <w:smartTagPr>
                <w:attr w:name="ProductID" w:val="5 мм"/>
              </w:smartTagPr>
              <w:r w:rsidRPr="007F7680">
                <w:rPr>
                  <w:noProof/>
                  <w:sz w:val="22"/>
                  <w:szCs w:val="22"/>
                </w:rPr>
                <w:t>5</w:t>
              </w:r>
              <w:r w:rsidRPr="007F7680">
                <w:rPr>
                  <w:sz w:val="22"/>
                  <w:szCs w:val="22"/>
                </w:rPr>
                <w:t xml:space="preserve"> мм</w:t>
              </w:r>
            </w:smartTag>
          </w:p>
        </w:tc>
        <w:tc>
          <w:tcPr>
            <w:tcW w:w="1397" w:type="dxa"/>
            <w:tcBorders>
              <w:left w:val="single" w:sz="6" w:space="0" w:color="auto"/>
              <w:right w:val="single" w:sz="6" w:space="0" w:color="auto"/>
            </w:tcBorders>
          </w:tcPr>
          <w:p w14:paraId="06ABC462" w14:textId="77777777" w:rsidR="00C2111A" w:rsidRPr="007F7680" w:rsidRDefault="00C2111A" w:rsidP="007F7680">
            <w:pPr>
              <w:widowControl w:val="0"/>
              <w:jc w:val="center"/>
              <w:rPr>
                <w:sz w:val="22"/>
                <w:szCs w:val="22"/>
              </w:rPr>
            </w:pPr>
            <w:r w:rsidRPr="007F7680">
              <w:rPr>
                <w:sz w:val="22"/>
                <w:szCs w:val="22"/>
              </w:rPr>
              <w:t>Всех соединений</w:t>
            </w:r>
          </w:p>
        </w:tc>
        <w:tc>
          <w:tcPr>
            <w:tcW w:w="2792" w:type="dxa"/>
            <w:tcBorders>
              <w:left w:val="single" w:sz="6" w:space="0" w:color="auto"/>
              <w:right w:val="single" w:sz="6" w:space="0" w:color="auto"/>
            </w:tcBorders>
          </w:tcPr>
          <w:p w14:paraId="0699937C" w14:textId="77777777" w:rsidR="00C2111A" w:rsidRPr="007F7680" w:rsidRDefault="00C2111A" w:rsidP="007F7680">
            <w:pPr>
              <w:widowControl w:val="0"/>
              <w:jc w:val="center"/>
              <w:rPr>
                <w:sz w:val="22"/>
                <w:szCs w:val="22"/>
              </w:rPr>
            </w:pPr>
            <w:r w:rsidRPr="007F7680">
              <w:rPr>
                <w:sz w:val="22"/>
                <w:szCs w:val="22"/>
              </w:rPr>
              <w:t>Измерительный (измерение линейкой, визирование теодолитом или отвесом)</w:t>
            </w:r>
          </w:p>
        </w:tc>
      </w:tr>
      <w:tr w:rsidR="00C2111A" w:rsidRPr="007F7680" w14:paraId="74EAF702" w14:textId="77777777">
        <w:trPr>
          <w:jc w:val="center"/>
        </w:trPr>
        <w:tc>
          <w:tcPr>
            <w:tcW w:w="4883" w:type="dxa"/>
            <w:tcBorders>
              <w:left w:val="single" w:sz="6" w:space="0" w:color="auto"/>
              <w:right w:val="single" w:sz="6" w:space="0" w:color="auto"/>
            </w:tcBorders>
          </w:tcPr>
          <w:p w14:paraId="57AE14D3" w14:textId="77777777" w:rsidR="001A5C3B" w:rsidRPr="007F7680" w:rsidRDefault="00C2111A" w:rsidP="007F7680">
            <w:pPr>
              <w:widowControl w:val="0"/>
              <w:ind w:left="284"/>
              <w:rPr>
                <w:sz w:val="22"/>
                <w:szCs w:val="22"/>
              </w:rPr>
            </w:pPr>
            <w:r w:rsidRPr="007F7680">
              <w:rPr>
                <w:sz w:val="22"/>
                <w:szCs w:val="22"/>
              </w:rPr>
              <w:t xml:space="preserve">б) отклонения осей стоек высотой </w:t>
            </w:r>
            <w:r w:rsidRPr="001724C4">
              <w:rPr>
                <w:i/>
                <w:sz w:val="22"/>
                <w:szCs w:val="22"/>
              </w:rPr>
              <w:t>Н</w:t>
            </w:r>
            <w:r w:rsidRPr="007F7680">
              <w:rPr>
                <w:sz w:val="22"/>
                <w:szCs w:val="22"/>
              </w:rPr>
              <w:t>, м, от проектного положения в верхнем сечении, мм:</w:t>
            </w:r>
          </w:p>
        </w:tc>
        <w:tc>
          <w:tcPr>
            <w:tcW w:w="1397" w:type="dxa"/>
            <w:tcBorders>
              <w:left w:val="single" w:sz="6" w:space="0" w:color="auto"/>
              <w:right w:val="single" w:sz="6" w:space="0" w:color="auto"/>
            </w:tcBorders>
          </w:tcPr>
          <w:p w14:paraId="4C61C542" w14:textId="77777777" w:rsidR="00C2111A" w:rsidRPr="007F7680" w:rsidRDefault="00C2111A" w:rsidP="007F7680">
            <w:pPr>
              <w:widowControl w:val="0"/>
              <w:jc w:val="center"/>
              <w:rPr>
                <w:noProof/>
                <w:sz w:val="22"/>
                <w:szCs w:val="22"/>
              </w:rPr>
            </w:pPr>
          </w:p>
        </w:tc>
        <w:tc>
          <w:tcPr>
            <w:tcW w:w="2792" w:type="dxa"/>
            <w:tcBorders>
              <w:left w:val="single" w:sz="6" w:space="0" w:color="auto"/>
              <w:right w:val="single" w:sz="6" w:space="0" w:color="auto"/>
            </w:tcBorders>
          </w:tcPr>
          <w:p w14:paraId="5DD95050" w14:textId="77777777" w:rsidR="00C2111A" w:rsidRPr="007F7680" w:rsidRDefault="00C2111A" w:rsidP="007F7680">
            <w:pPr>
              <w:widowControl w:val="0"/>
              <w:jc w:val="center"/>
              <w:rPr>
                <w:noProof/>
                <w:sz w:val="22"/>
                <w:szCs w:val="22"/>
              </w:rPr>
            </w:pPr>
          </w:p>
        </w:tc>
      </w:tr>
      <w:tr w:rsidR="00C2111A" w:rsidRPr="007F7680" w14:paraId="0EBFEC76" w14:textId="77777777">
        <w:trPr>
          <w:jc w:val="center"/>
        </w:trPr>
        <w:tc>
          <w:tcPr>
            <w:tcW w:w="4883" w:type="dxa"/>
            <w:tcBorders>
              <w:left w:val="single" w:sz="6" w:space="0" w:color="auto"/>
              <w:right w:val="single" w:sz="6" w:space="0" w:color="auto"/>
            </w:tcBorders>
          </w:tcPr>
          <w:p w14:paraId="751301C8" w14:textId="77777777" w:rsidR="00C2111A" w:rsidRPr="007F7680" w:rsidRDefault="00C2111A" w:rsidP="007F7680">
            <w:pPr>
              <w:widowControl w:val="0"/>
              <w:ind w:left="567"/>
              <w:rPr>
                <w:noProof/>
                <w:sz w:val="22"/>
                <w:szCs w:val="22"/>
              </w:rPr>
            </w:pPr>
            <w:r w:rsidRPr="007F7680">
              <w:rPr>
                <w:sz w:val="22"/>
                <w:szCs w:val="22"/>
              </w:rPr>
              <w:t>до</w:t>
            </w:r>
            <w:r w:rsidRPr="007F7680">
              <w:rPr>
                <w:noProof/>
                <w:sz w:val="22"/>
                <w:szCs w:val="22"/>
              </w:rPr>
              <w:t xml:space="preserve"> 4,5</w:t>
            </w:r>
            <w:r w:rsidR="002E5B8F" w:rsidRPr="007F7680">
              <w:rPr>
                <w:noProof/>
                <w:sz w:val="22"/>
                <w:szCs w:val="22"/>
              </w:rPr>
              <w:t xml:space="preserve"> </w:t>
            </w:r>
            <w:r w:rsidR="007F7680">
              <w:rPr>
                <w:noProof/>
                <w:sz w:val="22"/>
                <w:szCs w:val="22"/>
              </w:rPr>
              <w:t>–</w:t>
            </w:r>
            <w:r w:rsidRPr="007F7680">
              <w:rPr>
                <w:noProof/>
                <w:sz w:val="22"/>
                <w:szCs w:val="22"/>
              </w:rPr>
              <w:t xml:space="preserve"> 10</w:t>
            </w:r>
          </w:p>
        </w:tc>
        <w:tc>
          <w:tcPr>
            <w:tcW w:w="1397" w:type="dxa"/>
            <w:tcBorders>
              <w:left w:val="single" w:sz="6" w:space="0" w:color="auto"/>
              <w:right w:val="single" w:sz="6" w:space="0" w:color="auto"/>
            </w:tcBorders>
          </w:tcPr>
          <w:p w14:paraId="753851CF" w14:textId="77777777" w:rsidR="00C2111A" w:rsidRPr="007F7680" w:rsidRDefault="00C2111A" w:rsidP="007F7680">
            <w:pPr>
              <w:widowControl w:val="0"/>
              <w:jc w:val="center"/>
              <w:rPr>
                <w:sz w:val="22"/>
                <w:szCs w:val="22"/>
              </w:rPr>
            </w:pPr>
            <w:r w:rsidRPr="007F7680">
              <w:rPr>
                <w:sz w:val="22"/>
                <w:szCs w:val="22"/>
              </w:rPr>
              <w:t>Всех стоек</w:t>
            </w:r>
          </w:p>
        </w:tc>
        <w:tc>
          <w:tcPr>
            <w:tcW w:w="2792" w:type="dxa"/>
            <w:tcBorders>
              <w:left w:val="single" w:sz="6" w:space="0" w:color="auto"/>
              <w:right w:val="single" w:sz="6" w:space="0" w:color="auto"/>
            </w:tcBorders>
          </w:tcPr>
          <w:p w14:paraId="0CA771A8" w14:textId="77777777" w:rsidR="00C2111A" w:rsidRPr="007F7680" w:rsidRDefault="00C2111A" w:rsidP="007F7680">
            <w:pPr>
              <w:widowControl w:val="0"/>
              <w:jc w:val="center"/>
              <w:rPr>
                <w:sz w:val="22"/>
                <w:szCs w:val="22"/>
              </w:rPr>
            </w:pPr>
            <w:r w:rsidRPr="007F7680">
              <w:rPr>
                <w:sz w:val="22"/>
                <w:szCs w:val="22"/>
              </w:rPr>
              <w:t>Измерительный</w:t>
            </w:r>
            <w:r w:rsidR="002E5B8F" w:rsidRPr="007F7680">
              <w:rPr>
                <w:sz w:val="22"/>
                <w:szCs w:val="22"/>
              </w:rPr>
              <w:t xml:space="preserve"> </w:t>
            </w:r>
            <w:r w:rsidRPr="007F7680">
              <w:rPr>
                <w:sz w:val="22"/>
                <w:szCs w:val="22"/>
              </w:rPr>
              <w:t>(визирование теодолитом или отвесом)</w:t>
            </w:r>
          </w:p>
        </w:tc>
      </w:tr>
      <w:tr w:rsidR="00C2111A" w:rsidRPr="007F7680" w14:paraId="280B9C8A" w14:textId="77777777">
        <w:trPr>
          <w:jc w:val="center"/>
        </w:trPr>
        <w:tc>
          <w:tcPr>
            <w:tcW w:w="4883" w:type="dxa"/>
            <w:tcBorders>
              <w:left w:val="single" w:sz="6" w:space="0" w:color="auto"/>
              <w:right w:val="single" w:sz="6" w:space="0" w:color="auto"/>
            </w:tcBorders>
          </w:tcPr>
          <w:p w14:paraId="73DF27B5" w14:textId="77777777" w:rsidR="00C2111A" w:rsidRPr="007F7680" w:rsidRDefault="00C2111A" w:rsidP="007F7680">
            <w:pPr>
              <w:widowControl w:val="0"/>
              <w:ind w:left="567"/>
              <w:rPr>
                <w:noProof/>
                <w:sz w:val="22"/>
                <w:szCs w:val="22"/>
              </w:rPr>
            </w:pPr>
            <w:r w:rsidRPr="007F7680">
              <w:rPr>
                <w:sz w:val="22"/>
                <w:szCs w:val="22"/>
              </w:rPr>
              <w:t>от</w:t>
            </w:r>
            <w:r w:rsidRPr="007F7680">
              <w:rPr>
                <w:noProof/>
                <w:sz w:val="22"/>
                <w:szCs w:val="22"/>
              </w:rPr>
              <w:t xml:space="preserve"> 4,5</w:t>
            </w:r>
            <w:r w:rsidRPr="007F7680">
              <w:rPr>
                <w:sz w:val="22"/>
                <w:szCs w:val="22"/>
              </w:rPr>
              <w:t xml:space="preserve"> до</w:t>
            </w:r>
            <w:r w:rsidRPr="007F7680">
              <w:rPr>
                <w:noProof/>
                <w:sz w:val="22"/>
                <w:szCs w:val="22"/>
              </w:rPr>
              <w:t xml:space="preserve"> 15</w:t>
            </w:r>
            <w:r w:rsidR="002E5B8F" w:rsidRPr="007F7680">
              <w:rPr>
                <w:noProof/>
                <w:sz w:val="22"/>
                <w:szCs w:val="22"/>
              </w:rPr>
              <w:t xml:space="preserve"> </w:t>
            </w:r>
            <w:r w:rsidR="007F7680">
              <w:rPr>
                <w:noProof/>
                <w:sz w:val="22"/>
                <w:szCs w:val="22"/>
              </w:rPr>
              <w:t>–</w:t>
            </w:r>
            <w:r w:rsidRPr="007F7680">
              <w:rPr>
                <w:noProof/>
                <w:sz w:val="22"/>
                <w:szCs w:val="22"/>
              </w:rPr>
              <w:t>15</w:t>
            </w:r>
          </w:p>
        </w:tc>
        <w:tc>
          <w:tcPr>
            <w:tcW w:w="1397" w:type="dxa"/>
            <w:tcBorders>
              <w:left w:val="single" w:sz="6" w:space="0" w:color="auto"/>
              <w:right w:val="single" w:sz="6" w:space="0" w:color="auto"/>
            </w:tcBorders>
          </w:tcPr>
          <w:p w14:paraId="53033779" w14:textId="77777777" w:rsidR="00C2111A" w:rsidRPr="007F7680" w:rsidRDefault="00C2111A" w:rsidP="007F7680">
            <w:pPr>
              <w:widowControl w:val="0"/>
              <w:jc w:val="center"/>
              <w:rPr>
                <w:sz w:val="22"/>
                <w:szCs w:val="22"/>
              </w:rPr>
            </w:pPr>
            <w:r w:rsidRPr="007F7680">
              <w:rPr>
                <w:sz w:val="22"/>
                <w:szCs w:val="22"/>
              </w:rPr>
              <w:t>То же</w:t>
            </w:r>
          </w:p>
        </w:tc>
        <w:tc>
          <w:tcPr>
            <w:tcW w:w="2792" w:type="dxa"/>
            <w:tcBorders>
              <w:left w:val="single" w:sz="6" w:space="0" w:color="auto"/>
              <w:right w:val="single" w:sz="6" w:space="0" w:color="auto"/>
            </w:tcBorders>
          </w:tcPr>
          <w:p w14:paraId="3D740C60" w14:textId="77777777" w:rsidR="00C2111A" w:rsidRPr="007F7680" w:rsidRDefault="00C2111A" w:rsidP="007F7680">
            <w:pPr>
              <w:widowControl w:val="0"/>
              <w:jc w:val="center"/>
              <w:rPr>
                <w:sz w:val="22"/>
                <w:szCs w:val="22"/>
              </w:rPr>
            </w:pPr>
            <w:r w:rsidRPr="007F7680">
              <w:rPr>
                <w:sz w:val="22"/>
                <w:szCs w:val="22"/>
              </w:rPr>
              <w:t>То же</w:t>
            </w:r>
          </w:p>
        </w:tc>
      </w:tr>
      <w:tr w:rsidR="00C2111A" w:rsidRPr="007F7680" w14:paraId="68A884EB" w14:textId="77777777">
        <w:trPr>
          <w:jc w:val="center"/>
        </w:trPr>
        <w:tc>
          <w:tcPr>
            <w:tcW w:w="4883" w:type="dxa"/>
            <w:tcBorders>
              <w:left w:val="single" w:sz="6" w:space="0" w:color="auto"/>
              <w:right w:val="single" w:sz="6" w:space="0" w:color="auto"/>
            </w:tcBorders>
          </w:tcPr>
          <w:p w14:paraId="60810F8E" w14:textId="77777777" w:rsidR="00C2111A" w:rsidRPr="007F7680" w:rsidRDefault="00C2111A" w:rsidP="007F7680">
            <w:pPr>
              <w:widowControl w:val="0"/>
              <w:ind w:left="567"/>
              <w:rPr>
                <w:noProof/>
                <w:sz w:val="22"/>
                <w:szCs w:val="22"/>
              </w:rPr>
            </w:pPr>
            <w:r w:rsidRPr="007F7680">
              <w:rPr>
                <w:sz w:val="22"/>
                <w:szCs w:val="22"/>
              </w:rPr>
              <w:t>св.</w:t>
            </w:r>
            <w:r w:rsidRPr="007F7680">
              <w:rPr>
                <w:noProof/>
                <w:sz w:val="22"/>
                <w:szCs w:val="22"/>
              </w:rPr>
              <w:t xml:space="preserve"> 15</w:t>
            </w:r>
            <w:r w:rsidR="002E5B8F" w:rsidRPr="007F7680">
              <w:rPr>
                <w:sz w:val="22"/>
                <w:szCs w:val="22"/>
              </w:rPr>
              <w:t xml:space="preserve"> </w:t>
            </w:r>
            <w:r w:rsidR="007F7680">
              <w:rPr>
                <w:sz w:val="22"/>
                <w:szCs w:val="22"/>
              </w:rPr>
              <w:t>–</w:t>
            </w:r>
            <w:r w:rsidRPr="007F7680">
              <w:rPr>
                <w:noProof/>
                <w:sz w:val="22"/>
                <w:szCs w:val="22"/>
              </w:rPr>
              <w:t xml:space="preserve"> 0,001</w:t>
            </w:r>
            <w:r w:rsidRPr="007F7680">
              <w:rPr>
                <w:sz w:val="22"/>
                <w:szCs w:val="22"/>
              </w:rPr>
              <w:t xml:space="preserve"> </w:t>
            </w:r>
            <w:r w:rsidRPr="001724C4">
              <w:rPr>
                <w:i/>
                <w:sz w:val="22"/>
                <w:szCs w:val="22"/>
                <w:lang w:val="en-US"/>
              </w:rPr>
              <w:t>H</w:t>
            </w:r>
            <w:r w:rsidRPr="007F7680">
              <w:rPr>
                <w:sz w:val="22"/>
                <w:szCs w:val="22"/>
              </w:rPr>
              <w:t>, но не более</w:t>
            </w:r>
            <w:r w:rsidRPr="007F7680">
              <w:rPr>
                <w:noProof/>
                <w:sz w:val="22"/>
                <w:szCs w:val="22"/>
              </w:rPr>
              <w:t xml:space="preserve"> 35</w:t>
            </w:r>
          </w:p>
        </w:tc>
        <w:tc>
          <w:tcPr>
            <w:tcW w:w="1397" w:type="dxa"/>
            <w:tcBorders>
              <w:left w:val="single" w:sz="6" w:space="0" w:color="auto"/>
              <w:right w:val="single" w:sz="6" w:space="0" w:color="auto"/>
            </w:tcBorders>
          </w:tcPr>
          <w:p w14:paraId="523EA7FB" w14:textId="77777777" w:rsidR="00C2111A" w:rsidRPr="007F7680" w:rsidRDefault="007F7680" w:rsidP="007F7680">
            <w:pPr>
              <w:widowControl w:val="0"/>
              <w:jc w:val="center"/>
              <w:rPr>
                <w:noProof/>
                <w:sz w:val="22"/>
                <w:szCs w:val="22"/>
              </w:rPr>
            </w:pPr>
            <w:r>
              <w:rPr>
                <w:noProof/>
                <w:sz w:val="22"/>
                <w:szCs w:val="22"/>
              </w:rPr>
              <w:t>»</w:t>
            </w:r>
          </w:p>
        </w:tc>
        <w:tc>
          <w:tcPr>
            <w:tcW w:w="2792" w:type="dxa"/>
            <w:tcBorders>
              <w:left w:val="single" w:sz="6" w:space="0" w:color="auto"/>
              <w:right w:val="single" w:sz="6" w:space="0" w:color="auto"/>
            </w:tcBorders>
          </w:tcPr>
          <w:p w14:paraId="48BF2984" w14:textId="77777777" w:rsidR="00C2111A" w:rsidRPr="007F7680" w:rsidRDefault="007F7680" w:rsidP="007F7680">
            <w:pPr>
              <w:widowControl w:val="0"/>
              <w:jc w:val="center"/>
              <w:rPr>
                <w:noProof/>
                <w:sz w:val="22"/>
                <w:szCs w:val="22"/>
              </w:rPr>
            </w:pPr>
            <w:r>
              <w:rPr>
                <w:noProof/>
                <w:sz w:val="22"/>
                <w:szCs w:val="22"/>
              </w:rPr>
              <w:t>»</w:t>
            </w:r>
          </w:p>
        </w:tc>
      </w:tr>
      <w:tr w:rsidR="00C2111A" w:rsidRPr="007F7680" w14:paraId="0150FF35" w14:textId="77777777">
        <w:trPr>
          <w:jc w:val="center"/>
        </w:trPr>
        <w:tc>
          <w:tcPr>
            <w:tcW w:w="4883" w:type="dxa"/>
            <w:tcBorders>
              <w:left w:val="single" w:sz="6" w:space="0" w:color="auto"/>
              <w:right w:val="single" w:sz="6" w:space="0" w:color="auto"/>
            </w:tcBorders>
          </w:tcPr>
          <w:p w14:paraId="24000EA7" w14:textId="77777777" w:rsidR="00C2111A" w:rsidRPr="007F7680" w:rsidRDefault="00C2111A" w:rsidP="007F7680">
            <w:pPr>
              <w:widowControl w:val="0"/>
              <w:ind w:left="284"/>
              <w:rPr>
                <w:sz w:val="22"/>
                <w:szCs w:val="22"/>
              </w:rPr>
            </w:pPr>
            <w:r w:rsidRPr="007F7680">
              <w:rPr>
                <w:sz w:val="22"/>
                <w:szCs w:val="22"/>
              </w:rPr>
              <w:t>в) отклонения отметок верха стоек, колонн, ригелей</w:t>
            </w:r>
            <w:r w:rsidRPr="007F7680">
              <w:rPr>
                <w:noProof/>
                <w:sz w:val="22"/>
                <w:szCs w:val="22"/>
              </w:rPr>
              <w:t xml:space="preserve"> </w:t>
            </w:r>
            <w:r w:rsidRPr="007F7680">
              <w:rPr>
                <w:noProof/>
                <w:sz w:val="22"/>
                <w:szCs w:val="22"/>
              </w:rPr>
              <w:sym w:font="Times New Roman" w:char="00B1"/>
            </w:r>
            <w:r w:rsidRPr="007F7680">
              <w:rPr>
                <w:noProof/>
                <w:sz w:val="22"/>
                <w:szCs w:val="22"/>
              </w:rPr>
              <w:t>10</w:t>
            </w:r>
            <w:r w:rsidRPr="007F7680">
              <w:rPr>
                <w:sz w:val="22"/>
                <w:szCs w:val="22"/>
              </w:rPr>
              <w:t xml:space="preserve"> мм</w:t>
            </w:r>
          </w:p>
        </w:tc>
        <w:tc>
          <w:tcPr>
            <w:tcW w:w="1397" w:type="dxa"/>
            <w:tcBorders>
              <w:left w:val="single" w:sz="6" w:space="0" w:color="auto"/>
              <w:right w:val="single" w:sz="6" w:space="0" w:color="auto"/>
            </w:tcBorders>
          </w:tcPr>
          <w:p w14:paraId="313EE9FF" w14:textId="77777777" w:rsidR="00C2111A" w:rsidRPr="007F7680" w:rsidRDefault="00C2111A" w:rsidP="007F7680">
            <w:pPr>
              <w:widowControl w:val="0"/>
              <w:jc w:val="center"/>
              <w:rPr>
                <w:sz w:val="22"/>
                <w:szCs w:val="22"/>
              </w:rPr>
            </w:pPr>
            <w:r w:rsidRPr="007F7680">
              <w:rPr>
                <w:sz w:val="22"/>
                <w:szCs w:val="22"/>
              </w:rPr>
              <w:t>Всех элементов</w:t>
            </w:r>
          </w:p>
        </w:tc>
        <w:tc>
          <w:tcPr>
            <w:tcW w:w="2792" w:type="dxa"/>
            <w:tcBorders>
              <w:left w:val="single" w:sz="6" w:space="0" w:color="auto"/>
              <w:right w:val="single" w:sz="6" w:space="0" w:color="auto"/>
            </w:tcBorders>
          </w:tcPr>
          <w:p w14:paraId="55A3A07F" w14:textId="77777777" w:rsidR="00C2111A" w:rsidRPr="007F7680" w:rsidRDefault="00C2111A" w:rsidP="007F7680">
            <w:pPr>
              <w:widowControl w:val="0"/>
              <w:jc w:val="center"/>
              <w:rPr>
                <w:sz w:val="22"/>
                <w:szCs w:val="22"/>
              </w:rPr>
            </w:pPr>
            <w:r w:rsidRPr="007F7680">
              <w:rPr>
                <w:sz w:val="22"/>
                <w:szCs w:val="22"/>
              </w:rPr>
              <w:t>Измерительный</w:t>
            </w:r>
            <w:r w:rsidR="002E5B8F" w:rsidRPr="007F7680">
              <w:rPr>
                <w:sz w:val="22"/>
                <w:szCs w:val="22"/>
              </w:rPr>
              <w:t xml:space="preserve"> </w:t>
            </w:r>
            <w:r w:rsidRPr="007F7680">
              <w:rPr>
                <w:sz w:val="22"/>
                <w:szCs w:val="22"/>
              </w:rPr>
              <w:t>(нивелирование)</w:t>
            </w:r>
          </w:p>
        </w:tc>
      </w:tr>
      <w:tr w:rsidR="00C2111A" w:rsidRPr="007F7680" w14:paraId="03FC9D4D" w14:textId="77777777">
        <w:trPr>
          <w:jc w:val="center"/>
        </w:trPr>
        <w:tc>
          <w:tcPr>
            <w:tcW w:w="4883" w:type="dxa"/>
            <w:tcBorders>
              <w:left w:val="single" w:sz="6" w:space="0" w:color="auto"/>
              <w:right w:val="single" w:sz="6" w:space="0" w:color="auto"/>
            </w:tcBorders>
          </w:tcPr>
          <w:p w14:paraId="1B5B4A48" w14:textId="77777777" w:rsidR="001A5C3B" w:rsidRPr="007F7680" w:rsidRDefault="00C2111A" w:rsidP="007F7680">
            <w:pPr>
              <w:widowControl w:val="0"/>
              <w:ind w:left="284"/>
              <w:rPr>
                <w:sz w:val="22"/>
                <w:szCs w:val="22"/>
              </w:rPr>
            </w:pPr>
            <w:r w:rsidRPr="007F7680">
              <w:rPr>
                <w:sz w:val="22"/>
                <w:szCs w:val="22"/>
              </w:rPr>
              <w:t>г) отклонения толщины швов между элементами сборных конструкций, мм:</w:t>
            </w:r>
          </w:p>
        </w:tc>
        <w:tc>
          <w:tcPr>
            <w:tcW w:w="1397" w:type="dxa"/>
            <w:tcBorders>
              <w:left w:val="single" w:sz="6" w:space="0" w:color="auto"/>
              <w:right w:val="single" w:sz="6" w:space="0" w:color="auto"/>
            </w:tcBorders>
          </w:tcPr>
          <w:p w14:paraId="183D5E36" w14:textId="77777777" w:rsidR="00C2111A" w:rsidRPr="007F7680" w:rsidRDefault="00C2111A" w:rsidP="007F7680">
            <w:pPr>
              <w:widowControl w:val="0"/>
              <w:jc w:val="center"/>
              <w:rPr>
                <w:sz w:val="22"/>
                <w:szCs w:val="22"/>
              </w:rPr>
            </w:pPr>
          </w:p>
        </w:tc>
        <w:tc>
          <w:tcPr>
            <w:tcW w:w="2792" w:type="dxa"/>
            <w:tcBorders>
              <w:left w:val="single" w:sz="6" w:space="0" w:color="auto"/>
              <w:right w:val="single" w:sz="6" w:space="0" w:color="auto"/>
            </w:tcBorders>
          </w:tcPr>
          <w:p w14:paraId="0554097C" w14:textId="77777777" w:rsidR="00C2111A" w:rsidRPr="007F7680" w:rsidRDefault="00C2111A" w:rsidP="007F7680">
            <w:pPr>
              <w:widowControl w:val="0"/>
              <w:jc w:val="center"/>
              <w:rPr>
                <w:sz w:val="22"/>
                <w:szCs w:val="22"/>
              </w:rPr>
            </w:pPr>
          </w:p>
        </w:tc>
      </w:tr>
      <w:tr w:rsidR="00C2111A" w:rsidRPr="007F7680" w14:paraId="4544D5CD" w14:textId="77777777">
        <w:trPr>
          <w:jc w:val="center"/>
        </w:trPr>
        <w:tc>
          <w:tcPr>
            <w:tcW w:w="4883" w:type="dxa"/>
            <w:tcBorders>
              <w:left w:val="single" w:sz="6" w:space="0" w:color="auto"/>
              <w:right w:val="single" w:sz="6" w:space="0" w:color="auto"/>
            </w:tcBorders>
          </w:tcPr>
          <w:p w14:paraId="0D2B3422" w14:textId="77777777" w:rsidR="00C2111A" w:rsidRPr="007F7680" w:rsidRDefault="00C2111A" w:rsidP="007F7680">
            <w:pPr>
              <w:widowControl w:val="0"/>
              <w:ind w:left="567" w:right="-57"/>
              <w:rPr>
                <w:sz w:val="22"/>
                <w:szCs w:val="22"/>
              </w:rPr>
            </w:pPr>
            <w:r w:rsidRPr="007F7680">
              <w:rPr>
                <w:sz w:val="22"/>
                <w:szCs w:val="22"/>
              </w:rPr>
              <w:sym w:font="Times New Roman" w:char="00B1"/>
            </w:r>
            <w:r w:rsidRPr="007F7680">
              <w:rPr>
                <w:sz w:val="22"/>
                <w:szCs w:val="22"/>
              </w:rPr>
              <w:t xml:space="preserve"> 10 </w:t>
            </w:r>
            <w:r w:rsidR="007F7680">
              <w:rPr>
                <w:sz w:val="22"/>
                <w:szCs w:val="22"/>
              </w:rPr>
              <w:t>–</w:t>
            </w:r>
            <w:r w:rsidRPr="007F7680">
              <w:rPr>
                <w:sz w:val="22"/>
                <w:szCs w:val="22"/>
              </w:rPr>
              <w:t xml:space="preserve"> тонких швов толщиной от 20 до</w:t>
            </w:r>
            <w:r w:rsidR="007F7680">
              <w:rPr>
                <w:sz w:val="22"/>
                <w:szCs w:val="22"/>
              </w:rPr>
              <w:t> </w:t>
            </w:r>
            <w:r w:rsidRPr="007F7680">
              <w:rPr>
                <w:sz w:val="22"/>
                <w:szCs w:val="22"/>
              </w:rPr>
              <w:t>30</w:t>
            </w:r>
            <w:r w:rsidR="007F7680">
              <w:rPr>
                <w:sz w:val="22"/>
                <w:szCs w:val="22"/>
              </w:rPr>
              <w:t> </w:t>
            </w:r>
            <w:r w:rsidRPr="007F7680">
              <w:rPr>
                <w:sz w:val="22"/>
                <w:szCs w:val="22"/>
              </w:rPr>
              <w:t>мм</w:t>
            </w:r>
          </w:p>
        </w:tc>
        <w:tc>
          <w:tcPr>
            <w:tcW w:w="1397" w:type="dxa"/>
            <w:tcBorders>
              <w:left w:val="single" w:sz="6" w:space="0" w:color="auto"/>
              <w:right w:val="single" w:sz="6" w:space="0" w:color="auto"/>
            </w:tcBorders>
          </w:tcPr>
          <w:p w14:paraId="4D7BAB12" w14:textId="77777777" w:rsidR="00C2111A" w:rsidRPr="007F7680" w:rsidRDefault="00C2111A" w:rsidP="007F7680">
            <w:pPr>
              <w:widowControl w:val="0"/>
              <w:jc w:val="center"/>
              <w:rPr>
                <w:sz w:val="22"/>
                <w:szCs w:val="22"/>
              </w:rPr>
            </w:pPr>
            <w:r w:rsidRPr="007F7680">
              <w:rPr>
                <w:sz w:val="22"/>
                <w:szCs w:val="22"/>
              </w:rPr>
              <w:t>Всех стыков</w:t>
            </w:r>
          </w:p>
        </w:tc>
        <w:tc>
          <w:tcPr>
            <w:tcW w:w="2792" w:type="dxa"/>
            <w:tcBorders>
              <w:left w:val="single" w:sz="6" w:space="0" w:color="auto"/>
              <w:right w:val="single" w:sz="6" w:space="0" w:color="auto"/>
            </w:tcBorders>
          </w:tcPr>
          <w:p w14:paraId="1C5EA1E7" w14:textId="77777777" w:rsidR="007F7680" w:rsidRDefault="00C2111A" w:rsidP="007F7680">
            <w:pPr>
              <w:widowControl w:val="0"/>
              <w:jc w:val="center"/>
              <w:rPr>
                <w:sz w:val="22"/>
                <w:szCs w:val="22"/>
              </w:rPr>
            </w:pPr>
            <w:r w:rsidRPr="007F7680">
              <w:rPr>
                <w:sz w:val="22"/>
                <w:szCs w:val="22"/>
              </w:rPr>
              <w:t xml:space="preserve">Измерительный </w:t>
            </w:r>
          </w:p>
          <w:p w14:paraId="7575DA4E" w14:textId="77777777" w:rsidR="00C2111A" w:rsidRPr="007F7680" w:rsidRDefault="00C2111A" w:rsidP="007F7680">
            <w:pPr>
              <w:widowControl w:val="0"/>
              <w:jc w:val="center"/>
              <w:rPr>
                <w:sz w:val="22"/>
                <w:szCs w:val="22"/>
              </w:rPr>
            </w:pPr>
            <w:r w:rsidRPr="007F7680">
              <w:rPr>
                <w:sz w:val="22"/>
                <w:szCs w:val="22"/>
              </w:rPr>
              <w:t>(измерение линейкой)</w:t>
            </w:r>
          </w:p>
        </w:tc>
      </w:tr>
      <w:tr w:rsidR="00C2111A" w:rsidRPr="007F7680" w14:paraId="077412D7" w14:textId="77777777" w:rsidTr="00426089">
        <w:trPr>
          <w:trHeight w:hRule="exact" w:val="340"/>
          <w:jc w:val="center"/>
        </w:trPr>
        <w:tc>
          <w:tcPr>
            <w:tcW w:w="4883" w:type="dxa"/>
            <w:tcBorders>
              <w:left w:val="single" w:sz="6" w:space="0" w:color="auto"/>
              <w:right w:val="single" w:sz="6" w:space="0" w:color="auto"/>
            </w:tcBorders>
          </w:tcPr>
          <w:p w14:paraId="7CCAEFDD" w14:textId="77777777" w:rsidR="00C2111A" w:rsidRPr="007F7680" w:rsidRDefault="00C2111A" w:rsidP="007F7680">
            <w:pPr>
              <w:widowControl w:val="0"/>
              <w:ind w:left="567"/>
              <w:rPr>
                <w:sz w:val="22"/>
                <w:szCs w:val="22"/>
              </w:rPr>
            </w:pPr>
            <w:r w:rsidRPr="007F7680">
              <w:rPr>
                <w:sz w:val="22"/>
                <w:szCs w:val="22"/>
              </w:rPr>
              <w:sym w:font="Times New Roman" w:char="00B1"/>
            </w:r>
            <w:r w:rsidRPr="007F7680">
              <w:rPr>
                <w:sz w:val="22"/>
                <w:szCs w:val="22"/>
              </w:rPr>
              <w:t xml:space="preserve"> 20 </w:t>
            </w:r>
            <w:r w:rsidR="007F7680">
              <w:rPr>
                <w:sz w:val="22"/>
                <w:szCs w:val="22"/>
              </w:rPr>
              <w:t>–</w:t>
            </w:r>
            <w:r w:rsidRPr="007F7680">
              <w:rPr>
                <w:sz w:val="22"/>
                <w:szCs w:val="22"/>
              </w:rPr>
              <w:t xml:space="preserve"> толстых швов толщиной 70 и более</w:t>
            </w:r>
          </w:p>
        </w:tc>
        <w:tc>
          <w:tcPr>
            <w:tcW w:w="1397" w:type="dxa"/>
            <w:tcBorders>
              <w:left w:val="single" w:sz="6" w:space="0" w:color="auto"/>
              <w:right w:val="single" w:sz="6" w:space="0" w:color="auto"/>
            </w:tcBorders>
          </w:tcPr>
          <w:p w14:paraId="1060DBB0" w14:textId="77777777" w:rsidR="00C2111A" w:rsidRPr="007F7680" w:rsidRDefault="00C2111A" w:rsidP="007F7680">
            <w:pPr>
              <w:widowControl w:val="0"/>
              <w:jc w:val="center"/>
              <w:rPr>
                <w:sz w:val="22"/>
                <w:szCs w:val="22"/>
              </w:rPr>
            </w:pPr>
            <w:r w:rsidRPr="007F7680">
              <w:rPr>
                <w:sz w:val="22"/>
                <w:szCs w:val="22"/>
              </w:rPr>
              <w:t>То же</w:t>
            </w:r>
          </w:p>
        </w:tc>
        <w:tc>
          <w:tcPr>
            <w:tcW w:w="2792" w:type="dxa"/>
            <w:tcBorders>
              <w:left w:val="single" w:sz="6" w:space="0" w:color="auto"/>
              <w:right w:val="single" w:sz="6" w:space="0" w:color="auto"/>
            </w:tcBorders>
          </w:tcPr>
          <w:p w14:paraId="6ED89FB7" w14:textId="77777777" w:rsidR="00C2111A" w:rsidRPr="007F7680" w:rsidRDefault="00C2111A" w:rsidP="007F7680">
            <w:pPr>
              <w:widowControl w:val="0"/>
              <w:jc w:val="center"/>
              <w:rPr>
                <w:sz w:val="22"/>
                <w:szCs w:val="22"/>
              </w:rPr>
            </w:pPr>
            <w:r w:rsidRPr="007F7680">
              <w:rPr>
                <w:sz w:val="22"/>
                <w:szCs w:val="22"/>
              </w:rPr>
              <w:t>То же</w:t>
            </w:r>
          </w:p>
        </w:tc>
      </w:tr>
      <w:tr w:rsidR="00426089" w:rsidRPr="007F7680" w14:paraId="4C6D99BF" w14:textId="77777777">
        <w:trPr>
          <w:trHeight w:hRule="exact" w:val="340"/>
          <w:jc w:val="center"/>
        </w:trPr>
        <w:tc>
          <w:tcPr>
            <w:tcW w:w="4883" w:type="dxa"/>
            <w:tcBorders>
              <w:left w:val="single" w:sz="6" w:space="0" w:color="auto"/>
              <w:bottom w:val="single" w:sz="4" w:space="0" w:color="auto"/>
              <w:right w:val="single" w:sz="6" w:space="0" w:color="auto"/>
            </w:tcBorders>
          </w:tcPr>
          <w:p w14:paraId="5F090805" w14:textId="77777777" w:rsidR="00426089" w:rsidRPr="007F7680" w:rsidRDefault="00426089" w:rsidP="007F7680">
            <w:pPr>
              <w:widowControl w:val="0"/>
              <w:ind w:left="567"/>
              <w:rPr>
                <w:sz w:val="22"/>
                <w:szCs w:val="22"/>
              </w:rPr>
            </w:pPr>
          </w:p>
        </w:tc>
        <w:tc>
          <w:tcPr>
            <w:tcW w:w="1397" w:type="dxa"/>
            <w:tcBorders>
              <w:left w:val="single" w:sz="6" w:space="0" w:color="auto"/>
              <w:bottom w:val="single" w:sz="4" w:space="0" w:color="auto"/>
              <w:right w:val="single" w:sz="6" w:space="0" w:color="auto"/>
            </w:tcBorders>
          </w:tcPr>
          <w:p w14:paraId="78858CBE" w14:textId="77777777" w:rsidR="00426089" w:rsidRPr="007F7680" w:rsidRDefault="00426089" w:rsidP="007F7680">
            <w:pPr>
              <w:widowControl w:val="0"/>
              <w:jc w:val="center"/>
              <w:rPr>
                <w:sz w:val="22"/>
                <w:szCs w:val="22"/>
              </w:rPr>
            </w:pPr>
          </w:p>
        </w:tc>
        <w:tc>
          <w:tcPr>
            <w:tcW w:w="2792" w:type="dxa"/>
            <w:tcBorders>
              <w:left w:val="single" w:sz="6" w:space="0" w:color="auto"/>
              <w:bottom w:val="single" w:sz="4" w:space="0" w:color="auto"/>
              <w:right w:val="single" w:sz="6" w:space="0" w:color="auto"/>
            </w:tcBorders>
          </w:tcPr>
          <w:p w14:paraId="36754890" w14:textId="77777777" w:rsidR="00426089" w:rsidRPr="007F7680" w:rsidRDefault="00426089" w:rsidP="007F7680">
            <w:pPr>
              <w:widowControl w:val="0"/>
              <w:jc w:val="center"/>
              <w:rPr>
                <w:sz w:val="22"/>
                <w:szCs w:val="22"/>
              </w:rPr>
            </w:pPr>
          </w:p>
        </w:tc>
      </w:tr>
      <w:tr w:rsidR="00C2111A" w:rsidRPr="007F7680" w14:paraId="581CAD8F" w14:textId="77777777">
        <w:trPr>
          <w:jc w:val="center"/>
        </w:trPr>
        <w:tc>
          <w:tcPr>
            <w:tcW w:w="4883" w:type="dxa"/>
            <w:tcBorders>
              <w:top w:val="single" w:sz="4" w:space="0" w:color="auto"/>
              <w:left w:val="single" w:sz="6" w:space="0" w:color="auto"/>
              <w:right w:val="single" w:sz="6" w:space="0" w:color="auto"/>
            </w:tcBorders>
          </w:tcPr>
          <w:p w14:paraId="7D6C6AAE" w14:textId="77777777" w:rsidR="00A2083C" w:rsidRPr="007F7680" w:rsidRDefault="00162589" w:rsidP="007F7680">
            <w:pPr>
              <w:widowControl w:val="0"/>
              <w:rPr>
                <w:noProof/>
                <w:sz w:val="22"/>
                <w:szCs w:val="22"/>
              </w:rPr>
            </w:pPr>
            <w:r w:rsidRPr="007F7680">
              <w:rPr>
                <w:sz w:val="22"/>
                <w:szCs w:val="22"/>
              </w:rPr>
              <w:t>2</w:t>
            </w:r>
            <w:r w:rsidR="00C2111A" w:rsidRPr="007F7680">
              <w:rPr>
                <w:sz w:val="22"/>
                <w:szCs w:val="22"/>
              </w:rPr>
              <w:t xml:space="preserve"> Допускаемая прочность бетона и раствора омоноличивания стыка:</w:t>
            </w:r>
          </w:p>
        </w:tc>
        <w:tc>
          <w:tcPr>
            <w:tcW w:w="1397" w:type="dxa"/>
            <w:tcBorders>
              <w:top w:val="single" w:sz="4" w:space="0" w:color="auto"/>
              <w:left w:val="single" w:sz="6" w:space="0" w:color="auto"/>
              <w:right w:val="single" w:sz="6" w:space="0" w:color="auto"/>
            </w:tcBorders>
          </w:tcPr>
          <w:p w14:paraId="434588AD" w14:textId="77777777" w:rsidR="00C2111A" w:rsidRPr="007F7680" w:rsidRDefault="00C2111A" w:rsidP="007F7680">
            <w:pPr>
              <w:widowControl w:val="0"/>
              <w:jc w:val="center"/>
              <w:rPr>
                <w:noProof/>
                <w:sz w:val="22"/>
                <w:szCs w:val="22"/>
              </w:rPr>
            </w:pPr>
          </w:p>
        </w:tc>
        <w:tc>
          <w:tcPr>
            <w:tcW w:w="2792" w:type="dxa"/>
            <w:tcBorders>
              <w:top w:val="single" w:sz="4" w:space="0" w:color="auto"/>
              <w:left w:val="single" w:sz="6" w:space="0" w:color="auto"/>
              <w:right w:val="single" w:sz="6" w:space="0" w:color="auto"/>
            </w:tcBorders>
          </w:tcPr>
          <w:p w14:paraId="5D992B3D" w14:textId="77777777" w:rsidR="00C2111A" w:rsidRPr="007F7680" w:rsidRDefault="00C2111A" w:rsidP="007F7680">
            <w:pPr>
              <w:widowControl w:val="0"/>
              <w:jc w:val="center"/>
              <w:rPr>
                <w:noProof/>
                <w:sz w:val="22"/>
                <w:szCs w:val="22"/>
              </w:rPr>
            </w:pPr>
          </w:p>
        </w:tc>
      </w:tr>
      <w:tr w:rsidR="00C2111A" w:rsidRPr="007F7680" w14:paraId="6BB56852" w14:textId="77777777">
        <w:trPr>
          <w:trHeight w:val="544"/>
          <w:jc w:val="center"/>
        </w:trPr>
        <w:tc>
          <w:tcPr>
            <w:tcW w:w="4883" w:type="dxa"/>
            <w:tcBorders>
              <w:left w:val="single" w:sz="6" w:space="0" w:color="auto"/>
              <w:right w:val="single" w:sz="6" w:space="0" w:color="auto"/>
            </w:tcBorders>
          </w:tcPr>
          <w:p w14:paraId="5F3B1E17" w14:textId="77777777" w:rsidR="00D45873" w:rsidRPr="007F7680" w:rsidRDefault="00C2111A" w:rsidP="007F7680">
            <w:pPr>
              <w:widowControl w:val="0"/>
              <w:ind w:left="284"/>
              <w:rPr>
                <w:sz w:val="22"/>
                <w:szCs w:val="22"/>
              </w:rPr>
            </w:pPr>
            <w:r w:rsidRPr="007F7680">
              <w:rPr>
                <w:sz w:val="22"/>
                <w:szCs w:val="22"/>
              </w:rPr>
              <w:t>а) ко времени снятия кондукторов, временных связей и распалубки не менее 15 МПа (150</w:t>
            </w:r>
            <w:r w:rsidR="007F7680">
              <w:rPr>
                <w:sz w:val="22"/>
                <w:szCs w:val="22"/>
              </w:rPr>
              <w:t> </w:t>
            </w:r>
            <w:r w:rsidRPr="007F7680">
              <w:rPr>
                <w:sz w:val="22"/>
                <w:szCs w:val="22"/>
              </w:rPr>
              <w:t>кгс/см</w:t>
            </w:r>
            <w:r w:rsidRPr="003C1625">
              <w:rPr>
                <w:sz w:val="22"/>
                <w:szCs w:val="22"/>
                <w:vertAlign w:val="superscript"/>
              </w:rPr>
              <w:t>2</w:t>
            </w:r>
            <w:r w:rsidRPr="007F7680">
              <w:rPr>
                <w:sz w:val="22"/>
                <w:szCs w:val="22"/>
              </w:rPr>
              <w:t>)</w:t>
            </w:r>
          </w:p>
        </w:tc>
        <w:tc>
          <w:tcPr>
            <w:tcW w:w="1397" w:type="dxa"/>
            <w:tcBorders>
              <w:left w:val="single" w:sz="6" w:space="0" w:color="auto"/>
              <w:right w:val="single" w:sz="6" w:space="0" w:color="auto"/>
            </w:tcBorders>
          </w:tcPr>
          <w:p w14:paraId="79FE3BB5" w14:textId="77777777" w:rsidR="00C2111A" w:rsidRPr="007F7680" w:rsidRDefault="00C2111A" w:rsidP="007F7680">
            <w:pPr>
              <w:widowControl w:val="0"/>
              <w:jc w:val="center"/>
              <w:rPr>
                <w:noProof/>
                <w:sz w:val="22"/>
                <w:szCs w:val="22"/>
              </w:rPr>
            </w:pPr>
          </w:p>
        </w:tc>
        <w:tc>
          <w:tcPr>
            <w:tcW w:w="2792" w:type="dxa"/>
            <w:tcBorders>
              <w:left w:val="single" w:sz="6" w:space="0" w:color="auto"/>
              <w:right w:val="single" w:sz="6" w:space="0" w:color="auto"/>
            </w:tcBorders>
          </w:tcPr>
          <w:p w14:paraId="2945896A" w14:textId="77777777" w:rsidR="00C2111A" w:rsidRPr="007F7680" w:rsidRDefault="00C2111A" w:rsidP="007F7680">
            <w:pPr>
              <w:widowControl w:val="0"/>
              <w:jc w:val="center"/>
              <w:rPr>
                <w:noProof/>
                <w:sz w:val="22"/>
                <w:szCs w:val="22"/>
              </w:rPr>
            </w:pPr>
          </w:p>
        </w:tc>
      </w:tr>
      <w:tr w:rsidR="00C2111A" w:rsidRPr="007F7680" w14:paraId="2054BA1E" w14:textId="77777777">
        <w:trPr>
          <w:jc w:val="center"/>
        </w:trPr>
        <w:tc>
          <w:tcPr>
            <w:tcW w:w="4883" w:type="dxa"/>
            <w:tcBorders>
              <w:left w:val="single" w:sz="6" w:space="0" w:color="auto"/>
              <w:right w:val="single" w:sz="6" w:space="0" w:color="auto"/>
            </w:tcBorders>
          </w:tcPr>
          <w:p w14:paraId="296FF033" w14:textId="77777777" w:rsidR="00A2083C" w:rsidRPr="007F7680" w:rsidRDefault="00C2111A" w:rsidP="007F7680">
            <w:pPr>
              <w:widowControl w:val="0"/>
              <w:ind w:left="284"/>
              <w:rPr>
                <w:sz w:val="22"/>
                <w:szCs w:val="22"/>
              </w:rPr>
            </w:pPr>
            <w:r w:rsidRPr="007F7680">
              <w:rPr>
                <w:sz w:val="22"/>
                <w:szCs w:val="22"/>
              </w:rPr>
              <w:t>б) перед раскружаливанием и загружением монтажной или эксплуатационной нагрузкой прочность должна соответствовать указанной в проекте для данной стадии работ</w:t>
            </w:r>
          </w:p>
        </w:tc>
        <w:tc>
          <w:tcPr>
            <w:tcW w:w="1397" w:type="dxa"/>
            <w:tcBorders>
              <w:left w:val="single" w:sz="6" w:space="0" w:color="auto"/>
              <w:right w:val="single" w:sz="6" w:space="0" w:color="auto"/>
            </w:tcBorders>
          </w:tcPr>
          <w:p w14:paraId="465EA945" w14:textId="77777777" w:rsidR="00C2111A" w:rsidRPr="007F7680" w:rsidRDefault="00C2111A" w:rsidP="007F7680">
            <w:pPr>
              <w:widowControl w:val="0"/>
              <w:jc w:val="center"/>
              <w:rPr>
                <w:noProof/>
                <w:sz w:val="22"/>
                <w:szCs w:val="22"/>
              </w:rPr>
            </w:pPr>
          </w:p>
        </w:tc>
        <w:tc>
          <w:tcPr>
            <w:tcW w:w="2792" w:type="dxa"/>
            <w:tcBorders>
              <w:left w:val="single" w:sz="6" w:space="0" w:color="auto"/>
              <w:right w:val="single" w:sz="6" w:space="0" w:color="auto"/>
            </w:tcBorders>
          </w:tcPr>
          <w:p w14:paraId="3890A69D" w14:textId="77777777" w:rsidR="00C2111A" w:rsidRPr="007F7680" w:rsidRDefault="00C2111A" w:rsidP="007F7680">
            <w:pPr>
              <w:widowControl w:val="0"/>
              <w:jc w:val="center"/>
              <w:rPr>
                <w:noProof/>
                <w:sz w:val="22"/>
                <w:szCs w:val="22"/>
              </w:rPr>
            </w:pPr>
          </w:p>
        </w:tc>
      </w:tr>
      <w:tr w:rsidR="00C2111A" w:rsidRPr="007F7680" w14:paraId="461444CB" w14:textId="77777777">
        <w:trPr>
          <w:jc w:val="center"/>
        </w:trPr>
        <w:tc>
          <w:tcPr>
            <w:tcW w:w="4883" w:type="dxa"/>
            <w:tcBorders>
              <w:left w:val="single" w:sz="6" w:space="0" w:color="auto"/>
              <w:right w:val="single" w:sz="6" w:space="0" w:color="auto"/>
            </w:tcBorders>
          </w:tcPr>
          <w:p w14:paraId="6D74C5A5" w14:textId="77777777" w:rsidR="00A05122" w:rsidRPr="007F7680" w:rsidRDefault="00C2111A" w:rsidP="007F7680">
            <w:pPr>
              <w:widowControl w:val="0"/>
              <w:ind w:left="284"/>
              <w:rPr>
                <w:sz w:val="22"/>
                <w:szCs w:val="22"/>
              </w:rPr>
            </w:pPr>
            <w:r w:rsidRPr="007F7680">
              <w:rPr>
                <w:sz w:val="22"/>
                <w:szCs w:val="22"/>
              </w:rPr>
              <w:t>в) к моменту замораживания:</w:t>
            </w:r>
          </w:p>
        </w:tc>
        <w:tc>
          <w:tcPr>
            <w:tcW w:w="1397" w:type="dxa"/>
            <w:tcBorders>
              <w:left w:val="single" w:sz="6" w:space="0" w:color="auto"/>
              <w:right w:val="single" w:sz="6" w:space="0" w:color="auto"/>
            </w:tcBorders>
          </w:tcPr>
          <w:p w14:paraId="33CF4659" w14:textId="77777777" w:rsidR="00C2111A" w:rsidRPr="007F7680" w:rsidRDefault="00C2111A" w:rsidP="007F7680">
            <w:pPr>
              <w:widowControl w:val="0"/>
              <w:jc w:val="center"/>
              <w:rPr>
                <w:noProof/>
                <w:sz w:val="22"/>
                <w:szCs w:val="22"/>
              </w:rPr>
            </w:pPr>
          </w:p>
        </w:tc>
        <w:tc>
          <w:tcPr>
            <w:tcW w:w="2792" w:type="dxa"/>
            <w:tcBorders>
              <w:left w:val="single" w:sz="6" w:space="0" w:color="auto"/>
              <w:right w:val="single" w:sz="6" w:space="0" w:color="auto"/>
            </w:tcBorders>
          </w:tcPr>
          <w:p w14:paraId="31CAA477" w14:textId="77777777" w:rsidR="00C2111A" w:rsidRPr="007F7680" w:rsidRDefault="00C2111A" w:rsidP="007F7680">
            <w:pPr>
              <w:widowControl w:val="0"/>
              <w:jc w:val="center"/>
              <w:rPr>
                <w:noProof/>
                <w:sz w:val="22"/>
                <w:szCs w:val="22"/>
              </w:rPr>
            </w:pPr>
          </w:p>
        </w:tc>
      </w:tr>
      <w:tr w:rsidR="00C2111A" w:rsidRPr="007F7680" w14:paraId="318EA7E2" w14:textId="77777777">
        <w:trPr>
          <w:jc w:val="center"/>
        </w:trPr>
        <w:tc>
          <w:tcPr>
            <w:tcW w:w="4883" w:type="dxa"/>
            <w:tcBorders>
              <w:left w:val="single" w:sz="6" w:space="0" w:color="auto"/>
              <w:right w:val="single" w:sz="6" w:space="0" w:color="auto"/>
            </w:tcBorders>
          </w:tcPr>
          <w:p w14:paraId="129FF83D" w14:textId="77777777" w:rsidR="00A2083C" w:rsidRPr="007F7680" w:rsidRDefault="00C2111A" w:rsidP="007F7680">
            <w:pPr>
              <w:widowControl w:val="0"/>
              <w:ind w:left="567"/>
              <w:rPr>
                <w:sz w:val="22"/>
                <w:szCs w:val="22"/>
              </w:rPr>
            </w:pPr>
            <w:r w:rsidRPr="007F7680">
              <w:rPr>
                <w:sz w:val="22"/>
                <w:szCs w:val="22"/>
              </w:rPr>
              <w:t xml:space="preserve">в конструкции обычного исполнения </w:t>
            </w:r>
            <w:r w:rsidR="000145D4" w:rsidRPr="007F7680">
              <w:rPr>
                <w:sz w:val="22"/>
                <w:szCs w:val="22"/>
              </w:rPr>
              <w:t>–</w:t>
            </w:r>
            <w:r w:rsidRPr="007F7680">
              <w:rPr>
                <w:sz w:val="22"/>
                <w:szCs w:val="22"/>
              </w:rPr>
              <w:t xml:space="preserve"> не менее 70</w:t>
            </w:r>
            <w:r w:rsidR="001F356F">
              <w:rPr>
                <w:sz w:val="22"/>
                <w:szCs w:val="22"/>
              </w:rPr>
              <w:t> %</w:t>
            </w:r>
            <w:r w:rsidRPr="007F7680">
              <w:rPr>
                <w:sz w:val="22"/>
                <w:szCs w:val="22"/>
              </w:rPr>
              <w:t xml:space="preserve"> проектной</w:t>
            </w:r>
          </w:p>
        </w:tc>
        <w:tc>
          <w:tcPr>
            <w:tcW w:w="1397" w:type="dxa"/>
            <w:tcBorders>
              <w:left w:val="single" w:sz="6" w:space="0" w:color="auto"/>
              <w:right w:val="single" w:sz="6" w:space="0" w:color="auto"/>
            </w:tcBorders>
          </w:tcPr>
          <w:p w14:paraId="1E03037F" w14:textId="77777777" w:rsidR="00C2111A" w:rsidRPr="007F7680" w:rsidRDefault="00C2111A" w:rsidP="007F7680">
            <w:pPr>
              <w:widowControl w:val="0"/>
              <w:jc w:val="center"/>
              <w:rPr>
                <w:noProof/>
                <w:sz w:val="22"/>
                <w:szCs w:val="22"/>
              </w:rPr>
            </w:pPr>
            <w:r w:rsidRPr="007F7680">
              <w:rPr>
                <w:sz w:val="22"/>
                <w:szCs w:val="22"/>
              </w:rPr>
              <w:t>100</w:t>
            </w:r>
            <w:r w:rsidR="001F356F">
              <w:rPr>
                <w:sz w:val="22"/>
                <w:szCs w:val="22"/>
              </w:rPr>
              <w:t> %</w:t>
            </w:r>
          </w:p>
        </w:tc>
        <w:tc>
          <w:tcPr>
            <w:tcW w:w="2792" w:type="dxa"/>
            <w:tcBorders>
              <w:left w:val="single" w:sz="6" w:space="0" w:color="auto"/>
              <w:right w:val="single" w:sz="6" w:space="0" w:color="auto"/>
            </w:tcBorders>
          </w:tcPr>
          <w:p w14:paraId="74A9CF9D" w14:textId="77777777" w:rsidR="00C2111A" w:rsidRPr="007F7680" w:rsidRDefault="00C2111A" w:rsidP="007F7680">
            <w:pPr>
              <w:widowControl w:val="0"/>
              <w:jc w:val="center"/>
              <w:rPr>
                <w:noProof/>
                <w:sz w:val="22"/>
                <w:szCs w:val="22"/>
              </w:rPr>
            </w:pPr>
            <w:r w:rsidRPr="007F7680">
              <w:rPr>
                <w:sz w:val="22"/>
                <w:szCs w:val="22"/>
              </w:rPr>
              <w:t>Проверка по ГОСТ 10181</w:t>
            </w:r>
          </w:p>
        </w:tc>
      </w:tr>
      <w:tr w:rsidR="00C2111A" w:rsidRPr="007F7680" w14:paraId="4F936880" w14:textId="77777777">
        <w:trPr>
          <w:jc w:val="center"/>
        </w:trPr>
        <w:tc>
          <w:tcPr>
            <w:tcW w:w="4883" w:type="dxa"/>
            <w:tcBorders>
              <w:left w:val="single" w:sz="4" w:space="0" w:color="auto"/>
              <w:bottom w:val="single" w:sz="4" w:space="0" w:color="auto"/>
              <w:right w:val="single" w:sz="6" w:space="0" w:color="auto"/>
            </w:tcBorders>
          </w:tcPr>
          <w:p w14:paraId="48CB47AB" w14:textId="77777777" w:rsidR="00A2083C" w:rsidRPr="007F7680" w:rsidRDefault="00C2111A" w:rsidP="007F7680">
            <w:pPr>
              <w:widowControl w:val="0"/>
              <w:ind w:left="567"/>
              <w:rPr>
                <w:noProof/>
                <w:sz w:val="22"/>
                <w:szCs w:val="22"/>
              </w:rPr>
            </w:pPr>
            <w:r w:rsidRPr="007F7680">
              <w:rPr>
                <w:sz w:val="22"/>
                <w:szCs w:val="22"/>
              </w:rPr>
              <w:t xml:space="preserve">в конструкциях, предназначенных к </w:t>
            </w:r>
            <w:r w:rsidRPr="007F7680">
              <w:rPr>
                <w:sz w:val="22"/>
                <w:szCs w:val="22"/>
              </w:rPr>
              <w:lastRenderedPageBreak/>
              <w:t>эксплуатации в районах со средней температурой наружного воздуха наиболее холодной пятидневки с обеспечением 0,92 ниже минус 40</w:t>
            </w:r>
            <w:r w:rsidR="007F7680">
              <w:rPr>
                <w:sz w:val="22"/>
                <w:szCs w:val="22"/>
              </w:rPr>
              <w:t xml:space="preserve"> </w:t>
            </w:r>
            <w:r w:rsidRPr="007F7680">
              <w:rPr>
                <w:sz w:val="22"/>
                <w:szCs w:val="22"/>
              </w:rPr>
              <w:sym w:font="Times New Roman" w:char="00B0"/>
            </w:r>
            <w:r w:rsidRPr="007F7680">
              <w:rPr>
                <w:sz w:val="22"/>
                <w:szCs w:val="22"/>
              </w:rPr>
              <w:t>С,</w:t>
            </w:r>
            <w:r w:rsidR="008C1554" w:rsidRPr="007F7680">
              <w:rPr>
                <w:sz w:val="22"/>
                <w:szCs w:val="22"/>
              </w:rPr>
              <w:t xml:space="preserve"> – </w:t>
            </w:r>
            <w:r w:rsidRPr="007F7680">
              <w:rPr>
                <w:sz w:val="22"/>
                <w:szCs w:val="22"/>
              </w:rPr>
              <w:t>не менее 100</w:t>
            </w:r>
            <w:r w:rsidR="001F356F">
              <w:rPr>
                <w:sz w:val="22"/>
                <w:szCs w:val="22"/>
              </w:rPr>
              <w:t> %</w:t>
            </w:r>
            <w:r w:rsidRPr="007F7680">
              <w:rPr>
                <w:sz w:val="22"/>
                <w:szCs w:val="22"/>
              </w:rPr>
              <w:t xml:space="preserve"> проектной, а для бетонов с воздухововлекающими добавками </w:t>
            </w:r>
            <w:r w:rsidR="003677BF" w:rsidRPr="007F7680">
              <w:rPr>
                <w:sz w:val="22"/>
                <w:szCs w:val="22"/>
              </w:rPr>
              <w:t>–</w:t>
            </w:r>
            <w:r w:rsidRPr="007F7680">
              <w:rPr>
                <w:sz w:val="22"/>
                <w:szCs w:val="22"/>
              </w:rPr>
              <w:t xml:space="preserve"> не менее 80</w:t>
            </w:r>
            <w:r w:rsidR="001F356F">
              <w:rPr>
                <w:sz w:val="22"/>
                <w:szCs w:val="22"/>
              </w:rPr>
              <w:t> %</w:t>
            </w:r>
          </w:p>
        </w:tc>
        <w:tc>
          <w:tcPr>
            <w:tcW w:w="1397" w:type="dxa"/>
            <w:tcBorders>
              <w:left w:val="single" w:sz="6" w:space="0" w:color="auto"/>
              <w:bottom w:val="single" w:sz="4" w:space="0" w:color="auto"/>
              <w:right w:val="single" w:sz="6" w:space="0" w:color="auto"/>
            </w:tcBorders>
          </w:tcPr>
          <w:p w14:paraId="3989384C" w14:textId="77777777" w:rsidR="00C2111A" w:rsidRPr="007F7680" w:rsidRDefault="00C2111A" w:rsidP="007F7680">
            <w:pPr>
              <w:widowControl w:val="0"/>
              <w:jc w:val="center"/>
              <w:rPr>
                <w:noProof/>
                <w:sz w:val="22"/>
                <w:szCs w:val="22"/>
              </w:rPr>
            </w:pPr>
          </w:p>
        </w:tc>
        <w:tc>
          <w:tcPr>
            <w:tcW w:w="2792" w:type="dxa"/>
            <w:tcBorders>
              <w:left w:val="single" w:sz="6" w:space="0" w:color="auto"/>
              <w:bottom w:val="single" w:sz="4" w:space="0" w:color="auto"/>
              <w:right w:val="single" w:sz="4" w:space="0" w:color="auto"/>
            </w:tcBorders>
          </w:tcPr>
          <w:p w14:paraId="604198E5" w14:textId="77777777" w:rsidR="00C2111A" w:rsidRPr="007F7680" w:rsidRDefault="00C2111A" w:rsidP="007F7680">
            <w:pPr>
              <w:widowControl w:val="0"/>
              <w:jc w:val="center"/>
              <w:rPr>
                <w:noProof/>
                <w:sz w:val="22"/>
                <w:szCs w:val="22"/>
              </w:rPr>
            </w:pPr>
          </w:p>
        </w:tc>
      </w:tr>
      <w:tr w:rsidR="00C2111A" w:rsidRPr="007F7680" w14:paraId="6D5DCA2A" w14:textId="77777777">
        <w:trPr>
          <w:jc w:val="center"/>
        </w:trPr>
        <w:tc>
          <w:tcPr>
            <w:tcW w:w="4883" w:type="dxa"/>
            <w:tcBorders>
              <w:top w:val="single" w:sz="4" w:space="0" w:color="auto"/>
              <w:left w:val="single" w:sz="4" w:space="0" w:color="auto"/>
              <w:right w:val="single" w:sz="6" w:space="0" w:color="auto"/>
            </w:tcBorders>
          </w:tcPr>
          <w:p w14:paraId="651CD223" w14:textId="77777777" w:rsidR="00162589" w:rsidRPr="007F7680" w:rsidRDefault="00162589" w:rsidP="007F7680">
            <w:pPr>
              <w:widowControl w:val="0"/>
              <w:rPr>
                <w:sz w:val="22"/>
                <w:szCs w:val="22"/>
              </w:rPr>
            </w:pPr>
            <w:r w:rsidRPr="007F7680">
              <w:rPr>
                <w:sz w:val="22"/>
                <w:szCs w:val="22"/>
              </w:rPr>
              <w:t>3</w:t>
            </w:r>
            <w:r w:rsidR="00C2111A" w:rsidRPr="007F7680">
              <w:rPr>
                <w:sz w:val="22"/>
                <w:szCs w:val="22"/>
              </w:rPr>
              <w:t xml:space="preserve"> Допускаемый тепловой режим выдержки бетона (раствора) омоноличивания стыка:</w:t>
            </w:r>
          </w:p>
        </w:tc>
        <w:tc>
          <w:tcPr>
            <w:tcW w:w="1397" w:type="dxa"/>
            <w:tcBorders>
              <w:top w:val="single" w:sz="4" w:space="0" w:color="auto"/>
              <w:left w:val="single" w:sz="6" w:space="0" w:color="auto"/>
              <w:right w:val="single" w:sz="6" w:space="0" w:color="auto"/>
            </w:tcBorders>
          </w:tcPr>
          <w:p w14:paraId="1DB6682D" w14:textId="77777777" w:rsidR="00C2111A" w:rsidRPr="007F7680" w:rsidRDefault="00C2111A" w:rsidP="007F7680">
            <w:pPr>
              <w:widowControl w:val="0"/>
              <w:jc w:val="center"/>
              <w:rPr>
                <w:noProof/>
                <w:sz w:val="22"/>
                <w:szCs w:val="22"/>
              </w:rPr>
            </w:pPr>
          </w:p>
        </w:tc>
        <w:tc>
          <w:tcPr>
            <w:tcW w:w="2792" w:type="dxa"/>
            <w:tcBorders>
              <w:top w:val="single" w:sz="4" w:space="0" w:color="auto"/>
              <w:left w:val="single" w:sz="6" w:space="0" w:color="auto"/>
              <w:right w:val="single" w:sz="4" w:space="0" w:color="auto"/>
            </w:tcBorders>
          </w:tcPr>
          <w:p w14:paraId="79C7498E" w14:textId="77777777" w:rsidR="00C2111A" w:rsidRPr="007F7680" w:rsidRDefault="00C2111A" w:rsidP="007F7680">
            <w:pPr>
              <w:widowControl w:val="0"/>
              <w:jc w:val="center"/>
              <w:rPr>
                <w:noProof/>
                <w:sz w:val="22"/>
                <w:szCs w:val="22"/>
              </w:rPr>
            </w:pPr>
          </w:p>
        </w:tc>
      </w:tr>
      <w:tr w:rsidR="00C2111A" w:rsidRPr="007F7680" w14:paraId="1BD6BD97" w14:textId="77777777">
        <w:trPr>
          <w:jc w:val="center"/>
        </w:trPr>
        <w:tc>
          <w:tcPr>
            <w:tcW w:w="4883" w:type="dxa"/>
            <w:tcBorders>
              <w:left w:val="single" w:sz="4" w:space="0" w:color="auto"/>
              <w:right w:val="single" w:sz="6" w:space="0" w:color="auto"/>
            </w:tcBorders>
          </w:tcPr>
          <w:p w14:paraId="42219795" w14:textId="77777777" w:rsidR="00A05122" w:rsidRPr="007F7680" w:rsidRDefault="00C2111A" w:rsidP="007F7680">
            <w:pPr>
              <w:widowControl w:val="0"/>
              <w:ind w:left="284"/>
              <w:rPr>
                <w:noProof/>
                <w:sz w:val="22"/>
                <w:szCs w:val="22"/>
              </w:rPr>
            </w:pPr>
            <w:r w:rsidRPr="007F7680">
              <w:rPr>
                <w:sz w:val="22"/>
                <w:szCs w:val="22"/>
              </w:rPr>
              <w:t xml:space="preserve">а) температура стальных и сталежелезобетонных конструкций перед укладкой омоноличивающих смесей </w:t>
            </w:r>
            <w:r w:rsidR="00162589" w:rsidRPr="007F7680">
              <w:rPr>
                <w:sz w:val="22"/>
                <w:szCs w:val="22"/>
              </w:rPr>
              <w:t>не ниже</w:t>
            </w:r>
            <w:r w:rsidR="002E5B8F" w:rsidRPr="007F7680">
              <w:rPr>
                <w:sz w:val="22"/>
                <w:szCs w:val="22"/>
              </w:rPr>
              <w:t xml:space="preserve"> </w:t>
            </w:r>
            <w:r w:rsidRPr="007F7680">
              <w:rPr>
                <w:sz w:val="22"/>
                <w:szCs w:val="22"/>
              </w:rPr>
              <w:t>5</w:t>
            </w:r>
            <w:r w:rsidR="007F7680">
              <w:rPr>
                <w:sz w:val="22"/>
                <w:szCs w:val="22"/>
              </w:rPr>
              <w:t> </w:t>
            </w:r>
            <w:r w:rsidRPr="007F7680">
              <w:rPr>
                <w:sz w:val="22"/>
                <w:szCs w:val="22"/>
              </w:rPr>
              <w:sym w:font="Times New Roman" w:char="00B0"/>
            </w:r>
            <w:r w:rsidRPr="007F7680">
              <w:rPr>
                <w:sz w:val="22"/>
                <w:szCs w:val="22"/>
              </w:rPr>
              <w:t>С</w:t>
            </w:r>
          </w:p>
        </w:tc>
        <w:tc>
          <w:tcPr>
            <w:tcW w:w="1397" w:type="dxa"/>
            <w:tcBorders>
              <w:left w:val="single" w:sz="6" w:space="0" w:color="auto"/>
              <w:right w:val="single" w:sz="6" w:space="0" w:color="auto"/>
            </w:tcBorders>
          </w:tcPr>
          <w:p w14:paraId="1DC0FF61" w14:textId="77777777" w:rsidR="00A2083C" w:rsidRPr="007F7680" w:rsidRDefault="00C2111A" w:rsidP="007F7680">
            <w:pPr>
              <w:widowControl w:val="0"/>
              <w:jc w:val="center"/>
              <w:rPr>
                <w:noProof/>
                <w:sz w:val="22"/>
                <w:szCs w:val="22"/>
              </w:rPr>
            </w:pPr>
            <w:r w:rsidRPr="007F7680">
              <w:rPr>
                <w:sz w:val="22"/>
                <w:szCs w:val="22"/>
              </w:rPr>
              <w:t xml:space="preserve">Перед началом работ </w:t>
            </w:r>
          </w:p>
        </w:tc>
        <w:tc>
          <w:tcPr>
            <w:tcW w:w="2792" w:type="dxa"/>
            <w:tcBorders>
              <w:left w:val="single" w:sz="6" w:space="0" w:color="auto"/>
              <w:right w:val="single" w:sz="4" w:space="0" w:color="auto"/>
            </w:tcBorders>
          </w:tcPr>
          <w:p w14:paraId="1011F453" w14:textId="77777777" w:rsidR="00C2111A" w:rsidRPr="007F7680" w:rsidRDefault="00C2111A" w:rsidP="007F7680">
            <w:pPr>
              <w:widowControl w:val="0"/>
              <w:jc w:val="center"/>
              <w:rPr>
                <w:noProof/>
                <w:sz w:val="22"/>
                <w:szCs w:val="22"/>
              </w:rPr>
            </w:pPr>
            <w:r w:rsidRPr="007F7680">
              <w:rPr>
                <w:sz w:val="22"/>
                <w:szCs w:val="22"/>
              </w:rPr>
              <w:t>Измерительный</w:t>
            </w:r>
            <w:r w:rsidR="002E5B8F" w:rsidRPr="007F7680">
              <w:rPr>
                <w:sz w:val="22"/>
                <w:szCs w:val="22"/>
              </w:rPr>
              <w:t xml:space="preserve"> </w:t>
            </w:r>
            <w:r w:rsidRPr="007F7680">
              <w:rPr>
                <w:sz w:val="22"/>
                <w:szCs w:val="22"/>
              </w:rPr>
              <w:t>(измерение термометрами или термодатчиками)</w:t>
            </w:r>
          </w:p>
        </w:tc>
      </w:tr>
      <w:tr w:rsidR="00C2111A" w:rsidRPr="007F7680" w14:paraId="296E54B2" w14:textId="77777777">
        <w:trPr>
          <w:jc w:val="center"/>
        </w:trPr>
        <w:tc>
          <w:tcPr>
            <w:tcW w:w="4883" w:type="dxa"/>
            <w:tcBorders>
              <w:left w:val="single" w:sz="4" w:space="0" w:color="auto"/>
              <w:bottom w:val="single" w:sz="4" w:space="0" w:color="auto"/>
              <w:right w:val="single" w:sz="6" w:space="0" w:color="auto"/>
            </w:tcBorders>
          </w:tcPr>
          <w:p w14:paraId="18340E7E" w14:textId="77777777" w:rsidR="00162589" w:rsidRPr="007F7680" w:rsidRDefault="00C2111A" w:rsidP="007F7680">
            <w:pPr>
              <w:widowControl w:val="0"/>
              <w:ind w:left="284"/>
              <w:rPr>
                <w:noProof/>
                <w:sz w:val="22"/>
                <w:szCs w:val="22"/>
              </w:rPr>
            </w:pPr>
            <w:r w:rsidRPr="007F7680">
              <w:rPr>
                <w:sz w:val="22"/>
                <w:szCs w:val="22"/>
              </w:rPr>
              <w:t>б) скорость изменения температуры при нагреве и остывании бетона или раствора омоноличивания 5</w:t>
            </w:r>
            <w:r w:rsidR="003677BF" w:rsidRPr="007F7680">
              <w:rPr>
                <w:sz w:val="22"/>
                <w:szCs w:val="22"/>
              </w:rPr>
              <w:t>–</w:t>
            </w:r>
            <w:r w:rsidRPr="007F7680">
              <w:rPr>
                <w:sz w:val="22"/>
                <w:szCs w:val="22"/>
              </w:rPr>
              <w:t>7</w:t>
            </w:r>
            <w:r w:rsidR="007F7680">
              <w:rPr>
                <w:sz w:val="22"/>
                <w:szCs w:val="22"/>
              </w:rPr>
              <w:t xml:space="preserve"> </w:t>
            </w:r>
            <w:r w:rsidRPr="007F7680">
              <w:rPr>
                <w:sz w:val="22"/>
                <w:szCs w:val="22"/>
              </w:rPr>
              <w:sym w:font="Times New Roman" w:char="00B0"/>
            </w:r>
            <w:r w:rsidRPr="007F7680">
              <w:rPr>
                <w:sz w:val="22"/>
                <w:szCs w:val="22"/>
              </w:rPr>
              <w:t>С/ч</w:t>
            </w:r>
          </w:p>
        </w:tc>
        <w:tc>
          <w:tcPr>
            <w:tcW w:w="1397" w:type="dxa"/>
            <w:tcBorders>
              <w:left w:val="single" w:sz="6" w:space="0" w:color="auto"/>
              <w:bottom w:val="single" w:sz="4" w:space="0" w:color="auto"/>
              <w:right w:val="single" w:sz="6" w:space="0" w:color="auto"/>
            </w:tcBorders>
          </w:tcPr>
          <w:p w14:paraId="201CB9F0" w14:textId="77777777" w:rsidR="00C2111A" w:rsidRPr="007F7680" w:rsidRDefault="00C2111A" w:rsidP="007F7680">
            <w:pPr>
              <w:widowControl w:val="0"/>
              <w:jc w:val="center"/>
              <w:rPr>
                <w:noProof/>
                <w:sz w:val="22"/>
                <w:szCs w:val="22"/>
              </w:rPr>
            </w:pPr>
            <w:r w:rsidRPr="007F7680">
              <w:rPr>
                <w:sz w:val="22"/>
                <w:szCs w:val="22"/>
              </w:rPr>
              <w:t>То же</w:t>
            </w:r>
          </w:p>
        </w:tc>
        <w:tc>
          <w:tcPr>
            <w:tcW w:w="2792" w:type="dxa"/>
            <w:tcBorders>
              <w:left w:val="single" w:sz="6" w:space="0" w:color="auto"/>
              <w:bottom w:val="single" w:sz="4" w:space="0" w:color="auto"/>
              <w:right w:val="single" w:sz="4" w:space="0" w:color="auto"/>
            </w:tcBorders>
          </w:tcPr>
          <w:p w14:paraId="0915EE94" w14:textId="77777777" w:rsidR="00C2111A" w:rsidRPr="007F7680" w:rsidRDefault="00C2111A" w:rsidP="007F7680">
            <w:pPr>
              <w:widowControl w:val="0"/>
              <w:jc w:val="center"/>
              <w:rPr>
                <w:noProof/>
                <w:sz w:val="22"/>
                <w:szCs w:val="22"/>
              </w:rPr>
            </w:pPr>
            <w:r w:rsidRPr="007F7680">
              <w:rPr>
                <w:sz w:val="22"/>
                <w:szCs w:val="22"/>
              </w:rPr>
              <w:t>То же</w:t>
            </w:r>
          </w:p>
        </w:tc>
      </w:tr>
      <w:tr w:rsidR="00C2111A" w:rsidRPr="007F7680" w14:paraId="4DE6DFEB" w14:textId="77777777">
        <w:trPr>
          <w:jc w:val="center"/>
        </w:trPr>
        <w:tc>
          <w:tcPr>
            <w:tcW w:w="4883" w:type="dxa"/>
            <w:tcBorders>
              <w:top w:val="single" w:sz="4" w:space="0" w:color="auto"/>
              <w:left w:val="single" w:sz="6" w:space="0" w:color="auto"/>
              <w:right w:val="single" w:sz="6" w:space="0" w:color="auto"/>
            </w:tcBorders>
          </w:tcPr>
          <w:p w14:paraId="08B3FB99" w14:textId="0A1BC667" w:rsidR="00A05122" w:rsidRPr="007F7680" w:rsidRDefault="00162589" w:rsidP="007F7680">
            <w:pPr>
              <w:widowControl w:val="0"/>
              <w:rPr>
                <w:noProof/>
                <w:sz w:val="22"/>
                <w:szCs w:val="22"/>
              </w:rPr>
            </w:pPr>
            <w:r w:rsidRPr="007F7680">
              <w:rPr>
                <w:sz w:val="22"/>
                <w:szCs w:val="22"/>
              </w:rPr>
              <w:t>4</w:t>
            </w:r>
            <w:r w:rsidR="00C2111A" w:rsidRPr="007F7680">
              <w:rPr>
                <w:sz w:val="22"/>
                <w:szCs w:val="22"/>
              </w:rPr>
              <w:t xml:space="preserve"> </w:t>
            </w:r>
            <w:r w:rsidR="00E95FB8">
              <w:rPr>
                <w:sz w:val="22"/>
                <w:szCs w:val="22"/>
              </w:rPr>
              <w:t>Клеевые стыки</w:t>
            </w:r>
            <w:r w:rsidR="00C2111A" w:rsidRPr="007F7680">
              <w:rPr>
                <w:sz w:val="22"/>
                <w:szCs w:val="22"/>
              </w:rPr>
              <w:t>:</w:t>
            </w:r>
          </w:p>
        </w:tc>
        <w:tc>
          <w:tcPr>
            <w:tcW w:w="1397" w:type="dxa"/>
            <w:tcBorders>
              <w:top w:val="single" w:sz="4" w:space="0" w:color="auto"/>
              <w:left w:val="single" w:sz="6" w:space="0" w:color="auto"/>
              <w:right w:val="single" w:sz="6" w:space="0" w:color="auto"/>
            </w:tcBorders>
          </w:tcPr>
          <w:p w14:paraId="7BC7C245" w14:textId="77777777" w:rsidR="00C2111A" w:rsidRPr="007F7680" w:rsidRDefault="00C2111A" w:rsidP="007F7680">
            <w:pPr>
              <w:widowControl w:val="0"/>
              <w:jc w:val="center"/>
              <w:rPr>
                <w:noProof/>
                <w:sz w:val="22"/>
                <w:szCs w:val="22"/>
              </w:rPr>
            </w:pPr>
          </w:p>
        </w:tc>
        <w:tc>
          <w:tcPr>
            <w:tcW w:w="2792" w:type="dxa"/>
            <w:tcBorders>
              <w:top w:val="single" w:sz="4" w:space="0" w:color="auto"/>
              <w:left w:val="single" w:sz="6" w:space="0" w:color="auto"/>
              <w:right w:val="single" w:sz="6" w:space="0" w:color="auto"/>
            </w:tcBorders>
          </w:tcPr>
          <w:p w14:paraId="3974B8EB" w14:textId="77777777" w:rsidR="00C2111A" w:rsidRPr="007F7680" w:rsidRDefault="00C2111A" w:rsidP="007F7680">
            <w:pPr>
              <w:widowControl w:val="0"/>
              <w:jc w:val="center"/>
              <w:rPr>
                <w:noProof/>
                <w:sz w:val="22"/>
                <w:szCs w:val="22"/>
              </w:rPr>
            </w:pPr>
          </w:p>
        </w:tc>
      </w:tr>
      <w:tr w:rsidR="00C2111A" w:rsidRPr="007F7680" w14:paraId="3D851C07" w14:textId="77777777">
        <w:trPr>
          <w:jc w:val="center"/>
        </w:trPr>
        <w:tc>
          <w:tcPr>
            <w:tcW w:w="4883" w:type="dxa"/>
            <w:tcBorders>
              <w:left w:val="single" w:sz="6" w:space="0" w:color="auto"/>
              <w:right w:val="single" w:sz="6" w:space="0" w:color="auto"/>
            </w:tcBorders>
          </w:tcPr>
          <w:p w14:paraId="2D291E54" w14:textId="10DDD16D" w:rsidR="00C2111A" w:rsidRPr="007F7680" w:rsidRDefault="00C2111A" w:rsidP="007F7680">
            <w:pPr>
              <w:widowControl w:val="0"/>
              <w:ind w:left="284"/>
              <w:rPr>
                <w:sz w:val="22"/>
                <w:szCs w:val="22"/>
              </w:rPr>
            </w:pPr>
            <w:r w:rsidRPr="007F7680">
              <w:rPr>
                <w:sz w:val="22"/>
                <w:szCs w:val="22"/>
              </w:rPr>
              <w:t xml:space="preserve">а) </w:t>
            </w:r>
            <w:r w:rsidR="00E95FB8" w:rsidRPr="00E95FB8">
              <w:rPr>
                <w:sz w:val="22"/>
                <w:szCs w:val="22"/>
              </w:rPr>
              <w:t>при нанесении клеевых составов на контактных поверхностях не допускается наличие льда, пыли, грязи и масляных пятен</w:t>
            </w:r>
          </w:p>
        </w:tc>
        <w:tc>
          <w:tcPr>
            <w:tcW w:w="1397" w:type="dxa"/>
            <w:tcBorders>
              <w:left w:val="single" w:sz="6" w:space="0" w:color="auto"/>
              <w:right w:val="single" w:sz="6" w:space="0" w:color="auto"/>
            </w:tcBorders>
          </w:tcPr>
          <w:p w14:paraId="1D7D3BD5" w14:textId="77777777" w:rsidR="00C2111A" w:rsidRPr="007F7680" w:rsidRDefault="00C2111A" w:rsidP="007F7680">
            <w:pPr>
              <w:widowControl w:val="0"/>
              <w:jc w:val="center"/>
              <w:rPr>
                <w:noProof/>
                <w:sz w:val="22"/>
                <w:szCs w:val="22"/>
              </w:rPr>
            </w:pPr>
            <w:r w:rsidRPr="007F7680">
              <w:rPr>
                <w:sz w:val="22"/>
                <w:szCs w:val="22"/>
              </w:rPr>
              <w:t>Всех склеиваемых поверхностей</w:t>
            </w:r>
          </w:p>
        </w:tc>
        <w:tc>
          <w:tcPr>
            <w:tcW w:w="2792" w:type="dxa"/>
            <w:tcBorders>
              <w:left w:val="single" w:sz="6" w:space="0" w:color="auto"/>
              <w:right w:val="single" w:sz="6" w:space="0" w:color="auto"/>
            </w:tcBorders>
          </w:tcPr>
          <w:p w14:paraId="686D2082" w14:textId="77777777" w:rsidR="00C2111A" w:rsidRPr="007F7680" w:rsidRDefault="00C2111A" w:rsidP="007F7680">
            <w:pPr>
              <w:widowControl w:val="0"/>
              <w:jc w:val="center"/>
              <w:rPr>
                <w:noProof/>
                <w:sz w:val="22"/>
                <w:szCs w:val="22"/>
              </w:rPr>
            </w:pPr>
            <w:r w:rsidRPr="007F7680">
              <w:rPr>
                <w:sz w:val="22"/>
                <w:szCs w:val="22"/>
              </w:rPr>
              <w:t>Визуальный</w:t>
            </w:r>
            <w:r w:rsidR="002E5B8F" w:rsidRPr="007F7680">
              <w:rPr>
                <w:sz w:val="22"/>
                <w:szCs w:val="22"/>
              </w:rPr>
              <w:t xml:space="preserve"> </w:t>
            </w:r>
            <w:r w:rsidRPr="007F7680">
              <w:rPr>
                <w:sz w:val="22"/>
                <w:szCs w:val="22"/>
              </w:rPr>
              <w:t>(проверка под микроскопом типа МПБ-2, щупом, линейкой)</w:t>
            </w:r>
          </w:p>
        </w:tc>
      </w:tr>
      <w:tr w:rsidR="00C2111A" w:rsidRPr="007F7680" w14:paraId="11CFB075" w14:textId="77777777">
        <w:trPr>
          <w:jc w:val="center"/>
        </w:trPr>
        <w:tc>
          <w:tcPr>
            <w:tcW w:w="4883" w:type="dxa"/>
            <w:tcBorders>
              <w:left w:val="single" w:sz="6" w:space="0" w:color="auto"/>
              <w:right w:val="single" w:sz="6" w:space="0" w:color="auto"/>
            </w:tcBorders>
          </w:tcPr>
          <w:p w14:paraId="36911B99" w14:textId="64E0BA5E" w:rsidR="00C2111A" w:rsidRPr="007F7680" w:rsidRDefault="00C2111A" w:rsidP="007F7680">
            <w:pPr>
              <w:widowControl w:val="0"/>
              <w:ind w:left="284"/>
              <w:rPr>
                <w:sz w:val="22"/>
                <w:szCs w:val="22"/>
              </w:rPr>
            </w:pPr>
            <w:r w:rsidRPr="007F7680">
              <w:rPr>
                <w:sz w:val="22"/>
                <w:szCs w:val="22"/>
              </w:rPr>
              <w:t xml:space="preserve">б) </w:t>
            </w:r>
            <w:r w:rsidR="00E95FB8" w:rsidRPr="00E95FB8">
              <w:rPr>
                <w:sz w:val="22"/>
                <w:szCs w:val="22"/>
              </w:rPr>
              <w:t xml:space="preserve">для обжимаемых клеевых стыков средняя толщина клеевой прослойки по измерениям должна быть не более </w:t>
            </w:r>
            <w:smartTag w:uri="urn:schemas-microsoft-com:office:smarttags" w:element="metricconverter">
              <w:smartTagPr>
                <w:attr w:name="ProductID" w:val="3 мм"/>
              </w:smartTagPr>
              <w:r w:rsidR="00E95FB8" w:rsidRPr="00E95FB8">
                <w:rPr>
                  <w:sz w:val="22"/>
                  <w:szCs w:val="22"/>
                </w:rPr>
                <w:t>3 мм</w:t>
              </w:r>
            </w:smartTag>
          </w:p>
        </w:tc>
        <w:tc>
          <w:tcPr>
            <w:tcW w:w="1397" w:type="dxa"/>
            <w:tcBorders>
              <w:left w:val="single" w:sz="6" w:space="0" w:color="auto"/>
              <w:right w:val="single" w:sz="6" w:space="0" w:color="auto"/>
            </w:tcBorders>
          </w:tcPr>
          <w:p w14:paraId="77DC9B5D" w14:textId="77777777" w:rsidR="00C2111A" w:rsidRPr="007F7680" w:rsidRDefault="00C2111A" w:rsidP="007F7680">
            <w:pPr>
              <w:widowControl w:val="0"/>
              <w:jc w:val="center"/>
              <w:rPr>
                <w:noProof/>
                <w:sz w:val="22"/>
                <w:szCs w:val="22"/>
              </w:rPr>
            </w:pPr>
            <w:r w:rsidRPr="007F7680">
              <w:rPr>
                <w:sz w:val="22"/>
                <w:szCs w:val="22"/>
              </w:rPr>
              <w:t>Каждого стыка</w:t>
            </w:r>
          </w:p>
        </w:tc>
        <w:tc>
          <w:tcPr>
            <w:tcW w:w="2792" w:type="dxa"/>
            <w:tcBorders>
              <w:left w:val="single" w:sz="6" w:space="0" w:color="auto"/>
              <w:right w:val="single" w:sz="6" w:space="0" w:color="auto"/>
            </w:tcBorders>
          </w:tcPr>
          <w:p w14:paraId="6541365E" w14:textId="77777777" w:rsidR="00C2111A" w:rsidRPr="007F7680" w:rsidRDefault="00C2111A" w:rsidP="007F7680">
            <w:pPr>
              <w:widowControl w:val="0"/>
              <w:jc w:val="center"/>
              <w:rPr>
                <w:noProof/>
                <w:sz w:val="22"/>
                <w:szCs w:val="22"/>
              </w:rPr>
            </w:pPr>
            <w:r w:rsidRPr="007F7680">
              <w:rPr>
                <w:sz w:val="22"/>
                <w:szCs w:val="22"/>
              </w:rPr>
              <w:t>То же</w:t>
            </w:r>
          </w:p>
        </w:tc>
      </w:tr>
      <w:tr w:rsidR="00C2111A" w:rsidRPr="007F7680" w14:paraId="0C0B02FD" w14:textId="77777777">
        <w:trPr>
          <w:jc w:val="center"/>
        </w:trPr>
        <w:tc>
          <w:tcPr>
            <w:tcW w:w="4883" w:type="dxa"/>
            <w:tcBorders>
              <w:left w:val="single" w:sz="6" w:space="0" w:color="auto"/>
              <w:right w:val="single" w:sz="6" w:space="0" w:color="auto"/>
            </w:tcBorders>
          </w:tcPr>
          <w:p w14:paraId="67B13917" w14:textId="77777777" w:rsidR="00C2111A" w:rsidRPr="007F7680" w:rsidRDefault="00C2111A" w:rsidP="007F7680">
            <w:pPr>
              <w:widowControl w:val="0"/>
              <w:ind w:left="284"/>
              <w:rPr>
                <w:sz w:val="22"/>
                <w:szCs w:val="22"/>
              </w:rPr>
            </w:pPr>
            <w:r w:rsidRPr="007F7680">
              <w:rPr>
                <w:sz w:val="22"/>
                <w:szCs w:val="22"/>
              </w:rPr>
              <w:t>в) модуль упругости клея</w:t>
            </w:r>
            <w:r w:rsidR="008C1554" w:rsidRPr="007F7680">
              <w:rPr>
                <w:sz w:val="22"/>
                <w:szCs w:val="22"/>
              </w:rPr>
              <w:t xml:space="preserve"> – </w:t>
            </w:r>
            <w:r w:rsidRPr="007F7680">
              <w:rPr>
                <w:sz w:val="22"/>
                <w:szCs w:val="22"/>
              </w:rPr>
              <w:t>1500 МПа (15</w:t>
            </w:r>
            <w:r w:rsidR="007F7680">
              <w:rPr>
                <w:sz w:val="22"/>
                <w:szCs w:val="22"/>
              </w:rPr>
              <w:t> </w:t>
            </w:r>
            <w:r w:rsidRPr="007F7680">
              <w:rPr>
                <w:sz w:val="22"/>
                <w:szCs w:val="22"/>
              </w:rPr>
              <w:t>000</w:t>
            </w:r>
            <w:r w:rsidR="007F7680">
              <w:rPr>
                <w:sz w:val="22"/>
                <w:szCs w:val="22"/>
              </w:rPr>
              <w:t> </w:t>
            </w:r>
            <w:r w:rsidRPr="007F7680">
              <w:rPr>
                <w:sz w:val="22"/>
                <w:szCs w:val="22"/>
              </w:rPr>
              <w:t>кгс/см</w:t>
            </w:r>
            <w:r w:rsidRPr="003C1625">
              <w:rPr>
                <w:sz w:val="22"/>
                <w:szCs w:val="22"/>
                <w:vertAlign w:val="superscript"/>
              </w:rPr>
              <w:t>2</w:t>
            </w:r>
            <w:r w:rsidRPr="007F7680">
              <w:rPr>
                <w:sz w:val="22"/>
                <w:szCs w:val="22"/>
              </w:rPr>
              <w:t>)</w:t>
            </w:r>
          </w:p>
        </w:tc>
        <w:tc>
          <w:tcPr>
            <w:tcW w:w="1397" w:type="dxa"/>
            <w:tcBorders>
              <w:left w:val="single" w:sz="6" w:space="0" w:color="auto"/>
              <w:right w:val="single" w:sz="6" w:space="0" w:color="auto"/>
            </w:tcBorders>
          </w:tcPr>
          <w:p w14:paraId="14E8173A" w14:textId="77777777" w:rsidR="00C2111A" w:rsidRPr="007F7680" w:rsidRDefault="00C2111A" w:rsidP="007F7680">
            <w:pPr>
              <w:widowControl w:val="0"/>
              <w:jc w:val="center"/>
              <w:rPr>
                <w:noProof/>
                <w:sz w:val="22"/>
                <w:szCs w:val="22"/>
              </w:rPr>
            </w:pPr>
            <w:r w:rsidRPr="007F7680">
              <w:rPr>
                <w:sz w:val="22"/>
                <w:szCs w:val="22"/>
              </w:rPr>
              <w:t>Каждой партии подобранного состава клея</w:t>
            </w:r>
          </w:p>
        </w:tc>
        <w:tc>
          <w:tcPr>
            <w:tcW w:w="2792" w:type="dxa"/>
            <w:tcBorders>
              <w:left w:val="single" w:sz="6" w:space="0" w:color="auto"/>
              <w:right w:val="single" w:sz="6" w:space="0" w:color="auto"/>
            </w:tcBorders>
          </w:tcPr>
          <w:p w14:paraId="26CFC6D1" w14:textId="77777777" w:rsidR="00C2111A" w:rsidRPr="007F7680" w:rsidRDefault="00C2111A" w:rsidP="007F7680">
            <w:pPr>
              <w:widowControl w:val="0"/>
              <w:jc w:val="center"/>
              <w:rPr>
                <w:noProof/>
                <w:sz w:val="22"/>
                <w:szCs w:val="22"/>
              </w:rPr>
            </w:pPr>
            <w:r w:rsidRPr="007F7680">
              <w:rPr>
                <w:sz w:val="22"/>
                <w:szCs w:val="22"/>
              </w:rPr>
              <w:t>Визуальный</w:t>
            </w:r>
            <w:r w:rsidR="002E5B8F" w:rsidRPr="007F7680">
              <w:rPr>
                <w:sz w:val="22"/>
                <w:szCs w:val="22"/>
              </w:rPr>
              <w:t xml:space="preserve"> </w:t>
            </w:r>
            <w:r w:rsidRPr="007F7680">
              <w:rPr>
                <w:sz w:val="22"/>
                <w:szCs w:val="22"/>
              </w:rPr>
              <w:t>(проверка клея на образцах клея размером 2</w:t>
            </w:r>
            <w:r w:rsidR="003C1625">
              <w:rPr>
                <w:sz w:val="22"/>
                <w:szCs w:val="22"/>
              </w:rPr>
              <w:t>×</w:t>
            </w:r>
            <w:r w:rsidRPr="007F7680">
              <w:rPr>
                <w:sz w:val="22"/>
                <w:szCs w:val="22"/>
              </w:rPr>
              <w:t>2</w:t>
            </w:r>
            <w:r w:rsidR="003C1625">
              <w:rPr>
                <w:sz w:val="22"/>
                <w:szCs w:val="22"/>
              </w:rPr>
              <w:t>×</w:t>
            </w:r>
            <w:r w:rsidRPr="007F7680">
              <w:rPr>
                <w:sz w:val="22"/>
                <w:szCs w:val="22"/>
              </w:rPr>
              <w:t>8 см при скорости их нагружения 0,2</w:t>
            </w:r>
            <w:r w:rsidR="007F7680">
              <w:rPr>
                <w:sz w:val="22"/>
                <w:szCs w:val="22"/>
              </w:rPr>
              <w:t>–</w:t>
            </w:r>
            <w:r w:rsidRPr="007F7680">
              <w:rPr>
                <w:sz w:val="22"/>
                <w:szCs w:val="22"/>
              </w:rPr>
              <w:t>0,4 МПа/с)</w:t>
            </w:r>
          </w:p>
        </w:tc>
      </w:tr>
      <w:tr w:rsidR="00C2111A" w:rsidRPr="007F7680" w14:paraId="0842738B" w14:textId="77777777">
        <w:trPr>
          <w:jc w:val="center"/>
        </w:trPr>
        <w:tc>
          <w:tcPr>
            <w:tcW w:w="4883" w:type="dxa"/>
            <w:tcBorders>
              <w:left w:val="single" w:sz="6" w:space="0" w:color="auto"/>
              <w:bottom w:val="single" w:sz="4" w:space="0" w:color="auto"/>
              <w:right w:val="single" w:sz="6" w:space="0" w:color="auto"/>
            </w:tcBorders>
            <w:tcMar>
              <w:bottom w:w="28" w:type="dxa"/>
            </w:tcMar>
          </w:tcPr>
          <w:p w14:paraId="1D7E6D31" w14:textId="77777777" w:rsidR="00C2111A" w:rsidRPr="007F7680" w:rsidRDefault="00C2111A" w:rsidP="007F7680">
            <w:pPr>
              <w:widowControl w:val="0"/>
              <w:ind w:left="284"/>
              <w:rPr>
                <w:sz w:val="22"/>
                <w:szCs w:val="22"/>
              </w:rPr>
            </w:pPr>
            <w:r w:rsidRPr="007F7680">
              <w:rPr>
                <w:sz w:val="22"/>
                <w:szCs w:val="22"/>
              </w:rPr>
              <w:t>г) коэффициент Пуассона</w:t>
            </w:r>
            <w:r w:rsidR="008C1554" w:rsidRPr="007F7680">
              <w:rPr>
                <w:sz w:val="22"/>
                <w:szCs w:val="22"/>
              </w:rPr>
              <w:t xml:space="preserve"> – </w:t>
            </w:r>
            <w:r w:rsidRPr="007F7680">
              <w:rPr>
                <w:sz w:val="22"/>
                <w:szCs w:val="22"/>
              </w:rPr>
              <w:t>0,25</w:t>
            </w:r>
          </w:p>
        </w:tc>
        <w:tc>
          <w:tcPr>
            <w:tcW w:w="1397" w:type="dxa"/>
            <w:tcBorders>
              <w:left w:val="single" w:sz="6" w:space="0" w:color="auto"/>
              <w:bottom w:val="single" w:sz="4" w:space="0" w:color="auto"/>
              <w:right w:val="single" w:sz="6" w:space="0" w:color="auto"/>
            </w:tcBorders>
            <w:tcMar>
              <w:bottom w:w="28" w:type="dxa"/>
            </w:tcMar>
          </w:tcPr>
          <w:p w14:paraId="162FBD01" w14:textId="77777777" w:rsidR="00C2111A" w:rsidRPr="007F7680" w:rsidRDefault="00C2111A" w:rsidP="007F7680">
            <w:pPr>
              <w:widowControl w:val="0"/>
              <w:jc w:val="center"/>
              <w:rPr>
                <w:noProof/>
                <w:sz w:val="22"/>
                <w:szCs w:val="22"/>
              </w:rPr>
            </w:pPr>
            <w:r w:rsidRPr="007F7680">
              <w:rPr>
                <w:sz w:val="22"/>
                <w:szCs w:val="22"/>
              </w:rPr>
              <w:t>То же</w:t>
            </w:r>
          </w:p>
        </w:tc>
        <w:tc>
          <w:tcPr>
            <w:tcW w:w="2792" w:type="dxa"/>
            <w:tcBorders>
              <w:left w:val="single" w:sz="6" w:space="0" w:color="auto"/>
              <w:bottom w:val="single" w:sz="4" w:space="0" w:color="auto"/>
              <w:right w:val="single" w:sz="6" w:space="0" w:color="auto"/>
            </w:tcBorders>
            <w:tcMar>
              <w:bottom w:w="28" w:type="dxa"/>
            </w:tcMar>
          </w:tcPr>
          <w:p w14:paraId="40729ECA" w14:textId="77777777" w:rsidR="00C2111A" w:rsidRPr="007F7680" w:rsidRDefault="00C2111A" w:rsidP="007F7680">
            <w:pPr>
              <w:widowControl w:val="0"/>
              <w:jc w:val="center"/>
              <w:rPr>
                <w:noProof/>
                <w:sz w:val="22"/>
                <w:szCs w:val="22"/>
              </w:rPr>
            </w:pPr>
            <w:r w:rsidRPr="007F7680">
              <w:rPr>
                <w:sz w:val="22"/>
                <w:szCs w:val="22"/>
              </w:rPr>
              <w:t>То же</w:t>
            </w:r>
          </w:p>
        </w:tc>
      </w:tr>
    </w:tbl>
    <w:p w14:paraId="78574BE6" w14:textId="3430ABB0" w:rsidR="004964FF" w:rsidRPr="002E5B8F" w:rsidRDefault="00E95FB8" w:rsidP="00E95FB8">
      <w:pPr>
        <w:autoSpaceDE w:val="0"/>
        <w:autoSpaceDN w:val="0"/>
        <w:adjustRightInd w:val="0"/>
        <w:ind w:firstLine="142"/>
        <w:jc w:val="both"/>
        <w:outlineLvl w:val="2"/>
        <w:rPr>
          <w:b/>
        </w:rPr>
      </w:pPr>
      <w:r>
        <w:rPr>
          <w:b/>
        </w:rPr>
        <w:t>Таблица 8 (Измененная редакция, Изм. № 5).</w:t>
      </w:r>
    </w:p>
    <w:p w14:paraId="48079D6E" w14:textId="3107E25C" w:rsidR="00C2111A" w:rsidRPr="002E5B8F" w:rsidRDefault="004964FF" w:rsidP="007F7680">
      <w:pPr>
        <w:autoSpaceDE w:val="0"/>
        <w:autoSpaceDN w:val="0"/>
        <w:adjustRightInd w:val="0"/>
        <w:spacing w:before="240" w:after="120"/>
        <w:ind w:firstLine="567"/>
        <w:jc w:val="both"/>
        <w:outlineLvl w:val="2"/>
        <w:rPr>
          <w:b/>
        </w:rPr>
      </w:pPr>
      <w:r w:rsidRPr="002E5B8F">
        <w:rPr>
          <w:b/>
        </w:rPr>
        <w:t>Инъецирование закрытых каналов</w:t>
      </w:r>
    </w:p>
    <w:p w14:paraId="1285E2BF" w14:textId="238ABD18" w:rsidR="00C2111A" w:rsidRDefault="003677BF" w:rsidP="00E95FB8">
      <w:pPr>
        <w:autoSpaceDE w:val="0"/>
        <w:autoSpaceDN w:val="0"/>
        <w:adjustRightInd w:val="0"/>
        <w:ind w:firstLine="567"/>
        <w:jc w:val="both"/>
      </w:pPr>
      <w:r w:rsidRPr="002E5B8F">
        <w:t>9</w:t>
      </w:r>
      <w:r w:rsidR="00C2111A" w:rsidRPr="002E5B8F">
        <w:t>.</w:t>
      </w:r>
      <w:r w:rsidR="00EF6708" w:rsidRPr="002E5B8F">
        <w:t>1</w:t>
      </w:r>
      <w:r w:rsidR="005E32E4" w:rsidRPr="002E5B8F">
        <w:t>8</w:t>
      </w:r>
      <w:r w:rsidR="00C2111A" w:rsidRPr="00F56226">
        <w:t xml:space="preserve"> </w:t>
      </w:r>
      <w:r w:rsidR="00F56226" w:rsidRPr="00F56226">
        <w:t>Инъецирование следует производить непосредственно за натяжением группы или всех напрягаемых арматурных элементов железобетонной конструкции</w:t>
      </w:r>
      <w:r w:rsidR="00C2111A" w:rsidRPr="002E5B8F">
        <w:t>.</w:t>
      </w:r>
    </w:p>
    <w:p w14:paraId="396A86DC" w14:textId="06A3D554" w:rsidR="00F56226" w:rsidRDefault="00F56226" w:rsidP="00F56226">
      <w:pPr>
        <w:autoSpaceDE w:val="0"/>
        <w:autoSpaceDN w:val="0"/>
        <w:adjustRightInd w:val="0"/>
        <w:ind w:firstLine="567"/>
        <w:jc w:val="both"/>
      </w:pPr>
      <w:r w:rsidRPr="00277652">
        <w:rPr>
          <w:b/>
          <w:bCs/>
        </w:rPr>
        <w:t xml:space="preserve">(Измененная редакция, Изм. № </w:t>
      </w:r>
      <w:r>
        <w:rPr>
          <w:b/>
          <w:bCs/>
        </w:rPr>
        <w:t>1</w:t>
      </w:r>
      <w:r w:rsidR="00E95FB8">
        <w:rPr>
          <w:b/>
          <w:bCs/>
        </w:rPr>
        <w:t>, № 5</w:t>
      </w:r>
      <w:r w:rsidRPr="00277652">
        <w:rPr>
          <w:b/>
          <w:bCs/>
        </w:rPr>
        <w:t>).</w:t>
      </w:r>
    </w:p>
    <w:p w14:paraId="35588690" w14:textId="544706B0" w:rsidR="00D45873" w:rsidRPr="002E5B8F" w:rsidRDefault="003677BF" w:rsidP="007F7680">
      <w:pPr>
        <w:autoSpaceDE w:val="0"/>
        <w:autoSpaceDN w:val="0"/>
        <w:adjustRightInd w:val="0"/>
        <w:ind w:firstLine="567"/>
        <w:jc w:val="both"/>
      </w:pPr>
      <w:r w:rsidRPr="002E5B8F">
        <w:t>9</w:t>
      </w:r>
      <w:r w:rsidR="00C2111A" w:rsidRPr="002E5B8F">
        <w:t>.</w:t>
      </w:r>
      <w:r w:rsidR="005E32E4" w:rsidRPr="002E5B8F">
        <w:t>19</w:t>
      </w:r>
      <w:r w:rsidR="00C2111A" w:rsidRPr="002E5B8F">
        <w:rPr>
          <w:i/>
          <w:color w:val="FF0000"/>
        </w:rPr>
        <w:t xml:space="preserve"> </w:t>
      </w:r>
      <w:r w:rsidR="00C2111A" w:rsidRPr="002E5B8F">
        <w:t>Допускаемые сроки нахождения напрягаемых арматурных элементов без специальной защиты в каналах до их заполнения инъекционным раствором (если иное не предусмотрено проектом или технологическим регламентом) не должны превышать: для напрягаемых элементов из параллельных проволок 30 сут, для канатов 15 сут.</w:t>
      </w:r>
    </w:p>
    <w:p w14:paraId="202F1F9A" w14:textId="77777777" w:rsidR="00C2111A" w:rsidRPr="002E5B8F" w:rsidRDefault="00C2111A" w:rsidP="007F7680">
      <w:pPr>
        <w:autoSpaceDE w:val="0"/>
        <w:autoSpaceDN w:val="0"/>
        <w:adjustRightInd w:val="0"/>
        <w:ind w:firstLine="567"/>
        <w:jc w:val="both"/>
      </w:pPr>
      <w:r w:rsidRPr="002E5B8F">
        <w:t xml:space="preserve">Нахождение напрягаемой арматуры в каналах при любом способе временной защиты арматуры от коррозии более 8 мес не допускается. </w:t>
      </w:r>
    </w:p>
    <w:p w14:paraId="4ADC0FE4" w14:textId="77777777" w:rsidR="00C2111A" w:rsidRPr="002E5B8F" w:rsidRDefault="00F81932" w:rsidP="007F7680">
      <w:pPr>
        <w:autoSpaceDE w:val="0"/>
        <w:autoSpaceDN w:val="0"/>
        <w:adjustRightInd w:val="0"/>
        <w:ind w:firstLine="567"/>
        <w:jc w:val="both"/>
      </w:pPr>
      <w:r w:rsidRPr="002E5B8F">
        <w:t>9</w:t>
      </w:r>
      <w:r w:rsidR="00C2111A" w:rsidRPr="002E5B8F">
        <w:t>.2</w:t>
      </w:r>
      <w:r w:rsidR="005E32E4" w:rsidRPr="002E5B8F">
        <w:t>0</w:t>
      </w:r>
      <w:r w:rsidR="00DE7A74" w:rsidRPr="002E5B8F">
        <w:t xml:space="preserve"> </w:t>
      </w:r>
      <w:r w:rsidR="00C2111A" w:rsidRPr="002E5B8F">
        <w:t>Инъекционный раствор должен быть приготовлен в двух</w:t>
      </w:r>
      <w:r w:rsidR="008C1554" w:rsidRPr="002E5B8F">
        <w:t>е</w:t>
      </w:r>
      <w:r w:rsidR="00C2111A" w:rsidRPr="002E5B8F">
        <w:t>мкостных механических мешалках, снабж</w:t>
      </w:r>
      <w:r w:rsidR="008C1554" w:rsidRPr="002E5B8F">
        <w:t>е</w:t>
      </w:r>
      <w:r w:rsidR="00C2111A" w:rsidRPr="002E5B8F">
        <w:t xml:space="preserve">нных растворонасосами для нагнетания раствора. Для нагнетания раствора </w:t>
      </w:r>
      <w:r w:rsidR="00DE7A74" w:rsidRPr="002E5B8F">
        <w:t xml:space="preserve">следует </w:t>
      </w:r>
      <w:r w:rsidR="00C2111A" w:rsidRPr="002E5B8F">
        <w:t>применя</w:t>
      </w:r>
      <w:r w:rsidR="00DE7A74" w:rsidRPr="002E5B8F">
        <w:t>ть</w:t>
      </w:r>
      <w:r w:rsidR="002E5B8F" w:rsidRPr="002E5B8F">
        <w:t xml:space="preserve"> </w:t>
      </w:r>
      <w:r w:rsidR="00C2111A" w:rsidRPr="002E5B8F">
        <w:t>растворонасосы ограниченной производительности с максимальным давлением до 1,5 МПа (15 кгс/см</w:t>
      </w:r>
      <w:r w:rsidR="00C2111A" w:rsidRPr="002E5B8F">
        <w:rPr>
          <w:vertAlign w:val="superscript"/>
        </w:rPr>
        <w:t>2</w:t>
      </w:r>
      <w:r w:rsidR="00C2111A" w:rsidRPr="002E5B8F">
        <w:t>), обеспечивающи</w:t>
      </w:r>
      <w:r w:rsidR="003C1625">
        <w:t>е</w:t>
      </w:r>
      <w:r w:rsidR="00C2111A" w:rsidRPr="002E5B8F">
        <w:t xml:space="preserve"> заполнение каналов со скоростью 3</w:t>
      </w:r>
      <w:r w:rsidRPr="002E5B8F">
        <w:t>–</w:t>
      </w:r>
      <w:r w:rsidR="00C2111A" w:rsidRPr="002E5B8F">
        <w:t>4 пог.м/мин и его опрессовку давлением не менее 0,6 МПа (6 кгс/см</w:t>
      </w:r>
      <w:r w:rsidR="00C2111A" w:rsidRPr="002E5B8F">
        <w:rPr>
          <w:vertAlign w:val="superscript"/>
        </w:rPr>
        <w:t>2</w:t>
      </w:r>
      <w:r w:rsidR="00C2111A" w:rsidRPr="002E5B8F">
        <w:t>). Использовать для ин</w:t>
      </w:r>
      <w:r w:rsidR="00082661">
        <w:t>ъ</w:t>
      </w:r>
      <w:r w:rsidR="00C2111A" w:rsidRPr="002E5B8F">
        <w:t>е</w:t>
      </w:r>
      <w:r w:rsidR="003C1625">
        <w:t>ц</w:t>
      </w:r>
      <w:r w:rsidR="00C2111A" w:rsidRPr="002E5B8F">
        <w:t>ирования пневматические установки запрещается.</w:t>
      </w:r>
    </w:p>
    <w:p w14:paraId="775A7976" w14:textId="77777777" w:rsidR="00C2111A" w:rsidRPr="002E5B8F" w:rsidRDefault="00C2111A" w:rsidP="007F7680">
      <w:pPr>
        <w:autoSpaceDE w:val="0"/>
        <w:autoSpaceDN w:val="0"/>
        <w:adjustRightInd w:val="0"/>
        <w:ind w:firstLine="567"/>
        <w:jc w:val="both"/>
      </w:pPr>
      <w:r w:rsidRPr="002E5B8F">
        <w:t>Шланг инъекционной установки (</w:t>
      </w:r>
      <w:r w:rsidRPr="001724C4">
        <w:rPr>
          <w:i/>
        </w:rPr>
        <w:t>D</w:t>
      </w:r>
      <w:r w:rsidRPr="002E5B8F">
        <w:rPr>
          <w:vertAlign w:val="subscript"/>
        </w:rPr>
        <w:t>вн</w:t>
      </w:r>
      <w:r w:rsidR="003C1625">
        <w:rPr>
          <w:vertAlign w:val="subscript"/>
        </w:rPr>
        <w:t xml:space="preserve"> </w:t>
      </w:r>
      <w:r w:rsidRPr="002E5B8F">
        <w:t>≥</w:t>
      </w:r>
      <w:r w:rsidR="003C1625">
        <w:t xml:space="preserve"> </w:t>
      </w:r>
      <w:smartTag w:uri="urn:schemas-microsoft-com:office:smarttags" w:element="metricconverter">
        <w:smartTagPr>
          <w:attr w:name="ProductID" w:val="25 мм"/>
        </w:smartTagPr>
        <w:r w:rsidRPr="002E5B8F">
          <w:t>25 мм</w:t>
        </w:r>
      </w:smartTag>
      <w:r w:rsidRPr="002E5B8F">
        <w:t>) для подачи раствора в каналы должен выдерживать давление 1</w:t>
      </w:r>
      <w:r w:rsidR="00F81932" w:rsidRPr="002E5B8F">
        <w:t>,</w:t>
      </w:r>
      <w:r w:rsidRPr="002E5B8F">
        <w:t>2 МПа (12 кгс/см</w:t>
      </w:r>
      <w:r w:rsidRPr="002E5B8F">
        <w:rPr>
          <w:vertAlign w:val="superscript"/>
        </w:rPr>
        <w:t>2</w:t>
      </w:r>
      <w:r w:rsidRPr="002E5B8F">
        <w:t>). Напорная магистраль должна быть снабжена запорным</w:t>
      </w:r>
      <w:r w:rsidR="00F81932" w:rsidRPr="002E5B8F">
        <w:t>и</w:t>
      </w:r>
      <w:r w:rsidRPr="002E5B8F">
        <w:t xml:space="preserve"> кран</w:t>
      </w:r>
      <w:r w:rsidR="00F81932" w:rsidRPr="002E5B8F">
        <w:t>ами</w:t>
      </w:r>
      <w:r w:rsidRPr="002E5B8F">
        <w:t xml:space="preserve"> на входе и выход</w:t>
      </w:r>
      <w:r w:rsidR="00F81932" w:rsidRPr="002E5B8F">
        <w:t>ах</w:t>
      </w:r>
      <w:r w:rsidRPr="002E5B8F">
        <w:t xml:space="preserve"> раствора из канала</w:t>
      </w:r>
      <w:r w:rsidR="00F81932" w:rsidRPr="002E5B8F">
        <w:t>.</w:t>
      </w:r>
      <w:r w:rsidRPr="002E5B8F">
        <w:t xml:space="preserve"> </w:t>
      </w:r>
      <w:r w:rsidR="00F81932" w:rsidRPr="002E5B8F">
        <w:t>На д</w:t>
      </w:r>
      <w:r w:rsidRPr="002E5B8F">
        <w:t>ополнительны</w:t>
      </w:r>
      <w:r w:rsidR="00F81932" w:rsidRPr="002E5B8F">
        <w:t>х</w:t>
      </w:r>
      <w:r w:rsidRPr="002E5B8F">
        <w:t xml:space="preserve"> отвода</w:t>
      </w:r>
      <w:r w:rsidR="00F81932" w:rsidRPr="002E5B8F">
        <w:t>х</w:t>
      </w:r>
      <w:r w:rsidRPr="002E5B8F">
        <w:t xml:space="preserve"> </w:t>
      </w:r>
      <w:r w:rsidR="00F81932" w:rsidRPr="002E5B8F">
        <w:lastRenderedPageBreak/>
        <w:t>преду</w:t>
      </w:r>
      <w:r w:rsidRPr="002E5B8F">
        <w:t>с</w:t>
      </w:r>
      <w:r w:rsidR="00F81932" w:rsidRPr="002E5B8F">
        <w:t xml:space="preserve">матривают </w:t>
      </w:r>
      <w:r w:rsidRPr="002E5B8F">
        <w:t xml:space="preserve">штуцера </w:t>
      </w:r>
      <w:r w:rsidR="00F81932" w:rsidRPr="002E5B8F">
        <w:t xml:space="preserve">для </w:t>
      </w:r>
      <w:r w:rsidRPr="002E5B8F">
        <w:t>установки манометров</w:t>
      </w:r>
      <w:r w:rsidR="00F81932" w:rsidRPr="002E5B8F">
        <w:t>,</w:t>
      </w:r>
      <w:r w:rsidRPr="002E5B8F">
        <w:t xml:space="preserve"> контрол</w:t>
      </w:r>
      <w:r w:rsidR="00F81932" w:rsidRPr="002E5B8F">
        <w:t>ирующих</w:t>
      </w:r>
      <w:r w:rsidRPr="002E5B8F">
        <w:t xml:space="preserve"> давлени</w:t>
      </w:r>
      <w:r w:rsidR="00F81932" w:rsidRPr="002E5B8F">
        <w:t>е</w:t>
      </w:r>
      <w:r w:rsidRPr="002E5B8F">
        <w:t xml:space="preserve"> опрессовки раствора</w:t>
      </w:r>
      <w:r w:rsidR="002E5B8F" w:rsidRPr="002E5B8F">
        <w:t xml:space="preserve"> </w:t>
      </w:r>
      <w:r w:rsidRPr="002E5B8F">
        <w:t>(также манометром должен быть снабж</w:t>
      </w:r>
      <w:r w:rsidR="008C1554" w:rsidRPr="002E5B8F">
        <w:t>е</w:t>
      </w:r>
      <w:r w:rsidRPr="002E5B8F">
        <w:t xml:space="preserve">н растворонасос). </w:t>
      </w:r>
    </w:p>
    <w:p w14:paraId="64F2A9B0" w14:textId="77777777" w:rsidR="00C2111A" w:rsidRPr="002E5B8F" w:rsidRDefault="00C2111A" w:rsidP="007F7680">
      <w:pPr>
        <w:autoSpaceDE w:val="0"/>
        <w:autoSpaceDN w:val="0"/>
        <w:adjustRightInd w:val="0"/>
        <w:ind w:firstLine="567"/>
        <w:jc w:val="both"/>
      </w:pPr>
      <w:r w:rsidRPr="002E5B8F">
        <w:t xml:space="preserve">Диаметры наконечника шланга насоса и отводных (промежуточных) трубок должны быть не менее </w:t>
      </w:r>
      <w:smartTag w:uri="urn:schemas-microsoft-com:office:smarttags" w:element="metricconverter">
        <w:smartTagPr>
          <w:attr w:name="ProductID" w:val="14 мм"/>
        </w:smartTagPr>
        <w:r w:rsidRPr="002E5B8F">
          <w:t>14 мм</w:t>
        </w:r>
      </w:smartTag>
      <w:r w:rsidRPr="002E5B8F">
        <w:t xml:space="preserve">. Диаметр отверстия в анкере, через которое инъецируют раствор, должен быть не менее </w:t>
      </w:r>
      <w:smartTag w:uri="urn:schemas-microsoft-com:office:smarttags" w:element="metricconverter">
        <w:smartTagPr>
          <w:attr w:name="ProductID" w:val="16 мм"/>
        </w:smartTagPr>
        <w:r w:rsidRPr="002E5B8F">
          <w:t>16 мм</w:t>
        </w:r>
      </w:smartTag>
      <w:r w:rsidRPr="002E5B8F">
        <w:t>.</w:t>
      </w:r>
    </w:p>
    <w:p w14:paraId="4C64AEA9" w14:textId="77777777" w:rsidR="00C2111A" w:rsidRPr="002E5B8F" w:rsidRDefault="00F81932" w:rsidP="007F7680">
      <w:pPr>
        <w:autoSpaceDE w:val="0"/>
        <w:autoSpaceDN w:val="0"/>
        <w:adjustRightInd w:val="0"/>
        <w:ind w:firstLine="567"/>
        <w:jc w:val="both"/>
      </w:pPr>
      <w:r w:rsidRPr="002E5B8F">
        <w:t>9</w:t>
      </w:r>
      <w:r w:rsidR="00C2111A" w:rsidRPr="002E5B8F">
        <w:t>.2</w:t>
      </w:r>
      <w:r w:rsidR="005E32E4" w:rsidRPr="002E5B8F">
        <w:t>1</w:t>
      </w:r>
      <w:r w:rsidR="00C2111A" w:rsidRPr="002E5B8F">
        <w:rPr>
          <w:i/>
          <w:color w:val="FF0000"/>
        </w:rPr>
        <w:t xml:space="preserve"> </w:t>
      </w:r>
      <w:r w:rsidR="00C2111A" w:rsidRPr="002E5B8F">
        <w:t>Инъекционный раствор следует нагнетать без перерыва в промытые и заполненные водой каналы.</w:t>
      </w:r>
    </w:p>
    <w:p w14:paraId="4D8D6E8C" w14:textId="77777777" w:rsidR="00C2111A" w:rsidRPr="002E5B8F" w:rsidRDefault="00F81932" w:rsidP="007F7680">
      <w:pPr>
        <w:autoSpaceDE w:val="0"/>
        <w:autoSpaceDN w:val="0"/>
        <w:adjustRightInd w:val="0"/>
        <w:ind w:firstLine="567"/>
        <w:jc w:val="both"/>
      </w:pPr>
      <w:r w:rsidRPr="002E5B8F">
        <w:t xml:space="preserve">Каналы длиной до 45 пог. </w:t>
      </w:r>
      <w:r w:rsidR="00C2111A" w:rsidRPr="002E5B8F">
        <w:t>м</w:t>
      </w:r>
      <w:r w:rsidR="002E5B8F" w:rsidRPr="002E5B8F">
        <w:t xml:space="preserve"> </w:t>
      </w:r>
      <w:r w:rsidR="00C2111A" w:rsidRPr="002E5B8F">
        <w:t>допускается инъецировать без заполнения</w:t>
      </w:r>
      <w:r w:rsidR="002E5B8F" w:rsidRPr="002E5B8F">
        <w:t xml:space="preserve"> </w:t>
      </w:r>
      <w:r w:rsidR="00C2111A" w:rsidRPr="002E5B8F">
        <w:t>водой.</w:t>
      </w:r>
    </w:p>
    <w:p w14:paraId="45D6D2F1" w14:textId="15F3C29D" w:rsidR="00C2111A" w:rsidRDefault="00C2111A" w:rsidP="007F7680">
      <w:pPr>
        <w:autoSpaceDE w:val="0"/>
        <w:autoSpaceDN w:val="0"/>
        <w:adjustRightInd w:val="0"/>
        <w:ind w:firstLine="567"/>
        <w:jc w:val="both"/>
      </w:pPr>
      <w:r w:rsidRPr="002E5B8F">
        <w:t>Каналы длиной до 85</w:t>
      </w:r>
      <w:r w:rsidR="002E5B8F" w:rsidRPr="002E5B8F">
        <w:t xml:space="preserve"> </w:t>
      </w:r>
      <w:r w:rsidRPr="002E5B8F">
        <w:t>пог. м, в стесн</w:t>
      </w:r>
      <w:r w:rsidR="008C1554" w:rsidRPr="002E5B8F">
        <w:t>е</w:t>
      </w:r>
      <w:r w:rsidRPr="002E5B8F">
        <w:t>нных</w:t>
      </w:r>
      <w:r w:rsidR="002E5B8F" w:rsidRPr="002E5B8F">
        <w:t xml:space="preserve"> </w:t>
      </w:r>
      <w:r w:rsidRPr="002E5B8F">
        <w:t>условиях производства работ, допускается</w:t>
      </w:r>
      <w:r w:rsidR="002E5B8F" w:rsidRPr="002E5B8F">
        <w:t xml:space="preserve"> </w:t>
      </w:r>
      <w:r w:rsidRPr="002E5B8F">
        <w:t>инъецировать частично заполненными водой</w:t>
      </w:r>
      <w:r w:rsidR="002E5B8F" w:rsidRPr="002E5B8F">
        <w:t xml:space="preserve"> </w:t>
      </w:r>
      <w:r w:rsidRPr="002E5B8F">
        <w:t>пут</w:t>
      </w:r>
      <w:r w:rsidR="008C1554" w:rsidRPr="002E5B8F">
        <w:t>е</w:t>
      </w:r>
      <w:r w:rsidRPr="002E5B8F">
        <w:t xml:space="preserve">м введения </w:t>
      </w:r>
      <w:r w:rsidR="00F56226" w:rsidRPr="00F56226">
        <w:t>в канал</w:t>
      </w:r>
      <w:r w:rsidR="00F56226" w:rsidRPr="002E5B8F">
        <w:t xml:space="preserve"> </w:t>
      </w:r>
      <w:r w:rsidRPr="002E5B8F">
        <w:t>непосредственно перед инъецированием</w:t>
      </w:r>
      <w:r w:rsidR="002E5B8F" w:rsidRPr="002E5B8F">
        <w:t xml:space="preserve"> </w:t>
      </w:r>
      <w:r w:rsidRPr="002E5B8F">
        <w:t>авангардной дозы воды объ</w:t>
      </w:r>
      <w:r w:rsidR="008C1554" w:rsidRPr="002E5B8F">
        <w:t>е</w:t>
      </w:r>
      <w:r w:rsidRPr="002E5B8F">
        <w:t xml:space="preserve">мом не менее </w:t>
      </w:r>
      <w:r w:rsidR="00F56226" w:rsidRPr="00F56226">
        <w:t>7</w:t>
      </w:r>
      <w:r w:rsidRPr="002E5B8F">
        <w:t>0</w:t>
      </w:r>
      <w:r w:rsidR="007F7680">
        <w:t> </w:t>
      </w:r>
      <w:r w:rsidRPr="002E5B8F">
        <w:t>л с пластифицирующими добавками.</w:t>
      </w:r>
    </w:p>
    <w:p w14:paraId="437DAEBE" w14:textId="0C954D26" w:rsidR="00F56226" w:rsidRPr="00F56226" w:rsidRDefault="00F56226" w:rsidP="007F7680">
      <w:pPr>
        <w:autoSpaceDE w:val="0"/>
        <w:autoSpaceDN w:val="0"/>
        <w:adjustRightInd w:val="0"/>
        <w:ind w:firstLine="567"/>
        <w:jc w:val="both"/>
      </w:pPr>
      <w:r w:rsidRPr="00F56226">
        <w:t>В инъекционных растворах следует использовать воду, соответствующую требованиям ГОСТ 23732.</w:t>
      </w:r>
    </w:p>
    <w:p w14:paraId="4052AC86" w14:textId="77777777" w:rsidR="00F56226" w:rsidRDefault="00F56226" w:rsidP="00F56226">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5D673879" w14:textId="77777777" w:rsidR="00C2111A" w:rsidRPr="002E5B8F" w:rsidRDefault="00F81932" w:rsidP="007F7680">
      <w:pPr>
        <w:autoSpaceDE w:val="0"/>
        <w:autoSpaceDN w:val="0"/>
        <w:adjustRightInd w:val="0"/>
        <w:ind w:firstLine="567"/>
        <w:jc w:val="both"/>
      </w:pPr>
      <w:r w:rsidRPr="002E5B8F">
        <w:t>9</w:t>
      </w:r>
      <w:r w:rsidR="00C2111A" w:rsidRPr="002E5B8F">
        <w:t>.2</w:t>
      </w:r>
      <w:r w:rsidR="000060CF" w:rsidRPr="002E5B8F">
        <w:t>2</w:t>
      </w:r>
      <w:r w:rsidR="00C2111A" w:rsidRPr="002E5B8F">
        <w:rPr>
          <w:i/>
          <w:color w:val="FF0000"/>
        </w:rPr>
        <w:t xml:space="preserve"> </w:t>
      </w:r>
      <w:r w:rsidR="00C2111A" w:rsidRPr="002E5B8F">
        <w:t xml:space="preserve">На момент (период) времени проведения работ по инъецированию каналов температура на открытом воздухе должна находиться в диапазоне значений от + 5 </w:t>
      </w:r>
      <w:r w:rsidR="007F7680">
        <w:t>°</w:t>
      </w:r>
      <w:r w:rsidR="00C2111A" w:rsidRPr="002E5B8F">
        <w:t>С до +25</w:t>
      </w:r>
      <w:r w:rsidR="007F7680">
        <w:t xml:space="preserve"> °</w:t>
      </w:r>
      <w:r w:rsidR="00C2111A" w:rsidRPr="002E5B8F">
        <w:t xml:space="preserve">С. </w:t>
      </w:r>
    </w:p>
    <w:p w14:paraId="5BEE5A63" w14:textId="77777777" w:rsidR="00C2111A" w:rsidRPr="002E5B8F" w:rsidRDefault="00DE7A74" w:rsidP="007F7680">
      <w:pPr>
        <w:autoSpaceDE w:val="0"/>
        <w:autoSpaceDN w:val="0"/>
        <w:adjustRightInd w:val="0"/>
        <w:ind w:firstLine="567"/>
        <w:jc w:val="both"/>
      </w:pPr>
      <w:r w:rsidRPr="002E5B8F">
        <w:t>9.2</w:t>
      </w:r>
      <w:r w:rsidR="000060CF" w:rsidRPr="002E5B8F">
        <w:t>3</w:t>
      </w:r>
      <w:r w:rsidRPr="002E5B8F">
        <w:t xml:space="preserve"> </w:t>
      </w:r>
      <w:r w:rsidR="00C2111A" w:rsidRPr="002E5B8F">
        <w:t>На момент замораживания инъекционного раствора его прочность должна быть не ниже 20 МПа (200 кгс/см</w:t>
      </w:r>
      <w:r w:rsidR="00C2111A" w:rsidRPr="002E5B8F">
        <w:rPr>
          <w:vertAlign w:val="superscript"/>
        </w:rPr>
        <w:t>2</w:t>
      </w:r>
      <w:r w:rsidR="00C2111A" w:rsidRPr="002E5B8F">
        <w:t>).</w:t>
      </w:r>
    </w:p>
    <w:p w14:paraId="620E7F66" w14:textId="3BFE8CC2" w:rsidR="00F81932" w:rsidRPr="002E5B8F" w:rsidRDefault="00F81932"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.2</w:t>
      </w:r>
      <w:r w:rsidR="000060CF" w:rsidRPr="002E5B8F">
        <w:rPr>
          <w:rFonts w:ascii="Times New Roman" w:hAnsi="Times New Roman"/>
          <w:szCs w:val="24"/>
        </w:rPr>
        <w:t>4</w:t>
      </w:r>
      <w:r w:rsidR="00C2111A" w:rsidRPr="002E5B8F">
        <w:rPr>
          <w:rFonts w:ascii="Times New Roman" w:hAnsi="Times New Roman"/>
          <w:i/>
          <w:color w:val="FF0000"/>
          <w:szCs w:val="24"/>
        </w:rPr>
        <w:t xml:space="preserve"> </w:t>
      </w:r>
      <w:r w:rsidR="00C2111A" w:rsidRPr="002E5B8F">
        <w:rPr>
          <w:rFonts w:ascii="Times New Roman" w:hAnsi="Times New Roman"/>
          <w:szCs w:val="24"/>
        </w:rPr>
        <w:t xml:space="preserve">Для инъекционных растворов следует применять непластифицированный портландцемент </w:t>
      </w:r>
      <w:r w:rsidR="00DE7A74" w:rsidRPr="002E5B8F">
        <w:rPr>
          <w:rFonts w:ascii="Times New Roman" w:hAnsi="Times New Roman"/>
          <w:szCs w:val="24"/>
        </w:rPr>
        <w:t xml:space="preserve">марки </w:t>
      </w:r>
      <w:r w:rsidR="00C2111A" w:rsidRPr="002E5B8F">
        <w:rPr>
          <w:rFonts w:ascii="Times New Roman" w:hAnsi="Times New Roman"/>
          <w:szCs w:val="24"/>
        </w:rPr>
        <w:t>не ниже 500 с нормированным минералогическим составом</w:t>
      </w:r>
      <w:r w:rsidR="002E5B8F" w:rsidRPr="002E5B8F">
        <w:rPr>
          <w:rFonts w:ascii="Times New Roman" w:hAnsi="Times New Roman"/>
          <w:szCs w:val="24"/>
        </w:rPr>
        <w:t xml:space="preserve"> </w:t>
      </w:r>
      <w:r w:rsidR="00C2111A" w:rsidRPr="002E5B8F">
        <w:rPr>
          <w:rFonts w:ascii="Times New Roman" w:hAnsi="Times New Roman"/>
          <w:szCs w:val="24"/>
        </w:rPr>
        <w:t xml:space="preserve">(ГОСТ </w:t>
      </w:r>
      <w:r w:rsidR="00E95FB8">
        <w:rPr>
          <w:rFonts w:ascii="Times New Roman" w:hAnsi="Times New Roman"/>
          <w:szCs w:val="24"/>
        </w:rPr>
        <w:t>31108, ГОСТ Р 55224</w:t>
      </w:r>
      <w:r w:rsidR="00C2111A" w:rsidRPr="002E5B8F">
        <w:rPr>
          <w:rFonts w:ascii="Times New Roman" w:hAnsi="Times New Roman"/>
          <w:szCs w:val="24"/>
        </w:rPr>
        <w:t>) с содержанием С</w:t>
      </w:r>
      <w:r w:rsidR="00C2111A" w:rsidRPr="002E5B8F">
        <w:rPr>
          <w:rFonts w:ascii="Times New Roman" w:hAnsi="Times New Roman"/>
          <w:szCs w:val="24"/>
          <w:vertAlign w:val="subscript"/>
        </w:rPr>
        <w:t>3</w:t>
      </w:r>
      <w:r w:rsidR="00C2111A" w:rsidRPr="002E5B8F">
        <w:rPr>
          <w:rFonts w:ascii="Times New Roman" w:hAnsi="Times New Roman"/>
          <w:szCs w:val="24"/>
        </w:rPr>
        <w:t>А не более 8</w:t>
      </w:r>
      <w:r w:rsidR="001F356F">
        <w:rPr>
          <w:rFonts w:ascii="Times New Roman" w:hAnsi="Times New Roman"/>
          <w:szCs w:val="24"/>
        </w:rPr>
        <w:t> </w:t>
      </w:r>
      <w:proofErr w:type="gramStart"/>
      <w:r w:rsidR="001F356F">
        <w:rPr>
          <w:rFonts w:ascii="Times New Roman" w:hAnsi="Times New Roman"/>
          <w:szCs w:val="24"/>
        </w:rPr>
        <w:t>%</w:t>
      </w:r>
      <w:r w:rsidR="00C2111A" w:rsidRPr="002E5B8F">
        <w:rPr>
          <w:rFonts w:ascii="Times New Roman" w:hAnsi="Times New Roman"/>
          <w:szCs w:val="24"/>
        </w:rPr>
        <w:t xml:space="preserve"> ,</w:t>
      </w:r>
      <w:proofErr w:type="gramEnd"/>
      <w:r w:rsidR="00C2111A" w:rsidRPr="002E5B8F">
        <w:rPr>
          <w:rFonts w:ascii="Times New Roman" w:hAnsi="Times New Roman"/>
          <w:szCs w:val="24"/>
        </w:rPr>
        <w:t xml:space="preserve"> без минеральных добавок (Д0).</w:t>
      </w:r>
    </w:p>
    <w:p w14:paraId="613A5A6C" w14:textId="2F6ACE29" w:rsidR="00C2111A" w:rsidRDefault="00C2111A"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Для инъекционных растворов следует применять портландцементы с минимальной величиной нормальной густоты цементного теста, не более 25,5</w:t>
      </w:r>
      <w:r w:rsidR="001F356F">
        <w:rPr>
          <w:rFonts w:ascii="Times New Roman" w:hAnsi="Times New Roman"/>
          <w:szCs w:val="24"/>
        </w:rPr>
        <w:t> %</w:t>
      </w:r>
      <w:r w:rsidRPr="002E5B8F">
        <w:rPr>
          <w:rFonts w:ascii="Times New Roman" w:hAnsi="Times New Roman"/>
          <w:szCs w:val="24"/>
        </w:rPr>
        <w:t>.</w:t>
      </w:r>
    </w:p>
    <w:p w14:paraId="2F73D303" w14:textId="44561355" w:rsidR="00E95FB8" w:rsidRPr="00E95FB8" w:rsidRDefault="00E95FB8" w:rsidP="007F7680">
      <w:pPr>
        <w:pStyle w:val="a"/>
        <w:numPr>
          <w:ilvl w:val="0"/>
          <w:numId w:val="0"/>
        </w:numPr>
        <w:spacing w:before="0" w:after="0"/>
        <w:ind w:firstLine="567"/>
        <w:rPr>
          <w:rFonts w:ascii="Times New Roman" w:hAnsi="Times New Roman"/>
          <w:b/>
          <w:szCs w:val="24"/>
        </w:rPr>
      </w:pPr>
      <w:r>
        <w:rPr>
          <w:rFonts w:ascii="Times New Roman" w:hAnsi="Times New Roman"/>
          <w:b/>
          <w:szCs w:val="24"/>
        </w:rPr>
        <w:t>(Измененная редакция, Изм. № 5).</w:t>
      </w:r>
    </w:p>
    <w:p w14:paraId="16ABD06E" w14:textId="299C9ED6" w:rsidR="00DE7A74" w:rsidRDefault="00F81932"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.2</w:t>
      </w:r>
      <w:r w:rsidR="000060CF" w:rsidRPr="002E5B8F">
        <w:rPr>
          <w:rFonts w:ascii="Times New Roman" w:hAnsi="Times New Roman"/>
          <w:szCs w:val="24"/>
        </w:rPr>
        <w:t>5</w:t>
      </w:r>
      <w:r w:rsidR="00C2111A" w:rsidRPr="002E5B8F">
        <w:rPr>
          <w:rFonts w:ascii="Times New Roman" w:hAnsi="Times New Roman"/>
          <w:i/>
          <w:color w:val="FF0000"/>
          <w:szCs w:val="24"/>
        </w:rPr>
        <w:t xml:space="preserve"> </w:t>
      </w:r>
      <w:r w:rsidR="00C2111A" w:rsidRPr="002E5B8F">
        <w:rPr>
          <w:rFonts w:ascii="Times New Roman" w:hAnsi="Times New Roman"/>
          <w:szCs w:val="24"/>
        </w:rPr>
        <w:t>Период времени с момента изготовления партии цемента до его использования в растворах должен быть не более 60 сут, но не менее 7 сут.</w:t>
      </w:r>
      <w:r w:rsidR="002E5B8F" w:rsidRPr="002E5B8F">
        <w:rPr>
          <w:rFonts w:ascii="Times New Roman" w:hAnsi="Times New Roman"/>
          <w:szCs w:val="24"/>
        </w:rPr>
        <w:t xml:space="preserve"> </w:t>
      </w:r>
      <w:r w:rsidR="00C2111A" w:rsidRPr="002E5B8F">
        <w:rPr>
          <w:rFonts w:ascii="Times New Roman" w:hAnsi="Times New Roman"/>
          <w:szCs w:val="24"/>
        </w:rPr>
        <w:t xml:space="preserve">Перед использованием цемента следует провести его пробный рассев. При содержании в цементе твердых включений размером более </w:t>
      </w:r>
      <w:smartTag w:uri="urn:schemas-microsoft-com:office:smarttags" w:element="metricconverter">
        <w:smartTagPr>
          <w:attr w:name="ProductID" w:val="1,0 мм"/>
        </w:smartTagPr>
        <w:r w:rsidR="00C2111A" w:rsidRPr="002E5B8F">
          <w:rPr>
            <w:rFonts w:ascii="Times New Roman" w:hAnsi="Times New Roman"/>
            <w:szCs w:val="24"/>
          </w:rPr>
          <w:t>1,0 мм</w:t>
        </w:r>
      </w:smartTag>
      <w:r w:rsidR="00C2111A" w:rsidRPr="002E5B8F">
        <w:rPr>
          <w:rFonts w:ascii="Times New Roman" w:hAnsi="Times New Roman"/>
          <w:szCs w:val="24"/>
        </w:rPr>
        <w:t xml:space="preserve"> он подлежит просеиванию на сите с ячейкой</w:t>
      </w:r>
      <w:r w:rsidR="002E5B8F" w:rsidRPr="002E5B8F">
        <w:rPr>
          <w:rFonts w:ascii="Times New Roman" w:hAnsi="Times New Roman"/>
          <w:szCs w:val="24"/>
        </w:rPr>
        <w:t xml:space="preserve"> </w:t>
      </w:r>
      <w:r w:rsidR="00C2111A" w:rsidRPr="002E5B8F">
        <w:rPr>
          <w:rFonts w:ascii="Times New Roman" w:hAnsi="Times New Roman"/>
          <w:szCs w:val="24"/>
        </w:rPr>
        <w:t xml:space="preserve">0,55 – </w:t>
      </w:r>
      <w:smartTag w:uri="urn:schemas-microsoft-com:office:smarttags" w:element="metricconverter">
        <w:smartTagPr>
          <w:attr w:name="ProductID" w:val="1,0 мм"/>
        </w:smartTagPr>
        <w:r w:rsidR="00C2111A" w:rsidRPr="002E5B8F">
          <w:rPr>
            <w:rFonts w:ascii="Times New Roman" w:hAnsi="Times New Roman"/>
            <w:szCs w:val="24"/>
          </w:rPr>
          <w:t>1,0 мм</w:t>
        </w:r>
      </w:smartTag>
      <w:r w:rsidR="00C2111A" w:rsidRPr="002E5B8F">
        <w:rPr>
          <w:rFonts w:ascii="Times New Roman" w:hAnsi="Times New Roman"/>
          <w:szCs w:val="24"/>
        </w:rPr>
        <w:t>.</w:t>
      </w:r>
    </w:p>
    <w:p w14:paraId="788640CB" w14:textId="2926A0C9" w:rsidR="00F56226" w:rsidRPr="00F56226" w:rsidRDefault="00F56226" w:rsidP="007F7680">
      <w:pPr>
        <w:pStyle w:val="a"/>
        <w:numPr>
          <w:ilvl w:val="0"/>
          <w:numId w:val="0"/>
        </w:numPr>
        <w:spacing w:before="0" w:after="0"/>
        <w:ind w:firstLine="567"/>
        <w:rPr>
          <w:rFonts w:ascii="Times New Roman" w:hAnsi="Times New Roman"/>
          <w:szCs w:val="24"/>
        </w:rPr>
      </w:pPr>
      <w:r w:rsidRPr="00F56226">
        <w:rPr>
          <w:rFonts w:ascii="Times New Roman" w:hAnsi="Times New Roman"/>
          <w:szCs w:val="24"/>
        </w:rPr>
        <w:t>В инъекционных растворах следует использовать воду, соответствующую требованиям ГОСТ 23732.</w:t>
      </w:r>
    </w:p>
    <w:p w14:paraId="11EF6FB1" w14:textId="77777777" w:rsidR="00F56226" w:rsidRDefault="00F56226" w:rsidP="00F56226">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5867D4B7" w14:textId="33385285" w:rsidR="00C2111A" w:rsidRDefault="00F81932"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.2</w:t>
      </w:r>
      <w:r w:rsidR="000060CF" w:rsidRPr="002E5B8F">
        <w:rPr>
          <w:rFonts w:ascii="Times New Roman" w:hAnsi="Times New Roman"/>
          <w:szCs w:val="24"/>
        </w:rPr>
        <w:t>6</w:t>
      </w:r>
      <w:r w:rsidR="002E5B8F" w:rsidRPr="002E5B8F">
        <w:rPr>
          <w:rFonts w:ascii="Times New Roman" w:hAnsi="Times New Roman"/>
          <w:i/>
          <w:color w:val="FF0000"/>
          <w:szCs w:val="24"/>
        </w:rPr>
        <w:t xml:space="preserve"> </w:t>
      </w:r>
      <w:r w:rsidR="00C2111A" w:rsidRPr="002E5B8F">
        <w:rPr>
          <w:rFonts w:ascii="Times New Roman" w:hAnsi="Times New Roman"/>
          <w:szCs w:val="24"/>
        </w:rPr>
        <w:t>Допускается применение в инъекционных растворах</w:t>
      </w:r>
      <w:r w:rsidR="002E5B8F" w:rsidRPr="002E5B8F">
        <w:rPr>
          <w:rFonts w:ascii="Times New Roman" w:hAnsi="Times New Roman"/>
          <w:szCs w:val="24"/>
        </w:rPr>
        <w:t xml:space="preserve"> </w:t>
      </w:r>
      <w:r w:rsidR="00C2111A" w:rsidRPr="002E5B8F">
        <w:rPr>
          <w:rFonts w:ascii="Times New Roman" w:hAnsi="Times New Roman"/>
          <w:szCs w:val="24"/>
        </w:rPr>
        <w:t xml:space="preserve">добавок или специальных цементов, в том числе зарубежного производства, использованных при инъецировании каналов в мостах со сроком эксплуатации не менее 10 лет, или </w:t>
      </w:r>
      <w:r w:rsidR="00E95FB8">
        <w:rPr>
          <w:rFonts w:ascii="Times New Roman" w:hAnsi="Times New Roman"/>
          <w:szCs w:val="24"/>
        </w:rPr>
        <w:t>регламентированных</w:t>
      </w:r>
      <w:r w:rsidR="00C2111A" w:rsidRPr="002E5B8F">
        <w:rPr>
          <w:rFonts w:ascii="Times New Roman" w:hAnsi="Times New Roman"/>
          <w:szCs w:val="24"/>
        </w:rPr>
        <w:t xml:space="preserve"> к применению в этой области национальными стандартами</w:t>
      </w:r>
      <w:r w:rsidR="00E95FB8">
        <w:rPr>
          <w:rFonts w:ascii="Times New Roman" w:hAnsi="Times New Roman"/>
          <w:szCs w:val="24"/>
        </w:rPr>
        <w:t>.</w:t>
      </w:r>
      <w:r w:rsidR="00C2111A" w:rsidRPr="002E5B8F">
        <w:rPr>
          <w:rFonts w:ascii="Times New Roman" w:hAnsi="Times New Roman"/>
          <w:szCs w:val="24"/>
        </w:rPr>
        <w:t xml:space="preserve"> </w:t>
      </w:r>
      <w:r w:rsidR="00E95FB8" w:rsidRPr="00E95FB8">
        <w:rPr>
          <w:rFonts w:ascii="Times New Roman" w:hAnsi="Times New Roman"/>
          <w:szCs w:val="24"/>
        </w:rPr>
        <w:t>Контроль качества выполненных работ по защите от коррозии осуществляется согласно разделу 19 СП 72.13330.2016</w:t>
      </w:r>
      <w:r w:rsidR="00C2111A" w:rsidRPr="002E5B8F">
        <w:rPr>
          <w:rFonts w:ascii="Times New Roman" w:hAnsi="Times New Roman"/>
          <w:szCs w:val="24"/>
        </w:rPr>
        <w:t xml:space="preserve">. </w:t>
      </w:r>
    </w:p>
    <w:p w14:paraId="64B3860B" w14:textId="076DB3E3" w:rsidR="00F56226" w:rsidRDefault="00F56226" w:rsidP="00F56226">
      <w:pPr>
        <w:autoSpaceDE w:val="0"/>
        <w:autoSpaceDN w:val="0"/>
        <w:adjustRightInd w:val="0"/>
        <w:ind w:firstLine="567"/>
        <w:jc w:val="both"/>
      </w:pPr>
      <w:r w:rsidRPr="00277652">
        <w:rPr>
          <w:b/>
          <w:bCs/>
        </w:rPr>
        <w:t xml:space="preserve">(Измененная редакция, Изм. № </w:t>
      </w:r>
      <w:r w:rsidR="00283ACB">
        <w:rPr>
          <w:b/>
          <w:bCs/>
        </w:rPr>
        <w:t>3</w:t>
      </w:r>
      <w:r w:rsidR="00E95FB8">
        <w:rPr>
          <w:b/>
          <w:bCs/>
        </w:rPr>
        <w:t>, № 5</w:t>
      </w:r>
      <w:r w:rsidRPr="00277652">
        <w:rPr>
          <w:b/>
          <w:bCs/>
        </w:rPr>
        <w:t>).</w:t>
      </w:r>
    </w:p>
    <w:p w14:paraId="216EB07A" w14:textId="7E863D98" w:rsidR="00F56226" w:rsidRPr="00F56226" w:rsidRDefault="00F56226" w:rsidP="00F56226">
      <w:pPr>
        <w:shd w:val="clear" w:color="auto" w:fill="FFFFFF"/>
        <w:ind w:firstLine="567"/>
        <w:jc w:val="both"/>
        <w:rPr>
          <w:rFonts w:eastAsia="Calibri"/>
        </w:rPr>
      </w:pPr>
      <w:r w:rsidRPr="00F56226">
        <w:rPr>
          <w:rFonts w:eastAsia="Calibri"/>
        </w:rPr>
        <w:t>9.27 Инъекционный раствор должен иметь следующие потребительские свойства:</w:t>
      </w:r>
    </w:p>
    <w:p w14:paraId="2E74EC9F" w14:textId="455BEC6C" w:rsidR="00F56226" w:rsidRPr="00F56226" w:rsidRDefault="00F56226" w:rsidP="00F56226">
      <w:pPr>
        <w:ind w:firstLine="567"/>
        <w:jc w:val="both"/>
        <w:rPr>
          <w:rFonts w:eastAsia="Calibri"/>
        </w:rPr>
      </w:pPr>
      <w:r w:rsidRPr="00F56226">
        <w:rPr>
          <w:rFonts w:eastAsia="Calibri"/>
        </w:rPr>
        <w:t xml:space="preserve">текучесть инъекционного раствора (в секундах), которая характеризует его подвижность, сразу после приготовления раствора должна быть в пределах 20–40 с и не более 80 с на момент времени окончания инъецирования канала (при дополнительном перемешивании перед определением значения текучести). Текучесть раствора следует </w:t>
      </w:r>
      <w:r>
        <w:t>определять текучестемером (приложение Р) путем</w:t>
      </w:r>
      <w:r w:rsidRPr="00F56226">
        <w:rPr>
          <w:rFonts w:eastAsia="Calibri"/>
        </w:rPr>
        <w:t xml:space="preserve"> замера времени опускания груза на глубину 50 см в порции инъекционного раствора, залитой в текучестемер. Показатель текучести для одной пробы инъекционного раствора определяется как средняя величина не менее чем по трем измерениям, не считая первого;</w:t>
      </w:r>
    </w:p>
    <w:p w14:paraId="56A6615C" w14:textId="7EF5DD63" w:rsidR="00F56226" w:rsidRPr="00F56226" w:rsidRDefault="00F56226" w:rsidP="00F56226">
      <w:pPr>
        <w:ind w:firstLine="567"/>
        <w:jc w:val="both"/>
        <w:rPr>
          <w:rFonts w:eastAsia="Calibri"/>
        </w:rPr>
      </w:pPr>
      <w:r w:rsidRPr="00F56226">
        <w:rPr>
          <w:rFonts w:eastAsia="Calibri"/>
        </w:rPr>
        <w:lastRenderedPageBreak/>
        <w:t>оседание (в %) инъекционного раствора следует определять по уменьшению объема порции раствора (1000 см</w:t>
      </w:r>
      <w:r w:rsidRPr="00F56226">
        <w:rPr>
          <w:rFonts w:eastAsia="Calibri"/>
          <w:vertAlign w:val="superscript"/>
        </w:rPr>
        <w:t>3</w:t>
      </w:r>
      <w:r w:rsidRPr="00F56226">
        <w:rPr>
          <w:rFonts w:eastAsia="Calibri"/>
        </w:rPr>
        <w:t>), помещенной внутрь цилиндра (длина – 265 см, внутренний диаметр – 70 см), снабженного двумя навинчивающимися крышками, одна из которых имеет отверстие. После установки нижней сплошной крышки на торец цилиндра, заливки порции инъекционного раствора внутрь, установки верхней крышки и герметизации отверстия в ней цилиндр должен быть размещен наклонно с выдерживанием порции инъекционного раствора в течение не менее чем 24 ч в условиях исключения сотрясений и с последующим измерением объема образовавшейся внутри цилиндра пазухи. Показатель оседания раствора определяется как средняя величина из трех измерений, проведённых на трех цилиндрах для одной пробы инъекционного раствора;</w:t>
      </w:r>
    </w:p>
    <w:p w14:paraId="47F1D8D8" w14:textId="635C2E29" w:rsidR="00F56226" w:rsidRPr="00F56226" w:rsidRDefault="00F56226" w:rsidP="00F56226">
      <w:pPr>
        <w:shd w:val="clear" w:color="auto" w:fill="FFFFFF"/>
        <w:ind w:firstLine="567"/>
        <w:jc w:val="both"/>
        <w:rPr>
          <w:rFonts w:eastAsia="Calibri"/>
        </w:rPr>
      </w:pPr>
      <w:r w:rsidRPr="00F56226">
        <w:rPr>
          <w:rFonts w:eastAsia="Calibri"/>
        </w:rPr>
        <w:t xml:space="preserve">прочность инъекционного раствора на сжатие на 7-е сутки, определенная путем испытания образцов-кубов размером 10×10×10 см по </w:t>
      </w:r>
      <w:bookmarkStart w:id="5" w:name="_Hlk140157303"/>
      <w:r w:rsidR="00E95FB8" w:rsidRPr="00E95FB8">
        <w:rPr>
          <w:rFonts w:eastAsia="Calibri"/>
        </w:rPr>
        <w:t xml:space="preserve">ГОСТ 31108, </w:t>
      </w:r>
      <w:r w:rsidR="00E95FB8" w:rsidRPr="00E95FB8">
        <w:rPr>
          <w:rFonts w:eastAsia="Calibri"/>
          <w:lang w:bidi="ru-RU"/>
        </w:rPr>
        <w:t>ГОСТ Р 55224</w:t>
      </w:r>
      <w:bookmarkEnd w:id="5"/>
      <w:r w:rsidRPr="00F56226">
        <w:rPr>
          <w:rFonts w:eastAsia="Calibri"/>
        </w:rPr>
        <w:t xml:space="preserve"> с масштабным коэффициентом, равным 1, должна быть  не менее 20 МПа (200 кгс/см</w:t>
      </w:r>
      <w:r w:rsidRPr="00F56226">
        <w:rPr>
          <w:rFonts w:eastAsia="Calibri"/>
          <w:vertAlign w:val="superscript"/>
        </w:rPr>
        <w:t>2</w:t>
      </w:r>
      <w:r w:rsidRPr="00F56226">
        <w:rPr>
          <w:rFonts w:eastAsia="Calibri"/>
        </w:rPr>
        <w:t>), а на 28-е сутки – не менее 30 МПа (300 кгс/см</w:t>
      </w:r>
      <w:r w:rsidRPr="00F56226">
        <w:rPr>
          <w:rFonts w:eastAsia="Calibri"/>
          <w:vertAlign w:val="superscript"/>
        </w:rPr>
        <w:t>2</w:t>
      </w:r>
      <w:r w:rsidRPr="00F56226">
        <w:rPr>
          <w:rFonts w:eastAsia="Calibri"/>
        </w:rPr>
        <w:t>);</w:t>
      </w:r>
    </w:p>
    <w:p w14:paraId="2418A8D1" w14:textId="77777777" w:rsidR="00F56226" w:rsidRPr="00F56226" w:rsidRDefault="00F56226" w:rsidP="00F56226">
      <w:pPr>
        <w:shd w:val="clear" w:color="auto" w:fill="FFFFFF"/>
        <w:ind w:firstLine="567"/>
        <w:jc w:val="both"/>
        <w:rPr>
          <w:rFonts w:eastAsia="Calibri"/>
        </w:rPr>
      </w:pPr>
      <w:r w:rsidRPr="00F56226">
        <w:rPr>
          <w:rFonts w:eastAsia="Calibri"/>
        </w:rPr>
        <w:t>испытаниям на морозостойкость должен подвергаться инъекционный раствор при инъецировании каналов с бетонными стенками для растворов с водоцементным отношением более чем 0,45, когда инъецирование выполняется при температурах ниже +5 °С, а также при инъецировании каналов, с каналообразователями для растворов с водоцементным отношением более чем 0,4 независимо от сезона выполнения работ. Морозостойкость инъекционных растворов проверяют путем измерения деформаций удлинения образцов–призм (цилиндров) после их замораживания на момент достижения раствором прочности на сжатие, равной 20 МПа (200 кгс/см</w:t>
      </w:r>
      <w:r w:rsidRPr="00F56226">
        <w:rPr>
          <w:rFonts w:eastAsia="Calibri"/>
          <w:vertAlign w:val="superscript"/>
        </w:rPr>
        <w:t>2</w:t>
      </w:r>
      <w:r w:rsidRPr="00F56226">
        <w:rPr>
          <w:rFonts w:eastAsia="Calibri"/>
        </w:rPr>
        <w:t xml:space="preserve">) при температуре минус 25 </w:t>
      </w:r>
      <w:r w:rsidRPr="00F56226">
        <w:rPr>
          <w:rFonts w:eastAsia="Calibri"/>
        </w:rPr>
        <w:sym w:font="Symbol" w:char="F0B0"/>
      </w:r>
      <w:r w:rsidRPr="00F56226">
        <w:rPr>
          <w:rFonts w:eastAsia="Calibri"/>
        </w:rPr>
        <w:t>С. Твердение образцов до начала испытания осуществляется при нормальных условиях выдерживания. Инъекционный раствор считается прошедшим испытания, если длина образцов после замораживания не превышает их длину до замораживания.</w:t>
      </w:r>
    </w:p>
    <w:p w14:paraId="02F7A910" w14:textId="4EC86C22" w:rsidR="00F56226" w:rsidRDefault="00F56226" w:rsidP="00F56226">
      <w:pPr>
        <w:autoSpaceDE w:val="0"/>
        <w:autoSpaceDN w:val="0"/>
        <w:adjustRightInd w:val="0"/>
        <w:ind w:firstLine="567"/>
        <w:jc w:val="both"/>
      </w:pPr>
      <w:r w:rsidRPr="00277652">
        <w:rPr>
          <w:b/>
          <w:bCs/>
        </w:rPr>
        <w:t xml:space="preserve">(Измененная редакция, Изм. № </w:t>
      </w:r>
      <w:r>
        <w:rPr>
          <w:b/>
          <w:bCs/>
        </w:rPr>
        <w:t xml:space="preserve">1, </w:t>
      </w:r>
      <w:r w:rsidR="00283ACB">
        <w:rPr>
          <w:b/>
          <w:bCs/>
        </w:rPr>
        <w:t xml:space="preserve">№ </w:t>
      </w:r>
      <w:r>
        <w:rPr>
          <w:b/>
          <w:bCs/>
        </w:rPr>
        <w:t>3</w:t>
      </w:r>
      <w:r w:rsidR="00E95FB8">
        <w:rPr>
          <w:b/>
          <w:bCs/>
        </w:rPr>
        <w:t>, № 5</w:t>
      </w:r>
      <w:r w:rsidRPr="00277652">
        <w:rPr>
          <w:b/>
          <w:bCs/>
        </w:rPr>
        <w:t>).</w:t>
      </w:r>
    </w:p>
    <w:p w14:paraId="35CF9872" w14:textId="1C8546E5" w:rsidR="00C2111A" w:rsidRPr="002E5B8F" w:rsidRDefault="00661AED" w:rsidP="007F7680">
      <w:pPr>
        <w:pStyle w:val="a"/>
        <w:numPr>
          <w:ilvl w:val="0"/>
          <w:numId w:val="0"/>
        </w:numPr>
        <w:spacing w:before="0" w:after="0"/>
        <w:ind w:firstLine="567"/>
        <w:rPr>
          <w:rFonts w:ascii="Times New Roman" w:hAnsi="Times New Roman"/>
          <w:szCs w:val="24"/>
        </w:rPr>
      </w:pPr>
      <w:r w:rsidRPr="00283ACB">
        <w:rPr>
          <w:rFonts w:ascii="Times New Roman" w:hAnsi="Times New Roman"/>
          <w:b/>
          <w:szCs w:val="24"/>
        </w:rPr>
        <w:t>9</w:t>
      </w:r>
      <w:r w:rsidR="00C2111A" w:rsidRPr="00283ACB">
        <w:rPr>
          <w:rFonts w:ascii="Times New Roman" w:hAnsi="Times New Roman"/>
          <w:b/>
          <w:szCs w:val="24"/>
        </w:rPr>
        <w:t>.</w:t>
      </w:r>
      <w:r w:rsidR="000408E2" w:rsidRPr="00283ACB">
        <w:rPr>
          <w:rFonts w:ascii="Times New Roman" w:hAnsi="Times New Roman"/>
          <w:b/>
          <w:szCs w:val="24"/>
        </w:rPr>
        <w:t>2</w:t>
      </w:r>
      <w:r w:rsidR="000060CF" w:rsidRPr="00283ACB">
        <w:rPr>
          <w:rFonts w:ascii="Times New Roman" w:hAnsi="Times New Roman"/>
          <w:b/>
          <w:szCs w:val="24"/>
        </w:rPr>
        <w:t>8</w:t>
      </w:r>
      <w:r w:rsidR="00F56226" w:rsidRPr="00283ACB">
        <w:rPr>
          <w:rFonts w:ascii="Times New Roman" w:hAnsi="Times New Roman"/>
          <w:b/>
          <w:szCs w:val="24"/>
        </w:rPr>
        <w:t>, 9.29</w:t>
      </w:r>
      <w:r w:rsidR="00C2111A" w:rsidRPr="00F56226">
        <w:rPr>
          <w:rFonts w:ascii="Times New Roman" w:hAnsi="Times New Roman"/>
          <w:b/>
          <w:bCs/>
          <w:szCs w:val="24"/>
        </w:rPr>
        <w:t xml:space="preserve"> </w:t>
      </w:r>
      <w:r w:rsidR="00F56226">
        <w:rPr>
          <w:rFonts w:ascii="Times New Roman" w:hAnsi="Times New Roman"/>
          <w:b/>
          <w:bCs/>
          <w:szCs w:val="24"/>
        </w:rPr>
        <w:t>(Исключены</w:t>
      </w:r>
      <w:r w:rsidR="00F56226" w:rsidRPr="00F56226">
        <w:rPr>
          <w:rFonts w:ascii="Times New Roman" w:hAnsi="Times New Roman"/>
          <w:b/>
          <w:bCs/>
          <w:szCs w:val="24"/>
        </w:rPr>
        <w:t>, Изм. № 1).</w:t>
      </w:r>
    </w:p>
    <w:p w14:paraId="4EE6E194" w14:textId="1D6FE27E" w:rsidR="00F56226" w:rsidRDefault="00F56226" w:rsidP="00F56226">
      <w:pPr>
        <w:shd w:val="clear" w:color="auto" w:fill="FFFFFF"/>
        <w:ind w:firstLine="567"/>
        <w:jc w:val="both"/>
        <w:rPr>
          <w:rFonts w:eastAsia="Calibri"/>
        </w:rPr>
      </w:pPr>
      <w:r w:rsidRPr="00F56226">
        <w:rPr>
          <w:rFonts w:eastAsia="Calibri"/>
        </w:rPr>
        <w:t>9.30 Подбор состава инъекционного раствора с составлением соответствующих карт подбора осуществляет строительная лаборатория не менее чем за 10 сут до начала производства инъекционных работ. При этом используются те же растворомешалки, что и при инъецировании.</w:t>
      </w:r>
    </w:p>
    <w:p w14:paraId="50D9F2DE" w14:textId="77777777" w:rsidR="00F56226" w:rsidRDefault="00F56226" w:rsidP="00F56226">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3F6504B8" w14:textId="77777777" w:rsidR="00C2111A" w:rsidRPr="002E5B8F" w:rsidRDefault="00992E4D"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.3</w:t>
      </w:r>
      <w:r w:rsidR="000060CF" w:rsidRPr="002E5B8F">
        <w:rPr>
          <w:rFonts w:ascii="Times New Roman" w:hAnsi="Times New Roman"/>
          <w:szCs w:val="24"/>
        </w:rPr>
        <w:t>1</w:t>
      </w:r>
      <w:r w:rsidR="00C2111A" w:rsidRPr="002E5B8F">
        <w:rPr>
          <w:rFonts w:ascii="Times New Roman" w:hAnsi="Times New Roman"/>
          <w:i/>
          <w:color w:val="FF0000"/>
          <w:szCs w:val="24"/>
        </w:rPr>
        <w:t xml:space="preserve"> </w:t>
      </w:r>
      <w:r w:rsidR="00C2111A" w:rsidRPr="002E5B8F">
        <w:rPr>
          <w:rFonts w:ascii="Times New Roman" w:hAnsi="Times New Roman"/>
          <w:szCs w:val="24"/>
        </w:rPr>
        <w:t>Не позже, чем за сутки до начала инъецирования следует произвести промывку</w:t>
      </w:r>
      <w:r w:rsidR="002E5B8F" w:rsidRPr="002E5B8F">
        <w:rPr>
          <w:rFonts w:ascii="Times New Roman" w:hAnsi="Times New Roman"/>
          <w:szCs w:val="24"/>
        </w:rPr>
        <w:t xml:space="preserve"> </w:t>
      </w:r>
      <w:r w:rsidR="00C2111A" w:rsidRPr="002E5B8F">
        <w:rPr>
          <w:rFonts w:ascii="Times New Roman" w:hAnsi="Times New Roman"/>
          <w:szCs w:val="24"/>
        </w:rPr>
        <w:t xml:space="preserve">каналов для выявления </w:t>
      </w:r>
      <w:r w:rsidRPr="002E5B8F">
        <w:rPr>
          <w:rFonts w:ascii="Times New Roman" w:hAnsi="Times New Roman"/>
          <w:szCs w:val="24"/>
        </w:rPr>
        <w:t xml:space="preserve">их </w:t>
      </w:r>
      <w:r w:rsidR="00C2111A" w:rsidRPr="002E5B8F">
        <w:rPr>
          <w:rFonts w:ascii="Times New Roman" w:hAnsi="Times New Roman"/>
          <w:szCs w:val="24"/>
        </w:rPr>
        <w:t>проходимости и герметичности пут</w:t>
      </w:r>
      <w:r w:rsidR="008C1554" w:rsidRPr="002E5B8F">
        <w:rPr>
          <w:rFonts w:ascii="Times New Roman" w:hAnsi="Times New Roman"/>
          <w:szCs w:val="24"/>
        </w:rPr>
        <w:t>е</w:t>
      </w:r>
      <w:r w:rsidR="00C2111A" w:rsidRPr="002E5B8F">
        <w:rPr>
          <w:rFonts w:ascii="Times New Roman" w:hAnsi="Times New Roman"/>
          <w:szCs w:val="24"/>
        </w:rPr>
        <w:t>м заполнения их водой. Заполнени</w:t>
      </w:r>
      <w:r w:rsidR="003C1625">
        <w:rPr>
          <w:rFonts w:ascii="Times New Roman" w:hAnsi="Times New Roman"/>
          <w:szCs w:val="24"/>
        </w:rPr>
        <w:t>е</w:t>
      </w:r>
      <w:r w:rsidR="00C2111A" w:rsidRPr="002E5B8F">
        <w:rPr>
          <w:rFonts w:ascii="Times New Roman" w:hAnsi="Times New Roman"/>
          <w:szCs w:val="24"/>
        </w:rPr>
        <w:t xml:space="preserve"> водой канала следует производить при ограничении отверстий на выходном патрубке канала и промежуточных трубках. Выявленные неплотности</w:t>
      </w:r>
      <w:r w:rsidRPr="002E5B8F">
        <w:rPr>
          <w:rFonts w:ascii="Times New Roman" w:hAnsi="Times New Roman"/>
          <w:szCs w:val="24"/>
        </w:rPr>
        <w:t>,</w:t>
      </w:r>
      <w:r w:rsidR="00C2111A" w:rsidRPr="002E5B8F">
        <w:rPr>
          <w:rFonts w:ascii="Times New Roman" w:hAnsi="Times New Roman"/>
          <w:szCs w:val="24"/>
        </w:rPr>
        <w:t xml:space="preserve"> в том числе стыков инъекционных крышек с анкерной плитой, а также раковины необходимо заделать сразу после удаления воды из канала.</w:t>
      </w:r>
    </w:p>
    <w:p w14:paraId="2172D2AC" w14:textId="7A2A125C" w:rsidR="00C2111A" w:rsidRDefault="00992E4D"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.3</w:t>
      </w:r>
      <w:r w:rsidR="000060CF" w:rsidRPr="002E5B8F">
        <w:rPr>
          <w:rFonts w:ascii="Times New Roman" w:hAnsi="Times New Roman"/>
          <w:szCs w:val="24"/>
        </w:rPr>
        <w:t>2</w:t>
      </w:r>
      <w:r w:rsidR="00C2111A" w:rsidRPr="002E5B8F">
        <w:rPr>
          <w:rFonts w:ascii="Times New Roman" w:hAnsi="Times New Roman"/>
          <w:i/>
          <w:color w:val="FF0000"/>
          <w:szCs w:val="24"/>
        </w:rPr>
        <w:t xml:space="preserve"> </w:t>
      </w:r>
      <w:r w:rsidR="00C2111A" w:rsidRPr="002E5B8F">
        <w:rPr>
          <w:rFonts w:ascii="Times New Roman" w:hAnsi="Times New Roman"/>
          <w:szCs w:val="24"/>
        </w:rPr>
        <w:t>Производственную проверку состава инъекционного раствора</w:t>
      </w:r>
      <w:r w:rsidR="000408E2" w:rsidRPr="002E5B8F">
        <w:rPr>
          <w:rFonts w:ascii="Times New Roman" w:hAnsi="Times New Roman"/>
          <w:szCs w:val="24"/>
        </w:rPr>
        <w:t xml:space="preserve"> следует произвести</w:t>
      </w:r>
      <w:r w:rsidR="00C2111A" w:rsidRPr="002E5B8F">
        <w:rPr>
          <w:rFonts w:ascii="Times New Roman" w:hAnsi="Times New Roman"/>
          <w:szCs w:val="24"/>
        </w:rPr>
        <w:t xml:space="preserve"> пут</w:t>
      </w:r>
      <w:r w:rsidR="008C1554" w:rsidRPr="002E5B8F">
        <w:rPr>
          <w:rFonts w:ascii="Times New Roman" w:hAnsi="Times New Roman"/>
          <w:szCs w:val="24"/>
        </w:rPr>
        <w:t>е</w:t>
      </w:r>
      <w:r w:rsidR="00C2111A" w:rsidRPr="002E5B8F">
        <w:rPr>
          <w:rFonts w:ascii="Times New Roman" w:hAnsi="Times New Roman"/>
          <w:szCs w:val="24"/>
        </w:rPr>
        <w:t>м приготовления (корректировки до ±</w:t>
      </w:r>
      <w:r w:rsidR="003C1625">
        <w:rPr>
          <w:rFonts w:ascii="Times New Roman" w:hAnsi="Times New Roman"/>
          <w:szCs w:val="24"/>
        </w:rPr>
        <w:t xml:space="preserve"> </w:t>
      </w:r>
      <w:smartTag w:uri="urn:schemas-microsoft-com:office:smarttags" w:element="metricconverter">
        <w:smartTagPr>
          <w:attr w:name="ProductID" w:val="2 л"/>
        </w:smartTagPr>
        <w:r w:rsidR="00C2111A" w:rsidRPr="002E5B8F">
          <w:rPr>
            <w:rFonts w:ascii="Times New Roman" w:hAnsi="Times New Roman"/>
            <w:szCs w:val="24"/>
          </w:rPr>
          <w:t>2</w:t>
        </w:r>
        <w:r w:rsidR="001724C4">
          <w:rPr>
            <w:rFonts w:ascii="Times New Roman" w:hAnsi="Times New Roman"/>
            <w:szCs w:val="24"/>
          </w:rPr>
          <w:t xml:space="preserve"> </w:t>
        </w:r>
        <w:r w:rsidR="00C2111A" w:rsidRPr="002E5B8F">
          <w:rPr>
            <w:rFonts w:ascii="Times New Roman" w:hAnsi="Times New Roman"/>
            <w:szCs w:val="24"/>
          </w:rPr>
          <w:t>л</w:t>
        </w:r>
      </w:smartTag>
      <w:r w:rsidR="00C2111A" w:rsidRPr="002E5B8F">
        <w:rPr>
          <w:rFonts w:ascii="Times New Roman" w:hAnsi="Times New Roman"/>
          <w:szCs w:val="24"/>
        </w:rPr>
        <w:t xml:space="preserve"> воды) в инъекционной установке пробного замеса и отбора контрольных проб для определения свойств инъекционного раствора. Состав раствора может быть принят к производству через сутки после проверки величины оседания контрольной порции инъекционного раствора.</w:t>
      </w:r>
      <w:r w:rsidR="002E5B8F" w:rsidRPr="002E5B8F">
        <w:rPr>
          <w:rFonts w:ascii="Times New Roman" w:hAnsi="Times New Roman"/>
          <w:szCs w:val="24"/>
        </w:rPr>
        <w:t xml:space="preserve"> </w:t>
      </w:r>
    </w:p>
    <w:p w14:paraId="554A3B68" w14:textId="77777777" w:rsidR="00C94893" w:rsidRPr="00C94893" w:rsidRDefault="00C94893" w:rsidP="00C94893">
      <w:pPr>
        <w:shd w:val="clear" w:color="auto" w:fill="FFFFFF"/>
        <w:ind w:firstLine="567"/>
        <w:jc w:val="both"/>
        <w:rPr>
          <w:rFonts w:eastAsia="Calibri"/>
        </w:rPr>
      </w:pPr>
      <w:r w:rsidRPr="00C94893">
        <w:rPr>
          <w:rFonts w:eastAsia="Calibri"/>
        </w:rPr>
        <w:t>Количество отбираемых проб инъекционного раствора в процессе инъецирования каналов должно составлять не менее двух проб за одну смену для одной группы каналов при неизменной технологии выполнения работ, включая применение одной и той же инъекционной установки, одного и того же состава раствора и входящих в него составляющих.</w:t>
      </w:r>
    </w:p>
    <w:p w14:paraId="3B0F4EAE" w14:textId="337E0D48" w:rsidR="00C94893" w:rsidRPr="00C94893" w:rsidRDefault="00C94893" w:rsidP="00C94893">
      <w:pPr>
        <w:pStyle w:val="a"/>
        <w:numPr>
          <w:ilvl w:val="0"/>
          <w:numId w:val="0"/>
        </w:numPr>
        <w:spacing w:before="0" w:after="0"/>
        <w:ind w:firstLine="567"/>
        <w:rPr>
          <w:rFonts w:ascii="Times New Roman" w:hAnsi="Times New Roman"/>
          <w:sz w:val="22"/>
          <w:szCs w:val="22"/>
        </w:rPr>
      </w:pPr>
      <w:r w:rsidRPr="00C94893">
        <w:rPr>
          <w:rFonts w:ascii="Times New Roman" w:eastAsia="Calibri" w:hAnsi="Times New Roman"/>
          <w:szCs w:val="24"/>
        </w:rPr>
        <w:lastRenderedPageBreak/>
        <w:t>Отбор проб раствора в процессе инъецирования каналов допускается производить как из напорного бака инъекционной установки, так и из отводной трубки после слива шлама</w:t>
      </w:r>
      <w:r w:rsidR="000C2586">
        <w:rPr>
          <w:rFonts w:ascii="Times New Roman" w:eastAsia="Calibri" w:hAnsi="Times New Roman"/>
          <w:szCs w:val="24"/>
        </w:rPr>
        <w:t>.</w:t>
      </w:r>
    </w:p>
    <w:p w14:paraId="6D0EE922" w14:textId="77777777" w:rsidR="00F56226" w:rsidRDefault="00F56226" w:rsidP="00F56226">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4D08E36E" w14:textId="77777777" w:rsidR="00C2111A" w:rsidRPr="002E5B8F" w:rsidRDefault="00992E4D" w:rsidP="007F7680">
      <w:pPr>
        <w:pStyle w:val="a"/>
        <w:numPr>
          <w:ilvl w:val="0"/>
          <w:numId w:val="0"/>
        </w:numPr>
        <w:spacing w:before="0" w:after="0"/>
        <w:ind w:firstLine="567"/>
        <w:rPr>
          <w:rFonts w:ascii="Times New Roman" w:hAnsi="Times New Roman"/>
          <w:i/>
          <w:color w:val="FF0000"/>
          <w:szCs w:val="24"/>
        </w:rPr>
      </w:pPr>
      <w:r w:rsidRPr="002E5B8F">
        <w:rPr>
          <w:rFonts w:ascii="Times New Roman" w:hAnsi="Times New Roman"/>
          <w:szCs w:val="24"/>
        </w:rPr>
        <w:t>9</w:t>
      </w:r>
      <w:r w:rsidR="00C2111A" w:rsidRPr="002E5B8F">
        <w:rPr>
          <w:rFonts w:ascii="Times New Roman" w:hAnsi="Times New Roman"/>
          <w:szCs w:val="24"/>
        </w:rPr>
        <w:t>.3</w:t>
      </w:r>
      <w:r w:rsidR="000060CF" w:rsidRPr="002E5B8F">
        <w:rPr>
          <w:rFonts w:ascii="Times New Roman" w:hAnsi="Times New Roman"/>
          <w:szCs w:val="24"/>
        </w:rPr>
        <w:t>3</w:t>
      </w:r>
      <w:r w:rsidR="002E5B8F" w:rsidRPr="002E5B8F">
        <w:rPr>
          <w:rFonts w:ascii="Times New Roman" w:hAnsi="Times New Roman"/>
          <w:szCs w:val="24"/>
        </w:rPr>
        <w:t xml:space="preserve"> </w:t>
      </w:r>
      <w:r w:rsidR="00C2111A" w:rsidRPr="002E5B8F">
        <w:rPr>
          <w:rFonts w:ascii="Times New Roman" w:hAnsi="Times New Roman"/>
          <w:szCs w:val="24"/>
        </w:rPr>
        <w:t>Нагнетание раствора в канал</w:t>
      </w:r>
      <w:r w:rsidR="000408E2" w:rsidRPr="002E5B8F">
        <w:rPr>
          <w:rFonts w:ascii="Times New Roman" w:hAnsi="Times New Roman"/>
          <w:szCs w:val="24"/>
        </w:rPr>
        <w:t xml:space="preserve"> следует</w:t>
      </w:r>
      <w:r w:rsidR="00C2111A" w:rsidRPr="002E5B8F">
        <w:rPr>
          <w:rFonts w:ascii="Times New Roman" w:hAnsi="Times New Roman"/>
          <w:szCs w:val="24"/>
        </w:rPr>
        <w:t xml:space="preserve"> производ</w:t>
      </w:r>
      <w:r w:rsidR="000408E2" w:rsidRPr="002E5B8F">
        <w:rPr>
          <w:rFonts w:ascii="Times New Roman" w:hAnsi="Times New Roman"/>
          <w:szCs w:val="24"/>
        </w:rPr>
        <w:t>ить</w:t>
      </w:r>
      <w:r w:rsidR="00C2111A" w:rsidRPr="002E5B8F">
        <w:rPr>
          <w:rFonts w:ascii="Times New Roman" w:hAnsi="Times New Roman"/>
          <w:szCs w:val="24"/>
        </w:rPr>
        <w:t xml:space="preserve"> непрерывно через специальный штуцер в анкере, расположенном на конце канала. При расположении анкеров напрягаемой арматуры в разных высотных уровнях раствор следует закачивать в канал со стороны расположенного ниже анкера.</w:t>
      </w:r>
      <w:r w:rsidR="002E5B8F" w:rsidRPr="002E5B8F">
        <w:rPr>
          <w:rFonts w:ascii="Times New Roman" w:hAnsi="Times New Roman"/>
          <w:i/>
          <w:color w:val="FF0000"/>
          <w:szCs w:val="24"/>
        </w:rPr>
        <w:t xml:space="preserve"> </w:t>
      </w:r>
    </w:p>
    <w:p w14:paraId="6909CFB8" w14:textId="77777777" w:rsidR="00C2111A" w:rsidRPr="002E5B8F" w:rsidRDefault="00992E4D" w:rsidP="007F7680">
      <w:pPr>
        <w:pStyle w:val="a"/>
        <w:numPr>
          <w:ilvl w:val="0"/>
          <w:numId w:val="0"/>
        </w:numPr>
        <w:spacing w:before="0" w:after="0"/>
        <w:ind w:firstLine="567"/>
        <w:rPr>
          <w:rFonts w:ascii="Times New Roman" w:hAnsi="Times New Roman"/>
          <w:i/>
          <w:color w:val="FF0000"/>
          <w:szCs w:val="24"/>
        </w:rPr>
      </w:pPr>
      <w:r w:rsidRPr="002E5B8F">
        <w:rPr>
          <w:rFonts w:ascii="Times New Roman" w:hAnsi="Times New Roman"/>
          <w:szCs w:val="24"/>
        </w:rPr>
        <w:t>9</w:t>
      </w:r>
      <w:r w:rsidR="00C2111A" w:rsidRPr="002E5B8F">
        <w:rPr>
          <w:rFonts w:ascii="Times New Roman" w:hAnsi="Times New Roman"/>
          <w:szCs w:val="24"/>
        </w:rPr>
        <w:t>.</w:t>
      </w:r>
      <w:r w:rsidR="000408E2" w:rsidRPr="002E5B8F">
        <w:rPr>
          <w:rFonts w:ascii="Times New Roman" w:hAnsi="Times New Roman"/>
          <w:szCs w:val="24"/>
        </w:rPr>
        <w:t>3</w:t>
      </w:r>
      <w:r w:rsidR="000060CF" w:rsidRPr="002E5B8F">
        <w:rPr>
          <w:rFonts w:ascii="Times New Roman" w:hAnsi="Times New Roman"/>
          <w:szCs w:val="24"/>
        </w:rPr>
        <w:t>4</w:t>
      </w:r>
      <w:r w:rsidR="00C2111A" w:rsidRPr="002E5B8F">
        <w:rPr>
          <w:rFonts w:ascii="Times New Roman" w:hAnsi="Times New Roman"/>
          <w:i/>
          <w:color w:val="FF0000"/>
          <w:szCs w:val="24"/>
        </w:rPr>
        <w:t xml:space="preserve"> </w:t>
      </w:r>
      <w:r w:rsidR="00C2111A" w:rsidRPr="002E5B8F">
        <w:rPr>
          <w:rFonts w:ascii="Times New Roman" w:hAnsi="Times New Roman"/>
          <w:szCs w:val="24"/>
        </w:rPr>
        <w:t>Составляющие инъекционного раствора вводят в смесительную емкость инъекционной установки</w:t>
      </w:r>
      <w:r w:rsidR="002E5B8F" w:rsidRPr="002E5B8F">
        <w:rPr>
          <w:rFonts w:ascii="Times New Roman" w:hAnsi="Times New Roman"/>
          <w:szCs w:val="24"/>
        </w:rPr>
        <w:t xml:space="preserve"> </w:t>
      </w:r>
      <w:r w:rsidR="00C2111A" w:rsidRPr="002E5B8F">
        <w:rPr>
          <w:rFonts w:ascii="Times New Roman" w:hAnsi="Times New Roman"/>
          <w:szCs w:val="24"/>
        </w:rPr>
        <w:t>в последовательности: вода, цемент, добавка, цемент.</w:t>
      </w:r>
    </w:p>
    <w:p w14:paraId="3872C11A" w14:textId="77777777" w:rsidR="00C2111A" w:rsidRPr="002E5B8F" w:rsidRDefault="00992E4D"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w:t>
      </w:r>
      <w:r w:rsidR="000408E2" w:rsidRPr="002E5B8F">
        <w:rPr>
          <w:rFonts w:ascii="Times New Roman" w:hAnsi="Times New Roman"/>
          <w:szCs w:val="24"/>
        </w:rPr>
        <w:t>3</w:t>
      </w:r>
      <w:r w:rsidR="000060CF" w:rsidRPr="002E5B8F">
        <w:rPr>
          <w:rFonts w:ascii="Times New Roman" w:hAnsi="Times New Roman"/>
          <w:szCs w:val="24"/>
        </w:rPr>
        <w:t>5</w:t>
      </w:r>
      <w:r w:rsidR="00C2111A" w:rsidRPr="002E5B8F">
        <w:rPr>
          <w:rFonts w:ascii="Times New Roman" w:hAnsi="Times New Roman"/>
          <w:i/>
          <w:color w:val="FF0000"/>
          <w:szCs w:val="24"/>
        </w:rPr>
        <w:t xml:space="preserve"> </w:t>
      </w:r>
      <w:r w:rsidR="00C2111A" w:rsidRPr="002E5B8F">
        <w:rPr>
          <w:rFonts w:ascii="Times New Roman" w:hAnsi="Times New Roman"/>
          <w:szCs w:val="24"/>
        </w:rPr>
        <w:t xml:space="preserve">Перемешивание раствора в смесительной </w:t>
      </w:r>
      <w:r w:rsidR="008C1554" w:rsidRPr="002E5B8F">
        <w:rPr>
          <w:rFonts w:ascii="Times New Roman" w:hAnsi="Times New Roman"/>
          <w:szCs w:val="24"/>
        </w:rPr>
        <w:t>е</w:t>
      </w:r>
      <w:r w:rsidR="00C2111A" w:rsidRPr="002E5B8F">
        <w:rPr>
          <w:rFonts w:ascii="Times New Roman" w:hAnsi="Times New Roman"/>
          <w:szCs w:val="24"/>
        </w:rPr>
        <w:t>мкости, после окончания загрузки компонентов раствора до</w:t>
      </w:r>
      <w:r w:rsidRPr="002E5B8F">
        <w:rPr>
          <w:rFonts w:ascii="Times New Roman" w:hAnsi="Times New Roman"/>
          <w:szCs w:val="24"/>
        </w:rPr>
        <w:t xml:space="preserve"> его</w:t>
      </w:r>
      <w:r w:rsidR="00C2111A" w:rsidRPr="002E5B8F">
        <w:rPr>
          <w:rFonts w:ascii="Times New Roman" w:hAnsi="Times New Roman"/>
          <w:szCs w:val="24"/>
        </w:rPr>
        <w:t xml:space="preserve"> подачи в накопительную </w:t>
      </w:r>
      <w:r w:rsidR="008C1554" w:rsidRPr="002E5B8F">
        <w:rPr>
          <w:rFonts w:ascii="Times New Roman" w:hAnsi="Times New Roman"/>
          <w:szCs w:val="24"/>
        </w:rPr>
        <w:t>е</w:t>
      </w:r>
      <w:r w:rsidR="00C2111A" w:rsidRPr="002E5B8F">
        <w:rPr>
          <w:rFonts w:ascii="Times New Roman" w:hAnsi="Times New Roman"/>
          <w:szCs w:val="24"/>
        </w:rPr>
        <w:t>мкость</w:t>
      </w:r>
      <w:r w:rsidRPr="002E5B8F">
        <w:rPr>
          <w:rFonts w:ascii="Times New Roman" w:hAnsi="Times New Roman"/>
          <w:szCs w:val="24"/>
        </w:rPr>
        <w:t>,</w:t>
      </w:r>
      <w:r w:rsidR="00C2111A" w:rsidRPr="002E5B8F">
        <w:rPr>
          <w:rFonts w:ascii="Times New Roman" w:hAnsi="Times New Roman"/>
          <w:szCs w:val="24"/>
        </w:rPr>
        <w:t xml:space="preserve"> должно быть минимальным, но не менее 2 мин. Раствор, не использованный в течение 30 мин, не подлежит инъецированию и должен быть удален из накопительной емкости.</w:t>
      </w:r>
    </w:p>
    <w:p w14:paraId="2566D492" w14:textId="77777777" w:rsidR="00C2111A" w:rsidRPr="002E5B8F" w:rsidRDefault="00992E4D"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w:t>
      </w:r>
      <w:r w:rsidR="000408E2" w:rsidRPr="002E5B8F">
        <w:rPr>
          <w:rFonts w:ascii="Times New Roman" w:hAnsi="Times New Roman"/>
          <w:szCs w:val="24"/>
        </w:rPr>
        <w:t>3</w:t>
      </w:r>
      <w:r w:rsidR="000060CF" w:rsidRPr="002E5B8F">
        <w:rPr>
          <w:rFonts w:ascii="Times New Roman" w:hAnsi="Times New Roman"/>
          <w:szCs w:val="24"/>
        </w:rPr>
        <w:t>6</w:t>
      </w:r>
      <w:r w:rsidR="00C2111A" w:rsidRPr="002E5B8F">
        <w:rPr>
          <w:rFonts w:ascii="Times New Roman" w:hAnsi="Times New Roman"/>
          <w:i/>
          <w:color w:val="FF0000"/>
          <w:szCs w:val="24"/>
        </w:rPr>
        <w:t xml:space="preserve"> </w:t>
      </w:r>
      <w:r w:rsidR="00C2111A" w:rsidRPr="002E5B8F">
        <w:rPr>
          <w:rFonts w:ascii="Times New Roman" w:hAnsi="Times New Roman"/>
          <w:szCs w:val="24"/>
        </w:rPr>
        <w:t xml:space="preserve">Количество раствора в накопительной емкости должно </w:t>
      </w:r>
      <w:r w:rsidR="00B8206A" w:rsidRPr="002E5B8F">
        <w:rPr>
          <w:rFonts w:ascii="Times New Roman" w:hAnsi="Times New Roman"/>
          <w:szCs w:val="24"/>
        </w:rPr>
        <w:t xml:space="preserve">быть таким, чтобы </w:t>
      </w:r>
      <w:r w:rsidR="00C2111A" w:rsidRPr="002E5B8F">
        <w:rPr>
          <w:rFonts w:ascii="Times New Roman" w:hAnsi="Times New Roman"/>
          <w:szCs w:val="24"/>
        </w:rPr>
        <w:t>исключать опасность попадания воздуха в канал. Не рекомендуется начинать приготовление новой порции раствора после заполнения канала до окончания его опрессовки.</w:t>
      </w:r>
    </w:p>
    <w:p w14:paraId="74F59B82" w14:textId="77777777" w:rsidR="00C2111A" w:rsidRPr="002E5B8F" w:rsidRDefault="00992E4D" w:rsidP="007F7680">
      <w:pPr>
        <w:pStyle w:val="a"/>
        <w:numPr>
          <w:ilvl w:val="0"/>
          <w:numId w:val="0"/>
        </w:numPr>
        <w:spacing w:before="0" w:after="0"/>
        <w:ind w:firstLine="567"/>
        <w:rPr>
          <w:rFonts w:ascii="Times New Roman" w:hAnsi="Times New Roman"/>
          <w:i/>
          <w:color w:val="FF0000"/>
          <w:szCs w:val="24"/>
        </w:rPr>
      </w:pPr>
      <w:r w:rsidRPr="002E5B8F">
        <w:rPr>
          <w:rFonts w:ascii="Times New Roman" w:hAnsi="Times New Roman"/>
          <w:szCs w:val="24"/>
        </w:rPr>
        <w:t>9</w:t>
      </w:r>
      <w:r w:rsidR="00C2111A" w:rsidRPr="002E5B8F">
        <w:rPr>
          <w:rFonts w:ascii="Times New Roman" w:hAnsi="Times New Roman"/>
          <w:szCs w:val="24"/>
        </w:rPr>
        <w:t>.</w:t>
      </w:r>
      <w:r w:rsidR="000408E2" w:rsidRPr="002E5B8F">
        <w:rPr>
          <w:rFonts w:ascii="Times New Roman" w:hAnsi="Times New Roman"/>
          <w:szCs w:val="24"/>
        </w:rPr>
        <w:t>3</w:t>
      </w:r>
      <w:r w:rsidR="000060CF" w:rsidRPr="002E5B8F">
        <w:rPr>
          <w:rFonts w:ascii="Times New Roman" w:hAnsi="Times New Roman"/>
          <w:szCs w:val="24"/>
        </w:rPr>
        <w:t>7</w:t>
      </w:r>
      <w:r w:rsidR="00C2111A" w:rsidRPr="002E5B8F">
        <w:rPr>
          <w:rFonts w:ascii="Times New Roman" w:hAnsi="Times New Roman"/>
          <w:i/>
          <w:color w:val="FF0000"/>
          <w:szCs w:val="24"/>
        </w:rPr>
        <w:t xml:space="preserve"> </w:t>
      </w:r>
      <w:r w:rsidR="00C2111A" w:rsidRPr="002E5B8F">
        <w:rPr>
          <w:rFonts w:ascii="Times New Roman" w:hAnsi="Times New Roman"/>
          <w:szCs w:val="24"/>
        </w:rPr>
        <w:t xml:space="preserve">Инъецирование канала </w:t>
      </w:r>
      <w:r w:rsidR="000408E2" w:rsidRPr="002E5B8F">
        <w:rPr>
          <w:rFonts w:ascii="Times New Roman" w:hAnsi="Times New Roman"/>
          <w:szCs w:val="24"/>
        </w:rPr>
        <w:t xml:space="preserve">следует </w:t>
      </w:r>
      <w:r w:rsidR="00C2111A" w:rsidRPr="002E5B8F">
        <w:rPr>
          <w:rFonts w:ascii="Times New Roman" w:hAnsi="Times New Roman"/>
          <w:szCs w:val="24"/>
        </w:rPr>
        <w:t>начина</w:t>
      </w:r>
      <w:r w:rsidR="000408E2" w:rsidRPr="002E5B8F">
        <w:rPr>
          <w:rFonts w:ascii="Times New Roman" w:hAnsi="Times New Roman"/>
          <w:szCs w:val="24"/>
        </w:rPr>
        <w:t>ть</w:t>
      </w:r>
      <w:r w:rsidR="00C2111A" w:rsidRPr="002E5B8F">
        <w:rPr>
          <w:rFonts w:ascii="Times New Roman" w:hAnsi="Times New Roman"/>
          <w:szCs w:val="24"/>
        </w:rPr>
        <w:t xml:space="preserve"> при закрытых отводных трубках (если такие трубки предусмотрены проектом) за исклю</w:t>
      </w:r>
      <w:r w:rsidR="00B8206A" w:rsidRPr="002E5B8F">
        <w:rPr>
          <w:rFonts w:ascii="Times New Roman" w:hAnsi="Times New Roman"/>
          <w:szCs w:val="24"/>
        </w:rPr>
        <w:t>чением ближайшей к месту нагнетания</w:t>
      </w:r>
      <w:r w:rsidR="00C2111A" w:rsidRPr="002E5B8F">
        <w:rPr>
          <w:rFonts w:ascii="Times New Roman" w:hAnsi="Times New Roman"/>
          <w:szCs w:val="24"/>
        </w:rPr>
        <w:t xml:space="preserve"> трубки.</w:t>
      </w:r>
      <w:r w:rsidR="002E5B8F" w:rsidRPr="002E5B8F">
        <w:rPr>
          <w:rFonts w:ascii="Times New Roman" w:hAnsi="Times New Roman"/>
          <w:i/>
          <w:color w:val="FF0000"/>
          <w:szCs w:val="24"/>
        </w:rPr>
        <w:t xml:space="preserve"> </w:t>
      </w:r>
    </w:p>
    <w:p w14:paraId="0D5BCC75" w14:textId="77777777" w:rsidR="00C2111A" w:rsidRPr="002E5B8F" w:rsidRDefault="00992E4D" w:rsidP="007F7680">
      <w:pPr>
        <w:pStyle w:val="a"/>
        <w:numPr>
          <w:ilvl w:val="0"/>
          <w:numId w:val="0"/>
        </w:numPr>
        <w:spacing w:before="0" w:after="0"/>
        <w:ind w:firstLine="567"/>
        <w:rPr>
          <w:rFonts w:ascii="Times New Roman" w:hAnsi="Times New Roman"/>
          <w:i/>
          <w:color w:val="FF0000"/>
          <w:szCs w:val="24"/>
        </w:rPr>
      </w:pPr>
      <w:r w:rsidRPr="002E5B8F">
        <w:rPr>
          <w:rFonts w:ascii="Times New Roman" w:hAnsi="Times New Roman"/>
          <w:szCs w:val="24"/>
        </w:rPr>
        <w:t>9</w:t>
      </w:r>
      <w:r w:rsidR="00C2111A" w:rsidRPr="002E5B8F">
        <w:rPr>
          <w:rFonts w:ascii="Times New Roman" w:hAnsi="Times New Roman"/>
          <w:szCs w:val="24"/>
        </w:rPr>
        <w:t>.</w:t>
      </w:r>
      <w:r w:rsidR="000408E2" w:rsidRPr="002E5B8F">
        <w:rPr>
          <w:rFonts w:ascii="Times New Roman" w:hAnsi="Times New Roman"/>
          <w:szCs w:val="24"/>
        </w:rPr>
        <w:t>3</w:t>
      </w:r>
      <w:r w:rsidR="000060CF" w:rsidRPr="002E5B8F">
        <w:rPr>
          <w:rFonts w:ascii="Times New Roman" w:hAnsi="Times New Roman"/>
          <w:szCs w:val="24"/>
        </w:rPr>
        <w:t>8</w:t>
      </w:r>
      <w:r w:rsidR="00C2111A" w:rsidRPr="002E5B8F">
        <w:rPr>
          <w:rFonts w:ascii="Times New Roman" w:hAnsi="Times New Roman"/>
          <w:i/>
          <w:color w:val="FF0000"/>
          <w:szCs w:val="24"/>
        </w:rPr>
        <w:t xml:space="preserve"> </w:t>
      </w:r>
      <w:r w:rsidR="00C2111A" w:rsidRPr="002E5B8F">
        <w:rPr>
          <w:rFonts w:ascii="Times New Roman" w:hAnsi="Times New Roman"/>
          <w:szCs w:val="24"/>
        </w:rPr>
        <w:t xml:space="preserve">После выхода из ближайшей к месту нагнетания отводной трубки воздуха, воды, не менее </w:t>
      </w:r>
      <w:smartTag w:uri="urn:schemas-microsoft-com:office:smarttags" w:element="metricconverter">
        <w:smartTagPr>
          <w:attr w:name="ProductID" w:val="5 л"/>
        </w:smartTagPr>
        <w:r w:rsidR="00C2111A" w:rsidRPr="002E5B8F">
          <w:rPr>
            <w:rFonts w:ascii="Times New Roman" w:hAnsi="Times New Roman"/>
            <w:szCs w:val="24"/>
          </w:rPr>
          <w:t>5 л</w:t>
        </w:r>
      </w:smartTag>
      <w:r w:rsidR="00B8206A" w:rsidRPr="002E5B8F">
        <w:rPr>
          <w:rFonts w:ascii="Times New Roman" w:hAnsi="Times New Roman"/>
          <w:szCs w:val="24"/>
        </w:rPr>
        <w:t xml:space="preserve"> шлама и раствора</w:t>
      </w:r>
      <w:r w:rsidR="00C2111A" w:rsidRPr="002E5B8F">
        <w:rPr>
          <w:rFonts w:ascii="Times New Roman" w:hAnsi="Times New Roman"/>
          <w:szCs w:val="24"/>
        </w:rPr>
        <w:t xml:space="preserve"> отводную трубку </w:t>
      </w:r>
      <w:r w:rsidR="000408E2" w:rsidRPr="002E5B8F">
        <w:rPr>
          <w:rFonts w:ascii="Times New Roman" w:hAnsi="Times New Roman"/>
          <w:szCs w:val="24"/>
        </w:rPr>
        <w:t xml:space="preserve">требуется </w:t>
      </w:r>
      <w:r w:rsidR="00C2111A" w:rsidRPr="002E5B8F">
        <w:rPr>
          <w:rFonts w:ascii="Times New Roman" w:hAnsi="Times New Roman"/>
          <w:szCs w:val="24"/>
        </w:rPr>
        <w:t>перекрыва</w:t>
      </w:r>
      <w:r w:rsidR="000408E2" w:rsidRPr="002E5B8F">
        <w:rPr>
          <w:rFonts w:ascii="Times New Roman" w:hAnsi="Times New Roman"/>
          <w:szCs w:val="24"/>
        </w:rPr>
        <w:t>ть</w:t>
      </w:r>
      <w:r w:rsidR="00C2111A" w:rsidRPr="002E5B8F">
        <w:rPr>
          <w:rFonts w:ascii="Times New Roman" w:hAnsi="Times New Roman"/>
          <w:szCs w:val="24"/>
        </w:rPr>
        <w:t xml:space="preserve"> и одновременно открыва</w:t>
      </w:r>
      <w:r w:rsidR="000408E2" w:rsidRPr="002E5B8F">
        <w:rPr>
          <w:rFonts w:ascii="Times New Roman" w:hAnsi="Times New Roman"/>
          <w:szCs w:val="24"/>
        </w:rPr>
        <w:t>ть</w:t>
      </w:r>
      <w:r w:rsidR="00C2111A" w:rsidRPr="002E5B8F">
        <w:rPr>
          <w:rFonts w:ascii="Times New Roman" w:hAnsi="Times New Roman"/>
          <w:szCs w:val="24"/>
        </w:rPr>
        <w:t xml:space="preserve"> следующую отводную трубку.</w:t>
      </w:r>
    </w:p>
    <w:p w14:paraId="15BF4C4B" w14:textId="77777777" w:rsidR="00C2111A" w:rsidRPr="002E5B8F" w:rsidRDefault="00992E4D"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w:t>
      </w:r>
      <w:r w:rsidR="000060CF" w:rsidRPr="002E5B8F">
        <w:rPr>
          <w:rFonts w:ascii="Times New Roman" w:hAnsi="Times New Roman"/>
          <w:szCs w:val="24"/>
        </w:rPr>
        <w:t>39</w:t>
      </w:r>
      <w:r w:rsidR="00C2111A" w:rsidRPr="002E5B8F">
        <w:rPr>
          <w:rFonts w:ascii="Times New Roman" w:hAnsi="Times New Roman"/>
          <w:i/>
          <w:color w:val="FF0000"/>
          <w:szCs w:val="24"/>
        </w:rPr>
        <w:t xml:space="preserve"> </w:t>
      </w:r>
      <w:r w:rsidR="00C2111A" w:rsidRPr="002E5B8F">
        <w:rPr>
          <w:rFonts w:ascii="Times New Roman" w:hAnsi="Times New Roman"/>
          <w:szCs w:val="24"/>
        </w:rPr>
        <w:t xml:space="preserve">Операцию по выпуску воздуха, воды, шлама и раствора </w:t>
      </w:r>
      <w:r w:rsidR="000408E2" w:rsidRPr="002E5B8F">
        <w:rPr>
          <w:rFonts w:ascii="Times New Roman" w:hAnsi="Times New Roman"/>
          <w:szCs w:val="24"/>
        </w:rPr>
        <w:t xml:space="preserve">необходимо </w:t>
      </w:r>
      <w:r w:rsidR="00C2111A" w:rsidRPr="002E5B8F">
        <w:rPr>
          <w:rFonts w:ascii="Times New Roman" w:hAnsi="Times New Roman"/>
          <w:szCs w:val="24"/>
        </w:rPr>
        <w:t>повторя</w:t>
      </w:r>
      <w:r w:rsidR="000408E2" w:rsidRPr="002E5B8F">
        <w:rPr>
          <w:rFonts w:ascii="Times New Roman" w:hAnsi="Times New Roman"/>
          <w:szCs w:val="24"/>
        </w:rPr>
        <w:t>ть</w:t>
      </w:r>
      <w:r w:rsidR="00C2111A" w:rsidRPr="002E5B8F">
        <w:rPr>
          <w:rFonts w:ascii="Times New Roman" w:hAnsi="Times New Roman"/>
          <w:szCs w:val="24"/>
        </w:rPr>
        <w:t xml:space="preserve"> последовательно для каждой отводной трубки, включая выходную на концевом анкере.</w:t>
      </w:r>
    </w:p>
    <w:p w14:paraId="66DE9E07" w14:textId="77777777" w:rsidR="00C2111A" w:rsidRPr="002E5B8F" w:rsidRDefault="00992E4D"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.4</w:t>
      </w:r>
      <w:r w:rsidR="000060CF" w:rsidRPr="002E5B8F">
        <w:rPr>
          <w:rFonts w:ascii="Times New Roman" w:hAnsi="Times New Roman"/>
          <w:szCs w:val="24"/>
        </w:rPr>
        <w:t>0</w:t>
      </w:r>
      <w:r w:rsidR="00C2111A" w:rsidRPr="002E5B8F">
        <w:rPr>
          <w:rFonts w:ascii="Times New Roman" w:hAnsi="Times New Roman"/>
          <w:i/>
          <w:color w:val="FF0000"/>
          <w:szCs w:val="24"/>
        </w:rPr>
        <w:t xml:space="preserve"> </w:t>
      </w:r>
      <w:r w:rsidR="00C2111A" w:rsidRPr="002E5B8F">
        <w:rPr>
          <w:rFonts w:ascii="Times New Roman" w:hAnsi="Times New Roman"/>
          <w:szCs w:val="24"/>
        </w:rPr>
        <w:t>Нормальное прохождение раствора по каналу при нагнетании контролируется по равномерному вытеканию воды, шлама и раствора из выходных промежуточных трубок.</w:t>
      </w:r>
    </w:p>
    <w:p w14:paraId="05616902" w14:textId="77777777" w:rsidR="00C2111A" w:rsidRPr="002E5B8F" w:rsidRDefault="00992E4D" w:rsidP="007F7680">
      <w:pPr>
        <w:pStyle w:val="a"/>
        <w:numPr>
          <w:ilvl w:val="0"/>
          <w:numId w:val="0"/>
        </w:numPr>
        <w:spacing w:before="0" w:after="0"/>
        <w:ind w:firstLine="567"/>
        <w:rPr>
          <w:rFonts w:ascii="Times New Roman" w:hAnsi="Times New Roman"/>
          <w:i/>
          <w:color w:val="FF0000"/>
          <w:szCs w:val="24"/>
        </w:rPr>
      </w:pPr>
      <w:r w:rsidRPr="002E5B8F">
        <w:rPr>
          <w:rFonts w:ascii="Times New Roman" w:hAnsi="Times New Roman"/>
          <w:szCs w:val="24"/>
        </w:rPr>
        <w:t>9</w:t>
      </w:r>
      <w:r w:rsidR="00C2111A" w:rsidRPr="002E5B8F">
        <w:rPr>
          <w:rFonts w:ascii="Times New Roman" w:hAnsi="Times New Roman"/>
          <w:szCs w:val="24"/>
        </w:rPr>
        <w:t>.4</w:t>
      </w:r>
      <w:r w:rsidR="000060CF" w:rsidRPr="002E5B8F">
        <w:rPr>
          <w:rFonts w:ascii="Times New Roman" w:hAnsi="Times New Roman"/>
          <w:szCs w:val="24"/>
        </w:rPr>
        <w:t>1</w:t>
      </w:r>
      <w:r w:rsidR="00C2111A" w:rsidRPr="002E5B8F">
        <w:rPr>
          <w:rFonts w:ascii="Times New Roman" w:hAnsi="Times New Roman"/>
          <w:i/>
          <w:color w:val="FF0000"/>
          <w:szCs w:val="24"/>
        </w:rPr>
        <w:t xml:space="preserve"> </w:t>
      </w:r>
      <w:r w:rsidR="00C2111A" w:rsidRPr="002E5B8F">
        <w:rPr>
          <w:rFonts w:ascii="Times New Roman" w:hAnsi="Times New Roman"/>
          <w:szCs w:val="24"/>
        </w:rPr>
        <w:t>Опрессовку раствора в канале производят после его заполнения. Опрессовку производят со стороны напорного штуцера, в который нагнетают раствор. Опрессовка производится под давлением на растворонасосе равном 0</w:t>
      </w:r>
      <w:r w:rsidR="00B8206A" w:rsidRPr="002E5B8F">
        <w:rPr>
          <w:rFonts w:ascii="Times New Roman" w:hAnsi="Times New Roman"/>
          <w:szCs w:val="24"/>
        </w:rPr>
        <w:t>,</w:t>
      </w:r>
      <w:r w:rsidR="00C2111A" w:rsidRPr="002E5B8F">
        <w:rPr>
          <w:rFonts w:ascii="Times New Roman" w:hAnsi="Times New Roman"/>
          <w:szCs w:val="24"/>
        </w:rPr>
        <w:t>6</w:t>
      </w:r>
      <w:r w:rsidR="003C1625">
        <w:rPr>
          <w:rFonts w:ascii="Times New Roman" w:hAnsi="Times New Roman"/>
          <w:szCs w:val="24"/>
        </w:rPr>
        <w:t> </w:t>
      </w:r>
      <w:r w:rsidR="00C2111A" w:rsidRPr="002E5B8F">
        <w:rPr>
          <w:rFonts w:ascii="Times New Roman" w:hAnsi="Times New Roman"/>
          <w:szCs w:val="24"/>
        </w:rPr>
        <w:t>±</w:t>
      </w:r>
      <w:r w:rsidR="003C1625">
        <w:rPr>
          <w:rFonts w:ascii="Times New Roman" w:hAnsi="Times New Roman"/>
          <w:szCs w:val="24"/>
        </w:rPr>
        <w:t> </w:t>
      </w:r>
      <w:r w:rsidR="00C2111A" w:rsidRPr="002E5B8F">
        <w:rPr>
          <w:rFonts w:ascii="Times New Roman" w:hAnsi="Times New Roman"/>
          <w:szCs w:val="24"/>
        </w:rPr>
        <w:t>0</w:t>
      </w:r>
      <w:r w:rsidR="00B8206A" w:rsidRPr="002E5B8F">
        <w:rPr>
          <w:rFonts w:ascii="Times New Roman" w:hAnsi="Times New Roman"/>
          <w:szCs w:val="24"/>
        </w:rPr>
        <w:t>,</w:t>
      </w:r>
      <w:r w:rsidR="00C2111A" w:rsidRPr="002E5B8F">
        <w:rPr>
          <w:rFonts w:ascii="Times New Roman" w:hAnsi="Times New Roman"/>
          <w:szCs w:val="24"/>
        </w:rPr>
        <w:t>05 МПа (6</w:t>
      </w:r>
      <w:r w:rsidR="003C1625">
        <w:rPr>
          <w:rFonts w:ascii="Times New Roman" w:hAnsi="Times New Roman"/>
          <w:szCs w:val="24"/>
        </w:rPr>
        <w:t> </w:t>
      </w:r>
      <w:r w:rsidR="00C2111A" w:rsidRPr="002E5B8F">
        <w:rPr>
          <w:rFonts w:ascii="Times New Roman" w:hAnsi="Times New Roman"/>
          <w:szCs w:val="24"/>
        </w:rPr>
        <w:t>±</w:t>
      </w:r>
      <w:r w:rsidR="003C1625">
        <w:rPr>
          <w:rFonts w:ascii="Times New Roman" w:hAnsi="Times New Roman"/>
          <w:szCs w:val="24"/>
        </w:rPr>
        <w:t> </w:t>
      </w:r>
      <w:r w:rsidR="00C2111A" w:rsidRPr="002E5B8F">
        <w:rPr>
          <w:rFonts w:ascii="Times New Roman" w:hAnsi="Times New Roman"/>
          <w:szCs w:val="24"/>
        </w:rPr>
        <w:t>0</w:t>
      </w:r>
      <w:r w:rsidR="00B8206A" w:rsidRPr="002E5B8F">
        <w:rPr>
          <w:rFonts w:ascii="Times New Roman" w:hAnsi="Times New Roman"/>
          <w:szCs w:val="24"/>
        </w:rPr>
        <w:t>,</w:t>
      </w:r>
      <w:r w:rsidR="00C2111A" w:rsidRPr="002E5B8F">
        <w:rPr>
          <w:rFonts w:ascii="Times New Roman" w:hAnsi="Times New Roman"/>
          <w:szCs w:val="24"/>
        </w:rPr>
        <w:t>5 кгс/см</w:t>
      </w:r>
      <w:r w:rsidR="00C2111A" w:rsidRPr="002E5B8F">
        <w:rPr>
          <w:rFonts w:ascii="Times New Roman" w:hAnsi="Times New Roman"/>
          <w:szCs w:val="24"/>
          <w:vertAlign w:val="superscript"/>
        </w:rPr>
        <w:t>2</w:t>
      </w:r>
      <w:r w:rsidR="00C2111A" w:rsidRPr="002E5B8F">
        <w:rPr>
          <w:rFonts w:ascii="Times New Roman" w:hAnsi="Times New Roman"/>
          <w:szCs w:val="24"/>
        </w:rPr>
        <w:t>) в течение 5</w:t>
      </w:r>
      <w:r w:rsidR="003C1625">
        <w:rPr>
          <w:rFonts w:ascii="Times New Roman" w:hAnsi="Times New Roman"/>
          <w:szCs w:val="24"/>
        </w:rPr>
        <w:t> </w:t>
      </w:r>
      <w:r w:rsidR="00C2111A" w:rsidRPr="002E5B8F">
        <w:rPr>
          <w:rFonts w:ascii="Times New Roman" w:hAnsi="Times New Roman"/>
          <w:szCs w:val="24"/>
        </w:rPr>
        <w:t>±</w:t>
      </w:r>
      <w:r w:rsidR="003C1625">
        <w:rPr>
          <w:rFonts w:ascii="Times New Roman" w:hAnsi="Times New Roman"/>
          <w:szCs w:val="24"/>
        </w:rPr>
        <w:t> </w:t>
      </w:r>
      <w:r w:rsidR="00C2111A" w:rsidRPr="002E5B8F">
        <w:rPr>
          <w:rFonts w:ascii="Times New Roman" w:hAnsi="Times New Roman"/>
          <w:szCs w:val="24"/>
        </w:rPr>
        <w:t>2 мин.</w:t>
      </w:r>
      <w:r w:rsidR="00C2111A" w:rsidRPr="002E5B8F">
        <w:rPr>
          <w:rFonts w:ascii="Times New Roman" w:hAnsi="Times New Roman"/>
          <w:i/>
          <w:color w:val="FF0000"/>
          <w:szCs w:val="24"/>
        </w:rPr>
        <w:t xml:space="preserve"> </w:t>
      </w:r>
    </w:p>
    <w:p w14:paraId="05062BE0" w14:textId="77777777" w:rsidR="00C2111A" w:rsidRPr="002E5B8F" w:rsidRDefault="00992E4D" w:rsidP="007F7680">
      <w:pPr>
        <w:autoSpaceDE w:val="0"/>
        <w:autoSpaceDN w:val="0"/>
        <w:adjustRightInd w:val="0"/>
        <w:ind w:firstLine="567"/>
        <w:jc w:val="both"/>
      </w:pPr>
      <w:r w:rsidRPr="002E5B8F">
        <w:t>9</w:t>
      </w:r>
      <w:r w:rsidR="00C2111A" w:rsidRPr="002E5B8F">
        <w:t>.4</w:t>
      </w:r>
      <w:r w:rsidR="000060CF" w:rsidRPr="002E5B8F">
        <w:t>2</w:t>
      </w:r>
      <w:r w:rsidR="002E5B8F" w:rsidRPr="002E5B8F">
        <w:rPr>
          <w:i/>
          <w:color w:val="FF0000"/>
        </w:rPr>
        <w:t xml:space="preserve"> </w:t>
      </w:r>
      <w:r w:rsidR="00C2111A" w:rsidRPr="002E5B8F">
        <w:t xml:space="preserve">Вертикальные каналы составных по высоте опор для инъецирования следует разбить на ярусы высотой </w:t>
      </w:r>
      <w:r w:rsidR="000408E2" w:rsidRPr="002E5B8F">
        <w:t xml:space="preserve">до </w:t>
      </w:r>
      <w:r w:rsidR="00C2111A" w:rsidRPr="002E5B8F">
        <w:t xml:space="preserve">20 </w:t>
      </w:r>
      <w:r w:rsidR="00B8206A" w:rsidRPr="002E5B8F">
        <w:t>−</w:t>
      </w:r>
      <w:r w:rsidR="00C2111A" w:rsidRPr="002E5B8F">
        <w:t xml:space="preserve"> </w:t>
      </w:r>
      <w:smartTag w:uri="urn:schemas-microsoft-com:office:smarttags" w:element="metricconverter">
        <w:smartTagPr>
          <w:attr w:name="ProductID" w:val="25 м"/>
        </w:smartTagPr>
        <w:r w:rsidR="00C2111A" w:rsidRPr="002E5B8F">
          <w:t>25 м</w:t>
        </w:r>
      </w:smartTag>
      <w:r w:rsidR="00C2111A" w:rsidRPr="002E5B8F">
        <w:t>, совмещая их с обрывом напрягаемой арматуры по высоте опоры, предусмотренным проектом.</w:t>
      </w:r>
    </w:p>
    <w:p w14:paraId="58CDE20D" w14:textId="77777777" w:rsidR="00C2111A" w:rsidRPr="002E5B8F" w:rsidRDefault="00C2111A" w:rsidP="007F7680">
      <w:pPr>
        <w:autoSpaceDE w:val="0"/>
        <w:autoSpaceDN w:val="0"/>
        <w:adjustRightInd w:val="0"/>
        <w:ind w:firstLine="567"/>
        <w:jc w:val="both"/>
      </w:pPr>
      <w:r w:rsidRPr="002E5B8F">
        <w:t>В верхней части всех каналов нижних и промежуточных ярусов опоры следует устанавливать дополнительные патрубки для выхода нагнетаемого снизу раствора и выпуска раствора для инъецирования выше расположенного яруса опоры.</w:t>
      </w:r>
    </w:p>
    <w:p w14:paraId="6D65F6F8" w14:textId="77777777" w:rsidR="00C2111A" w:rsidRPr="002E5B8F" w:rsidRDefault="00C2111A" w:rsidP="007F7680">
      <w:pPr>
        <w:autoSpaceDE w:val="0"/>
        <w:autoSpaceDN w:val="0"/>
        <w:adjustRightInd w:val="0"/>
        <w:ind w:firstLine="567"/>
        <w:jc w:val="both"/>
      </w:pPr>
      <w:r w:rsidRPr="002E5B8F">
        <w:t>Вначале инъецируют каналы нижнего яруса на всю его высоту без опрессовки раствора в канале, затем, не ранее чем через 5 ч, участок канала вышерасположенного яруса опоры. Раствор в каналах верхнего яруса опоры должен быть опрессован.</w:t>
      </w:r>
    </w:p>
    <w:p w14:paraId="7BC077A9" w14:textId="77777777" w:rsidR="00C2111A" w:rsidRPr="002E5B8F" w:rsidRDefault="00992E4D"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.4</w:t>
      </w:r>
      <w:r w:rsidR="000060CF" w:rsidRPr="002E5B8F">
        <w:rPr>
          <w:rFonts w:ascii="Times New Roman" w:hAnsi="Times New Roman"/>
          <w:szCs w:val="24"/>
        </w:rPr>
        <w:t>3</w:t>
      </w:r>
      <w:r w:rsidR="002E5B8F" w:rsidRPr="002E5B8F">
        <w:rPr>
          <w:rFonts w:ascii="Times New Roman" w:hAnsi="Times New Roman"/>
          <w:i/>
          <w:color w:val="FF0000"/>
          <w:szCs w:val="24"/>
        </w:rPr>
        <w:t xml:space="preserve"> </w:t>
      </w:r>
      <w:r w:rsidR="00C2111A" w:rsidRPr="002E5B8F">
        <w:rPr>
          <w:rFonts w:ascii="Times New Roman" w:hAnsi="Times New Roman"/>
          <w:szCs w:val="24"/>
        </w:rPr>
        <w:t>В случае попадания воздушной пробки в канал в процессе инъецирования или закупорки канала и невозможности его дальнейшего инъецирования, а также перерывах более 30 мин в подаче раствора (из-за временной неисправности инъекционной установки и д</w:t>
      </w:r>
      <w:r w:rsidR="00B8206A" w:rsidRPr="002E5B8F">
        <w:rPr>
          <w:rFonts w:ascii="Times New Roman" w:hAnsi="Times New Roman"/>
          <w:szCs w:val="24"/>
        </w:rPr>
        <w:t>р.)</w:t>
      </w:r>
      <w:r w:rsidR="00C2111A" w:rsidRPr="002E5B8F">
        <w:rPr>
          <w:rFonts w:ascii="Times New Roman" w:hAnsi="Times New Roman"/>
          <w:szCs w:val="24"/>
        </w:rPr>
        <w:t xml:space="preserve"> канал на всем его протяжении должен быть экстренно промыт. Промывка канала производится с помощью инъекционной установки или дублирующим нагнетающим воду</w:t>
      </w:r>
      <w:r w:rsidR="002E5B8F" w:rsidRPr="002E5B8F">
        <w:rPr>
          <w:rFonts w:ascii="Times New Roman" w:hAnsi="Times New Roman"/>
          <w:szCs w:val="24"/>
        </w:rPr>
        <w:t xml:space="preserve"> </w:t>
      </w:r>
      <w:r w:rsidR="00C2111A" w:rsidRPr="002E5B8F">
        <w:rPr>
          <w:rFonts w:ascii="Times New Roman" w:hAnsi="Times New Roman"/>
          <w:szCs w:val="24"/>
        </w:rPr>
        <w:t xml:space="preserve">агрегатом со стороны выходного отверстия канала водным раствором, содержащим пластифицирующие добавки до выхода с противоположного конца канала светлой воды. </w:t>
      </w:r>
      <w:r w:rsidR="00C2111A" w:rsidRPr="002E5B8F">
        <w:rPr>
          <w:rFonts w:ascii="Times New Roman" w:hAnsi="Times New Roman"/>
          <w:szCs w:val="24"/>
        </w:rPr>
        <w:lastRenderedPageBreak/>
        <w:t>При невозможности промывки канала с его противоположного от начала нагнетания конца промывку канала допускается производить через промежуточные трубки.</w:t>
      </w:r>
    </w:p>
    <w:p w14:paraId="21BB7A12" w14:textId="77777777" w:rsidR="000408E2" w:rsidRPr="002E5B8F" w:rsidRDefault="000408E2"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9.4</w:t>
      </w:r>
      <w:r w:rsidR="000060CF" w:rsidRPr="002E5B8F">
        <w:rPr>
          <w:rFonts w:ascii="Times New Roman" w:hAnsi="Times New Roman"/>
          <w:szCs w:val="24"/>
        </w:rPr>
        <w:t>4</w:t>
      </w:r>
      <w:r w:rsidRPr="002E5B8F">
        <w:rPr>
          <w:rFonts w:ascii="Times New Roman" w:hAnsi="Times New Roman"/>
          <w:szCs w:val="24"/>
          <w:vertAlign w:val="superscript"/>
        </w:rPr>
        <w:t xml:space="preserve"> </w:t>
      </w:r>
      <w:r w:rsidRPr="002E5B8F">
        <w:rPr>
          <w:rFonts w:ascii="Times New Roman" w:hAnsi="Times New Roman"/>
          <w:szCs w:val="24"/>
        </w:rPr>
        <w:t>Перед заполнением открытых каналов раствором (бетоном) стенки каналов и напрягаемую арматуру следует очистить и продуть сжатым воздухом. Раствор (бетон) заполнения необходимо тщательно уплотнить. При пакетном расположении напрягаемых арматурных элементов в несколько рядов каналы следует заполнять в соответствии с ППР. Открытая поверхность заполненных каналов должна быть над</w:t>
      </w:r>
      <w:r w:rsidR="008C1554" w:rsidRPr="002E5B8F">
        <w:rPr>
          <w:rFonts w:ascii="Times New Roman" w:hAnsi="Times New Roman"/>
          <w:szCs w:val="24"/>
        </w:rPr>
        <w:t>е</w:t>
      </w:r>
      <w:r w:rsidRPr="002E5B8F">
        <w:rPr>
          <w:rFonts w:ascii="Times New Roman" w:hAnsi="Times New Roman"/>
          <w:szCs w:val="24"/>
        </w:rPr>
        <w:t>жно защищена от влагопотерь.</w:t>
      </w:r>
    </w:p>
    <w:p w14:paraId="3046B8C4" w14:textId="77777777" w:rsidR="00C2111A" w:rsidRPr="002E5B8F" w:rsidRDefault="00992E4D"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9</w:t>
      </w:r>
      <w:r w:rsidR="00C2111A" w:rsidRPr="002E5B8F">
        <w:rPr>
          <w:rFonts w:ascii="Times New Roman" w:hAnsi="Times New Roman"/>
          <w:szCs w:val="24"/>
        </w:rPr>
        <w:t>.</w:t>
      </w:r>
      <w:r w:rsidR="00EA439F" w:rsidRPr="002E5B8F">
        <w:rPr>
          <w:rFonts w:ascii="Times New Roman" w:hAnsi="Times New Roman"/>
          <w:szCs w:val="24"/>
        </w:rPr>
        <w:t>4</w:t>
      </w:r>
      <w:r w:rsidR="000060CF" w:rsidRPr="002E5B8F">
        <w:rPr>
          <w:rFonts w:ascii="Times New Roman" w:hAnsi="Times New Roman"/>
          <w:szCs w:val="24"/>
        </w:rPr>
        <w:t>5</w:t>
      </w:r>
      <w:r w:rsidR="00C2111A" w:rsidRPr="002E5B8F">
        <w:rPr>
          <w:rFonts w:ascii="Times New Roman" w:hAnsi="Times New Roman"/>
          <w:i/>
          <w:color w:val="FF0000"/>
          <w:szCs w:val="24"/>
        </w:rPr>
        <w:t xml:space="preserve"> </w:t>
      </w:r>
      <w:r w:rsidR="00C2111A" w:rsidRPr="002E5B8F">
        <w:rPr>
          <w:rFonts w:ascii="Times New Roman" w:hAnsi="Times New Roman"/>
          <w:szCs w:val="24"/>
        </w:rPr>
        <w:t>В случаях невозможности (после ряда попыток) промывки закупоренного канала допускается его доинъецирование раствором через промежуточные отводные трубки или со стороны выходного отверстия канала только после составления акта о дефекте произвед</w:t>
      </w:r>
      <w:r w:rsidR="008C1554" w:rsidRPr="002E5B8F">
        <w:rPr>
          <w:rFonts w:ascii="Times New Roman" w:hAnsi="Times New Roman"/>
          <w:szCs w:val="24"/>
        </w:rPr>
        <w:t>е</w:t>
      </w:r>
      <w:r w:rsidR="00C2111A" w:rsidRPr="002E5B8F">
        <w:rPr>
          <w:rFonts w:ascii="Times New Roman" w:hAnsi="Times New Roman"/>
          <w:szCs w:val="24"/>
        </w:rPr>
        <w:t>нных</w:t>
      </w:r>
      <w:r w:rsidR="002E5B8F" w:rsidRPr="002E5B8F">
        <w:rPr>
          <w:rFonts w:ascii="Times New Roman" w:hAnsi="Times New Roman"/>
          <w:szCs w:val="24"/>
        </w:rPr>
        <w:t xml:space="preserve"> </w:t>
      </w:r>
      <w:r w:rsidR="00C2111A" w:rsidRPr="002E5B8F">
        <w:rPr>
          <w:rFonts w:ascii="Times New Roman" w:hAnsi="Times New Roman"/>
          <w:szCs w:val="24"/>
        </w:rPr>
        <w:t>работ с последующим после окончания инъецирования обязательным ремонтом образованного дефекта.</w:t>
      </w:r>
    </w:p>
    <w:p w14:paraId="242B01D5" w14:textId="77777777" w:rsidR="00C2111A" w:rsidRPr="002E5B8F" w:rsidRDefault="00992E4D" w:rsidP="007F7680">
      <w:pPr>
        <w:autoSpaceDE w:val="0"/>
        <w:autoSpaceDN w:val="0"/>
        <w:adjustRightInd w:val="0"/>
        <w:ind w:firstLine="567"/>
        <w:jc w:val="both"/>
      </w:pPr>
      <w:r w:rsidRPr="002E5B8F">
        <w:t>9</w:t>
      </w:r>
      <w:r w:rsidR="00C2111A" w:rsidRPr="002E5B8F">
        <w:t>.</w:t>
      </w:r>
      <w:r w:rsidR="00EA439F" w:rsidRPr="002E5B8F">
        <w:t>4</w:t>
      </w:r>
      <w:r w:rsidR="000060CF" w:rsidRPr="002E5B8F">
        <w:t>6</w:t>
      </w:r>
      <w:r w:rsidR="00C2111A" w:rsidRPr="002E5B8F">
        <w:rPr>
          <w:b/>
          <w:i/>
          <w:color w:val="FF0000"/>
        </w:rPr>
        <w:t xml:space="preserve"> </w:t>
      </w:r>
      <w:r w:rsidR="00C2111A" w:rsidRPr="002E5B8F">
        <w:t>В процессе проведения работ необходимо вести три вида контроля: контроль п</w:t>
      </w:r>
      <w:r w:rsidR="00B8206A" w:rsidRPr="002E5B8F">
        <w:t>араметров технологии нагнетания,</w:t>
      </w:r>
      <w:r w:rsidR="00C2111A" w:rsidRPr="002E5B8F">
        <w:t xml:space="preserve"> свойств раствора и заполнения каналов:</w:t>
      </w:r>
    </w:p>
    <w:p w14:paraId="20F21EEC" w14:textId="77777777" w:rsidR="00C2111A" w:rsidRPr="002E5B8F" w:rsidRDefault="00C2111A" w:rsidP="007F7680">
      <w:pPr>
        <w:pStyle w:val="a"/>
        <w:numPr>
          <w:ilvl w:val="0"/>
          <w:numId w:val="0"/>
        </w:numPr>
        <w:spacing w:before="0" w:after="0"/>
        <w:ind w:firstLine="567"/>
        <w:rPr>
          <w:rFonts w:ascii="Times New Roman" w:hAnsi="Times New Roman"/>
          <w:szCs w:val="24"/>
        </w:rPr>
      </w:pPr>
      <w:r w:rsidRPr="002E5B8F">
        <w:rPr>
          <w:rFonts w:ascii="Times New Roman" w:hAnsi="Times New Roman"/>
          <w:szCs w:val="24"/>
        </w:rPr>
        <w:t>контроль технологических параметров (в том числе температур воздуха, конструкции, раствора и его составляющих) производства работ по нагнетанию</w:t>
      </w:r>
      <w:r w:rsidRPr="002E5B8F">
        <w:rPr>
          <w:rFonts w:ascii="Times New Roman" w:hAnsi="Times New Roman"/>
          <w:b/>
          <w:i/>
          <w:color w:val="FF0000"/>
          <w:szCs w:val="24"/>
        </w:rPr>
        <w:t xml:space="preserve"> </w:t>
      </w:r>
      <w:r w:rsidR="003C1625">
        <w:rPr>
          <w:rFonts w:ascii="Times New Roman" w:hAnsi="Times New Roman"/>
          <w:szCs w:val="24"/>
        </w:rPr>
        <w:t>раствора</w:t>
      </w:r>
      <w:r w:rsidRPr="002E5B8F">
        <w:rPr>
          <w:rFonts w:ascii="Times New Roman" w:hAnsi="Times New Roman"/>
          <w:szCs w:val="24"/>
        </w:rPr>
        <w:t xml:space="preserve"> осуществляет руководитель работ (мастер) с отражением результатов в едином журнале;</w:t>
      </w:r>
    </w:p>
    <w:p w14:paraId="039915B6" w14:textId="17B9211F" w:rsidR="00C2111A" w:rsidRPr="002E5B8F" w:rsidRDefault="00C2111A" w:rsidP="007F7680">
      <w:pPr>
        <w:autoSpaceDE w:val="0"/>
        <w:autoSpaceDN w:val="0"/>
        <w:adjustRightInd w:val="0"/>
        <w:ind w:firstLine="567"/>
        <w:jc w:val="both"/>
        <w:outlineLvl w:val="0"/>
      </w:pPr>
      <w:r w:rsidRPr="00C94893">
        <w:t>контроль свойств инъекционных растворов</w:t>
      </w:r>
      <w:r w:rsidR="00C94893" w:rsidRPr="00C94893">
        <w:rPr>
          <w:rFonts w:eastAsia="Calibri"/>
        </w:rPr>
        <w:t>, нагнетаемых в канал,</w:t>
      </w:r>
      <w:r w:rsidRPr="00C94893">
        <w:t xml:space="preserve"> производит</w:t>
      </w:r>
      <w:r w:rsidRPr="002E5B8F">
        <w:t xml:space="preserve"> строительная лаборатория с составлением соответствующих карт, содержащих характеристики инъекционных растворов. Отбор проб инъекционного раствора на производстве допускается осуществлять для одной группы заинъецированных без перерыва каналов при неизменной технологии выполнения работ и составе раствора, включая применение одной и той же инъекционной установки, использование одной и той же партии цемента и типа добавок;</w:t>
      </w:r>
    </w:p>
    <w:p w14:paraId="22E28FA8" w14:textId="77777777" w:rsidR="00C2111A" w:rsidRPr="002E5B8F" w:rsidRDefault="00C2111A" w:rsidP="007F7680">
      <w:pPr>
        <w:autoSpaceDE w:val="0"/>
        <w:autoSpaceDN w:val="0"/>
        <w:adjustRightInd w:val="0"/>
        <w:ind w:firstLine="567"/>
        <w:jc w:val="both"/>
        <w:outlineLvl w:val="0"/>
      </w:pPr>
      <w:r w:rsidRPr="002E5B8F">
        <w:t>контроль заполнения каналов осуществляют визуальным методом по степени заполнения отводных трубок</w:t>
      </w:r>
      <w:r w:rsidR="002E5B8F" w:rsidRPr="002E5B8F">
        <w:t xml:space="preserve"> </w:t>
      </w:r>
      <w:r w:rsidRPr="002E5B8F">
        <w:t xml:space="preserve">после затвердевания раствора. </w:t>
      </w:r>
      <w:r w:rsidR="00B8206A" w:rsidRPr="002E5B8F">
        <w:t>Выборочно</w:t>
      </w:r>
      <w:r w:rsidRPr="002E5B8F">
        <w:t xml:space="preserve"> качественное заполнение каналов оценивают по контролю давления при опрессовке раствора манометрами со стороны нагнетания и выхода раствора (не реже </w:t>
      </w:r>
      <w:r w:rsidR="00B8206A" w:rsidRPr="002E5B8F">
        <w:t>одного</w:t>
      </w:r>
      <w:r w:rsidRPr="002E5B8F">
        <w:t xml:space="preserve"> ра</w:t>
      </w:r>
      <w:r w:rsidR="00B8206A" w:rsidRPr="002E5B8F">
        <w:t>за в смену);</w:t>
      </w:r>
    </w:p>
    <w:p w14:paraId="68ADDDC5" w14:textId="763AB52E" w:rsidR="00C2111A" w:rsidRDefault="00F655C2" w:rsidP="007F7680">
      <w:pPr>
        <w:autoSpaceDE w:val="0"/>
        <w:autoSpaceDN w:val="0"/>
        <w:adjustRightInd w:val="0"/>
        <w:ind w:firstLine="567"/>
        <w:jc w:val="both"/>
        <w:outlineLvl w:val="0"/>
      </w:pPr>
      <w:r w:rsidRPr="00360FC8">
        <w:t>- допускается дополнительно проводить контроль качества заполнения каналов пут</w:t>
      </w:r>
      <w:r>
        <w:t>е</w:t>
      </w:r>
      <w:r w:rsidRPr="00360FC8">
        <w:t>м оценки уменьшения объ</w:t>
      </w:r>
      <w:r>
        <w:t xml:space="preserve">ема </w:t>
      </w:r>
      <w:r w:rsidRPr="00360FC8">
        <w:t>инъецированного в канал раствора, определяемого расч</w:t>
      </w:r>
      <w:r>
        <w:t>е</w:t>
      </w:r>
      <w:r w:rsidRPr="00360FC8">
        <w:t>тным пут</w:t>
      </w:r>
      <w:r>
        <w:t>е</w:t>
      </w:r>
      <w:r w:rsidRPr="00360FC8">
        <w:t>м с уч</w:t>
      </w:r>
      <w:r>
        <w:t>е</w:t>
      </w:r>
      <w:r w:rsidRPr="00360FC8">
        <w:t>том понижения уровня затвердевшего раствора в отводных трубках (рекомендуется, чтобы отводные трубки имели достаточную высоту) и степени заполнения внутреннего пространства инъекционных крышек. Канал считают нормально заполненным,</w:t>
      </w:r>
      <w:r>
        <w:t xml:space="preserve"> если общее уменьшение объема </w:t>
      </w:r>
      <w:r w:rsidRPr="00360FC8">
        <w:t>инъецированного в канал раствора не превышает 2 % его первоначального объема</w:t>
      </w:r>
      <w:r>
        <w:t>.</w:t>
      </w:r>
    </w:p>
    <w:p w14:paraId="2F606041" w14:textId="4F53AE99" w:rsidR="00C94893" w:rsidRDefault="00C94893" w:rsidP="00C94893">
      <w:pPr>
        <w:autoSpaceDE w:val="0"/>
        <w:autoSpaceDN w:val="0"/>
        <w:adjustRightInd w:val="0"/>
        <w:ind w:firstLine="567"/>
        <w:jc w:val="both"/>
      </w:pPr>
      <w:r w:rsidRPr="00277652">
        <w:rPr>
          <w:b/>
          <w:bCs/>
        </w:rPr>
        <w:t xml:space="preserve">(Измененная редакция, Изм. № </w:t>
      </w:r>
      <w:r>
        <w:rPr>
          <w:b/>
          <w:bCs/>
        </w:rPr>
        <w:t xml:space="preserve">1, </w:t>
      </w:r>
      <w:r w:rsidR="00283ACB">
        <w:rPr>
          <w:b/>
          <w:bCs/>
        </w:rPr>
        <w:t xml:space="preserve">№ </w:t>
      </w:r>
      <w:r>
        <w:rPr>
          <w:b/>
          <w:bCs/>
        </w:rPr>
        <w:t>3</w:t>
      </w:r>
      <w:r w:rsidRPr="00277652">
        <w:rPr>
          <w:b/>
          <w:bCs/>
        </w:rPr>
        <w:t>).</w:t>
      </w:r>
    </w:p>
    <w:p w14:paraId="7121C22E" w14:textId="77777777" w:rsidR="00C2111A" w:rsidRPr="002E5B8F" w:rsidRDefault="00EA439F" w:rsidP="007F7680">
      <w:pPr>
        <w:autoSpaceDE w:val="0"/>
        <w:autoSpaceDN w:val="0"/>
        <w:adjustRightInd w:val="0"/>
        <w:spacing w:before="240" w:after="120"/>
        <w:ind w:firstLine="567"/>
        <w:jc w:val="both"/>
        <w:outlineLvl w:val="2"/>
        <w:rPr>
          <w:b/>
        </w:rPr>
      </w:pPr>
      <w:r w:rsidRPr="002E5B8F">
        <w:rPr>
          <w:b/>
        </w:rPr>
        <w:t>Особенности бетонирования монолитных конструкций</w:t>
      </w:r>
    </w:p>
    <w:p w14:paraId="372342F7" w14:textId="1C842FB9" w:rsidR="00C2111A" w:rsidRPr="002E5B8F" w:rsidRDefault="00992E4D" w:rsidP="007F7680">
      <w:pPr>
        <w:autoSpaceDE w:val="0"/>
        <w:autoSpaceDN w:val="0"/>
        <w:adjustRightInd w:val="0"/>
        <w:ind w:firstLine="567"/>
        <w:jc w:val="both"/>
      </w:pPr>
      <w:r w:rsidRPr="002E5B8F">
        <w:t>9</w:t>
      </w:r>
      <w:r w:rsidR="00C2111A" w:rsidRPr="002E5B8F">
        <w:t>.</w:t>
      </w:r>
      <w:r w:rsidR="00EA439F" w:rsidRPr="002E5B8F">
        <w:t>4</w:t>
      </w:r>
      <w:r w:rsidR="000060CF" w:rsidRPr="002E5B8F">
        <w:t>7</w:t>
      </w:r>
      <w:r w:rsidR="00C2111A" w:rsidRPr="002E5B8F">
        <w:t xml:space="preserve"> При выборе типов опалубки необходимо соблюдать требования </w:t>
      </w:r>
      <w:bookmarkStart w:id="6" w:name="_Hlk140157330"/>
      <w:r w:rsidR="00E95FB8" w:rsidRPr="00E95FB8">
        <w:rPr>
          <w:lang w:bidi="ru-RU"/>
        </w:rPr>
        <w:t>ГОСТ 34329, ГОСТ Р 59936</w:t>
      </w:r>
      <w:bookmarkEnd w:id="6"/>
      <w:r w:rsidR="00C2111A" w:rsidRPr="002E5B8F">
        <w:t>.</w:t>
      </w:r>
    </w:p>
    <w:p w14:paraId="5ECCD911" w14:textId="77777777" w:rsidR="00C2111A" w:rsidRPr="002E5B8F" w:rsidRDefault="00C2111A" w:rsidP="007F7680">
      <w:pPr>
        <w:autoSpaceDE w:val="0"/>
        <w:autoSpaceDN w:val="0"/>
        <w:adjustRightInd w:val="0"/>
        <w:ind w:firstLine="567"/>
        <w:jc w:val="both"/>
      </w:pPr>
      <w:r w:rsidRPr="002E5B8F">
        <w:t>При выборе типа опалубки, применяемой при возведении бетонных и железобетонных конструкций опор мостов, следует предусмотреть:</w:t>
      </w:r>
    </w:p>
    <w:p w14:paraId="73B04B1F" w14:textId="77777777" w:rsidR="00C2111A" w:rsidRPr="002E5B8F" w:rsidRDefault="00C2111A" w:rsidP="007F7680">
      <w:pPr>
        <w:autoSpaceDE w:val="0"/>
        <w:autoSpaceDN w:val="0"/>
        <w:adjustRightInd w:val="0"/>
        <w:ind w:firstLine="567"/>
        <w:jc w:val="both"/>
      </w:pPr>
      <w:r w:rsidRPr="002E5B8F">
        <w:t>деформации опалубки и упоров (предварительно напряженных конструкций) от усилий обжатия;</w:t>
      </w:r>
    </w:p>
    <w:p w14:paraId="4D3EDE52" w14:textId="77777777" w:rsidR="00C2111A" w:rsidRPr="002E5B8F" w:rsidRDefault="00C2111A" w:rsidP="007F7680">
      <w:pPr>
        <w:autoSpaceDE w:val="0"/>
        <w:autoSpaceDN w:val="0"/>
        <w:adjustRightInd w:val="0"/>
        <w:ind w:firstLine="567"/>
        <w:jc w:val="both"/>
      </w:pPr>
      <w:r w:rsidRPr="002E5B8F">
        <w:t xml:space="preserve">скругление прямых и острых углов бетонируемой конструкции радиусом </w:t>
      </w:r>
      <w:smartTag w:uri="urn:schemas-microsoft-com:office:smarttags" w:element="metricconverter">
        <w:smartTagPr>
          <w:attr w:name="ProductID" w:val="20 мм"/>
        </w:smartTagPr>
        <w:r w:rsidRPr="002E5B8F">
          <w:t>20 мм</w:t>
        </w:r>
      </w:smartTag>
      <w:r w:rsidRPr="002E5B8F">
        <w:t xml:space="preserve"> или фаской размером не менее 10 </w:t>
      </w:r>
      <w:r w:rsidR="003C1625" w:rsidRPr="003C1625">
        <w:t>×</w:t>
      </w:r>
      <w:r w:rsidRPr="002E5B8F">
        <w:t xml:space="preserve"> </w:t>
      </w:r>
      <w:smartTag w:uri="urn:schemas-microsoft-com:office:smarttags" w:element="metricconverter">
        <w:smartTagPr>
          <w:attr w:name="ProductID" w:val="10 мм"/>
        </w:smartTagPr>
        <w:r w:rsidRPr="002E5B8F">
          <w:t>10 мм</w:t>
        </w:r>
      </w:smartTag>
      <w:r w:rsidRPr="002E5B8F">
        <w:t xml:space="preserve"> (если в проекте нет других указаний);</w:t>
      </w:r>
    </w:p>
    <w:p w14:paraId="7FE3C594" w14:textId="5529FF0D" w:rsidR="00C2111A" w:rsidRDefault="00C2111A" w:rsidP="007F7680">
      <w:pPr>
        <w:autoSpaceDE w:val="0"/>
        <w:autoSpaceDN w:val="0"/>
        <w:adjustRightInd w:val="0"/>
        <w:ind w:firstLine="567"/>
        <w:jc w:val="both"/>
      </w:pPr>
      <w:r w:rsidRPr="002E5B8F">
        <w:t>величину уклона боковых поверхностей неразъемной блочной опалубки 1/20.</w:t>
      </w:r>
    </w:p>
    <w:p w14:paraId="472A7482" w14:textId="3A74A272" w:rsidR="00E95FB8" w:rsidRPr="00E95FB8" w:rsidRDefault="00E95FB8" w:rsidP="007F7680">
      <w:pPr>
        <w:autoSpaceDE w:val="0"/>
        <w:autoSpaceDN w:val="0"/>
        <w:adjustRightInd w:val="0"/>
        <w:ind w:firstLine="567"/>
        <w:jc w:val="both"/>
        <w:rPr>
          <w:b/>
        </w:rPr>
      </w:pPr>
      <w:r>
        <w:rPr>
          <w:b/>
        </w:rPr>
        <w:lastRenderedPageBreak/>
        <w:t>(Измененная редакция, Изм. № 5).</w:t>
      </w:r>
    </w:p>
    <w:p w14:paraId="601FBE24" w14:textId="700BCF9E" w:rsidR="00C2111A" w:rsidRPr="002E5B8F" w:rsidRDefault="00EA439F" w:rsidP="007F7680">
      <w:pPr>
        <w:autoSpaceDE w:val="0"/>
        <w:autoSpaceDN w:val="0"/>
        <w:adjustRightInd w:val="0"/>
        <w:ind w:firstLine="567"/>
        <w:jc w:val="both"/>
      </w:pPr>
      <w:r w:rsidRPr="002E5B8F">
        <w:t>9.4</w:t>
      </w:r>
      <w:r w:rsidR="000060CF" w:rsidRPr="002E5B8F">
        <w:t>8</w:t>
      </w:r>
      <w:r w:rsidR="00C2111A" w:rsidRPr="002E5B8F">
        <w:t xml:space="preserve"> Приемку инвентарной опалубки, поступающей с завода-изготовителя, следует осуществлять в соответствии с требованиями С</w:t>
      </w:r>
      <w:r w:rsidR="00B8206A" w:rsidRPr="002E5B8F">
        <w:t>П</w:t>
      </w:r>
      <w:r w:rsidR="00C2111A" w:rsidRPr="002E5B8F">
        <w:t xml:space="preserve"> </w:t>
      </w:r>
      <w:r w:rsidR="00B8206A" w:rsidRPr="002E5B8F">
        <w:t>70.13330</w:t>
      </w:r>
      <w:r w:rsidR="00C2111A" w:rsidRPr="002E5B8F">
        <w:t xml:space="preserve"> и ГОСТ Р ИСО 2859-1.</w:t>
      </w:r>
    </w:p>
    <w:p w14:paraId="3CCE6330" w14:textId="77777777" w:rsidR="00C2111A" w:rsidRPr="002E5B8F" w:rsidRDefault="00EA439F" w:rsidP="007F7680">
      <w:pPr>
        <w:autoSpaceDE w:val="0"/>
        <w:autoSpaceDN w:val="0"/>
        <w:adjustRightInd w:val="0"/>
        <w:ind w:firstLine="567"/>
        <w:jc w:val="both"/>
      </w:pPr>
      <w:r w:rsidRPr="002E5B8F">
        <w:t>9.</w:t>
      </w:r>
      <w:r w:rsidR="000060CF" w:rsidRPr="002E5B8F">
        <w:t>49</w:t>
      </w:r>
      <w:r w:rsidR="00C2111A" w:rsidRPr="002E5B8F">
        <w:t xml:space="preserve"> Подготовленную к бетонированию опалубку следует принимать по акту.</w:t>
      </w:r>
    </w:p>
    <w:p w14:paraId="54C008CB" w14:textId="77777777" w:rsidR="00C2111A" w:rsidRPr="002E5B8F" w:rsidRDefault="00B8206A" w:rsidP="007F7680">
      <w:pPr>
        <w:autoSpaceDE w:val="0"/>
        <w:autoSpaceDN w:val="0"/>
        <w:adjustRightInd w:val="0"/>
        <w:ind w:firstLine="567"/>
        <w:jc w:val="both"/>
      </w:pPr>
      <w:r w:rsidRPr="002E5B8F">
        <w:t>9</w:t>
      </w:r>
      <w:r w:rsidR="00C2111A" w:rsidRPr="002E5B8F">
        <w:t>.</w:t>
      </w:r>
      <w:r w:rsidR="00EA439F" w:rsidRPr="002E5B8F">
        <w:t>5</w:t>
      </w:r>
      <w:r w:rsidR="000060CF" w:rsidRPr="002E5B8F">
        <w:t>0</w:t>
      </w:r>
      <w:r w:rsidR="00C2111A" w:rsidRPr="002E5B8F">
        <w:t xml:space="preserve"> Поверхность опалубки, соприкасающаяся с бетоном, должна быть перед укладкой бетонной смеси покрыта смазкой. Смазку следует наносить тонким слоем на тщательно очищенную поверхность.</w:t>
      </w:r>
    </w:p>
    <w:p w14:paraId="661E4436" w14:textId="77777777" w:rsidR="00C2111A" w:rsidRPr="002E5B8F" w:rsidRDefault="00C2111A" w:rsidP="007F7680">
      <w:pPr>
        <w:autoSpaceDE w:val="0"/>
        <w:autoSpaceDN w:val="0"/>
        <w:adjustRightInd w:val="0"/>
        <w:ind w:firstLine="567"/>
        <w:jc w:val="both"/>
      </w:pPr>
      <w:r w:rsidRPr="002E5B8F">
        <w:t>Поверхность опалубки после нанесения на нее смазки должна быть защищена от загрязнения, дождя и солнечных лучей.</w:t>
      </w:r>
    </w:p>
    <w:p w14:paraId="322BBE1C" w14:textId="77777777" w:rsidR="00C2111A" w:rsidRPr="002E5B8F" w:rsidRDefault="00C2111A" w:rsidP="007F7680">
      <w:pPr>
        <w:autoSpaceDE w:val="0"/>
        <w:autoSpaceDN w:val="0"/>
        <w:adjustRightInd w:val="0"/>
        <w:ind w:firstLine="567"/>
        <w:jc w:val="both"/>
      </w:pPr>
      <w:r w:rsidRPr="002E5B8F">
        <w:t>Не допускается попадание смазки на арматуру и закладные детали.</w:t>
      </w:r>
    </w:p>
    <w:p w14:paraId="532900A0" w14:textId="77777777" w:rsidR="00C2111A" w:rsidRPr="002E5B8F" w:rsidRDefault="00C2111A" w:rsidP="007F7680">
      <w:pPr>
        <w:autoSpaceDE w:val="0"/>
        <w:autoSpaceDN w:val="0"/>
        <w:adjustRightInd w:val="0"/>
        <w:ind w:firstLine="567"/>
        <w:jc w:val="both"/>
      </w:pPr>
      <w:r w:rsidRPr="002E5B8F">
        <w:t xml:space="preserve">Смазку </w:t>
      </w:r>
      <w:r w:rsidR="00EA439F" w:rsidRPr="002E5B8F">
        <w:t>опалубки</w:t>
      </w:r>
      <w:r w:rsidRPr="002E5B8F">
        <w:t xml:space="preserve"> отработанны</w:t>
      </w:r>
      <w:r w:rsidR="00EA439F" w:rsidRPr="002E5B8F">
        <w:t>ми</w:t>
      </w:r>
      <w:r w:rsidRPr="002E5B8F">
        <w:t xml:space="preserve"> машинны</w:t>
      </w:r>
      <w:r w:rsidR="00EA439F" w:rsidRPr="002E5B8F">
        <w:t>ми</w:t>
      </w:r>
      <w:r w:rsidRPr="002E5B8F">
        <w:t xml:space="preserve"> мас</w:t>
      </w:r>
      <w:r w:rsidR="00EA439F" w:rsidRPr="002E5B8F">
        <w:t>лами</w:t>
      </w:r>
      <w:r w:rsidRPr="002E5B8F">
        <w:t xml:space="preserve"> случайного состава применять не допускается.</w:t>
      </w:r>
    </w:p>
    <w:p w14:paraId="6709ECC3" w14:textId="77777777" w:rsidR="00EA439F" w:rsidRPr="002E5B8F" w:rsidRDefault="00B8206A" w:rsidP="007F7680">
      <w:pPr>
        <w:autoSpaceDE w:val="0"/>
        <w:autoSpaceDN w:val="0"/>
        <w:adjustRightInd w:val="0"/>
        <w:ind w:firstLine="567"/>
        <w:jc w:val="both"/>
      </w:pPr>
      <w:r w:rsidRPr="002E5B8F">
        <w:t>9</w:t>
      </w:r>
      <w:r w:rsidR="00C2111A" w:rsidRPr="002E5B8F">
        <w:t>.</w:t>
      </w:r>
      <w:r w:rsidR="00EA439F" w:rsidRPr="002E5B8F">
        <w:t>5</w:t>
      </w:r>
      <w:r w:rsidR="000060CF" w:rsidRPr="002E5B8F">
        <w:t>1</w:t>
      </w:r>
      <w:r w:rsidR="00C2111A" w:rsidRPr="002E5B8F">
        <w:t xml:space="preserve"> Технические требования, которые следует соблюдать при изготовлении и установке опалубки и проверять при пооперационном контроле, а также объемы и способы контроля приведены в таблице </w:t>
      </w:r>
      <w:r w:rsidR="00486B95" w:rsidRPr="002E5B8F">
        <w:t>9</w:t>
      </w:r>
      <w:r w:rsidR="00C2111A" w:rsidRPr="002E5B8F">
        <w:t xml:space="preserve">. </w:t>
      </w:r>
    </w:p>
    <w:p w14:paraId="02CCF199" w14:textId="77777777" w:rsidR="000060CF" w:rsidRPr="002E5B8F" w:rsidRDefault="000060CF" w:rsidP="007F7680">
      <w:pPr>
        <w:autoSpaceDE w:val="0"/>
        <w:autoSpaceDN w:val="0"/>
        <w:adjustRightInd w:val="0"/>
        <w:ind w:firstLine="567"/>
        <w:jc w:val="both"/>
      </w:pPr>
      <w:r w:rsidRPr="002E5B8F">
        <w:t>9.52 В сборно-монолитные опоры бетонную смесь следует укладывать послойно в каждом смонтированном ярусе контурных блоков с тщательным вибрированием смеси по всей площади, особенно около вертикальных швов и у скосов блоков</w:t>
      </w:r>
      <w:r w:rsidRPr="002E5B8F">
        <w:rPr>
          <w:rFonts w:eastAsia="Cambria"/>
          <w:lang w:eastAsia="en-US"/>
        </w:rPr>
        <w:t xml:space="preserve"> </w:t>
      </w:r>
      <w:r w:rsidRPr="002E5B8F">
        <w:t>или применять СУБ (самоуплотняющийся бетон).</w:t>
      </w:r>
    </w:p>
    <w:p w14:paraId="0B5D3E9F" w14:textId="06D0B8A6" w:rsidR="000060CF" w:rsidRPr="002E5B8F" w:rsidRDefault="000060CF" w:rsidP="007F7680">
      <w:pPr>
        <w:autoSpaceDE w:val="0"/>
        <w:autoSpaceDN w:val="0"/>
        <w:adjustRightInd w:val="0"/>
        <w:ind w:firstLine="567"/>
        <w:jc w:val="both"/>
      </w:pPr>
      <w:r w:rsidRPr="002E5B8F">
        <w:t>Рабочие швы между отдельными ярусами следует располагать на 20−</w:t>
      </w:r>
      <w:smartTag w:uri="urn:schemas-microsoft-com:office:smarttags" w:element="metricconverter">
        <w:smartTagPr>
          <w:attr w:name="ProductID" w:val="30 см"/>
        </w:smartTagPr>
        <w:r w:rsidRPr="002E5B8F">
          <w:t>30 см</w:t>
        </w:r>
      </w:smartTag>
      <w:r w:rsidRPr="002E5B8F">
        <w:t xml:space="preserve"> ниже верха смонтированного яруса контурных блоков, но не более половины высоты контурного блока.</w:t>
      </w:r>
    </w:p>
    <w:p w14:paraId="13380A8C" w14:textId="77777777" w:rsidR="000060CF" w:rsidRPr="002E5B8F" w:rsidRDefault="000060CF" w:rsidP="007F7680">
      <w:pPr>
        <w:autoSpaceDE w:val="0"/>
        <w:autoSpaceDN w:val="0"/>
        <w:adjustRightInd w:val="0"/>
        <w:ind w:firstLine="567"/>
        <w:jc w:val="both"/>
      </w:pPr>
      <w:r w:rsidRPr="002E5B8F">
        <w:t xml:space="preserve">9.53 В полости оболочек, расположенных в зоне действия знакопеременных температур, следует укладывать бетонные смеси, в состав которых введены комплексные добавки с воздухововлекающими или газообразующими компонентами. </w:t>
      </w:r>
    </w:p>
    <w:p w14:paraId="67F94A7B" w14:textId="77777777" w:rsidR="000060CF" w:rsidRPr="002E5B8F" w:rsidRDefault="000060CF" w:rsidP="007F7680">
      <w:pPr>
        <w:autoSpaceDE w:val="0"/>
        <w:autoSpaceDN w:val="0"/>
        <w:adjustRightInd w:val="0"/>
        <w:ind w:firstLine="567"/>
        <w:jc w:val="both"/>
      </w:pPr>
      <w:r w:rsidRPr="002E5B8F">
        <w:t>Перед укладкой бетонной смеси в полость оболочки верхняя часть бетона, уложенного подводным способом, должна быть очищена от шлама и рыхлого бетона (имеющего поры).</w:t>
      </w:r>
    </w:p>
    <w:p w14:paraId="61AB3306" w14:textId="77777777" w:rsidR="00F26589" w:rsidRPr="002E5B8F" w:rsidRDefault="00F26589" w:rsidP="00B07B14">
      <w:pPr>
        <w:autoSpaceDE w:val="0"/>
        <w:autoSpaceDN w:val="0"/>
        <w:adjustRightInd w:val="0"/>
        <w:spacing w:before="120" w:after="60"/>
      </w:pPr>
      <w:r w:rsidRPr="002E5B8F">
        <w:t xml:space="preserve">Т а б л и ц а </w:t>
      </w:r>
      <w:r w:rsidR="00B07B14">
        <w:t xml:space="preserve"> </w:t>
      </w:r>
      <w:r w:rsidR="00486B95" w:rsidRPr="002E5B8F">
        <w:t>9</w:t>
      </w:r>
    </w:p>
    <w:tbl>
      <w:tblPr>
        <w:tblW w:w="9072" w:type="dxa"/>
        <w:jc w:val="center"/>
        <w:tblLayout w:type="fixed"/>
        <w:tblCellMar>
          <w:left w:w="40" w:type="dxa"/>
          <w:right w:w="40" w:type="dxa"/>
        </w:tblCellMar>
        <w:tblLook w:val="0000" w:firstRow="0" w:lastRow="0" w:firstColumn="0" w:lastColumn="0" w:noHBand="0" w:noVBand="0"/>
      </w:tblPr>
      <w:tblGrid>
        <w:gridCol w:w="5041"/>
        <w:gridCol w:w="1800"/>
        <w:gridCol w:w="2231"/>
      </w:tblGrid>
      <w:tr w:rsidR="00F26589" w:rsidRPr="002E5B8F" w14:paraId="10E67474" w14:textId="77777777">
        <w:trPr>
          <w:trHeight w:val="424"/>
          <w:jc w:val="center"/>
        </w:trPr>
        <w:tc>
          <w:tcPr>
            <w:tcW w:w="5041" w:type="dxa"/>
            <w:tcBorders>
              <w:top w:val="single" w:sz="4" w:space="0" w:color="auto"/>
              <w:left w:val="single" w:sz="4" w:space="0" w:color="auto"/>
              <w:bottom w:val="single" w:sz="4" w:space="0" w:color="auto"/>
              <w:right w:val="single" w:sz="4" w:space="0" w:color="auto"/>
            </w:tcBorders>
            <w:vAlign w:val="center"/>
          </w:tcPr>
          <w:p w14:paraId="7FD169B5" w14:textId="77777777" w:rsidR="00F26589" w:rsidRPr="002E5B8F" w:rsidRDefault="00F26589" w:rsidP="00B07B14">
            <w:pPr>
              <w:widowControl w:val="0"/>
              <w:spacing w:before="20"/>
              <w:jc w:val="center"/>
              <w:rPr>
                <w:sz w:val="20"/>
                <w:szCs w:val="20"/>
              </w:rPr>
            </w:pPr>
            <w:r w:rsidRPr="002E5B8F">
              <w:rPr>
                <w:sz w:val="20"/>
                <w:szCs w:val="20"/>
              </w:rPr>
              <w:t>Технические требова</w:t>
            </w:r>
            <w:r w:rsidRPr="002E5B8F">
              <w:rPr>
                <w:color w:val="000000"/>
                <w:sz w:val="20"/>
                <w:szCs w:val="20"/>
              </w:rPr>
              <w:t>н</w:t>
            </w:r>
            <w:r w:rsidRPr="002E5B8F">
              <w:rPr>
                <w:sz w:val="20"/>
                <w:szCs w:val="20"/>
              </w:rPr>
              <w:t>ия</w:t>
            </w:r>
          </w:p>
        </w:tc>
        <w:tc>
          <w:tcPr>
            <w:tcW w:w="1800" w:type="dxa"/>
            <w:tcBorders>
              <w:top w:val="single" w:sz="4" w:space="0" w:color="auto"/>
              <w:left w:val="single" w:sz="4" w:space="0" w:color="auto"/>
              <w:bottom w:val="single" w:sz="4" w:space="0" w:color="auto"/>
              <w:right w:val="single" w:sz="4" w:space="0" w:color="auto"/>
            </w:tcBorders>
            <w:vAlign w:val="center"/>
          </w:tcPr>
          <w:p w14:paraId="1FD1409D" w14:textId="77777777" w:rsidR="00F26589" w:rsidRPr="002E5B8F" w:rsidRDefault="00F26589" w:rsidP="00CC5DE7">
            <w:pPr>
              <w:widowControl w:val="0"/>
              <w:spacing w:before="20"/>
              <w:jc w:val="center"/>
              <w:rPr>
                <w:sz w:val="20"/>
                <w:szCs w:val="20"/>
              </w:rPr>
            </w:pPr>
            <w:r w:rsidRPr="002E5B8F">
              <w:rPr>
                <w:sz w:val="20"/>
                <w:szCs w:val="20"/>
              </w:rPr>
              <w:t>Контроль</w:t>
            </w:r>
          </w:p>
        </w:tc>
        <w:tc>
          <w:tcPr>
            <w:tcW w:w="2231" w:type="dxa"/>
            <w:tcBorders>
              <w:top w:val="single" w:sz="4" w:space="0" w:color="auto"/>
              <w:left w:val="single" w:sz="4" w:space="0" w:color="auto"/>
              <w:bottom w:val="single" w:sz="4" w:space="0" w:color="auto"/>
              <w:right w:val="single" w:sz="4" w:space="0" w:color="auto"/>
            </w:tcBorders>
            <w:vAlign w:val="center"/>
          </w:tcPr>
          <w:p w14:paraId="39A88441" w14:textId="77777777" w:rsidR="00F26589" w:rsidRPr="002E5B8F" w:rsidRDefault="00F26589" w:rsidP="00CC5DE7">
            <w:pPr>
              <w:widowControl w:val="0"/>
              <w:spacing w:before="20"/>
              <w:jc w:val="center"/>
              <w:rPr>
                <w:sz w:val="20"/>
                <w:szCs w:val="20"/>
              </w:rPr>
            </w:pPr>
            <w:r w:rsidRPr="002E5B8F">
              <w:rPr>
                <w:sz w:val="20"/>
                <w:szCs w:val="20"/>
              </w:rPr>
              <w:t>Способ контроля</w:t>
            </w:r>
          </w:p>
        </w:tc>
      </w:tr>
      <w:tr w:rsidR="00F26589" w:rsidRPr="00B07B14" w14:paraId="444B4DDC" w14:textId="77777777">
        <w:trPr>
          <w:trHeight w:val="20"/>
          <w:jc w:val="center"/>
        </w:trPr>
        <w:tc>
          <w:tcPr>
            <w:tcW w:w="5041" w:type="dxa"/>
            <w:tcBorders>
              <w:top w:val="single" w:sz="4" w:space="0" w:color="auto"/>
              <w:left w:val="single" w:sz="4" w:space="0" w:color="auto"/>
              <w:bottom w:val="single" w:sz="4" w:space="0" w:color="auto"/>
              <w:right w:val="single" w:sz="4" w:space="0" w:color="auto"/>
            </w:tcBorders>
          </w:tcPr>
          <w:p w14:paraId="740E3A83" w14:textId="5F4D2DA7" w:rsidR="00F26589" w:rsidRPr="00B07B14" w:rsidRDefault="00F26589" w:rsidP="00CC5DE7">
            <w:pPr>
              <w:widowControl w:val="0"/>
              <w:rPr>
                <w:noProof/>
                <w:sz w:val="22"/>
                <w:szCs w:val="22"/>
              </w:rPr>
            </w:pPr>
            <w:r w:rsidRPr="00B07B14">
              <w:rPr>
                <w:noProof/>
                <w:sz w:val="22"/>
                <w:szCs w:val="22"/>
              </w:rPr>
              <w:t>1</w:t>
            </w:r>
            <w:r w:rsidRPr="00B07B14">
              <w:rPr>
                <w:sz w:val="22"/>
                <w:szCs w:val="22"/>
              </w:rPr>
              <w:t xml:space="preserve"> Допускаемые отклоне</w:t>
            </w:r>
            <w:r w:rsidRPr="00B07B14">
              <w:rPr>
                <w:color w:val="000000"/>
                <w:sz w:val="22"/>
                <w:szCs w:val="22"/>
              </w:rPr>
              <w:t>н</w:t>
            </w:r>
            <w:r w:rsidRPr="00B07B14">
              <w:rPr>
                <w:sz w:val="22"/>
                <w:szCs w:val="22"/>
              </w:rPr>
              <w:t>ия положе</w:t>
            </w:r>
            <w:r w:rsidRPr="00B07B14">
              <w:rPr>
                <w:color w:val="000000"/>
                <w:sz w:val="22"/>
                <w:szCs w:val="22"/>
              </w:rPr>
              <w:t>н</w:t>
            </w:r>
            <w:r w:rsidRPr="00B07B14">
              <w:rPr>
                <w:sz w:val="22"/>
                <w:szCs w:val="22"/>
              </w:rPr>
              <w:t xml:space="preserve">ия и размеров </w:t>
            </w:r>
            <w:r w:rsidRPr="00B07B14">
              <w:rPr>
                <w:color w:val="000000"/>
                <w:sz w:val="22"/>
                <w:szCs w:val="22"/>
              </w:rPr>
              <w:t xml:space="preserve">установленной </w:t>
            </w:r>
            <w:r w:rsidRPr="00B07B14">
              <w:rPr>
                <w:sz w:val="22"/>
                <w:szCs w:val="22"/>
              </w:rPr>
              <w:t>опалубки по СП 70.13330</w:t>
            </w:r>
          </w:p>
        </w:tc>
        <w:tc>
          <w:tcPr>
            <w:tcW w:w="1800" w:type="dxa"/>
            <w:tcBorders>
              <w:top w:val="single" w:sz="4" w:space="0" w:color="auto"/>
              <w:left w:val="single" w:sz="4" w:space="0" w:color="auto"/>
              <w:bottom w:val="single" w:sz="4" w:space="0" w:color="auto"/>
              <w:right w:val="single" w:sz="4" w:space="0" w:color="auto"/>
            </w:tcBorders>
          </w:tcPr>
          <w:p w14:paraId="60E7B284" w14:textId="77777777" w:rsidR="00F26589" w:rsidRPr="00B07B14" w:rsidRDefault="00F26589" w:rsidP="00CC5DE7">
            <w:pPr>
              <w:widowControl w:val="0"/>
              <w:jc w:val="center"/>
              <w:rPr>
                <w:sz w:val="22"/>
                <w:szCs w:val="22"/>
              </w:rPr>
            </w:pPr>
            <w:r w:rsidRPr="00B07B14">
              <w:rPr>
                <w:sz w:val="22"/>
                <w:szCs w:val="22"/>
              </w:rPr>
              <w:t>Промежуточ</w:t>
            </w:r>
            <w:r w:rsidRPr="00B07B14">
              <w:rPr>
                <w:color w:val="000000"/>
                <w:sz w:val="22"/>
                <w:szCs w:val="22"/>
              </w:rPr>
              <w:t>н</w:t>
            </w:r>
            <w:r w:rsidRPr="00B07B14">
              <w:rPr>
                <w:sz w:val="22"/>
                <w:szCs w:val="22"/>
              </w:rPr>
              <w:t xml:space="preserve">ый </w:t>
            </w:r>
            <w:r w:rsidRPr="00B07B14">
              <w:rPr>
                <w:color w:val="000000"/>
                <w:sz w:val="22"/>
                <w:szCs w:val="22"/>
              </w:rPr>
              <w:t>п</w:t>
            </w:r>
            <w:r w:rsidR="00B07B14">
              <w:rPr>
                <w:sz w:val="22"/>
                <w:szCs w:val="22"/>
              </w:rPr>
              <w:t>о мере монтажа и всей опа</w:t>
            </w:r>
            <w:r w:rsidRPr="00B07B14">
              <w:rPr>
                <w:sz w:val="22"/>
                <w:szCs w:val="22"/>
              </w:rPr>
              <w:t>лубки</w:t>
            </w:r>
          </w:p>
        </w:tc>
        <w:tc>
          <w:tcPr>
            <w:tcW w:w="2231" w:type="dxa"/>
            <w:tcBorders>
              <w:top w:val="single" w:sz="4" w:space="0" w:color="auto"/>
              <w:left w:val="single" w:sz="4" w:space="0" w:color="auto"/>
              <w:bottom w:val="single" w:sz="4" w:space="0" w:color="auto"/>
              <w:right w:val="single" w:sz="4" w:space="0" w:color="auto"/>
            </w:tcBorders>
            <w:tcMar>
              <w:bottom w:w="28" w:type="dxa"/>
            </w:tcMar>
          </w:tcPr>
          <w:p w14:paraId="33B866C4" w14:textId="77777777" w:rsidR="00F26589" w:rsidRPr="00B07B14" w:rsidRDefault="00F26589" w:rsidP="00CC5DE7">
            <w:pPr>
              <w:widowControl w:val="0"/>
              <w:jc w:val="center"/>
              <w:rPr>
                <w:sz w:val="22"/>
                <w:szCs w:val="22"/>
              </w:rPr>
            </w:pPr>
            <w:r w:rsidRPr="00B07B14">
              <w:rPr>
                <w:sz w:val="22"/>
                <w:szCs w:val="22"/>
              </w:rPr>
              <w:t>И</w:t>
            </w:r>
            <w:r w:rsidRPr="00B07B14">
              <w:rPr>
                <w:color w:val="000000"/>
                <w:sz w:val="22"/>
                <w:szCs w:val="22"/>
              </w:rPr>
              <w:t>з</w:t>
            </w:r>
            <w:r w:rsidRPr="00B07B14">
              <w:rPr>
                <w:sz w:val="22"/>
                <w:szCs w:val="22"/>
              </w:rPr>
              <w:t xml:space="preserve">мерительный (теодолитная и </w:t>
            </w:r>
            <w:r w:rsidRPr="00B07B14">
              <w:rPr>
                <w:color w:val="000000"/>
                <w:sz w:val="22"/>
                <w:szCs w:val="22"/>
              </w:rPr>
              <w:t>нивелирная</w:t>
            </w:r>
            <w:r w:rsidRPr="00B07B14">
              <w:rPr>
                <w:sz w:val="22"/>
                <w:szCs w:val="22"/>
              </w:rPr>
              <w:t xml:space="preserve"> съем</w:t>
            </w:r>
            <w:r w:rsidRPr="00B07B14">
              <w:rPr>
                <w:color w:val="000000"/>
                <w:sz w:val="22"/>
                <w:szCs w:val="22"/>
              </w:rPr>
              <w:t>к</w:t>
            </w:r>
            <w:r w:rsidRPr="00B07B14">
              <w:rPr>
                <w:sz w:val="22"/>
                <w:szCs w:val="22"/>
              </w:rPr>
              <w:t>и и измерение рулеткой)</w:t>
            </w:r>
          </w:p>
        </w:tc>
      </w:tr>
      <w:tr w:rsidR="00F26589" w:rsidRPr="00B07B14" w14:paraId="756B4A54" w14:textId="77777777">
        <w:trPr>
          <w:trHeight w:val="20"/>
          <w:jc w:val="center"/>
        </w:trPr>
        <w:tc>
          <w:tcPr>
            <w:tcW w:w="5041" w:type="dxa"/>
            <w:tcBorders>
              <w:top w:val="single" w:sz="4" w:space="0" w:color="auto"/>
              <w:left w:val="single" w:sz="4" w:space="0" w:color="auto"/>
              <w:right w:val="single" w:sz="4" w:space="0" w:color="auto"/>
            </w:tcBorders>
          </w:tcPr>
          <w:p w14:paraId="17F6D6E7" w14:textId="77777777" w:rsidR="00F26589" w:rsidRPr="00B07B14" w:rsidRDefault="00F26589" w:rsidP="00CC5DE7">
            <w:pPr>
              <w:widowControl w:val="0"/>
              <w:rPr>
                <w:sz w:val="22"/>
                <w:szCs w:val="22"/>
              </w:rPr>
            </w:pPr>
            <w:r w:rsidRPr="00B07B14">
              <w:rPr>
                <w:noProof/>
                <w:sz w:val="22"/>
                <w:szCs w:val="22"/>
              </w:rPr>
              <w:t>2</w:t>
            </w:r>
            <w:r w:rsidRPr="00B07B14">
              <w:rPr>
                <w:sz w:val="22"/>
                <w:szCs w:val="22"/>
              </w:rPr>
              <w:t xml:space="preserve"> Допускаемые отклонения расстояния:</w:t>
            </w:r>
          </w:p>
        </w:tc>
        <w:tc>
          <w:tcPr>
            <w:tcW w:w="1800" w:type="dxa"/>
            <w:tcBorders>
              <w:top w:val="single" w:sz="4" w:space="0" w:color="auto"/>
              <w:left w:val="single" w:sz="4" w:space="0" w:color="auto"/>
              <w:right w:val="single" w:sz="4" w:space="0" w:color="auto"/>
            </w:tcBorders>
          </w:tcPr>
          <w:p w14:paraId="739F178F" w14:textId="77777777" w:rsidR="00F26589" w:rsidRPr="00B07B14" w:rsidRDefault="00F26589" w:rsidP="00CC5DE7">
            <w:pPr>
              <w:widowControl w:val="0"/>
              <w:jc w:val="center"/>
              <w:rPr>
                <w:sz w:val="22"/>
                <w:szCs w:val="22"/>
              </w:rPr>
            </w:pPr>
          </w:p>
        </w:tc>
        <w:tc>
          <w:tcPr>
            <w:tcW w:w="2231" w:type="dxa"/>
            <w:tcBorders>
              <w:top w:val="single" w:sz="4" w:space="0" w:color="auto"/>
              <w:left w:val="single" w:sz="4" w:space="0" w:color="auto"/>
              <w:right w:val="single" w:sz="4" w:space="0" w:color="auto"/>
            </w:tcBorders>
          </w:tcPr>
          <w:p w14:paraId="3957B944" w14:textId="77777777" w:rsidR="00F26589" w:rsidRPr="00B07B14" w:rsidRDefault="00F26589" w:rsidP="00CC5DE7">
            <w:pPr>
              <w:widowControl w:val="0"/>
              <w:jc w:val="center"/>
              <w:rPr>
                <w:sz w:val="22"/>
                <w:szCs w:val="22"/>
              </w:rPr>
            </w:pPr>
          </w:p>
        </w:tc>
      </w:tr>
      <w:tr w:rsidR="00F26589" w:rsidRPr="00B07B14" w14:paraId="795A1518" w14:textId="77777777">
        <w:trPr>
          <w:trHeight w:val="20"/>
          <w:jc w:val="center"/>
        </w:trPr>
        <w:tc>
          <w:tcPr>
            <w:tcW w:w="5041" w:type="dxa"/>
            <w:tcBorders>
              <w:left w:val="single" w:sz="4" w:space="0" w:color="auto"/>
              <w:right w:val="single" w:sz="4" w:space="0" w:color="auto"/>
            </w:tcBorders>
          </w:tcPr>
          <w:p w14:paraId="300F768C" w14:textId="77777777" w:rsidR="00F26589" w:rsidRPr="00B07B14" w:rsidRDefault="00F26589" w:rsidP="00CC5DE7">
            <w:pPr>
              <w:widowControl w:val="0"/>
              <w:ind w:left="284"/>
              <w:rPr>
                <w:sz w:val="22"/>
                <w:szCs w:val="22"/>
              </w:rPr>
            </w:pPr>
            <w:r w:rsidRPr="00B07B14">
              <w:rPr>
                <w:sz w:val="22"/>
                <w:szCs w:val="22"/>
              </w:rPr>
              <w:t>меж</w:t>
            </w:r>
            <w:r w:rsidRPr="00B07B14">
              <w:rPr>
                <w:color w:val="000000"/>
                <w:sz w:val="22"/>
                <w:szCs w:val="22"/>
              </w:rPr>
              <w:t>д</w:t>
            </w:r>
            <w:r w:rsidRPr="00B07B14">
              <w:rPr>
                <w:sz w:val="22"/>
                <w:szCs w:val="22"/>
              </w:rPr>
              <w:t xml:space="preserve">у опорами </w:t>
            </w:r>
            <w:r w:rsidRPr="00B07B14">
              <w:rPr>
                <w:color w:val="000000"/>
                <w:sz w:val="22"/>
                <w:szCs w:val="22"/>
              </w:rPr>
              <w:t>и</w:t>
            </w:r>
            <w:r w:rsidRPr="00B07B14">
              <w:rPr>
                <w:sz w:val="22"/>
                <w:szCs w:val="22"/>
              </w:rPr>
              <w:t>згибаемых элеме</w:t>
            </w:r>
            <w:r w:rsidRPr="00B07B14">
              <w:rPr>
                <w:color w:val="000000"/>
                <w:sz w:val="22"/>
                <w:szCs w:val="22"/>
              </w:rPr>
              <w:t>нт</w:t>
            </w:r>
            <w:r w:rsidRPr="00B07B14">
              <w:rPr>
                <w:sz w:val="22"/>
                <w:szCs w:val="22"/>
              </w:rPr>
              <w:t xml:space="preserve">ов опалубки и между </w:t>
            </w:r>
            <w:r w:rsidRPr="00B07B14">
              <w:rPr>
                <w:color w:val="000000"/>
                <w:sz w:val="22"/>
                <w:szCs w:val="22"/>
              </w:rPr>
              <w:t>с</w:t>
            </w:r>
            <w:r w:rsidRPr="00B07B14">
              <w:rPr>
                <w:sz w:val="22"/>
                <w:szCs w:val="22"/>
              </w:rPr>
              <w:t>вязями вертикаль</w:t>
            </w:r>
            <w:r w:rsidRPr="00B07B14">
              <w:rPr>
                <w:color w:val="000000"/>
                <w:sz w:val="22"/>
                <w:szCs w:val="22"/>
              </w:rPr>
              <w:t>н</w:t>
            </w:r>
            <w:r w:rsidRPr="00B07B14">
              <w:rPr>
                <w:sz w:val="22"/>
                <w:szCs w:val="22"/>
              </w:rPr>
              <w:t xml:space="preserve">ых </w:t>
            </w:r>
            <w:r w:rsidRPr="00B07B14">
              <w:rPr>
                <w:color w:val="000000"/>
                <w:sz w:val="22"/>
                <w:szCs w:val="22"/>
              </w:rPr>
              <w:t>поддерживающих</w:t>
            </w:r>
            <w:r w:rsidRPr="00B07B14">
              <w:rPr>
                <w:sz w:val="22"/>
                <w:szCs w:val="22"/>
              </w:rPr>
              <w:t xml:space="preserve"> конструк</w:t>
            </w:r>
            <w:r w:rsidRPr="00B07B14">
              <w:rPr>
                <w:color w:val="000000"/>
                <w:sz w:val="22"/>
                <w:szCs w:val="22"/>
              </w:rPr>
              <w:t>ц</w:t>
            </w:r>
            <w:r w:rsidRPr="00B07B14">
              <w:rPr>
                <w:sz w:val="22"/>
                <w:szCs w:val="22"/>
              </w:rPr>
              <w:t>ий от проектных размеров, мм:</w:t>
            </w:r>
          </w:p>
        </w:tc>
        <w:tc>
          <w:tcPr>
            <w:tcW w:w="1800" w:type="dxa"/>
            <w:tcBorders>
              <w:left w:val="single" w:sz="4" w:space="0" w:color="auto"/>
              <w:right w:val="single" w:sz="4" w:space="0" w:color="auto"/>
            </w:tcBorders>
          </w:tcPr>
          <w:p w14:paraId="5C43A06A" w14:textId="77777777" w:rsidR="00F26589" w:rsidRPr="00B07B14" w:rsidRDefault="00F26589" w:rsidP="00CC5DE7">
            <w:pPr>
              <w:widowControl w:val="0"/>
              <w:jc w:val="center"/>
              <w:rPr>
                <w:sz w:val="22"/>
                <w:szCs w:val="22"/>
              </w:rPr>
            </w:pPr>
          </w:p>
        </w:tc>
        <w:tc>
          <w:tcPr>
            <w:tcW w:w="2231" w:type="dxa"/>
            <w:tcBorders>
              <w:left w:val="single" w:sz="4" w:space="0" w:color="auto"/>
              <w:right w:val="single" w:sz="4" w:space="0" w:color="auto"/>
            </w:tcBorders>
          </w:tcPr>
          <w:p w14:paraId="296DEE42" w14:textId="77777777" w:rsidR="00F26589" w:rsidRPr="00B07B14" w:rsidRDefault="00F26589" w:rsidP="00CC5DE7">
            <w:pPr>
              <w:widowControl w:val="0"/>
              <w:jc w:val="center"/>
              <w:rPr>
                <w:sz w:val="22"/>
                <w:szCs w:val="22"/>
              </w:rPr>
            </w:pPr>
          </w:p>
        </w:tc>
      </w:tr>
      <w:tr w:rsidR="00F26589" w:rsidRPr="00B07B14" w14:paraId="493241DA" w14:textId="77777777">
        <w:trPr>
          <w:trHeight w:val="20"/>
          <w:jc w:val="center"/>
        </w:trPr>
        <w:tc>
          <w:tcPr>
            <w:tcW w:w="5041" w:type="dxa"/>
            <w:tcBorders>
              <w:left w:val="single" w:sz="4" w:space="0" w:color="auto"/>
              <w:right w:val="single" w:sz="4" w:space="0" w:color="auto"/>
            </w:tcBorders>
          </w:tcPr>
          <w:p w14:paraId="0FE81FA0" w14:textId="77777777" w:rsidR="00F26589" w:rsidRPr="00B07B14" w:rsidRDefault="00F26589" w:rsidP="00CC5DE7">
            <w:pPr>
              <w:widowControl w:val="0"/>
              <w:ind w:left="567"/>
              <w:rPr>
                <w:sz w:val="22"/>
                <w:szCs w:val="22"/>
              </w:rPr>
            </w:pPr>
            <w:r w:rsidRPr="00B07B14">
              <w:rPr>
                <w:noProof/>
                <w:sz w:val="22"/>
                <w:szCs w:val="22"/>
              </w:rPr>
              <w:t>25</w:t>
            </w:r>
            <w:r w:rsidRPr="00B07B14">
              <w:rPr>
                <w:sz w:val="22"/>
                <w:szCs w:val="22"/>
              </w:rPr>
              <w:t xml:space="preserve"> </w:t>
            </w:r>
            <w:r w:rsidRPr="00B07B14">
              <w:rPr>
                <w:noProof/>
                <w:sz w:val="22"/>
                <w:szCs w:val="22"/>
              </w:rPr>
              <w:t>—</w:t>
            </w:r>
            <w:r w:rsidRPr="00B07B14">
              <w:rPr>
                <w:sz w:val="22"/>
                <w:szCs w:val="22"/>
              </w:rPr>
              <w:t xml:space="preserve"> на</w:t>
            </w:r>
            <w:r w:rsidRPr="00B07B14">
              <w:rPr>
                <w:noProof/>
                <w:sz w:val="22"/>
                <w:szCs w:val="22"/>
              </w:rPr>
              <w:t xml:space="preserve"> </w:t>
            </w:r>
            <w:smartTag w:uri="urn:schemas-microsoft-com:office:smarttags" w:element="metricconverter">
              <w:smartTagPr>
                <w:attr w:name="ProductID" w:val="1 м"/>
              </w:smartTagPr>
              <w:r w:rsidRPr="00B07B14">
                <w:rPr>
                  <w:noProof/>
                  <w:sz w:val="22"/>
                  <w:szCs w:val="22"/>
                </w:rPr>
                <w:t>1</w:t>
              </w:r>
              <w:r w:rsidRPr="00B07B14">
                <w:rPr>
                  <w:sz w:val="22"/>
                  <w:szCs w:val="22"/>
                </w:rPr>
                <w:t xml:space="preserve"> </w:t>
              </w:r>
              <w:r w:rsidRPr="00B07B14">
                <w:rPr>
                  <w:color w:val="000000"/>
                  <w:sz w:val="22"/>
                  <w:szCs w:val="22"/>
                </w:rPr>
                <w:t>м</w:t>
              </w:r>
            </w:smartTag>
            <w:r w:rsidRPr="00B07B14">
              <w:rPr>
                <w:sz w:val="22"/>
                <w:szCs w:val="22"/>
              </w:rPr>
              <w:t xml:space="preserve"> длины </w:t>
            </w:r>
          </w:p>
          <w:p w14:paraId="5711F1CC" w14:textId="77777777" w:rsidR="00F26589" w:rsidRPr="00B07B14" w:rsidRDefault="00F26589" w:rsidP="00CC5DE7">
            <w:pPr>
              <w:widowControl w:val="0"/>
              <w:ind w:left="567"/>
              <w:rPr>
                <w:sz w:val="22"/>
                <w:szCs w:val="22"/>
              </w:rPr>
            </w:pPr>
            <w:r w:rsidRPr="00B07B14">
              <w:rPr>
                <w:sz w:val="22"/>
                <w:szCs w:val="22"/>
              </w:rPr>
              <w:t>не более</w:t>
            </w:r>
            <w:r w:rsidRPr="00B07B14">
              <w:rPr>
                <w:noProof/>
                <w:sz w:val="22"/>
                <w:szCs w:val="22"/>
              </w:rPr>
              <w:t xml:space="preserve"> 75 —</w:t>
            </w:r>
            <w:r w:rsidRPr="00B07B14">
              <w:rPr>
                <w:sz w:val="22"/>
                <w:szCs w:val="22"/>
              </w:rPr>
              <w:t xml:space="preserve"> на </w:t>
            </w:r>
            <w:r w:rsidRPr="00B07B14">
              <w:rPr>
                <w:color w:val="000000"/>
                <w:sz w:val="22"/>
                <w:szCs w:val="22"/>
              </w:rPr>
              <w:t>в</w:t>
            </w:r>
            <w:r w:rsidRPr="00B07B14">
              <w:rPr>
                <w:sz w:val="22"/>
                <w:szCs w:val="22"/>
              </w:rPr>
              <w:t>есь пролет</w:t>
            </w:r>
          </w:p>
        </w:tc>
        <w:tc>
          <w:tcPr>
            <w:tcW w:w="1800" w:type="dxa"/>
            <w:tcBorders>
              <w:left w:val="single" w:sz="4" w:space="0" w:color="auto"/>
              <w:right w:val="single" w:sz="4" w:space="0" w:color="auto"/>
            </w:tcBorders>
          </w:tcPr>
          <w:p w14:paraId="6676138C" w14:textId="77777777" w:rsidR="00F26589" w:rsidRPr="00B07B14" w:rsidRDefault="00F26589" w:rsidP="00CC5DE7">
            <w:pPr>
              <w:widowControl w:val="0"/>
              <w:jc w:val="center"/>
              <w:rPr>
                <w:sz w:val="22"/>
                <w:szCs w:val="22"/>
              </w:rPr>
            </w:pPr>
            <w:r w:rsidRPr="00B07B14">
              <w:rPr>
                <w:sz w:val="22"/>
                <w:szCs w:val="22"/>
              </w:rPr>
              <w:t>Каждого расстояния</w:t>
            </w:r>
          </w:p>
        </w:tc>
        <w:tc>
          <w:tcPr>
            <w:tcW w:w="2231" w:type="dxa"/>
            <w:tcBorders>
              <w:left w:val="single" w:sz="4" w:space="0" w:color="auto"/>
              <w:right w:val="single" w:sz="4" w:space="0" w:color="auto"/>
            </w:tcBorders>
          </w:tcPr>
          <w:p w14:paraId="5AD8C60A" w14:textId="77777777" w:rsidR="00F26589" w:rsidRPr="00B07B14" w:rsidRDefault="00F26589" w:rsidP="00CC5DE7">
            <w:pPr>
              <w:widowControl w:val="0"/>
              <w:jc w:val="center"/>
              <w:rPr>
                <w:sz w:val="22"/>
                <w:szCs w:val="22"/>
              </w:rPr>
            </w:pPr>
            <w:r w:rsidRPr="00B07B14">
              <w:rPr>
                <w:sz w:val="22"/>
                <w:szCs w:val="22"/>
              </w:rPr>
              <w:t>Измеритель</w:t>
            </w:r>
            <w:r w:rsidRPr="00B07B14">
              <w:rPr>
                <w:color w:val="000000"/>
                <w:sz w:val="22"/>
                <w:szCs w:val="22"/>
              </w:rPr>
              <w:t>н</w:t>
            </w:r>
            <w:r w:rsidRPr="00B07B14">
              <w:rPr>
                <w:sz w:val="22"/>
                <w:szCs w:val="22"/>
              </w:rPr>
              <w:t>ый (и</w:t>
            </w:r>
            <w:r w:rsidRPr="00B07B14">
              <w:rPr>
                <w:color w:val="000000"/>
                <w:sz w:val="22"/>
                <w:szCs w:val="22"/>
              </w:rPr>
              <w:t>з</w:t>
            </w:r>
            <w:r w:rsidRPr="00B07B14">
              <w:rPr>
                <w:sz w:val="22"/>
                <w:szCs w:val="22"/>
              </w:rPr>
              <w:t>мере</w:t>
            </w:r>
            <w:r w:rsidRPr="00B07B14">
              <w:rPr>
                <w:color w:val="000000"/>
                <w:sz w:val="22"/>
                <w:szCs w:val="22"/>
              </w:rPr>
              <w:t>н</w:t>
            </w:r>
            <w:r w:rsidRPr="00B07B14">
              <w:rPr>
                <w:sz w:val="22"/>
                <w:szCs w:val="22"/>
              </w:rPr>
              <w:t>ие рулеткой)</w:t>
            </w:r>
          </w:p>
        </w:tc>
      </w:tr>
      <w:tr w:rsidR="00F26589" w:rsidRPr="00B07B14" w14:paraId="2FA33ECF" w14:textId="77777777">
        <w:trPr>
          <w:trHeight w:val="20"/>
          <w:jc w:val="center"/>
        </w:trPr>
        <w:tc>
          <w:tcPr>
            <w:tcW w:w="5041" w:type="dxa"/>
            <w:tcBorders>
              <w:left w:val="single" w:sz="4" w:space="0" w:color="auto"/>
              <w:right w:val="single" w:sz="4" w:space="0" w:color="auto"/>
            </w:tcBorders>
          </w:tcPr>
          <w:p w14:paraId="28152855" w14:textId="77777777" w:rsidR="00F26589" w:rsidRPr="00CC5DE7" w:rsidRDefault="00F26589" w:rsidP="00CC5DE7">
            <w:pPr>
              <w:widowControl w:val="0"/>
              <w:ind w:left="284" w:right="-57"/>
              <w:rPr>
                <w:spacing w:val="-2"/>
                <w:sz w:val="22"/>
                <w:szCs w:val="22"/>
              </w:rPr>
            </w:pPr>
            <w:r w:rsidRPr="00CC5DE7">
              <w:rPr>
                <w:spacing w:val="-2"/>
                <w:sz w:val="22"/>
                <w:szCs w:val="22"/>
              </w:rPr>
              <w:t>от вер</w:t>
            </w:r>
            <w:r w:rsidRPr="00CC5DE7">
              <w:rPr>
                <w:color w:val="000000"/>
                <w:spacing w:val="-2"/>
                <w:sz w:val="22"/>
                <w:szCs w:val="22"/>
              </w:rPr>
              <w:t>т</w:t>
            </w:r>
            <w:r w:rsidRPr="00CC5DE7">
              <w:rPr>
                <w:spacing w:val="-2"/>
                <w:sz w:val="22"/>
                <w:szCs w:val="22"/>
              </w:rPr>
              <w:t>икали или проект</w:t>
            </w:r>
            <w:r w:rsidRPr="00CC5DE7">
              <w:rPr>
                <w:color w:val="000000"/>
                <w:spacing w:val="-2"/>
                <w:sz w:val="22"/>
                <w:szCs w:val="22"/>
              </w:rPr>
              <w:t>н</w:t>
            </w:r>
            <w:r w:rsidRPr="00CC5DE7">
              <w:rPr>
                <w:spacing w:val="-2"/>
                <w:sz w:val="22"/>
                <w:szCs w:val="22"/>
              </w:rPr>
              <w:t>ого наклона плос</w:t>
            </w:r>
            <w:r w:rsidRPr="00CC5DE7">
              <w:rPr>
                <w:color w:val="000000"/>
                <w:spacing w:val="-2"/>
                <w:sz w:val="22"/>
                <w:szCs w:val="22"/>
              </w:rPr>
              <w:t>к</w:t>
            </w:r>
            <w:r w:rsidRPr="00CC5DE7">
              <w:rPr>
                <w:spacing w:val="-2"/>
                <w:sz w:val="22"/>
                <w:szCs w:val="22"/>
              </w:rPr>
              <w:t>остей опалубки и линий их пересече</w:t>
            </w:r>
            <w:r w:rsidRPr="00CC5DE7">
              <w:rPr>
                <w:color w:val="000000"/>
                <w:spacing w:val="-2"/>
                <w:sz w:val="22"/>
                <w:szCs w:val="22"/>
              </w:rPr>
              <w:t>н</w:t>
            </w:r>
            <w:r w:rsidRPr="00CC5DE7">
              <w:rPr>
                <w:spacing w:val="-2"/>
                <w:sz w:val="22"/>
                <w:szCs w:val="22"/>
              </w:rPr>
              <w:t>ий, мм:</w:t>
            </w:r>
          </w:p>
        </w:tc>
        <w:tc>
          <w:tcPr>
            <w:tcW w:w="1800" w:type="dxa"/>
            <w:tcBorders>
              <w:left w:val="single" w:sz="4" w:space="0" w:color="auto"/>
              <w:right w:val="single" w:sz="4" w:space="0" w:color="auto"/>
            </w:tcBorders>
          </w:tcPr>
          <w:p w14:paraId="4EB8FA14" w14:textId="77777777" w:rsidR="00F26589" w:rsidRPr="00B07B14" w:rsidRDefault="00F26589" w:rsidP="00CC5DE7">
            <w:pPr>
              <w:widowControl w:val="0"/>
              <w:jc w:val="center"/>
              <w:rPr>
                <w:sz w:val="22"/>
                <w:szCs w:val="22"/>
              </w:rPr>
            </w:pPr>
          </w:p>
        </w:tc>
        <w:tc>
          <w:tcPr>
            <w:tcW w:w="2231" w:type="dxa"/>
            <w:tcBorders>
              <w:left w:val="single" w:sz="4" w:space="0" w:color="auto"/>
              <w:right w:val="single" w:sz="4" w:space="0" w:color="auto"/>
            </w:tcBorders>
          </w:tcPr>
          <w:p w14:paraId="295EA9C2" w14:textId="77777777" w:rsidR="00F26589" w:rsidRPr="00B07B14" w:rsidRDefault="00F26589" w:rsidP="00CC5DE7">
            <w:pPr>
              <w:widowControl w:val="0"/>
              <w:jc w:val="center"/>
              <w:rPr>
                <w:sz w:val="22"/>
                <w:szCs w:val="22"/>
              </w:rPr>
            </w:pPr>
          </w:p>
        </w:tc>
      </w:tr>
      <w:tr w:rsidR="00F26589" w:rsidRPr="00B07B14" w14:paraId="0EE76302" w14:textId="77777777">
        <w:trPr>
          <w:trHeight w:val="20"/>
          <w:jc w:val="center"/>
        </w:trPr>
        <w:tc>
          <w:tcPr>
            <w:tcW w:w="5041" w:type="dxa"/>
            <w:tcBorders>
              <w:left w:val="single" w:sz="4" w:space="0" w:color="auto"/>
              <w:right w:val="single" w:sz="4" w:space="0" w:color="auto"/>
            </w:tcBorders>
          </w:tcPr>
          <w:p w14:paraId="24AD620B" w14:textId="77777777" w:rsidR="00F26589" w:rsidRDefault="00F26589" w:rsidP="00CC5DE7">
            <w:pPr>
              <w:widowControl w:val="0"/>
              <w:ind w:left="567"/>
              <w:rPr>
                <w:sz w:val="22"/>
                <w:szCs w:val="22"/>
              </w:rPr>
            </w:pPr>
            <w:r w:rsidRPr="00B07B14">
              <w:rPr>
                <w:noProof/>
                <w:sz w:val="22"/>
                <w:szCs w:val="22"/>
              </w:rPr>
              <w:t>5</w:t>
            </w:r>
            <w:r w:rsidRPr="00B07B14">
              <w:rPr>
                <w:sz w:val="22"/>
                <w:szCs w:val="22"/>
              </w:rPr>
              <w:t xml:space="preserve"> </w:t>
            </w:r>
            <w:r w:rsidRPr="00B07B14">
              <w:rPr>
                <w:noProof/>
                <w:sz w:val="22"/>
                <w:szCs w:val="22"/>
              </w:rPr>
              <w:t>—</w:t>
            </w:r>
            <w:r w:rsidRPr="00B07B14">
              <w:rPr>
                <w:sz w:val="22"/>
                <w:szCs w:val="22"/>
              </w:rPr>
              <w:t xml:space="preserve"> на</w:t>
            </w:r>
            <w:r w:rsidRPr="00B07B14">
              <w:rPr>
                <w:noProof/>
                <w:sz w:val="22"/>
                <w:szCs w:val="22"/>
              </w:rPr>
              <w:t xml:space="preserve"> </w:t>
            </w:r>
            <w:smartTag w:uri="urn:schemas-microsoft-com:office:smarttags" w:element="metricconverter">
              <w:smartTagPr>
                <w:attr w:name="ProductID" w:val="1 м"/>
              </w:smartTagPr>
              <w:r w:rsidRPr="00B07B14">
                <w:rPr>
                  <w:noProof/>
                  <w:sz w:val="22"/>
                  <w:szCs w:val="22"/>
                </w:rPr>
                <w:t>1</w:t>
              </w:r>
              <w:r w:rsidRPr="00B07B14">
                <w:rPr>
                  <w:sz w:val="22"/>
                  <w:szCs w:val="22"/>
                </w:rPr>
                <w:t xml:space="preserve"> м</w:t>
              </w:r>
            </w:smartTag>
            <w:r w:rsidRPr="00B07B14">
              <w:rPr>
                <w:sz w:val="22"/>
                <w:szCs w:val="22"/>
              </w:rPr>
              <w:t xml:space="preserve"> высоты </w:t>
            </w:r>
          </w:p>
          <w:p w14:paraId="2A97077B" w14:textId="77777777" w:rsidR="00B07B14" w:rsidRPr="00B07B14" w:rsidRDefault="00B07B14" w:rsidP="00CC5DE7">
            <w:pPr>
              <w:widowControl w:val="0"/>
              <w:ind w:left="567"/>
              <w:rPr>
                <w:sz w:val="22"/>
                <w:szCs w:val="22"/>
              </w:rPr>
            </w:pPr>
          </w:p>
          <w:p w14:paraId="7F06B818" w14:textId="77777777" w:rsidR="00F26589" w:rsidRPr="00B07B14" w:rsidRDefault="00F26589" w:rsidP="00CC5DE7">
            <w:pPr>
              <w:widowControl w:val="0"/>
              <w:ind w:left="284" w:right="-57"/>
              <w:rPr>
                <w:sz w:val="22"/>
                <w:szCs w:val="22"/>
              </w:rPr>
            </w:pPr>
            <w:r w:rsidRPr="00B07B14">
              <w:rPr>
                <w:sz w:val="22"/>
                <w:szCs w:val="22"/>
              </w:rPr>
              <w:t xml:space="preserve">на всю </w:t>
            </w:r>
            <w:r w:rsidRPr="00CC5DE7">
              <w:rPr>
                <w:spacing w:val="-2"/>
                <w:sz w:val="22"/>
                <w:szCs w:val="22"/>
              </w:rPr>
              <w:t>высоту</w:t>
            </w:r>
            <w:r w:rsidRPr="00B07B14">
              <w:rPr>
                <w:sz w:val="22"/>
                <w:szCs w:val="22"/>
              </w:rPr>
              <w:t>:</w:t>
            </w:r>
          </w:p>
        </w:tc>
        <w:tc>
          <w:tcPr>
            <w:tcW w:w="1800" w:type="dxa"/>
            <w:tcBorders>
              <w:left w:val="single" w:sz="4" w:space="0" w:color="auto"/>
              <w:right w:val="single" w:sz="4" w:space="0" w:color="auto"/>
            </w:tcBorders>
          </w:tcPr>
          <w:p w14:paraId="3FD17CAF" w14:textId="77777777" w:rsidR="00F26589" w:rsidRPr="00B07B14" w:rsidRDefault="00F26589" w:rsidP="00CC5DE7">
            <w:pPr>
              <w:widowControl w:val="0"/>
              <w:jc w:val="center"/>
              <w:rPr>
                <w:sz w:val="22"/>
                <w:szCs w:val="22"/>
              </w:rPr>
            </w:pPr>
            <w:r w:rsidRPr="00B07B14">
              <w:rPr>
                <w:sz w:val="22"/>
                <w:szCs w:val="22"/>
              </w:rPr>
              <w:t>Каждой плоскости</w:t>
            </w:r>
          </w:p>
        </w:tc>
        <w:tc>
          <w:tcPr>
            <w:tcW w:w="2231" w:type="dxa"/>
            <w:tcBorders>
              <w:left w:val="single" w:sz="4" w:space="0" w:color="auto"/>
              <w:right w:val="single" w:sz="4" w:space="0" w:color="auto"/>
            </w:tcBorders>
          </w:tcPr>
          <w:p w14:paraId="62A92B1A" w14:textId="77777777" w:rsidR="00F26589" w:rsidRPr="00B07B14" w:rsidRDefault="00F26589" w:rsidP="00CC5DE7">
            <w:pPr>
              <w:widowControl w:val="0"/>
              <w:jc w:val="center"/>
              <w:rPr>
                <w:sz w:val="22"/>
                <w:szCs w:val="22"/>
              </w:rPr>
            </w:pPr>
            <w:r w:rsidRPr="00B07B14">
              <w:rPr>
                <w:sz w:val="22"/>
                <w:szCs w:val="22"/>
              </w:rPr>
              <w:t>И</w:t>
            </w:r>
            <w:r w:rsidRPr="00B07B14">
              <w:rPr>
                <w:color w:val="000000"/>
                <w:sz w:val="22"/>
                <w:szCs w:val="22"/>
              </w:rPr>
              <w:t>з</w:t>
            </w:r>
            <w:r w:rsidRPr="00B07B14">
              <w:rPr>
                <w:sz w:val="22"/>
                <w:szCs w:val="22"/>
              </w:rPr>
              <w:t>мерительный (измерение отвесом)</w:t>
            </w:r>
          </w:p>
        </w:tc>
      </w:tr>
      <w:tr w:rsidR="00F26589" w:rsidRPr="00B07B14" w14:paraId="495CA78B" w14:textId="77777777">
        <w:trPr>
          <w:trHeight w:val="20"/>
          <w:jc w:val="center"/>
        </w:trPr>
        <w:tc>
          <w:tcPr>
            <w:tcW w:w="5041" w:type="dxa"/>
            <w:tcBorders>
              <w:left w:val="single" w:sz="4" w:space="0" w:color="auto"/>
              <w:right w:val="single" w:sz="4" w:space="0" w:color="auto"/>
            </w:tcBorders>
          </w:tcPr>
          <w:p w14:paraId="5DCE000B" w14:textId="77777777" w:rsidR="00F26589" w:rsidRPr="00B07B14" w:rsidRDefault="00F26589" w:rsidP="00CC5DE7">
            <w:pPr>
              <w:widowControl w:val="0"/>
              <w:ind w:left="567"/>
              <w:rPr>
                <w:sz w:val="22"/>
                <w:szCs w:val="22"/>
              </w:rPr>
            </w:pPr>
            <w:r w:rsidRPr="00B07B14">
              <w:rPr>
                <w:noProof/>
                <w:sz w:val="22"/>
                <w:szCs w:val="22"/>
              </w:rPr>
              <w:t>20 —</w:t>
            </w:r>
            <w:r w:rsidRPr="00B07B14">
              <w:rPr>
                <w:sz w:val="22"/>
                <w:szCs w:val="22"/>
              </w:rPr>
              <w:t xml:space="preserve"> для фундаментов</w:t>
            </w:r>
          </w:p>
        </w:tc>
        <w:tc>
          <w:tcPr>
            <w:tcW w:w="1800" w:type="dxa"/>
            <w:tcBorders>
              <w:left w:val="single" w:sz="4" w:space="0" w:color="auto"/>
              <w:right w:val="single" w:sz="4" w:space="0" w:color="auto"/>
            </w:tcBorders>
          </w:tcPr>
          <w:p w14:paraId="42E4884D" w14:textId="77777777" w:rsidR="00F26589" w:rsidRPr="00B07B14" w:rsidRDefault="00F26589" w:rsidP="00CC5DE7">
            <w:pPr>
              <w:widowControl w:val="0"/>
              <w:jc w:val="center"/>
              <w:rPr>
                <w:sz w:val="22"/>
                <w:szCs w:val="22"/>
              </w:rPr>
            </w:pPr>
            <w:r w:rsidRPr="00B07B14">
              <w:rPr>
                <w:sz w:val="22"/>
                <w:szCs w:val="22"/>
              </w:rPr>
              <w:t>То же</w:t>
            </w:r>
          </w:p>
        </w:tc>
        <w:tc>
          <w:tcPr>
            <w:tcW w:w="2231" w:type="dxa"/>
            <w:tcBorders>
              <w:left w:val="single" w:sz="4" w:space="0" w:color="auto"/>
              <w:right w:val="single" w:sz="4" w:space="0" w:color="auto"/>
            </w:tcBorders>
          </w:tcPr>
          <w:p w14:paraId="544DD7CD" w14:textId="77777777" w:rsidR="00F26589" w:rsidRPr="00B07B14" w:rsidRDefault="00F26589" w:rsidP="00CC5DE7">
            <w:pPr>
              <w:widowControl w:val="0"/>
              <w:jc w:val="center"/>
              <w:rPr>
                <w:sz w:val="22"/>
                <w:szCs w:val="22"/>
              </w:rPr>
            </w:pPr>
            <w:r w:rsidRPr="00B07B14">
              <w:rPr>
                <w:sz w:val="22"/>
                <w:szCs w:val="22"/>
              </w:rPr>
              <w:t>То же</w:t>
            </w:r>
          </w:p>
        </w:tc>
      </w:tr>
      <w:tr w:rsidR="00F26589" w:rsidRPr="00B07B14" w14:paraId="22584C9A" w14:textId="77777777" w:rsidTr="00426089">
        <w:trPr>
          <w:trHeight w:val="20"/>
          <w:jc w:val="center"/>
        </w:trPr>
        <w:tc>
          <w:tcPr>
            <w:tcW w:w="5041" w:type="dxa"/>
            <w:tcBorders>
              <w:left w:val="single" w:sz="4" w:space="0" w:color="auto"/>
              <w:right w:val="single" w:sz="4" w:space="0" w:color="auto"/>
            </w:tcBorders>
          </w:tcPr>
          <w:p w14:paraId="029451B2" w14:textId="77777777" w:rsidR="00F26589" w:rsidRPr="00B07B14" w:rsidRDefault="00F26589" w:rsidP="00CC5DE7">
            <w:pPr>
              <w:widowControl w:val="0"/>
              <w:ind w:left="567"/>
              <w:rPr>
                <w:sz w:val="22"/>
                <w:szCs w:val="22"/>
              </w:rPr>
            </w:pPr>
            <w:r w:rsidRPr="00B07B14">
              <w:rPr>
                <w:noProof/>
                <w:sz w:val="22"/>
                <w:szCs w:val="22"/>
              </w:rPr>
              <w:t xml:space="preserve">10 — </w:t>
            </w:r>
            <w:r w:rsidR="003C1625">
              <w:rPr>
                <w:noProof/>
                <w:sz w:val="22"/>
                <w:szCs w:val="22"/>
              </w:rPr>
              <w:t xml:space="preserve">  </w:t>
            </w:r>
            <w:r w:rsidRPr="00B07B14">
              <w:rPr>
                <w:noProof/>
                <w:color w:val="000000"/>
                <w:sz w:val="22"/>
                <w:szCs w:val="22"/>
              </w:rPr>
              <w:t>»</w:t>
            </w:r>
            <w:r w:rsidRPr="00B07B14">
              <w:rPr>
                <w:sz w:val="22"/>
                <w:szCs w:val="22"/>
              </w:rPr>
              <w:t xml:space="preserve"> </w:t>
            </w:r>
            <w:r w:rsidR="003C1625">
              <w:rPr>
                <w:sz w:val="22"/>
                <w:szCs w:val="22"/>
              </w:rPr>
              <w:t xml:space="preserve"> </w:t>
            </w:r>
            <w:r w:rsidRPr="00B07B14">
              <w:rPr>
                <w:sz w:val="22"/>
                <w:szCs w:val="22"/>
              </w:rPr>
              <w:t xml:space="preserve">тела опор и колонн высотой </w:t>
            </w:r>
            <w:r w:rsidRPr="00B07B14">
              <w:rPr>
                <w:color w:val="000000"/>
                <w:sz w:val="22"/>
                <w:szCs w:val="22"/>
              </w:rPr>
              <w:t>д</w:t>
            </w:r>
            <w:r w:rsidRPr="00B07B14">
              <w:rPr>
                <w:sz w:val="22"/>
                <w:szCs w:val="22"/>
              </w:rPr>
              <w:t>о</w:t>
            </w:r>
            <w:r w:rsidRPr="00B07B14">
              <w:rPr>
                <w:noProof/>
                <w:sz w:val="22"/>
                <w:szCs w:val="22"/>
              </w:rPr>
              <w:t xml:space="preserve"> </w:t>
            </w:r>
            <w:smartTag w:uri="urn:schemas-microsoft-com:office:smarttags" w:element="metricconverter">
              <w:smartTagPr>
                <w:attr w:name="ProductID" w:val="5 м"/>
              </w:smartTagPr>
              <w:r w:rsidRPr="00B07B14">
                <w:rPr>
                  <w:noProof/>
                  <w:sz w:val="22"/>
                  <w:szCs w:val="22"/>
                </w:rPr>
                <w:t>5</w:t>
              </w:r>
              <w:r w:rsidRPr="00B07B14">
                <w:rPr>
                  <w:sz w:val="22"/>
                  <w:szCs w:val="22"/>
                </w:rPr>
                <w:t xml:space="preserve"> м</w:t>
              </w:r>
            </w:smartTag>
          </w:p>
        </w:tc>
        <w:tc>
          <w:tcPr>
            <w:tcW w:w="1800" w:type="dxa"/>
            <w:tcBorders>
              <w:left w:val="single" w:sz="4" w:space="0" w:color="auto"/>
              <w:right w:val="single" w:sz="4" w:space="0" w:color="auto"/>
            </w:tcBorders>
          </w:tcPr>
          <w:p w14:paraId="0F0ED71C" w14:textId="77777777" w:rsidR="00F26589" w:rsidRPr="00B07B14" w:rsidRDefault="00CC5DE7" w:rsidP="00CC5DE7">
            <w:pPr>
              <w:widowControl w:val="0"/>
              <w:jc w:val="center"/>
              <w:rPr>
                <w:noProof/>
                <w:color w:val="000000"/>
                <w:sz w:val="22"/>
                <w:szCs w:val="22"/>
              </w:rPr>
            </w:pPr>
            <w:r>
              <w:rPr>
                <w:noProof/>
                <w:color w:val="000000"/>
                <w:sz w:val="22"/>
                <w:szCs w:val="22"/>
              </w:rPr>
              <w:t>»</w:t>
            </w:r>
          </w:p>
        </w:tc>
        <w:tc>
          <w:tcPr>
            <w:tcW w:w="2231" w:type="dxa"/>
            <w:tcBorders>
              <w:left w:val="single" w:sz="4" w:space="0" w:color="auto"/>
              <w:right w:val="single" w:sz="4" w:space="0" w:color="auto"/>
            </w:tcBorders>
          </w:tcPr>
          <w:p w14:paraId="475EFE8D" w14:textId="77777777" w:rsidR="00F26589" w:rsidRPr="00B07B14" w:rsidRDefault="00CC5DE7" w:rsidP="00CC5DE7">
            <w:pPr>
              <w:widowControl w:val="0"/>
              <w:jc w:val="center"/>
              <w:rPr>
                <w:noProof/>
                <w:color w:val="000000"/>
                <w:sz w:val="22"/>
                <w:szCs w:val="22"/>
              </w:rPr>
            </w:pPr>
            <w:r>
              <w:rPr>
                <w:noProof/>
                <w:color w:val="000000"/>
                <w:sz w:val="22"/>
                <w:szCs w:val="22"/>
              </w:rPr>
              <w:t>»</w:t>
            </w:r>
          </w:p>
        </w:tc>
      </w:tr>
      <w:tr w:rsidR="00426089" w:rsidRPr="00B07B14" w14:paraId="471E1265" w14:textId="77777777" w:rsidTr="00C4672D">
        <w:trPr>
          <w:trHeight w:val="20"/>
          <w:jc w:val="center"/>
        </w:trPr>
        <w:tc>
          <w:tcPr>
            <w:tcW w:w="5041" w:type="dxa"/>
            <w:tcBorders>
              <w:top w:val="single" w:sz="4" w:space="0" w:color="auto"/>
              <w:left w:val="single" w:sz="4" w:space="0" w:color="auto"/>
              <w:right w:val="single" w:sz="4" w:space="0" w:color="auto"/>
            </w:tcBorders>
            <w:tcMar>
              <w:bottom w:w="17" w:type="dxa"/>
            </w:tcMar>
          </w:tcPr>
          <w:p w14:paraId="5505F3C7" w14:textId="77777777" w:rsidR="00426089" w:rsidRPr="00B07B14" w:rsidRDefault="00426089" w:rsidP="00C4672D">
            <w:pPr>
              <w:widowControl w:val="0"/>
              <w:rPr>
                <w:sz w:val="22"/>
                <w:szCs w:val="22"/>
              </w:rPr>
            </w:pPr>
            <w:r w:rsidRPr="00B07B14">
              <w:rPr>
                <w:noProof/>
                <w:sz w:val="22"/>
                <w:szCs w:val="22"/>
              </w:rPr>
              <w:lastRenderedPageBreak/>
              <w:t>3</w:t>
            </w:r>
            <w:r w:rsidRPr="00B07B14">
              <w:rPr>
                <w:sz w:val="22"/>
                <w:szCs w:val="22"/>
              </w:rPr>
              <w:t xml:space="preserve"> Допускаемое смеще</w:t>
            </w:r>
            <w:r w:rsidRPr="00B07B14">
              <w:rPr>
                <w:color w:val="000000"/>
                <w:sz w:val="22"/>
                <w:szCs w:val="22"/>
              </w:rPr>
              <w:t>н</w:t>
            </w:r>
            <w:r w:rsidRPr="00B07B14">
              <w:rPr>
                <w:sz w:val="22"/>
                <w:szCs w:val="22"/>
              </w:rPr>
              <w:t>ие осей опалуб</w:t>
            </w:r>
            <w:r w:rsidRPr="00B07B14">
              <w:rPr>
                <w:color w:val="000000"/>
                <w:sz w:val="22"/>
                <w:szCs w:val="22"/>
              </w:rPr>
              <w:t>ки</w:t>
            </w:r>
            <w:r w:rsidRPr="00B07B14">
              <w:rPr>
                <w:sz w:val="22"/>
                <w:szCs w:val="22"/>
              </w:rPr>
              <w:t xml:space="preserve"> от  проект</w:t>
            </w:r>
            <w:r w:rsidRPr="00B07B14">
              <w:rPr>
                <w:color w:val="000000"/>
                <w:sz w:val="22"/>
                <w:szCs w:val="22"/>
              </w:rPr>
              <w:t>н</w:t>
            </w:r>
            <w:r w:rsidRPr="00B07B14">
              <w:rPr>
                <w:sz w:val="22"/>
                <w:szCs w:val="22"/>
              </w:rPr>
              <w:t xml:space="preserve">ого </w:t>
            </w:r>
            <w:r w:rsidRPr="00B07B14">
              <w:rPr>
                <w:color w:val="000000"/>
                <w:sz w:val="22"/>
                <w:szCs w:val="22"/>
              </w:rPr>
              <w:t xml:space="preserve">положения, </w:t>
            </w:r>
            <w:r w:rsidRPr="00B07B14">
              <w:rPr>
                <w:sz w:val="22"/>
                <w:szCs w:val="22"/>
              </w:rPr>
              <w:t>мм:</w:t>
            </w:r>
          </w:p>
        </w:tc>
        <w:tc>
          <w:tcPr>
            <w:tcW w:w="1800" w:type="dxa"/>
            <w:tcBorders>
              <w:top w:val="single" w:sz="4" w:space="0" w:color="auto"/>
              <w:left w:val="single" w:sz="4" w:space="0" w:color="auto"/>
              <w:right w:val="single" w:sz="4" w:space="0" w:color="auto"/>
            </w:tcBorders>
            <w:tcMar>
              <w:bottom w:w="17" w:type="dxa"/>
            </w:tcMar>
          </w:tcPr>
          <w:p w14:paraId="6065F082" w14:textId="77777777" w:rsidR="00426089" w:rsidRPr="00B07B14" w:rsidRDefault="00426089" w:rsidP="00C4672D">
            <w:pPr>
              <w:widowControl w:val="0"/>
              <w:jc w:val="center"/>
              <w:rPr>
                <w:sz w:val="22"/>
                <w:szCs w:val="22"/>
              </w:rPr>
            </w:pPr>
          </w:p>
        </w:tc>
        <w:tc>
          <w:tcPr>
            <w:tcW w:w="2231" w:type="dxa"/>
            <w:tcBorders>
              <w:top w:val="single" w:sz="4" w:space="0" w:color="auto"/>
              <w:left w:val="single" w:sz="4" w:space="0" w:color="auto"/>
              <w:right w:val="single" w:sz="4" w:space="0" w:color="auto"/>
            </w:tcBorders>
            <w:tcMar>
              <w:bottom w:w="17" w:type="dxa"/>
            </w:tcMar>
          </w:tcPr>
          <w:p w14:paraId="41C8958D" w14:textId="77777777" w:rsidR="00426089" w:rsidRPr="00B07B14" w:rsidRDefault="00426089" w:rsidP="00C4672D">
            <w:pPr>
              <w:widowControl w:val="0"/>
              <w:jc w:val="center"/>
              <w:rPr>
                <w:sz w:val="22"/>
                <w:szCs w:val="22"/>
              </w:rPr>
            </w:pPr>
          </w:p>
        </w:tc>
      </w:tr>
      <w:tr w:rsidR="00426089" w:rsidRPr="00B07B14" w14:paraId="497A98E8" w14:textId="77777777" w:rsidTr="00C4672D">
        <w:trPr>
          <w:trHeight w:val="20"/>
          <w:jc w:val="center"/>
        </w:trPr>
        <w:tc>
          <w:tcPr>
            <w:tcW w:w="5041" w:type="dxa"/>
            <w:tcBorders>
              <w:left w:val="single" w:sz="4" w:space="0" w:color="auto"/>
              <w:bottom w:val="single" w:sz="4" w:space="0" w:color="auto"/>
              <w:right w:val="single" w:sz="4" w:space="0" w:color="auto"/>
            </w:tcBorders>
            <w:tcMar>
              <w:bottom w:w="17" w:type="dxa"/>
            </w:tcMar>
          </w:tcPr>
          <w:p w14:paraId="67B4942A" w14:textId="77777777" w:rsidR="00426089" w:rsidRPr="00CC5DE7" w:rsidRDefault="00426089" w:rsidP="00C4672D">
            <w:pPr>
              <w:widowControl w:val="0"/>
              <w:ind w:left="284" w:right="-57"/>
              <w:rPr>
                <w:spacing w:val="-2"/>
                <w:sz w:val="22"/>
                <w:szCs w:val="22"/>
              </w:rPr>
            </w:pPr>
            <w:r w:rsidRPr="00B07B14">
              <w:rPr>
                <w:noProof/>
                <w:sz w:val="22"/>
                <w:szCs w:val="22"/>
              </w:rPr>
              <w:t>15 —</w:t>
            </w:r>
            <w:r w:rsidRPr="00B07B14">
              <w:rPr>
                <w:sz w:val="22"/>
                <w:szCs w:val="22"/>
              </w:rPr>
              <w:t xml:space="preserve"> </w:t>
            </w:r>
            <w:r w:rsidRPr="00CC5DE7">
              <w:rPr>
                <w:spacing w:val="-2"/>
                <w:sz w:val="22"/>
                <w:szCs w:val="22"/>
              </w:rPr>
              <w:t>фундаментов</w:t>
            </w:r>
          </w:p>
          <w:p w14:paraId="15A5098B" w14:textId="77777777" w:rsidR="00426089" w:rsidRPr="00CC5DE7" w:rsidRDefault="00426089" w:rsidP="00C4672D">
            <w:pPr>
              <w:widowControl w:val="0"/>
              <w:ind w:left="284" w:right="-57"/>
              <w:rPr>
                <w:spacing w:val="-2"/>
                <w:sz w:val="22"/>
                <w:szCs w:val="22"/>
              </w:rPr>
            </w:pPr>
          </w:p>
          <w:p w14:paraId="776BDDC1" w14:textId="2262C67B" w:rsidR="00426089" w:rsidRPr="00B07B14" w:rsidRDefault="00426089" w:rsidP="00C4672D">
            <w:pPr>
              <w:widowControl w:val="0"/>
              <w:ind w:left="284" w:right="-57"/>
              <w:rPr>
                <w:sz w:val="22"/>
                <w:szCs w:val="22"/>
              </w:rPr>
            </w:pPr>
            <w:r w:rsidRPr="00CC5DE7">
              <w:rPr>
                <w:spacing w:val="-2"/>
                <w:sz w:val="22"/>
                <w:szCs w:val="22"/>
              </w:rPr>
              <w:t>8 — тела оп</w:t>
            </w:r>
            <w:r w:rsidRPr="00B07B14">
              <w:rPr>
                <w:sz w:val="22"/>
                <w:szCs w:val="22"/>
              </w:rPr>
              <w:t>ор и коло</w:t>
            </w:r>
            <w:r w:rsidRPr="00B07B14">
              <w:rPr>
                <w:color w:val="000000"/>
                <w:sz w:val="22"/>
                <w:szCs w:val="22"/>
              </w:rPr>
              <w:t>н</w:t>
            </w:r>
            <w:r w:rsidRPr="00B07B14">
              <w:rPr>
                <w:sz w:val="22"/>
                <w:szCs w:val="22"/>
              </w:rPr>
              <w:t>н фундаментов</w:t>
            </w:r>
          </w:p>
        </w:tc>
        <w:tc>
          <w:tcPr>
            <w:tcW w:w="1800" w:type="dxa"/>
            <w:tcBorders>
              <w:left w:val="single" w:sz="4" w:space="0" w:color="auto"/>
              <w:bottom w:val="single" w:sz="4" w:space="0" w:color="auto"/>
              <w:right w:val="single" w:sz="4" w:space="0" w:color="auto"/>
            </w:tcBorders>
            <w:tcMar>
              <w:bottom w:w="17" w:type="dxa"/>
            </w:tcMar>
          </w:tcPr>
          <w:p w14:paraId="0027212A" w14:textId="77777777" w:rsidR="00426089" w:rsidRDefault="00426089" w:rsidP="00C4672D">
            <w:pPr>
              <w:widowControl w:val="0"/>
              <w:jc w:val="center"/>
              <w:rPr>
                <w:sz w:val="22"/>
                <w:szCs w:val="22"/>
              </w:rPr>
            </w:pPr>
            <w:r w:rsidRPr="00B07B14">
              <w:rPr>
                <w:sz w:val="22"/>
                <w:szCs w:val="22"/>
              </w:rPr>
              <w:t>Каждой оси</w:t>
            </w:r>
          </w:p>
          <w:p w14:paraId="782FF908" w14:textId="77777777" w:rsidR="00426089" w:rsidRDefault="00426089" w:rsidP="00C4672D">
            <w:pPr>
              <w:widowControl w:val="0"/>
              <w:jc w:val="center"/>
              <w:rPr>
                <w:sz w:val="22"/>
                <w:szCs w:val="22"/>
              </w:rPr>
            </w:pPr>
          </w:p>
          <w:p w14:paraId="6371B1A0" w14:textId="77777777" w:rsidR="00426089" w:rsidRPr="00B07B14" w:rsidRDefault="00426089" w:rsidP="00C4672D">
            <w:pPr>
              <w:widowControl w:val="0"/>
              <w:jc w:val="center"/>
              <w:rPr>
                <w:sz w:val="22"/>
                <w:szCs w:val="22"/>
              </w:rPr>
            </w:pPr>
            <w:r w:rsidRPr="00B07B14">
              <w:rPr>
                <w:sz w:val="22"/>
                <w:szCs w:val="22"/>
              </w:rPr>
              <w:t>То же</w:t>
            </w:r>
          </w:p>
        </w:tc>
        <w:tc>
          <w:tcPr>
            <w:tcW w:w="2231" w:type="dxa"/>
            <w:tcBorders>
              <w:left w:val="single" w:sz="4" w:space="0" w:color="auto"/>
              <w:bottom w:val="single" w:sz="4" w:space="0" w:color="auto"/>
              <w:right w:val="single" w:sz="4" w:space="0" w:color="auto"/>
            </w:tcBorders>
            <w:tcMar>
              <w:bottom w:w="17" w:type="dxa"/>
            </w:tcMar>
          </w:tcPr>
          <w:p w14:paraId="1BB829CF" w14:textId="77777777" w:rsidR="00426089" w:rsidRPr="00B07B14" w:rsidRDefault="00426089" w:rsidP="00C4672D">
            <w:pPr>
              <w:widowControl w:val="0"/>
              <w:jc w:val="center"/>
              <w:rPr>
                <w:sz w:val="22"/>
                <w:szCs w:val="22"/>
              </w:rPr>
            </w:pPr>
            <w:r w:rsidRPr="00B07B14">
              <w:rPr>
                <w:sz w:val="22"/>
                <w:szCs w:val="22"/>
              </w:rPr>
              <w:t>Измер</w:t>
            </w:r>
            <w:r w:rsidRPr="00B07B14">
              <w:rPr>
                <w:color w:val="000000"/>
                <w:sz w:val="22"/>
                <w:szCs w:val="22"/>
              </w:rPr>
              <w:t>и</w:t>
            </w:r>
            <w:r w:rsidRPr="00B07B14">
              <w:rPr>
                <w:sz w:val="22"/>
                <w:szCs w:val="22"/>
              </w:rPr>
              <w:t>тель</w:t>
            </w:r>
            <w:r w:rsidRPr="00B07B14">
              <w:rPr>
                <w:color w:val="000000"/>
                <w:sz w:val="22"/>
                <w:szCs w:val="22"/>
              </w:rPr>
              <w:t>н</w:t>
            </w:r>
            <w:r w:rsidRPr="00B07B14">
              <w:rPr>
                <w:sz w:val="22"/>
                <w:szCs w:val="22"/>
              </w:rPr>
              <w:t>ый (измере</w:t>
            </w:r>
            <w:r w:rsidRPr="00B07B14">
              <w:rPr>
                <w:color w:val="000000"/>
                <w:sz w:val="22"/>
                <w:szCs w:val="22"/>
              </w:rPr>
              <w:t>ни</w:t>
            </w:r>
            <w:r w:rsidRPr="00B07B14">
              <w:rPr>
                <w:sz w:val="22"/>
                <w:szCs w:val="22"/>
              </w:rPr>
              <w:t>е рулеткой)</w:t>
            </w:r>
          </w:p>
          <w:p w14:paraId="0328A625" w14:textId="77777777" w:rsidR="00426089" w:rsidRPr="00B07B14" w:rsidRDefault="00426089" w:rsidP="00C4672D">
            <w:pPr>
              <w:widowControl w:val="0"/>
              <w:jc w:val="center"/>
              <w:rPr>
                <w:sz w:val="22"/>
                <w:szCs w:val="22"/>
              </w:rPr>
            </w:pPr>
            <w:r w:rsidRPr="00B07B14">
              <w:rPr>
                <w:sz w:val="22"/>
                <w:szCs w:val="22"/>
              </w:rPr>
              <w:t>То же</w:t>
            </w:r>
          </w:p>
        </w:tc>
      </w:tr>
      <w:tr w:rsidR="00426089" w:rsidRPr="00B07B14" w14:paraId="69EB7F06" w14:textId="77777777" w:rsidTr="00C4672D">
        <w:trPr>
          <w:trHeight w:val="20"/>
          <w:jc w:val="center"/>
        </w:trPr>
        <w:tc>
          <w:tcPr>
            <w:tcW w:w="5041" w:type="dxa"/>
            <w:tcBorders>
              <w:left w:val="single" w:sz="4" w:space="0" w:color="auto"/>
              <w:bottom w:val="single" w:sz="4" w:space="0" w:color="auto"/>
              <w:right w:val="single" w:sz="4" w:space="0" w:color="auto"/>
            </w:tcBorders>
            <w:tcMar>
              <w:bottom w:w="17" w:type="dxa"/>
            </w:tcMar>
          </w:tcPr>
          <w:p w14:paraId="7F48D059" w14:textId="77777777" w:rsidR="00426089" w:rsidRPr="00B07B14" w:rsidRDefault="00426089" w:rsidP="00C4672D">
            <w:pPr>
              <w:widowControl w:val="0"/>
              <w:rPr>
                <w:sz w:val="22"/>
                <w:szCs w:val="22"/>
              </w:rPr>
            </w:pPr>
            <w:r w:rsidRPr="00B07B14">
              <w:rPr>
                <w:noProof/>
                <w:sz w:val="22"/>
                <w:szCs w:val="22"/>
              </w:rPr>
              <w:t>4</w:t>
            </w:r>
            <w:r w:rsidRPr="00B07B14">
              <w:rPr>
                <w:sz w:val="22"/>
                <w:szCs w:val="22"/>
              </w:rPr>
              <w:t xml:space="preserve"> Отклонение стоек </w:t>
            </w:r>
            <w:r w:rsidRPr="00B07B14">
              <w:rPr>
                <w:color w:val="000000"/>
                <w:sz w:val="22"/>
                <w:szCs w:val="22"/>
              </w:rPr>
              <w:t>домкратных</w:t>
            </w:r>
            <w:r w:rsidRPr="00B07B14">
              <w:rPr>
                <w:sz w:val="22"/>
                <w:szCs w:val="22"/>
              </w:rPr>
              <w:t xml:space="preserve"> рам и осей домкрато</w:t>
            </w:r>
            <w:r w:rsidRPr="00B07B14">
              <w:rPr>
                <w:color w:val="000000"/>
                <w:sz w:val="22"/>
                <w:szCs w:val="22"/>
              </w:rPr>
              <w:t>в</w:t>
            </w:r>
            <w:r w:rsidRPr="00B07B14">
              <w:rPr>
                <w:sz w:val="22"/>
                <w:szCs w:val="22"/>
              </w:rPr>
              <w:t xml:space="preserve"> от вертикали не допускае</w:t>
            </w:r>
            <w:r w:rsidRPr="00B07B14">
              <w:rPr>
                <w:color w:val="000000"/>
                <w:sz w:val="22"/>
                <w:szCs w:val="22"/>
              </w:rPr>
              <w:t>т</w:t>
            </w:r>
            <w:r w:rsidRPr="00B07B14">
              <w:rPr>
                <w:sz w:val="22"/>
                <w:szCs w:val="22"/>
              </w:rPr>
              <w:t>ся</w:t>
            </w:r>
          </w:p>
        </w:tc>
        <w:tc>
          <w:tcPr>
            <w:tcW w:w="1800" w:type="dxa"/>
            <w:tcBorders>
              <w:left w:val="single" w:sz="4" w:space="0" w:color="auto"/>
              <w:bottom w:val="single" w:sz="4" w:space="0" w:color="auto"/>
              <w:right w:val="single" w:sz="4" w:space="0" w:color="auto"/>
            </w:tcBorders>
            <w:tcMar>
              <w:bottom w:w="17" w:type="dxa"/>
            </w:tcMar>
          </w:tcPr>
          <w:p w14:paraId="276DF5E5" w14:textId="77777777" w:rsidR="00426089" w:rsidRPr="00B07B14" w:rsidRDefault="00426089" w:rsidP="00C4672D">
            <w:pPr>
              <w:widowControl w:val="0"/>
              <w:jc w:val="center"/>
              <w:rPr>
                <w:sz w:val="22"/>
                <w:szCs w:val="22"/>
              </w:rPr>
            </w:pPr>
            <w:r w:rsidRPr="00B07B14">
              <w:rPr>
                <w:sz w:val="22"/>
                <w:szCs w:val="22"/>
              </w:rPr>
              <w:t>Каждой оси ил</w:t>
            </w:r>
            <w:r w:rsidRPr="00B07B14">
              <w:rPr>
                <w:color w:val="000000"/>
                <w:sz w:val="22"/>
                <w:szCs w:val="22"/>
              </w:rPr>
              <w:t>и</w:t>
            </w:r>
            <w:r w:rsidRPr="00B07B14">
              <w:rPr>
                <w:sz w:val="22"/>
                <w:szCs w:val="22"/>
              </w:rPr>
              <w:t xml:space="preserve"> стойки</w:t>
            </w:r>
          </w:p>
        </w:tc>
        <w:tc>
          <w:tcPr>
            <w:tcW w:w="2231" w:type="dxa"/>
            <w:tcBorders>
              <w:left w:val="single" w:sz="4" w:space="0" w:color="auto"/>
              <w:bottom w:val="single" w:sz="4" w:space="0" w:color="auto"/>
              <w:right w:val="single" w:sz="4" w:space="0" w:color="auto"/>
            </w:tcBorders>
            <w:tcMar>
              <w:bottom w:w="17" w:type="dxa"/>
            </w:tcMar>
          </w:tcPr>
          <w:p w14:paraId="407F2CEE" w14:textId="77777777" w:rsidR="00426089" w:rsidRPr="00B07B14" w:rsidRDefault="00426089" w:rsidP="00C4672D">
            <w:pPr>
              <w:widowControl w:val="0"/>
              <w:jc w:val="center"/>
              <w:rPr>
                <w:sz w:val="22"/>
                <w:szCs w:val="22"/>
              </w:rPr>
            </w:pPr>
            <w:r w:rsidRPr="00B07B14">
              <w:rPr>
                <w:sz w:val="22"/>
                <w:szCs w:val="22"/>
              </w:rPr>
              <w:t>И</w:t>
            </w:r>
            <w:r w:rsidRPr="00B07B14">
              <w:rPr>
                <w:color w:val="000000"/>
                <w:sz w:val="22"/>
                <w:szCs w:val="22"/>
              </w:rPr>
              <w:t>з</w:t>
            </w:r>
            <w:r w:rsidRPr="00B07B14">
              <w:rPr>
                <w:sz w:val="22"/>
                <w:szCs w:val="22"/>
              </w:rPr>
              <w:t>меритель</w:t>
            </w:r>
            <w:r w:rsidRPr="00B07B14">
              <w:rPr>
                <w:color w:val="000000"/>
                <w:sz w:val="22"/>
                <w:szCs w:val="22"/>
              </w:rPr>
              <w:t>н</w:t>
            </w:r>
            <w:r w:rsidRPr="00B07B14">
              <w:rPr>
                <w:sz w:val="22"/>
                <w:szCs w:val="22"/>
              </w:rPr>
              <w:t>ый (и</w:t>
            </w:r>
            <w:r w:rsidRPr="00B07B14">
              <w:rPr>
                <w:color w:val="000000"/>
                <w:sz w:val="22"/>
                <w:szCs w:val="22"/>
              </w:rPr>
              <w:t>з</w:t>
            </w:r>
            <w:r w:rsidRPr="00B07B14">
              <w:rPr>
                <w:sz w:val="22"/>
                <w:szCs w:val="22"/>
              </w:rPr>
              <w:t>мере</w:t>
            </w:r>
            <w:r w:rsidRPr="00B07B14">
              <w:rPr>
                <w:color w:val="000000"/>
                <w:sz w:val="22"/>
                <w:szCs w:val="22"/>
              </w:rPr>
              <w:t>н</w:t>
            </w:r>
            <w:r w:rsidRPr="00B07B14">
              <w:rPr>
                <w:sz w:val="22"/>
                <w:szCs w:val="22"/>
              </w:rPr>
              <w:t>ие отвесом)</w:t>
            </w:r>
          </w:p>
        </w:tc>
      </w:tr>
      <w:tr w:rsidR="00426089" w:rsidRPr="00B07B14" w14:paraId="51A8BB4A" w14:textId="77777777" w:rsidTr="00C4672D">
        <w:trPr>
          <w:trHeight w:val="20"/>
          <w:jc w:val="center"/>
        </w:trPr>
        <w:tc>
          <w:tcPr>
            <w:tcW w:w="5041" w:type="dxa"/>
            <w:tcBorders>
              <w:top w:val="single" w:sz="4" w:space="0" w:color="auto"/>
              <w:left w:val="single" w:sz="4" w:space="0" w:color="auto"/>
              <w:bottom w:val="single" w:sz="4" w:space="0" w:color="auto"/>
              <w:right w:val="single" w:sz="4" w:space="0" w:color="auto"/>
            </w:tcBorders>
            <w:tcMar>
              <w:bottom w:w="17" w:type="dxa"/>
            </w:tcMar>
          </w:tcPr>
          <w:p w14:paraId="0A74FDD9" w14:textId="77777777" w:rsidR="00426089" w:rsidRPr="00B07B14" w:rsidRDefault="00426089" w:rsidP="00C4672D">
            <w:pPr>
              <w:widowControl w:val="0"/>
              <w:rPr>
                <w:sz w:val="22"/>
                <w:szCs w:val="22"/>
              </w:rPr>
            </w:pPr>
            <w:r w:rsidRPr="00B07B14">
              <w:rPr>
                <w:sz w:val="22"/>
                <w:szCs w:val="22"/>
              </w:rPr>
              <w:t xml:space="preserve">5 Допускаемая наибольшая разность в отметках ригелей домкратных рам – </w:t>
            </w:r>
            <w:smartTag w:uri="urn:schemas-microsoft-com:office:smarttags" w:element="metricconverter">
              <w:smartTagPr>
                <w:attr w:name="ProductID" w:val="10 мм"/>
              </w:smartTagPr>
              <w:r w:rsidRPr="00B07B14">
                <w:rPr>
                  <w:sz w:val="22"/>
                  <w:szCs w:val="22"/>
                </w:rPr>
                <w:t>10 мм</w:t>
              </w:r>
            </w:smartTag>
          </w:p>
        </w:tc>
        <w:tc>
          <w:tcPr>
            <w:tcW w:w="1800" w:type="dxa"/>
            <w:tcBorders>
              <w:top w:val="single" w:sz="4" w:space="0" w:color="auto"/>
              <w:left w:val="single" w:sz="4" w:space="0" w:color="auto"/>
              <w:bottom w:val="single" w:sz="4" w:space="0" w:color="auto"/>
              <w:right w:val="single" w:sz="4" w:space="0" w:color="auto"/>
            </w:tcBorders>
            <w:tcMar>
              <w:bottom w:w="17" w:type="dxa"/>
            </w:tcMar>
          </w:tcPr>
          <w:p w14:paraId="453B1A31" w14:textId="77777777" w:rsidR="00426089" w:rsidRPr="00B07B14" w:rsidRDefault="00426089" w:rsidP="00C4672D">
            <w:pPr>
              <w:widowControl w:val="0"/>
              <w:jc w:val="center"/>
              <w:rPr>
                <w:sz w:val="22"/>
                <w:szCs w:val="22"/>
              </w:rPr>
            </w:pPr>
            <w:r w:rsidRPr="00B07B14">
              <w:rPr>
                <w:sz w:val="22"/>
                <w:szCs w:val="22"/>
              </w:rPr>
              <w:t>Отметки каждого ригеля</w:t>
            </w:r>
          </w:p>
        </w:tc>
        <w:tc>
          <w:tcPr>
            <w:tcW w:w="2231" w:type="dxa"/>
            <w:tcBorders>
              <w:top w:val="single" w:sz="4" w:space="0" w:color="auto"/>
              <w:left w:val="single" w:sz="4" w:space="0" w:color="auto"/>
              <w:bottom w:val="single" w:sz="4" w:space="0" w:color="auto"/>
              <w:right w:val="single" w:sz="4" w:space="0" w:color="auto"/>
            </w:tcBorders>
            <w:tcMar>
              <w:bottom w:w="17" w:type="dxa"/>
            </w:tcMar>
          </w:tcPr>
          <w:p w14:paraId="076891A9" w14:textId="77777777" w:rsidR="00426089" w:rsidRPr="00B07B14" w:rsidRDefault="00426089" w:rsidP="00C4672D">
            <w:pPr>
              <w:widowControl w:val="0"/>
              <w:jc w:val="center"/>
              <w:rPr>
                <w:sz w:val="22"/>
                <w:szCs w:val="22"/>
              </w:rPr>
            </w:pPr>
            <w:r w:rsidRPr="00B07B14">
              <w:rPr>
                <w:sz w:val="22"/>
                <w:szCs w:val="22"/>
              </w:rPr>
              <w:t>Измерительный (нивелирование)</w:t>
            </w:r>
          </w:p>
        </w:tc>
      </w:tr>
      <w:tr w:rsidR="00426089" w:rsidRPr="00B07B14" w14:paraId="0F012A4A" w14:textId="77777777" w:rsidTr="00C4672D">
        <w:trPr>
          <w:trHeight w:val="20"/>
          <w:jc w:val="center"/>
        </w:trPr>
        <w:tc>
          <w:tcPr>
            <w:tcW w:w="5041" w:type="dxa"/>
            <w:tcBorders>
              <w:top w:val="single" w:sz="4" w:space="0" w:color="auto"/>
              <w:left w:val="single" w:sz="4" w:space="0" w:color="auto"/>
              <w:bottom w:val="single" w:sz="4" w:space="0" w:color="auto"/>
              <w:right w:val="single" w:sz="4" w:space="0" w:color="auto"/>
            </w:tcBorders>
            <w:tcMar>
              <w:bottom w:w="17" w:type="dxa"/>
            </w:tcMar>
          </w:tcPr>
          <w:p w14:paraId="5125D6E1" w14:textId="77777777" w:rsidR="00426089" w:rsidRPr="00B07B14" w:rsidRDefault="00426089" w:rsidP="00C4672D">
            <w:pPr>
              <w:widowControl w:val="0"/>
              <w:rPr>
                <w:sz w:val="22"/>
                <w:szCs w:val="22"/>
              </w:rPr>
            </w:pPr>
            <w:r w:rsidRPr="00B07B14">
              <w:rPr>
                <w:sz w:val="22"/>
                <w:szCs w:val="22"/>
              </w:rPr>
              <w:t xml:space="preserve">6 Допускаемая «конусность» скользящей опалубки на одну сторону на </w:t>
            </w:r>
            <w:smartTag w:uri="urn:schemas-microsoft-com:office:smarttags" w:element="metricconverter">
              <w:smartTagPr>
                <w:attr w:name="ProductID" w:val="1 м"/>
              </w:smartTagPr>
              <w:r w:rsidRPr="00B07B14">
                <w:rPr>
                  <w:sz w:val="22"/>
                  <w:szCs w:val="22"/>
                </w:rPr>
                <w:t>1 м</w:t>
              </w:r>
            </w:smartTag>
            <w:r w:rsidRPr="00B07B14">
              <w:rPr>
                <w:sz w:val="22"/>
                <w:szCs w:val="22"/>
              </w:rPr>
              <w:t xml:space="preserve"> высоты + 4; − 2</w:t>
            </w:r>
          </w:p>
        </w:tc>
        <w:tc>
          <w:tcPr>
            <w:tcW w:w="1800" w:type="dxa"/>
            <w:tcBorders>
              <w:top w:val="single" w:sz="4" w:space="0" w:color="auto"/>
              <w:left w:val="single" w:sz="4" w:space="0" w:color="auto"/>
              <w:bottom w:val="single" w:sz="4" w:space="0" w:color="auto"/>
              <w:right w:val="single" w:sz="4" w:space="0" w:color="auto"/>
            </w:tcBorders>
            <w:tcMar>
              <w:bottom w:w="17" w:type="dxa"/>
            </w:tcMar>
          </w:tcPr>
          <w:p w14:paraId="33B15D24" w14:textId="77777777" w:rsidR="00426089" w:rsidRPr="00B07B14" w:rsidRDefault="00426089" w:rsidP="00C4672D">
            <w:pPr>
              <w:widowControl w:val="0"/>
              <w:jc w:val="center"/>
              <w:rPr>
                <w:sz w:val="22"/>
                <w:szCs w:val="22"/>
              </w:rPr>
            </w:pPr>
            <w:r w:rsidRPr="00B07B14">
              <w:rPr>
                <w:sz w:val="22"/>
                <w:szCs w:val="22"/>
              </w:rPr>
              <w:t>Каждой опалубки</w:t>
            </w:r>
          </w:p>
        </w:tc>
        <w:tc>
          <w:tcPr>
            <w:tcW w:w="2231" w:type="dxa"/>
            <w:tcBorders>
              <w:top w:val="single" w:sz="4" w:space="0" w:color="auto"/>
              <w:left w:val="single" w:sz="4" w:space="0" w:color="auto"/>
              <w:bottom w:val="single" w:sz="4" w:space="0" w:color="auto"/>
              <w:right w:val="single" w:sz="4" w:space="0" w:color="auto"/>
            </w:tcBorders>
            <w:tcMar>
              <w:bottom w:w="17" w:type="dxa"/>
            </w:tcMar>
          </w:tcPr>
          <w:p w14:paraId="364EFB08" w14:textId="77777777" w:rsidR="00426089" w:rsidRPr="00B07B14" w:rsidRDefault="00426089" w:rsidP="00C4672D">
            <w:pPr>
              <w:widowControl w:val="0"/>
              <w:jc w:val="center"/>
              <w:rPr>
                <w:sz w:val="22"/>
                <w:szCs w:val="22"/>
              </w:rPr>
            </w:pPr>
            <w:r w:rsidRPr="00B07B14">
              <w:rPr>
                <w:sz w:val="22"/>
                <w:szCs w:val="22"/>
              </w:rPr>
              <w:t>Измерительный (измерение отвесом)</w:t>
            </w:r>
          </w:p>
        </w:tc>
      </w:tr>
      <w:tr w:rsidR="00426089" w:rsidRPr="00B07B14" w14:paraId="165BE9BC" w14:textId="77777777" w:rsidTr="00C4672D">
        <w:trPr>
          <w:trHeight w:val="20"/>
          <w:jc w:val="center"/>
        </w:trPr>
        <w:tc>
          <w:tcPr>
            <w:tcW w:w="5041" w:type="dxa"/>
            <w:tcBorders>
              <w:top w:val="single" w:sz="4" w:space="0" w:color="auto"/>
              <w:left w:val="single" w:sz="4" w:space="0" w:color="auto"/>
              <w:bottom w:val="single" w:sz="4" w:space="0" w:color="auto"/>
              <w:right w:val="single" w:sz="4" w:space="0" w:color="auto"/>
            </w:tcBorders>
            <w:tcMar>
              <w:bottom w:w="17" w:type="dxa"/>
            </w:tcMar>
          </w:tcPr>
          <w:p w14:paraId="3AC01E31" w14:textId="77777777" w:rsidR="00426089" w:rsidRPr="00B07B14" w:rsidRDefault="00426089" w:rsidP="00C4672D">
            <w:pPr>
              <w:widowControl w:val="0"/>
              <w:rPr>
                <w:sz w:val="22"/>
                <w:szCs w:val="22"/>
              </w:rPr>
            </w:pPr>
            <w:r w:rsidRPr="00B07B14">
              <w:rPr>
                <w:sz w:val="22"/>
                <w:szCs w:val="22"/>
              </w:rPr>
              <w:t>7 Обратная «конусность» не допускается</w:t>
            </w:r>
          </w:p>
        </w:tc>
        <w:tc>
          <w:tcPr>
            <w:tcW w:w="1800" w:type="dxa"/>
            <w:tcBorders>
              <w:top w:val="single" w:sz="4" w:space="0" w:color="auto"/>
              <w:left w:val="single" w:sz="4" w:space="0" w:color="auto"/>
              <w:bottom w:val="single" w:sz="4" w:space="0" w:color="auto"/>
              <w:right w:val="single" w:sz="4" w:space="0" w:color="auto"/>
            </w:tcBorders>
            <w:tcMar>
              <w:bottom w:w="17" w:type="dxa"/>
            </w:tcMar>
          </w:tcPr>
          <w:p w14:paraId="77531850" w14:textId="77777777" w:rsidR="00426089" w:rsidRPr="00B07B14" w:rsidRDefault="00426089" w:rsidP="00C4672D">
            <w:pPr>
              <w:widowControl w:val="0"/>
              <w:jc w:val="center"/>
              <w:rPr>
                <w:sz w:val="22"/>
                <w:szCs w:val="22"/>
              </w:rPr>
            </w:pPr>
            <w:r w:rsidRPr="00B07B14">
              <w:rPr>
                <w:sz w:val="22"/>
                <w:szCs w:val="22"/>
              </w:rPr>
              <w:t>То же</w:t>
            </w:r>
          </w:p>
        </w:tc>
        <w:tc>
          <w:tcPr>
            <w:tcW w:w="2231" w:type="dxa"/>
            <w:tcBorders>
              <w:top w:val="single" w:sz="4" w:space="0" w:color="auto"/>
              <w:left w:val="single" w:sz="4" w:space="0" w:color="auto"/>
              <w:bottom w:val="single" w:sz="4" w:space="0" w:color="auto"/>
              <w:right w:val="single" w:sz="4" w:space="0" w:color="auto"/>
            </w:tcBorders>
            <w:tcMar>
              <w:bottom w:w="17" w:type="dxa"/>
            </w:tcMar>
          </w:tcPr>
          <w:p w14:paraId="49D89F16" w14:textId="77777777" w:rsidR="00426089" w:rsidRPr="00B07B14" w:rsidRDefault="00426089" w:rsidP="00C4672D">
            <w:pPr>
              <w:widowControl w:val="0"/>
              <w:jc w:val="center"/>
              <w:rPr>
                <w:sz w:val="22"/>
                <w:szCs w:val="22"/>
              </w:rPr>
            </w:pPr>
            <w:r w:rsidRPr="00B07B14">
              <w:rPr>
                <w:sz w:val="22"/>
                <w:szCs w:val="22"/>
              </w:rPr>
              <w:t>То же</w:t>
            </w:r>
          </w:p>
        </w:tc>
      </w:tr>
      <w:tr w:rsidR="00F26589" w:rsidRPr="00B07B14" w14:paraId="37519D53" w14:textId="77777777">
        <w:trPr>
          <w:trHeight w:val="20"/>
          <w:jc w:val="center"/>
        </w:trPr>
        <w:tc>
          <w:tcPr>
            <w:tcW w:w="5041" w:type="dxa"/>
            <w:tcBorders>
              <w:top w:val="single" w:sz="4" w:space="0" w:color="auto"/>
              <w:left w:val="single" w:sz="4" w:space="0" w:color="auto"/>
              <w:bottom w:val="single" w:sz="4" w:space="0" w:color="auto"/>
              <w:right w:val="single" w:sz="4" w:space="0" w:color="auto"/>
            </w:tcBorders>
            <w:tcMar>
              <w:bottom w:w="17" w:type="dxa"/>
            </w:tcMar>
          </w:tcPr>
          <w:p w14:paraId="2C69F7EB" w14:textId="77777777" w:rsidR="00F26589" w:rsidRPr="00B07B14" w:rsidRDefault="00F26589" w:rsidP="00CC5DE7">
            <w:pPr>
              <w:widowControl w:val="0"/>
              <w:rPr>
                <w:sz w:val="22"/>
                <w:szCs w:val="22"/>
              </w:rPr>
            </w:pPr>
            <w:r w:rsidRPr="00B07B14">
              <w:rPr>
                <w:sz w:val="22"/>
                <w:szCs w:val="22"/>
              </w:rPr>
              <w:t>8 Допускаемое расстояние между домкратами и рамами (за исключением мест, где расстояние между рамами является свободным размером)</w:t>
            </w:r>
            <w:r w:rsidR="008C1554" w:rsidRPr="00B07B14">
              <w:rPr>
                <w:sz w:val="22"/>
                <w:szCs w:val="22"/>
              </w:rPr>
              <w:t xml:space="preserve"> –</w:t>
            </w:r>
            <w:r w:rsidR="002E5B8F" w:rsidRPr="00B07B14">
              <w:rPr>
                <w:sz w:val="22"/>
                <w:szCs w:val="22"/>
              </w:rPr>
              <w:t xml:space="preserve"> </w:t>
            </w:r>
            <w:smartTag w:uri="urn:schemas-microsoft-com:office:smarttags" w:element="metricconverter">
              <w:smartTagPr>
                <w:attr w:name="ProductID" w:val="10 мм"/>
              </w:smartTagPr>
              <w:r w:rsidRPr="00B07B14">
                <w:rPr>
                  <w:sz w:val="22"/>
                  <w:szCs w:val="22"/>
                </w:rPr>
                <w:t>10</w:t>
              </w:r>
              <w:r w:rsidR="00CC5DE7">
                <w:rPr>
                  <w:sz w:val="22"/>
                  <w:szCs w:val="22"/>
                </w:rPr>
                <w:t> </w:t>
              </w:r>
              <w:r w:rsidRPr="00B07B14">
                <w:rPr>
                  <w:sz w:val="22"/>
                  <w:szCs w:val="22"/>
                </w:rPr>
                <w:t>мм</w:t>
              </w:r>
            </w:smartTag>
          </w:p>
        </w:tc>
        <w:tc>
          <w:tcPr>
            <w:tcW w:w="1800" w:type="dxa"/>
            <w:tcBorders>
              <w:top w:val="single" w:sz="4" w:space="0" w:color="auto"/>
              <w:left w:val="single" w:sz="4" w:space="0" w:color="auto"/>
              <w:bottom w:val="single" w:sz="4" w:space="0" w:color="auto"/>
              <w:right w:val="single" w:sz="4" w:space="0" w:color="auto"/>
            </w:tcBorders>
            <w:tcMar>
              <w:bottom w:w="17" w:type="dxa"/>
            </w:tcMar>
          </w:tcPr>
          <w:p w14:paraId="7858BD25" w14:textId="77777777" w:rsidR="00F26589" w:rsidRPr="00B07B14" w:rsidRDefault="00F26589" w:rsidP="00CC5DE7">
            <w:pPr>
              <w:widowControl w:val="0"/>
              <w:jc w:val="center"/>
              <w:rPr>
                <w:sz w:val="22"/>
                <w:szCs w:val="22"/>
              </w:rPr>
            </w:pPr>
            <w:r w:rsidRPr="00B07B14">
              <w:rPr>
                <w:sz w:val="22"/>
                <w:szCs w:val="22"/>
              </w:rPr>
              <w:t>По проекту</w:t>
            </w:r>
          </w:p>
        </w:tc>
        <w:tc>
          <w:tcPr>
            <w:tcW w:w="2231" w:type="dxa"/>
            <w:tcBorders>
              <w:top w:val="single" w:sz="4" w:space="0" w:color="auto"/>
              <w:left w:val="single" w:sz="4" w:space="0" w:color="auto"/>
              <w:bottom w:val="single" w:sz="4" w:space="0" w:color="auto"/>
              <w:right w:val="single" w:sz="4" w:space="0" w:color="auto"/>
            </w:tcBorders>
            <w:tcMar>
              <w:bottom w:w="17" w:type="dxa"/>
            </w:tcMar>
          </w:tcPr>
          <w:p w14:paraId="7F5D3F48" w14:textId="77777777" w:rsidR="00F26589" w:rsidRPr="00B07B14" w:rsidRDefault="00F26589" w:rsidP="00CC5DE7">
            <w:pPr>
              <w:widowControl w:val="0"/>
              <w:jc w:val="center"/>
              <w:rPr>
                <w:sz w:val="22"/>
                <w:szCs w:val="22"/>
              </w:rPr>
            </w:pPr>
            <w:r w:rsidRPr="00B07B14">
              <w:rPr>
                <w:sz w:val="22"/>
                <w:szCs w:val="22"/>
              </w:rPr>
              <w:t>Измерительный (измерение рулеткой)</w:t>
            </w:r>
          </w:p>
        </w:tc>
      </w:tr>
      <w:tr w:rsidR="00F26589" w:rsidRPr="00B07B14" w14:paraId="191B220C" w14:textId="77777777">
        <w:trPr>
          <w:trHeight w:val="20"/>
          <w:jc w:val="center"/>
        </w:trPr>
        <w:tc>
          <w:tcPr>
            <w:tcW w:w="5041" w:type="dxa"/>
            <w:tcBorders>
              <w:top w:val="single" w:sz="4" w:space="0" w:color="auto"/>
              <w:left w:val="single" w:sz="4" w:space="0" w:color="auto"/>
              <w:right w:val="single" w:sz="4" w:space="0" w:color="auto"/>
            </w:tcBorders>
            <w:tcMar>
              <w:bottom w:w="17" w:type="dxa"/>
            </w:tcMar>
          </w:tcPr>
          <w:p w14:paraId="510D4FD8" w14:textId="77777777" w:rsidR="00F26589" w:rsidRPr="00B07B14" w:rsidRDefault="00F26589" w:rsidP="00CC5DE7">
            <w:pPr>
              <w:widowControl w:val="0"/>
              <w:rPr>
                <w:sz w:val="22"/>
                <w:szCs w:val="22"/>
              </w:rPr>
            </w:pPr>
            <w:r w:rsidRPr="00B07B14">
              <w:rPr>
                <w:sz w:val="22"/>
                <w:szCs w:val="22"/>
              </w:rPr>
              <w:t>9 Допускаемое смещение осей:</w:t>
            </w:r>
          </w:p>
        </w:tc>
        <w:tc>
          <w:tcPr>
            <w:tcW w:w="1800" w:type="dxa"/>
            <w:tcBorders>
              <w:top w:val="single" w:sz="4" w:space="0" w:color="auto"/>
              <w:left w:val="single" w:sz="4" w:space="0" w:color="auto"/>
              <w:right w:val="single" w:sz="4" w:space="0" w:color="auto"/>
            </w:tcBorders>
            <w:tcMar>
              <w:bottom w:w="17" w:type="dxa"/>
            </w:tcMar>
          </w:tcPr>
          <w:p w14:paraId="06BCF161" w14:textId="77777777" w:rsidR="00F26589" w:rsidRPr="00B07B14" w:rsidRDefault="00F26589" w:rsidP="00CC5DE7">
            <w:pPr>
              <w:widowControl w:val="0"/>
              <w:jc w:val="center"/>
              <w:rPr>
                <w:sz w:val="22"/>
                <w:szCs w:val="22"/>
              </w:rPr>
            </w:pPr>
          </w:p>
        </w:tc>
        <w:tc>
          <w:tcPr>
            <w:tcW w:w="2231" w:type="dxa"/>
            <w:tcBorders>
              <w:top w:val="single" w:sz="4" w:space="0" w:color="auto"/>
              <w:left w:val="single" w:sz="4" w:space="0" w:color="auto"/>
              <w:right w:val="single" w:sz="4" w:space="0" w:color="auto"/>
            </w:tcBorders>
            <w:tcMar>
              <w:bottom w:w="17" w:type="dxa"/>
            </w:tcMar>
          </w:tcPr>
          <w:p w14:paraId="1984DCE6" w14:textId="77777777" w:rsidR="00F26589" w:rsidRPr="00B07B14" w:rsidRDefault="00F26589" w:rsidP="00CC5DE7">
            <w:pPr>
              <w:widowControl w:val="0"/>
              <w:jc w:val="center"/>
              <w:rPr>
                <w:sz w:val="22"/>
                <w:szCs w:val="22"/>
              </w:rPr>
            </w:pPr>
          </w:p>
        </w:tc>
      </w:tr>
      <w:tr w:rsidR="00F26589" w:rsidRPr="00B07B14" w14:paraId="7911FF78" w14:textId="77777777">
        <w:trPr>
          <w:trHeight w:val="20"/>
          <w:jc w:val="center"/>
        </w:trPr>
        <w:tc>
          <w:tcPr>
            <w:tcW w:w="5041" w:type="dxa"/>
            <w:tcBorders>
              <w:left w:val="single" w:sz="4" w:space="0" w:color="auto"/>
              <w:right w:val="single" w:sz="4" w:space="0" w:color="auto"/>
            </w:tcBorders>
            <w:tcMar>
              <w:bottom w:w="17" w:type="dxa"/>
            </w:tcMar>
          </w:tcPr>
          <w:p w14:paraId="40F5EC91" w14:textId="77777777" w:rsidR="00F26589" w:rsidRPr="00B07B14" w:rsidRDefault="00F26589" w:rsidP="00CC5DE7">
            <w:pPr>
              <w:widowControl w:val="0"/>
              <w:ind w:left="284" w:right="-57"/>
              <w:rPr>
                <w:sz w:val="22"/>
                <w:szCs w:val="22"/>
              </w:rPr>
            </w:pPr>
            <w:r w:rsidRPr="00B07B14">
              <w:rPr>
                <w:sz w:val="22"/>
                <w:szCs w:val="22"/>
              </w:rPr>
              <w:t>домкратов от оси конструкции</w:t>
            </w:r>
            <w:r w:rsidR="002E5B8F" w:rsidRPr="00B07B14">
              <w:rPr>
                <w:sz w:val="22"/>
                <w:szCs w:val="22"/>
              </w:rPr>
              <w:t xml:space="preserve"> </w:t>
            </w:r>
            <w:r w:rsidR="008C1554" w:rsidRPr="00B07B14">
              <w:rPr>
                <w:sz w:val="22"/>
                <w:szCs w:val="22"/>
              </w:rPr>
              <w:t>–</w:t>
            </w:r>
            <w:r w:rsidR="002E5B8F" w:rsidRPr="00B07B14">
              <w:rPr>
                <w:sz w:val="22"/>
                <w:szCs w:val="22"/>
              </w:rPr>
              <w:t xml:space="preserve"> </w:t>
            </w:r>
            <w:smartTag w:uri="urn:schemas-microsoft-com:office:smarttags" w:element="metricconverter">
              <w:smartTagPr>
                <w:attr w:name="ProductID" w:val="2 мм"/>
              </w:smartTagPr>
              <w:r w:rsidRPr="00B07B14">
                <w:rPr>
                  <w:sz w:val="22"/>
                  <w:szCs w:val="22"/>
                </w:rPr>
                <w:t>2 мм</w:t>
              </w:r>
            </w:smartTag>
          </w:p>
        </w:tc>
        <w:tc>
          <w:tcPr>
            <w:tcW w:w="1800" w:type="dxa"/>
            <w:tcBorders>
              <w:left w:val="single" w:sz="4" w:space="0" w:color="auto"/>
              <w:right w:val="single" w:sz="4" w:space="0" w:color="auto"/>
            </w:tcBorders>
            <w:tcMar>
              <w:bottom w:w="17" w:type="dxa"/>
            </w:tcMar>
          </w:tcPr>
          <w:p w14:paraId="35815815" w14:textId="77777777" w:rsidR="00F26589" w:rsidRPr="00B07B14" w:rsidRDefault="00F26589" w:rsidP="00CC5DE7">
            <w:pPr>
              <w:widowControl w:val="0"/>
              <w:jc w:val="center"/>
              <w:rPr>
                <w:sz w:val="22"/>
                <w:szCs w:val="22"/>
              </w:rPr>
            </w:pPr>
            <w:r w:rsidRPr="00B07B14">
              <w:rPr>
                <w:sz w:val="22"/>
                <w:szCs w:val="22"/>
              </w:rPr>
              <w:t>Каждой оси</w:t>
            </w:r>
          </w:p>
        </w:tc>
        <w:tc>
          <w:tcPr>
            <w:tcW w:w="2231" w:type="dxa"/>
            <w:tcBorders>
              <w:left w:val="single" w:sz="4" w:space="0" w:color="auto"/>
              <w:right w:val="single" w:sz="4" w:space="0" w:color="auto"/>
            </w:tcBorders>
            <w:tcMar>
              <w:bottom w:w="17" w:type="dxa"/>
            </w:tcMar>
          </w:tcPr>
          <w:p w14:paraId="3E1CFC90" w14:textId="77777777" w:rsidR="00F26589" w:rsidRPr="00B07B14" w:rsidRDefault="00F26589" w:rsidP="00CC5DE7">
            <w:pPr>
              <w:widowControl w:val="0"/>
              <w:jc w:val="center"/>
              <w:rPr>
                <w:sz w:val="22"/>
                <w:szCs w:val="22"/>
              </w:rPr>
            </w:pPr>
            <w:r w:rsidRPr="00B07B14">
              <w:rPr>
                <w:sz w:val="22"/>
                <w:szCs w:val="22"/>
              </w:rPr>
              <w:t>То же</w:t>
            </w:r>
          </w:p>
        </w:tc>
      </w:tr>
      <w:tr w:rsidR="00F26589" w:rsidRPr="00B07B14" w14:paraId="78E95EA0" w14:textId="77777777">
        <w:trPr>
          <w:trHeight w:val="20"/>
          <w:jc w:val="center"/>
        </w:trPr>
        <w:tc>
          <w:tcPr>
            <w:tcW w:w="5041" w:type="dxa"/>
            <w:tcBorders>
              <w:left w:val="single" w:sz="4" w:space="0" w:color="auto"/>
              <w:bottom w:val="single" w:sz="4" w:space="0" w:color="auto"/>
              <w:right w:val="single" w:sz="4" w:space="0" w:color="auto"/>
            </w:tcBorders>
            <w:tcMar>
              <w:bottom w:w="17" w:type="dxa"/>
            </w:tcMar>
          </w:tcPr>
          <w:p w14:paraId="428292A8" w14:textId="77777777" w:rsidR="00F26589" w:rsidRPr="00B07B14" w:rsidRDefault="00F26589" w:rsidP="00CC5DE7">
            <w:pPr>
              <w:widowControl w:val="0"/>
              <w:ind w:left="284" w:right="-57"/>
              <w:rPr>
                <w:sz w:val="22"/>
                <w:szCs w:val="22"/>
              </w:rPr>
            </w:pPr>
            <w:r w:rsidRPr="00B07B14">
              <w:rPr>
                <w:sz w:val="22"/>
                <w:szCs w:val="22"/>
              </w:rPr>
              <w:t>перемещаемой или переставляемой опалубки относительно осей сооружения</w:t>
            </w:r>
            <w:r w:rsidR="002E5B8F" w:rsidRPr="00B07B14">
              <w:rPr>
                <w:sz w:val="22"/>
                <w:szCs w:val="22"/>
              </w:rPr>
              <w:t xml:space="preserve"> </w:t>
            </w:r>
            <w:r w:rsidR="008C1554" w:rsidRPr="00B07B14">
              <w:rPr>
                <w:sz w:val="22"/>
                <w:szCs w:val="22"/>
              </w:rPr>
              <w:t>–</w:t>
            </w:r>
            <w:r w:rsidR="002E5B8F" w:rsidRPr="00B07B14">
              <w:rPr>
                <w:sz w:val="22"/>
                <w:szCs w:val="22"/>
              </w:rPr>
              <w:t xml:space="preserve"> </w:t>
            </w:r>
            <w:smartTag w:uri="urn:schemas-microsoft-com:office:smarttags" w:element="metricconverter">
              <w:smartTagPr>
                <w:attr w:name="ProductID" w:val="10 мм"/>
              </w:smartTagPr>
              <w:r w:rsidRPr="00B07B14">
                <w:rPr>
                  <w:sz w:val="22"/>
                  <w:szCs w:val="22"/>
                </w:rPr>
                <w:t>10 мм</w:t>
              </w:r>
            </w:smartTag>
          </w:p>
        </w:tc>
        <w:tc>
          <w:tcPr>
            <w:tcW w:w="1800" w:type="dxa"/>
            <w:tcBorders>
              <w:left w:val="single" w:sz="4" w:space="0" w:color="auto"/>
              <w:bottom w:val="single" w:sz="4" w:space="0" w:color="auto"/>
              <w:right w:val="single" w:sz="4" w:space="0" w:color="auto"/>
            </w:tcBorders>
            <w:tcMar>
              <w:bottom w:w="17" w:type="dxa"/>
            </w:tcMar>
          </w:tcPr>
          <w:p w14:paraId="26411ECF" w14:textId="77777777" w:rsidR="00F26589" w:rsidRPr="00B07B14" w:rsidRDefault="00F26589" w:rsidP="00CC5DE7">
            <w:pPr>
              <w:widowControl w:val="0"/>
              <w:jc w:val="center"/>
              <w:rPr>
                <w:sz w:val="22"/>
                <w:szCs w:val="22"/>
              </w:rPr>
            </w:pPr>
            <w:r w:rsidRPr="00B07B14">
              <w:rPr>
                <w:sz w:val="22"/>
                <w:szCs w:val="22"/>
              </w:rPr>
              <w:t>То же</w:t>
            </w:r>
          </w:p>
        </w:tc>
        <w:tc>
          <w:tcPr>
            <w:tcW w:w="2231" w:type="dxa"/>
            <w:tcBorders>
              <w:left w:val="single" w:sz="4" w:space="0" w:color="auto"/>
              <w:bottom w:val="single" w:sz="4" w:space="0" w:color="auto"/>
              <w:right w:val="single" w:sz="4" w:space="0" w:color="auto"/>
            </w:tcBorders>
            <w:tcMar>
              <w:bottom w:w="17" w:type="dxa"/>
            </w:tcMar>
          </w:tcPr>
          <w:p w14:paraId="2B47B4A1" w14:textId="77777777" w:rsidR="00F26589" w:rsidRPr="00B07B14" w:rsidRDefault="003C1625" w:rsidP="00CC5DE7">
            <w:pPr>
              <w:widowControl w:val="0"/>
              <w:jc w:val="center"/>
              <w:rPr>
                <w:sz w:val="22"/>
                <w:szCs w:val="22"/>
              </w:rPr>
            </w:pPr>
            <w:r>
              <w:rPr>
                <w:sz w:val="22"/>
                <w:szCs w:val="22"/>
              </w:rPr>
              <w:t>»</w:t>
            </w:r>
          </w:p>
        </w:tc>
      </w:tr>
      <w:tr w:rsidR="00F26589" w:rsidRPr="00B07B14" w14:paraId="075E4E89" w14:textId="77777777">
        <w:trPr>
          <w:trHeight w:val="20"/>
          <w:jc w:val="center"/>
        </w:trPr>
        <w:tc>
          <w:tcPr>
            <w:tcW w:w="5041" w:type="dxa"/>
            <w:tcBorders>
              <w:left w:val="single" w:sz="4" w:space="0" w:color="auto"/>
              <w:bottom w:val="single" w:sz="4" w:space="0" w:color="auto"/>
              <w:right w:val="single" w:sz="4" w:space="0" w:color="auto"/>
            </w:tcBorders>
            <w:tcMar>
              <w:bottom w:w="17" w:type="dxa"/>
            </w:tcMar>
          </w:tcPr>
          <w:p w14:paraId="2BE00DAC" w14:textId="77777777" w:rsidR="00F26589" w:rsidRPr="00B07B14" w:rsidRDefault="00F26589" w:rsidP="00CC5DE7">
            <w:pPr>
              <w:widowControl w:val="0"/>
              <w:rPr>
                <w:sz w:val="22"/>
                <w:szCs w:val="22"/>
              </w:rPr>
            </w:pPr>
            <w:r w:rsidRPr="00B07B14">
              <w:rPr>
                <w:sz w:val="22"/>
                <w:szCs w:val="22"/>
              </w:rPr>
              <w:t xml:space="preserve">10 Допускаемое отклонение расстояния между внутренними поверхностями опалубки от проектных размеров </w:t>
            </w:r>
            <w:smartTag w:uri="urn:schemas-microsoft-com:office:smarttags" w:element="metricconverter">
              <w:smartTagPr>
                <w:attr w:name="ProductID" w:val="5 мм"/>
              </w:smartTagPr>
              <w:r w:rsidRPr="00B07B14">
                <w:rPr>
                  <w:sz w:val="22"/>
                  <w:szCs w:val="22"/>
                </w:rPr>
                <w:t>5 мм</w:t>
              </w:r>
            </w:smartTag>
          </w:p>
        </w:tc>
        <w:tc>
          <w:tcPr>
            <w:tcW w:w="1800" w:type="dxa"/>
            <w:tcBorders>
              <w:left w:val="single" w:sz="4" w:space="0" w:color="auto"/>
              <w:bottom w:val="single" w:sz="4" w:space="0" w:color="auto"/>
              <w:right w:val="single" w:sz="4" w:space="0" w:color="auto"/>
            </w:tcBorders>
            <w:tcMar>
              <w:bottom w:w="17" w:type="dxa"/>
            </w:tcMar>
          </w:tcPr>
          <w:p w14:paraId="4D79488A" w14:textId="77777777" w:rsidR="00F26589" w:rsidRPr="00B07B14" w:rsidRDefault="00F26589" w:rsidP="00CC5DE7">
            <w:pPr>
              <w:widowControl w:val="0"/>
              <w:jc w:val="center"/>
              <w:rPr>
                <w:sz w:val="22"/>
                <w:szCs w:val="22"/>
              </w:rPr>
            </w:pPr>
            <w:r w:rsidRPr="00B07B14">
              <w:rPr>
                <w:sz w:val="22"/>
                <w:szCs w:val="22"/>
              </w:rPr>
              <w:t>Каждой опалубки</w:t>
            </w:r>
          </w:p>
        </w:tc>
        <w:tc>
          <w:tcPr>
            <w:tcW w:w="2231" w:type="dxa"/>
            <w:tcBorders>
              <w:left w:val="single" w:sz="4" w:space="0" w:color="auto"/>
              <w:bottom w:val="single" w:sz="4" w:space="0" w:color="auto"/>
              <w:right w:val="single" w:sz="4" w:space="0" w:color="auto"/>
            </w:tcBorders>
            <w:tcMar>
              <w:bottom w:w="17" w:type="dxa"/>
            </w:tcMar>
          </w:tcPr>
          <w:p w14:paraId="40E0B3CB" w14:textId="77777777" w:rsidR="00F26589" w:rsidRPr="00B07B14" w:rsidRDefault="00F26589" w:rsidP="00CC5DE7">
            <w:pPr>
              <w:widowControl w:val="0"/>
              <w:jc w:val="center"/>
              <w:rPr>
                <w:sz w:val="22"/>
                <w:szCs w:val="22"/>
              </w:rPr>
            </w:pPr>
            <w:r w:rsidRPr="00B07B14">
              <w:rPr>
                <w:sz w:val="22"/>
                <w:szCs w:val="22"/>
              </w:rPr>
              <w:t>Измерительный (измерение опалубки или первого изделия)</w:t>
            </w:r>
          </w:p>
        </w:tc>
      </w:tr>
      <w:tr w:rsidR="00F26589" w:rsidRPr="00B07B14" w14:paraId="2F370EC2" w14:textId="77777777">
        <w:trPr>
          <w:trHeight w:val="20"/>
          <w:jc w:val="center"/>
        </w:trPr>
        <w:tc>
          <w:tcPr>
            <w:tcW w:w="5041" w:type="dxa"/>
            <w:tcBorders>
              <w:top w:val="single" w:sz="4" w:space="0" w:color="auto"/>
              <w:left w:val="single" w:sz="4" w:space="0" w:color="auto"/>
              <w:bottom w:val="single" w:sz="4" w:space="0" w:color="auto"/>
              <w:right w:val="single" w:sz="4" w:space="0" w:color="auto"/>
            </w:tcBorders>
            <w:tcMar>
              <w:bottom w:w="17" w:type="dxa"/>
            </w:tcMar>
          </w:tcPr>
          <w:p w14:paraId="47F7A4CD" w14:textId="77777777" w:rsidR="00F26589" w:rsidRPr="00B07B14" w:rsidRDefault="00F26589" w:rsidP="00CC5DE7">
            <w:pPr>
              <w:widowControl w:val="0"/>
              <w:rPr>
                <w:sz w:val="22"/>
                <w:szCs w:val="22"/>
              </w:rPr>
            </w:pPr>
            <w:r w:rsidRPr="00B07B14">
              <w:rPr>
                <w:sz w:val="22"/>
                <w:szCs w:val="22"/>
              </w:rPr>
              <w:t>11 Доп</w:t>
            </w:r>
            <w:r w:rsidR="00CC5DE7">
              <w:rPr>
                <w:sz w:val="22"/>
                <w:szCs w:val="22"/>
              </w:rPr>
              <w:t>ускаемые местные неровности опа</w:t>
            </w:r>
            <w:r w:rsidRPr="00B07B14">
              <w:rPr>
                <w:sz w:val="22"/>
                <w:szCs w:val="22"/>
              </w:rPr>
              <w:t>лубки</w:t>
            </w:r>
            <w:r w:rsidR="002E5B8F" w:rsidRPr="00B07B14">
              <w:rPr>
                <w:sz w:val="22"/>
                <w:szCs w:val="22"/>
              </w:rPr>
              <w:t xml:space="preserve"> </w:t>
            </w:r>
            <w:smartTag w:uri="urn:schemas-microsoft-com:office:smarttags" w:element="metricconverter">
              <w:smartTagPr>
                <w:attr w:name="ProductID" w:val="3 мм"/>
              </w:smartTagPr>
              <w:r w:rsidRPr="00B07B14">
                <w:rPr>
                  <w:sz w:val="22"/>
                  <w:szCs w:val="22"/>
                </w:rPr>
                <w:t>3</w:t>
              </w:r>
              <w:r w:rsidR="00CC5DE7">
                <w:rPr>
                  <w:sz w:val="22"/>
                  <w:szCs w:val="22"/>
                </w:rPr>
                <w:t> </w:t>
              </w:r>
              <w:r w:rsidRPr="00B07B14">
                <w:rPr>
                  <w:sz w:val="22"/>
                  <w:szCs w:val="22"/>
                </w:rPr>
                <w:t>мм</w:t>
              </w:r>
            </w:smartTag>
          </w:p>
        </w:tc>
        <w:tc>
          <w:tcPr>
            <w:tcW w:w="1800" w:type="dxa"/>
            <w:tcBorders>
              <w:top w:val="single" w:sz="4" w:space="0" w:color="auto"/>
              <w:left w:val="single" w:sz="4" w:space="0" w:color="auto"/>
              <w:bottom w:val="single" w:sz="4" w:space="0" w:color="auto"/>
              <w:right w:val="single" w:sz="4" w:space="0" w:color="auto"/>
            </w:tcBorders>
            <w:tcMar>
              <w:bottom w:w="17" w:type="dxa"/>
            </w:tcMar>
          </w:tcPr>
          <w:p w14:paraId="027A2DCF" w14:textId="77777777" w:rsidR="00F26589" w:rsidRPr="00B07B14" w:rsidRDefault="00F26589" w:rsidP="00CC5DE7">
            <w:pPr>
              <w:widowControl w:val="0"/>
              <w:jc w:val="center"/>
              <w:rPr>
                <w:sz w:val="22"/>
                <w:szCs w:val="22"/>
              </w:rPr>
            </w:pPr>
            <w:r w:rsidRPr="00B07B14">
              <w:rPr>
                <w:sz w:val="22"/>
                <w:szCs w:val="22"/>
              </w:rPr>
              <w:t>То же</w:t>
            </w:r>
          </w:p>
        </w:tc>
        <w:tc>
          <w:tcPr>
            <w:tcW w:w="2231" w:type="dxa"/>
            <w:tcBorders>
              <w:top w:val="single" w:sz="4" w:space="0" w:color="auto"/>
              <w:left w:val="single" w:sz="4" w:space="0" w:color="auto"/>
              <w:bottom w:val="single" w:sz="4" w:space="0" w:color="auto"/>
              <w:right w:val="single" w:sz="4" w:space="0" w:color="auto"/>
            </w:tcBorders>
            <w:tcMar>
              <w:bottom w:w="17" w:type="dxa"/>
            </w:tcMar>
          </w:tcPr>
          <w:p w14:paraId="243C0FCE" w14:textId="77777777" w:rsidR="00F26589" w:rsidRPr="00B07B14" w:rsidRDefault="00F26589" w:rsidP="00CC5DE7">
            <w:pPr>
              <w:widowControl w:val="0"/>
              <w:jc w:val="center"/>
              <w:rPr>
                <w:sz w:val="22"/>
                <w:szCs w:val="22"/>
              </w:rPr>
            </w:pPr>
            <w:r w:rsidRPr="00B07B14">
              <w:rPr>
                <w:sz w:val="22"/>
                <w:szCs w:val="22"/>
              </w:rPr>
              <w:t>Измерительный (внешний осмотр и проверка двухметровой рейкой)</w:t>
            </w:r>
          </w:p>
        </w:tc>
      </w:tr>
    </w:tbl>
    <w:p w14:paraId="6E3DE671" w14:textId="7F5DE480" w:rsidR="00F26589" w:rsidRPr="00701FEF" w:rsidRDefault="00701FEF" w:rsidP="002E5B8F">
      <w:pPr>
        <w:autoSpaceDE w:val="0"/>
        <w:autoSpaceDN w:val="0"/>
        <w:adjustRightInd w:val="0"/>
        <w:ind w:firstLine="540"/>
        <w:jc w:val="both"/>
        <w:rPr>
          <w:b/>
        </w:rPr>
      </w:pPr>
      <w:r>
        <w:rPr>
          <w:b/>
        </w:rPr>
        <w:t>Таблица 9 (Измененная редакция, Изм. № 5).</w:t>
      </w:r>
    </w:p>
    <w:p w14:paraId="57BE5F35" w14:textId="77777777" w:rsidR="00C2111A" w:rsidRPr="002E5B8F" w:rsidRDefault="00B8206A" w:rsidP="00CC5DE7">
      <w:pPr>
        <w:autoSpaceDE w:val="0"/>
        <w:autoSpaceDN w:val="0"/>
        <w:adjustRightInd w:val="0"/>
        <w:ind w:firstLine="567"/>
        <w:jc w:val="both"/>
      </w:pPr>
      <w:r w:rsidRPr="002E5B8F">
        <w:t>9</w:t>
      </w:r>
      <w:r w:rsidR="00C2111A" w:rsidRPr="002E5B8F">
        <w:t>.</w:t>
      </w:r>
      <w:r w:rsidR="00EA439F" w:rsidRPr="002E5B8F">
        <w:t>5</w:t>
      </w:r>
      <w:r w:rsidR="000060CF" w:rsidRPr="002E5B8F">
        <w:t>4</w:t>
      </w:r>
      <w:r w:rsidR="00C2111A" w:rsidRPr="002E5B8F">
        <w:t xml:space="preserve"> Опалубка и арматура массивных конструкций перед бетонированием должны быть очищены сжатым (в том числе горячим) воздухом от снега</w:t>
      </w:r>
      <w:r w:rsidR="00EA439F" w:rsidRPr="002E5B8F">
        <w:t>,</w:t>
      </w:r>
      <w:r w:rsidR="00C2111A" w:rsidRPr="002E5B8F">
        <w:t xml:space="preserve"> наледи</w:t>
      </w:r>
      <w:r w:rsidR="00EA439F" w:rsidRPr="002E5B8F">
        <w:t xml:space="preserve"> и загрязнений</w:t>
      </w:r>
      <w:r w:rsidR="00C2111A" w:rsidRPr="002E5B8F">
        <w:t>. Очистка и нагрев арматуры паром или горячей водой не допускаются.</w:t>
      </w:r>
    </w:p>
    <w:p w14:paraId="3D574C4C" w14:textId="77777777" w:rsidR="00C2111A" w:rsidRPr="002E5B8F" w:rsidRDefault="00C2111A" w:rsidP="00CC5DE7">
      <w:pPr>
        <w:autoSpaceDE w:val="0"/>
        <w:autoSpaceDN w:val="0"/>
        <w:adjustRightInd w:val="0"/>
        <w:ind w:firstLine="567"/>
        <w:jc w:val="both"/>
      </w:pPr>
      <w:r w:rsidRPr="002E5B8F">
        <w:t xml:space="preserve">Все открытые поверхности свежеуложенного бетона после окончания бетонирования и при перерывах в бетонировании должны быть тщательно укрыты и </w:t>
      </w:r>
      <w:r w:rsidR="00EA439F" w:rsidRPr="002E5B8F">
        <w:t xml:space="preserve">при необходимости </w:t>
      </w:r>
      <w:r w:rsidRPr="002E5B8F">
        <w:t>утеплены.</w:t>
      </w:r>
    </w:p>
    <w:p w14:paraId="5916C37E" w14:textId="77777777" w:rsidR="00C2111A" w:rsidRPr="002E5B8F" w:rsidRDefault="000346D8" w:rsidP="00CC5DE7">
      <w:pPr>
        <w:autoSpaceDE w:val="0"/>
        <w:autoSpaceDN w:val="0"/>
        <w:adjustRightInd w:val="0"/>
        <w:ind w:firstLine="567"/>
        <w:jc w:val="both"/>
      </w:pPr>
      <w:r w:rsidRPr="002E5B8F">
        <w:t>9</w:t>
      </w:r>
      <w:r w:rsidR="00C2111A" w:rsidRPr="002E5B8F">
        <w:t>.</w:t>
      </w:r>
      <w:r w:rsidR="00EA439F" w:rsidRPr="002E5B8F">
        <w:t>5</w:t>
      </w:r>
      <w:r w:rsidR="000060CF" w:rsidRPr="002E5B8F">
        <w:t>5</w:t>
      </w:r>
      <w:r w:rsidR="00C2111A" w:rsidRPr="002E5B8F">
        <w:t xml:space="preserve"> Ядро сборно-монолитной опоры в период укладки и твердения бетонной смеси при отрицательных температурах наружного воздуха необходимо бетонировать с соблюдением следующих требований:</w:t>
      </w:r>
    </w:p>
    <w:p w14:paraId="5956A857" w14:textId="77777777" w:rsidR="00C2111A" w:rsidRPr="002E5B8F" w:rsidRDefault="00C2111A" w:rsidP="00CC5DE7">
      <w:pPr>
        <w:autoSpaceDE w:val="0"/>
        <w:autoSpaceDN w:val="0"/>
        <w:adjustRightInd w:val="0"/>
        <w:ind w:firstLine="567"/>
        <w:jc w:val="both"/>
      </w:pPr>
      <w:r w:rsidRPr="002E5B8F">
        <w:t xml:space="preserve">а) при температуре до минус 15 °С смонтированные блоки должны быть покрыты съемным утепленным щитом с люком для подачи бетонной смеси; внутренние поверхности блоков </w:t>
      </w:r>
      <w:r w:rsidR="00995D71" w:rsidRPr="002E5B8F">
        <w:t>−</w:t>
      </w:r>
      <w:r w:rsidRPr="002E5B8F">
        <w:t xml:space="preserve"> отогреты горячим воздухом; наружные поверхности контурных блоков допускается не утеплять;</w:t>
      </w:r>
    </w:p>
    <w:p w14:paraId="6C84FD33" w14:textId="77777777" w:rsidR="00C2111A" w:rsidRPr="002E5B8F" w:rsidRDefault="00C2111A" w:rsidP="00CC5DE7">
      <w:pPr>
        <w:autoSpaceDE w:val="0"/>
        <w:autoSpaceDN w:val="0"/>
        <w:adjustRightInd w:val="0"/>
        <w:ind w:firstLine="567"/>
        <w:jc w:val="both"/>
      </w:pPr>
      <w:r w:rsidRPr="002E5B8F">
        <w:t>б) при температуре минус 15 °С и ниже ядро опоры следует бетонировать в технологическом укрытии, внутри которого должна поддерживаться положительная температура (до набора бетоном прочности не ниже 70</w:t>
      </w:r>
      <w:r w:rsidR="001F356F">
        <w:t> %</w:t>
      </w:r>
      <w:r w:rsidRPr="002E5B8F">
        <w:t xml:space="preserve"> проектной).</w:t>
      </w:r>
    </w:p>
    <w:p w14:paraId="44F28770" w14:textId="77777777" w:rsidR="00C2111A" w:rsidRPr="002E5B8F" w:rsidRDefault="00995D71" w:rsidP="00CC5DE7">
      <w:pPr>
        <w:autoSpaceDE w:val="0"/>
        <w:autoSpaceDN w:val="0"/>
        <w:adjustRightInd w:val="0"/>
        <w:ind w:firstLine="567"/>
        <w:jc w:val="both"/>
      </w:pPr>
      <w:r w:rsidRPr="002E5B8F">
        <w:t>9</w:t>
      </w:r>
      <w:r w:rsidR="00C2111A" w:rsidRPr="002E5B8F">
        <w:t>.</w:t>
      </w:r>
      <w:r w:rsidR="00EA439F" w:rsidRPr="002E5B8F">
        <w:t>5</w:t>
      </w:r>
      <w:r w:rsidR="000060CF" w:rsidRPr="002E5B8F">
        <w:t>6</w:t>
      </w:r>
      <w:r w:rsidR="00C2111A" w:rsidRPr="002E5B8F">
        <w:t xml:space="preserve"> При устройстве линейных монолитных конструкций на жестком основании (барьерное ограждение, подпорные стенки и др.) должны предусматриваться мероприятия, предотвращающие трещинообразование (снижение температурного градиента, устройство швов и др.).</w:t>
      </w:r>
    </w:p>
    <w:p w14:paraId="27429B8C" w14:textId="77777777" w:rsidR="00C2111A" w:rsidRPr="002E5B8F" w:rsidRDefault="00995D71" w:rsidP="00CC5DE7">
      <w:pPr>
        <w:autoSpaceDE w:val="0"/>
        <w:autoSpaceDN w:val="0"/>
        <w:adjustRightInd w:val="0"/>
        <w:ind w:firstLine="567"/>
        <w:jc w:val="both"/>
      </w:pPr>
      <w:r w:rsidRPr="002E5B8F">
        <w:lastRenderedPageBreak/>
        <w:t>9</w:t>
      </w:r>
      <w:r w:rsidR="00C2111A" w:rsidRPr="002E5B8F">
        <w:t>.</w:t>
      </w:r>
      <w:r w:rsidR="00EA439F" w:rsidRPr="002E5B8F">
        <w:t>5</w:t>
      </w:r>
      <w:r w:rsidR="000060CF" w:rsidRPr="002E5B8F">
        <w:t>7</w:t>
      </w:r>
      <w:r w:rsidR="00C2111A" w:rsidRPr="002E5B8F">
        <w:t xml:space="preserve"> При навесном бетонировании пролетных строений бетонирование каждой секции необходимо производить без перерыва и без рабочих швов. Следующую секцию допускается бетонировать после приобретения ранее уложенным бетоном прочности, указанной в проекте.</w:t>
      </w:r>
    </w:p>
    <w:p w14:paraId="415604C1" w14:textId="599E96A8" w:rsidR="00C2111A" w:rsidRDefault="00995D71" w:rsidP="00CC5DE7">
      <w:pPr>
        <w:autoSpaceDE w:val="0"/>
        <w:autoSpaceDN w:val="0"/>
        <w:adjustRightInd w:val="0"/>
        <w:ind w:firstLine="567"/>
        <w:jc w:val="both"/>
      </w:pPr>
      <w:r w:rsidRPr="002E5B8F">
        <w:t>9</w:t>
      </w:r>
      <w:r w:rsidR="00C2111A" w:rsidRPr="002E5B8F">
        <w:t>.</w:t>
      </w:r>
      <w:r w:rsidR="00EA439F" w:rsidRPr="002E5B8F">
        <w:t>5</w:t>
      </w:r>
      <w:r w:rsidR="000060CF" w:rsidRPr="002E5B8F">
        <w:t>8</w:t>
      </w:r>
      <w:r w:rsidR="00C2111A" w:rsidRPr="002E5B8F">
        <w:t xml:space="preserve"> Технические требования, которые следует выполнять при бетонировании монолитных конструкций и проверять при операционном контроле, а также объем и способы контроля приведены в </w:t>
      </w:r>
      <w:r w:rsidR="001A2945" w:rsidRPr="002A402A">
        <w:t>таблице 10 и приложении К</w:t>
      </w:r>
      <w:r w:rsidR="00C2111A" w:rsidRPr="002E5B8F">
        <w:t>.</w:t>
      </w:r>
    </w:p>
    <w:p w14:paraId="0252232B" w14:textId="77777777" w:rsidR="001A2945" w:rsidRPr="00E04F66" w:rsidRDefault="001A2945" w:rsidP="001A2945">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1C01311D" w14:textId="77777777" w:rsidR="00C2111A" w:rsidRPr="002E5B8F" w:rsidRDefault="00C2111A" w:rsidP="00CC5DE7">
      <w:pPr>
        <w:autoSpaceDE w:val="0"/>
        <w:autoSpaceDN w:val="0"/>
        <w:adjustRightInd w:val="0"/>
        <w:spacing w:before="120" w:after="60"/>
      </w:pPr>
      <w:r w:rsidRPr="002E5B8F">
        <w:t xml:space="preserve">Т а б л и ц а </w:t>
      </w:r>
      <w:r w:rsidR="00CC5DE7">
        <w:t xml:space="preserve"> </w:t>
      </w:r>
      <w:r w:rsidRPr="002E5B8F">
        <w:t>1</w:t>
      </w:r>
      <w:r w:rsidR="00486B95" w:rsidRPr="002E5B8F">
        <w:t>0</w:t>
      </w:r>
    </w:p>
    <w:tbl>
      <w:tblPr>
        <w:tblW w:w="9072" w:type="dxa"/>
        <w:jc w:val="center"/>
        <w:tblLayout w:type="fixed"/>
        <w:tblCellMar>
          <w:left w:w="40" w:type="dxa"/>
          <w:right w:w="40" w:type="dxa"/>
        </w:tblCellMar>
        <w:tblLook w:val="0000" w:firstRow="0" w:lastRow="0" w:firstColumn="0" w:lastColumn="0" w:noHBand="0" w:noVBand="0"/>
      </w:tblPr>
      <w:tblGrid>
        <w:gridCol w:w="4708"/>
        <w:gridCol w:w="2095"/>
        <w:gridCol w:w="2269"/>
      </w:tblGrid>
      <w:tr w:rsidR="00C2111A" w:rsidRPr="002E5B8F" w14:paraId="0605653C" w14:textId="77777777" w:rsidTr="00701FEF">
        <w:trPr>
          <w:trHeight w:val="455"/>
          <w:jc w:val="center"/>
        </w:trPr>
        <w:tc>
          <w:tcPr>
            <w:tcW w:w="4708" w:type="dxa"/>
            <w:tcBorders>
              <w:top w:val="single" w:sz="4" w:space="0" w:color="auto"/>
              <w:left w:val="single" w:sz="4" w:space="0" w:color="auto"/>
              <w:bottom w:val="single" w:sz="4" w:space="0" w:color="auto"/>
              <w:right w:val="single" w:sz="6" w:space="0" w:color="auto"/>
            </w:tcBorders>
            <w:vAlign w:val="center"/>
          </w:tcPr>
          <w:p w14:paraId="74C5E692" w14:textId="77777777" w:rsidR="00C2111A" w:rsidRPr="002E5B8F" w:rsidRDefault="00C2111A" w:rsidP="00CC5DE7">
            <w:pPr>
              <w:widowControl w:val="0"/>
              <w:spacing w:before="20"/>
              <w:jc w:val="center"/>
              <w:rPr>
                <w:sz w:val="20"/>
                <w:szCs w:val="20"/>
              </w:rPr>
            </w:pPr>
            <w:r w:rsidRPr="002E5B8F">
              <w:rPr>
                <w:sz w:val="20"/>
                <w:szCs w:val="20"/>
              </w:rPr>
              <w:t>Технические требования</w:t>
            </w:r>
          </w:p>
        </w:tc>
        <w:tc>
          <w:tcPr>
            <w:tcW w:w="2095" w:type="dxa"/>
            <w:tcBorders>
              <w:top w:val="single" w:sz="4" w:space="0" w:color="auto"/>
              <w:left w:val="single" w:sz="6" w:space="0" w:color="auto"/>
              <w:bottom w:val="single" w:sz="4" w:space="0" w:color="auto"/>
              <w:right w:val="single" w:sz="6" w:space="0" w:color="auto"/>
            </w:tcBorders>
            <w:vAlign w:val="center"/>
          </w:tcPr>
          <w:p w14:paraId="672B625A" w14:textId="77777777" w:rsidR="00C2111A" w:rsidRPr="002E5B8F" w:rsidRDefault="00C2111A" w:rsidP="00CC5DE7">
            <w:pPr>
              <w:widowControl w:val="0"/>
              <w:spacing w:before="20"/>
              <w:jc w:val="center"/>
              <w:rPr>
                <w:sz w:val="20"/>
                <w:szCs w:val="20"/>
              </w:rPr>
            </w:pPr>
            <w:r w:rsidRPr="002E5B8F">
              <w:rPr>
                <w:sz w:val="20"/>
                <w:szCs w:val="20"/>
              </w:rPr>
              <w:t>Контроль</w:t>
            </w:r>
          </w:p>
        </w:tc>
        <w:tc>
          <w:tcPr>
            <w:tcW w:w="2269" w:type="dxa"/>
            <w:tcBorders>
              <w:top w:val="single" w:sz="4" w:space="0" w:color="auto"/>
              <w:left w:val="single" w:sz="6" w:space="0" w:color="auto"/>
              <w:bottom w:val="single" w:sz="4" w:space="0" w:color="auto"/>
              <w:right w:val="single" w:sz="4" w:space="0" w:color="auto"/>
            </w:tcBorders>
            <w:vAlign w:val="center"/>
          </w:tcPr>
          <w:p w14:paraId="06690585" w14:textId="77777777" w:rsidR="00C2111A" w:rsidRPr="002E5B8F" w:rsidRDefault="00C2111A" w:rsidP="00CC5DE7">
            <w:pPr>
              <w:widowControl w:val="0"/>
              <w:spacing w:before="20"/>
              <w:jc w:val="center"/>
              <w:rPr>
                <w:sz w:val="20"/>
                <w:szCs w:val="20"/>
              </w:rPr>
            </w:pPr>
            <w:r w:rsidRPr="002E5B8F">
              <w:rPr>
                <w:sz w:val="20"/>
                <w:szCs w:val="20"/>
              </w:rPr>
              <w:t>Способ контроля</w:t>
            </w:r>
          </w:p>
        </w:tc>
      </w:tr>
      <w:tr w:rsidR="00701FEF" w:rsidRPr="00CC5DE7" w14:paraId="531E6DA4" w14:textId="77777777" w:rsidTr="00701FEF">
        <w:trPr>
          <w:jc w:val="center"/>
        </w:trPr>
        <w:tc>
          <w:tcPr>
            <w:tcW w:w="4708" w:type="dxa"/>
            <w:tcBorders>
              <w:top w:val="single" w:sz="4" w:space="0" w:color="auto"/>
              <w:left w:val="single" w:sz="6" w:space="0" w:color="auto"/>
              <w:right w:val="single" w:sz="6" w:space="0" w:color="auto"/>
            </w:tcBorders>
          </w:tcPr>
          <w:p w14:paraId="18095ED4" w14:textId="6764348A" w:rsidR="00701FEF" w:rsidRPr="00701FEF" w:rsidRDefault="00701FEF" w:rsidP="00701FEF">
            <w:pPr>
              <w:widowControl w:val="0"/>
              <w:rPr>
                <w:noProof/>
                <w:sz w:val="22"/>
                <w:szCs w:val="22"/>
              </w:rPr>
            </w:pPr>
            <w:r w:rsidRPr="00701FEF">
              <w:rPr>
                <w:sz w:val="22"/>
                <w:szCs w:val="22"/>
              </w:rPr>
              <w:t>1 Допускаемая прочность бетона:</w:t>
            </w:r>
          </w:p>
        </w:tc>
        <w:tc>
          <w:tcPr>
            <w:tcW w:w="2095" w:type="dxa"/>
            <w:tcBorders>
              <w:top w:val="single" w:sz="4" w:space="0" w:color="auto"/>
              <w:left w:val="single" w:sz="6" w:space="0" w:color="auto"/>
              <w:right w:val="single" w:sz="6" w:space="0" w:color="auto"/>
            </w:tcBorders>
          </w:tcPr>
          <w:p w14:paraId="3A87AF0D" w14:textId="77777777" w:rsidR="00701FEF" w:rsidRPr="00701FEF" w:rsidRDefault="00701FEF" w:rsidP="00701FEF">
            <w:pPr>
              <w:widowControl w:val="0"/>
              <w:jc w:val="center"/>
              <w:rPr>
                <w:sz w:val="22"/>
                <w:szCs w:val="22"/>
              </w:rPr>
            </w:pPr>
          </w:p>
        </w:tc>
        <w:tc>
          <w:tcPr>
            <w:tcW w:w="2269" w:type="dxa"/>
            <w:tcBorders>
              <w:top w:val="single" w:sz="4" w:space="0" w:color="auto"/>
              <w:left w:val="single" w:sz="6" w:space="0" w:color="auto"/>
              <w:right w:val="single" w:sz="6" w:space="0" w:color="auto"/>
            </w:tcBorders>
          </w:tcPr>
          <w:p w14:paraId="02535CDE" w14:textId="77777777" w:rsidR="00701FEF" w:rsidRPr="00701FEF" w:rsidRDefault="00701FEF" w:rsidP="00701FEF">
            <w:pPr>
              <w:widowControl w:val="0"/>
              <w:jc w:val="center"/>
              <w:rPr>
                <w:sz w:val="22"/>
                <w:szCs w:val="22"/>
              </w:rPr>
            </w:pPr>
          </w:p>
        </w:tc>
      </w:tr>
      <w:tr w:rsidR="00701FEF" w:rsidRPr="00CC5DE7" w14:paraId="52A8C11E" w14:textId="77777777" w:rsidTr="00701FEF">
        <w:trPr>
          <w:jc w:val="center"/>
        </w:trPr>
        <w:tc>
          <w:tcPr>
            <w:tcW w:w="4708" w:type="dxa"/>
            <w:tcBorders>
              <w:left w:val="single" w:sz="6" w:space="0" w:color="auto"/>
              <w:right w:val="single" w:sz="6" w:space="0" w:color="auto"/>
            </w:tcBorders>
          </w:tcPr>
          <w:p w14:paraId="679CFD0B" w14:textId="77777777" w:rsidR="00701FEF" w:rsidRPr="00701FEF" w:rsidRDefault="00701FEF" w:rsidP="00701FEF">
            <w:pPr>
              <w:ind w:left="245"/>
              <w:rPr>
                <w:color w:val="000000" w:themeColor="text1"/>
                <w:sz w:val="22"/>
                <w:szCs w:val="22"/>
              </w:rPr>
            </w:pPr>
            <w:r w:rsidRPr="00701FEF">
              <w:rPr>
                <w:sz w:val="22"/>
                <w:szCs w:val="22"/>
              </w:rPr>
              <w:t xml:space="preserve">тампонажного слоя до начала откачивания воды из котлована – </w:t>
            </w:r>
            <w:r w:rsidRPr="00701FEF">
              <w:rPr>
                <w:color w:val="000000" w:themeColor="text1"/>
                <w:sz w:val="22"/>
                <w:szCs w:val="22"/>
              </w:rPr>
              <w:t>определяется в рабочей документации, но не менее 5 МПа (50 кгс/см</w:t>
            </w:r>
            <w:r w:rsidRPr="00701FEF">
              <w:rPr>
                <w:color w:val="000000" w:themeColor="text1"/>
                <w:sz w:val="22"/>
                <w:szCs w:val="22"/>
                <w:vertAlign w:val="superscript"/>
              </w:rPr>
              <w:t>2</w:t>
            </w:r>
            <w:r w:rsidRPr="00701FEF">
              <w:rPr>
                <w:color w:val="000000" w:themeColor="text1"/>
                <w:sz w:val="22"/>
                <w:szCs w:val="22"/>
              </w:rPr>
              <w:t>)</w:t>
            </w:r>
          </w:p>
          <w:p w14:paraId="516100E0" w14:textId="0A4080E1" w:rsidR="00701FEF" w:rsidRPr="00701FEF" w:rsidRDefault="00701FEF" w:rsidP="00701FEF">
            <w:pPr>
              <w:widowControl w:val="0"/>
              <w:ind w:left="284"/>
              <w:rPr>
                <w:sz w:val="22"/>
                <w:szCs w:val="22"/>
              </w:rPr>
            </w:pPr>
          </w:p>
        </w:tc>
        <w:tc>
          <w:tcPr>
            <w:tcW w:w="2095" w:type="dxa"/>
            <w:tcBorders>
              <w:left w:val="single" w:sz="6" w:space="0" w:color="auto"/>
              <w:right w:val="single" w:sz="6" w:space="0" w:color="auto"/>
            </w:tcBorders>
          </w:tcPr>
          <w:p w14:paraId="116B691F" w14:textId="2030480A" w:rsidR="00701FEF" w:rsidRPr="00701FEF" w:rsidRDefault="00701FEF" w:rsidP="00701FEF">
            <w:pPr>
              <w:widowControl w:val="0"/>
              <w:jc w:val="center"/>
              <w:rPr>
                <w:sz w:val="22"/>
                <w:szCs w:val="22"/>
              </w:rPr>
            </w:pPr>
            <w:r w:rsidRPr="00701FEF">
              <w:rPr>
                <w:sz w:val="22"/>
                <w:szCs w:val="22"/>
              </w:rPr>
              <w:t>Перед началом откачивания воды</w:t>
            </w:r>
          </w:p>
        </w:tc>
        <w:tc>
          <w:tcPr>
            <w:tcW w:w="2269" w:type="dxa"/>
            <w:tcBorders>
              <w:left w:val="single" w:sz="6" w:space="0" w:color="auto"/>
              <w:right w:val="single" w:sz="6" w:space="0" w:color="auto"/>
            </w:tcBorders>
          </w:tcPr>
          <w:p w14:paraId="60AC7246" w14:textId="2DFBB16C" w:rsidR="00701FEF" w:rsidRPr="00701FEF" w:rsidRDefault="00701FEF" w:rsidP="00701FEF">
            <w:pPr>
              <w:widowControl w:val="0"/>
              <w:jc w:val="center"/>
              <w:rPr>
                <w:sz w:val="22"/>
                <w:szCs w:val="22"/>
              </w:rPr>
            </w:pPr>
            <w:r w:rsidRPr="00701FEF">
              <w:rPr>
                <w:sz w:val="22"/>
                <w:szCs w:val="22"/>
              </w:rPr>
              <w:t>Проверка по ГОСТ 10180</w:t>
            </w:r>
          </w:p>
        </w:tc>
      </w:tr>
      <w:tr w:rsidR="00701FEF" w:rsidRPr="00CC5DE7" w14:paraId="37BB2C4C" w14:textId="77777777" w:rsidTr="00701FEF">
        <w:trPr>
          <w:jc w:val="center"/>
        </w:trPr>
        <w:tc>
          <w:tcPr>
            <w:tcW w:w="4708" w:type="dxa"/>
            <w:tcBorders>
              <w:left w:val="single" w:sz="6" w:space="0" w:color="auto"/>
              <w:right w:val="single" w:sz="6" w:space="0" w:color="auto"/>
            </w:tcBorders>
          </w:tcPr>
          <w:p w14:paraId="2F058600" w14:textId="3E233540" w:rsidR="00701FEF" w:rsidRPr="00701FEF" w:rsidRDefault="00701FEF" w:rsidP="00701FEF">
            <w:pPr>
              <w:widowControl w:val="0"/>
              <w:ind w:left="284"/>
              <w:rPr>
                <w:sz w:val="22"/>
                <w:szCs w:val="22"/>
              </w:rPr>
            </w:pPr>
            <w:r w:rsidRPr="00701FEF">
              <w:rPr>
                <w:sz w:val="22"/>
                <w:szCs w:val="22"/>
              </w:rPr>
              <w:t>уложенного на момент затопления водой – не менее 2,5 МПа (25 кгс/см</w:t>
            </w:r>
            <w:r w:rsidRPr="00701FEF">
              <w:rPr>
                <w:sz w:val="22"/>
                <w:szCs w:val="22"/>
                <w:vertAlign w:val="superscript"/>
              </w:rPr>
              <w:t>2</w:t>
            </w:r>
            <w:r w:rsidRPr="00701FEF">
              <w:rPr>
                <w:sz w:val="22"/>
                <w:szCs w:val="22"/>
              </w:rPr>
              <w:t>)</w:t>
            </w:r>
          </w:p>
        </w:tc>
        <w:tc>
          <w:tcPr>
            <w:tcW w:w="2095" w:type="dxa"/>
            <w:tcBorders>
              <w:left w:val="single" w:sz="6" w:space="0" w:color="auto"/>
              <w:right w:val="single" w:sz="6" w:space="0" w:color="auto"/>
            </w:tcBorders>
          </w:tcPr>
          <w:p w14:paraId="01F26946" w14:textId="16FA0E1A" w:rsidR="00701FEF" w:rsidRPr="00701FEF" w:rsidRDefault="00701FEF" w:rsidP="00701FEF">
            <w:pPr>
              <w:widowControl w:val="0"/>
              <w:jc w:val="center"/>
              <w:rPr>
                <w:sz w:val="22"/>
                <w:szCs w:val="22"/>
              </w:rPr>
            </w:pPr>
            <w:r w:rsidRPr="00701FEF">
              <w:rPr>
                <w:sz w:val="22"/>
                <w:szCs w:val="22"/>
              </w:rPr>
              <w:t>Перед затоплением</w:t>
            </w:r>
          </w:p>
        </w:tc>
        <w:tc>
          <w:tcPr>
            <w:tcW w:w="2269" w:type="dxa"/>
            <w:tcBorders>
              <w:left w:val="single" w:sz="6" w:space="0" w:color="auto"/>
              <w:right w:val="single" w:sz="6" w:space="0" w:color="auto"/>
            </w:tcBorders>
          </w:tcPr>
          <w:p w14:paraId="4BBD498B" w14:textId="030FFBC4" w:rsidR="00701FEF" w:rsidRPr="00701FEF" w:rsidRDefault="00701FEF" w:rsidP="00701FEF">
            <w:pPr>
              <w:widowControl w:val="0"/>
              <w:jc w:val="center"/>
              <w:rPr>
                <w:sz w:val="22"/>
                <w:szCs w:val="22"/>
              </w:rPr>
            </w:pPr>
            <w:r w:rsidRPr="00701FEF">
              <w:rPr>
                <w:sz w:val="22"/>
                <w:szCs w:val="22"/>
              </w:rPr>
              <w:t>То же</w:t>
            </w:r>
          </w:p>
        </w:tc>
      </w:tr>
      <w:tr w:rsidR="00701FEF" w:rsidRPr="00CC5DE7" w14:paraId="1D05EB7A" w14:textId="77777777" w:rsidTr="00701FEF">
        <w:trPr>
          <w:jc w:val="center"/>
        </w:trPr>
        <w:tc>
          <w:tcPr>
            <w:tcW w:w="4708" w:type="dxa"/>
            <w:tcBorders>
              <w:left w:val="single" w:sz="6" w:space="0" w:color="auto"/>
              <w:bottom w:val="single" w:sz="4" w:space="0" w:color="auto"/>
              <w:right w:val="single" w:sz="6" w:space="0" w:color="auto"/>
            </w:tcBorders>
          </w:tcPr>
          <w:p w14:paraId="229F1F13" w14:textId="3340E781" w:rsidR="00701FEF" w:rsidRPr="00701FEF" w:rsidRDefault="00701FEF" w:rsidP="00701FEF">
            <w:pPr>
              <w:widowControl w:val="0"/>
              <w:ind w:left="284"/>
              <w:rPr>
                <w:sz w:val="22"/>
                <w:szCs w:val="22"/>
              </w:rPr>
            </w:pPr>
            <w:r w:rsidRPr="00701FEF">
              <w:rPr>
                <w:sz w:val="22"/>
                <w:szCs w:val="22"/>
              </w:rPr>
              <w:t xml:space="preserve">уложенного в оболочку подводным способом перед очисткой от шлама и рыхлого слоя – </w:t>
            </w:r>
            <w:r w:rsidRPr="00701FEF">
              <w:rPr>
                <w:sz w:val="22"/>
                <w:szCs w:val="22"/>
              </w:rPr>
              <w:br/>
              <w:t>не менее 2,5 МПа (25 кгс/см</w:t>
            </w:r>
            <w:r w:rsidRPr="00701FEF">
              <w:rPr>
                <w:sz w:val="22"/>
                <w:szCs w:val="22"/>
                <w:vertAlign w:val="superscript"/>
              </w:rPr>
              <w:t>2</w:t>
            </w:r>
            <w:r w:rsidRPr="00701FEF">
              <w:rPr>
                <w:sz w:val="22"/>
                <w:szCs w:val="22"/>
              </w:rPr>
              <w:t>)</w:t>
            </w:r>
          </w:p>
        </w:tc>
        <w:tc>
          <w:tcPr>
            <w:tcW w:w="2095" w:type="dxa"/>
            <w:tcBorders>
              <w:left w:val="single" w:sz="6" w:space="0" w:color="auto"/>
              <w:bottom w:val="single" w:sz="4" w:space="0" w:color="auto"/>
              <w:right w:val="single" w:sz="6" w:space="0" w:color="auto"/>
            </w:tcBorders>
          </w:tcPr>
          <w:p w14:paraId="4D77EFF9" w14:textId="3C4CD5A9" w:rsidR="00701FEF" w:rsidRPr="00701FEF" w:rsidRDefault="00701FEF" w:rsidP="00701FEF">
            <w:pPr>
              <w:widowControl w:val="0"/>
              <w:jc w:val="center"/>
              <w:rPr>
                <w:sz w:val="22"/>
                <w:szCs w:val="22"/>
              </w:rPr>
            </w:pPr>
            <w:r w:rsidRPr="00701FEF">
              <w:rPr>
                <w:sz w:val="22"/>
                <w:szCs w:val="22"/>
              </w:rPr>
              <w:t>Перед очисткой</w:t>
            </w:r>
          </w:p>
        </w:tc>
        <w:tc>
          <w:tcPr>
            <w:tcW w:w="2269" w:type="dxa"/>
            <w:tcBorders>
              <w:left w:val="single" w:sz="6" w:space="0" w:color="auto"/>
              <w:bottom w:val="single" w:sz="4" w:space="0" w:color="auto"/>
              <w:right w:val="single" w:sz="6" w:space="0" w:color="auto"/>
            </w:tcBorders>
          </w:tcPr>
          <w:p w14:paraId="0D3DF5A8" w14:textId="1ECC0A42" w:rsidR="00701FEF" w:rsidRPr="00701FEF" w:rsidRDefault="00701FEF" w:rsidP="00701FEF">
            <w:pPr>
              <w:widowControl w:val="0"/>
              <w:jc w:val="center"/>
              <w:rPr>
                <w:sz w:val="22"/>
                <w:szCs w:val="22"/>
              </w:rPr>
            </w:pPr>
            <w:r w:rsidRPr="00701FEF">
              <w:rPr>
                <w:sz w:val="22"/>
                <w:szCs w:val="22"/>
              </w:rPr>
              <w:t>»</w:t>
            </w:r>
          </w:p>
        </w:tc>
      </w:tr>
      <w:tr w:rsidR="00C2111A" w:rsidRPr="00CC5DE7" w14:paraId="42AC9BE8" w14:textId="77777777" w:rsidTr="00701FEF">
        <w:trPr>
          <w:jc w:val="center"/>
        </w:trPr>
        <w:tc>
          <w:tcPr>
            <w:tcW w:w="4708" w:type="dxa"/>
            <w:tcBorders>
              <w:top w:val="single" w:sz="4" w:space="0" w:color="auto"/>
              <w:left w:val="single" w:sz="4" w:space="0" w:color="auto"/>
              <w:bottom w:val="single" w:sz="4" w:space="0" w:color="auto"/>
              <w:right w:val="single" w:sz="6" w:space="0" w:color="auto"/>
            </w:tcBorders>
          </w:tcPr>
          <w:p w14:paraId="072758B4" w14:textId="77777777" w:rsidR="00C2111A" w:rsidRPr="00CC5DE7" w:rsidRDefault="00C2111A" w:rsidP="00CC5DE7">
            <w:pPr>
              <w:widowControl w:val="0"/>
              <w:rPr>
                <w:sz w:val="22"/>
                <w:szCs w:val="22"/>
              </w:rPr>
            </w:pPr>
            <w:r w:rsidRPr="00CC5DE7">
              <w:rPr>
                <w:sz w:val="22"/>
                <w:szCs w:val="22"/>
              </w:rPr>
              <w:t>2 Допускаемая температура отогретого грунта основания, старого бетона и арматуры во время укладки бетонной смеси без противоморозных добавок</w:t>
            </w:r>
            <w:r w:rsidR="002E5B8F" w:rsidRPr="00CC5DE7">
              <w:rPr>
                <w:sz w:val="22"/>
                <w:szCs w:val="22"/>
              </w:rPr>
              <w:t xml:space="preserve"> </w:t>
            </w:r>
            <w:r w:rsidR="008C1554" w:rsidRPr="00CC5DE7">
              <w:rPr>
                <w:sz w:val="22"/>
                <w:szCs w:val="22"/>
              </w:rPr>
              <w:t>–</w:t>
            </w:r>
            <w:r w:rsidR="002E5B8F" w:rsidRPr="00CC5DE7">
              <w:rPr>
                <w:sz w:val="22"/>
                <w:szCs w:val="22"/>
              </w:rPr>
              <w:t xml:space="preserve"> </w:t>
            </w:r>
            <w:r w:rsidRPr="00CC5DE7">
              <w:rPr>
                <w:sz w:val="22"/>
                <w:szCs w:val="22"/>
              </w:rPr>
              <w:t>не</w:t>
            </w:r>
            <w:r w:rsidR="002E5B8F" w:rsidRPr="00CC5DE7">
              <w:rPr>
                <w:sz w:val="22"/>
                <w:szCs w:val="22"/>
              </w:rPr>
              <w:t xml:space="preserve"> </w:t>
            </w:r>
            <w:r w:rsidRPr="00CC5DE7">
              <w:rPr>
                <w:sz w:val="22"/>
                <w:szCs w:val="22"/>
              </w:rPr>
              <w:t>ниже 5</w:t>
            </w:r>
            <w:r w:rsidR="00CC5DE7">
              <w:rPr>
                <w:sz w:val="22"/>
                <w:szCs w:val="22"/>
              </w:rPr>
              <w:t xml:space="preserve"> </w:t>
            </w:r>
            <w:r w:rsidRPr="00CC5DE7">
              <w:rPr>
                <w:sz w:val="22"/>
                <w:szCs w:val="22"/>
              </w:rPr>
              <w:sym w:font="Times New Roman" w:char="00B0"/>
            </w:r>
            <w:r w:rsidRPr="00CC5DE7">
              <w:rPr>
                <w:sz w:val="22"/>
                <w:szCs w:val="22"/>
              </w:rPr>
              <w:t>С</w:t>
            </w:r>
          </w:p>
        </w:tc>
        <w:tc>
          <w:tcPr>
            <w:tcW w:w="2095" w:type="dxa"/>
            <w:tcBorders>
              <w:top w:val="single" w:sz="4" w:space="0" w:color="auto"/>
              <w:left w:val="single" w:sz="6" w:space="0" w:color="auto"/>
              <w:bottom w:val="single" w:sz="4" w:space="0" w:color="auto"/>
              <w:right w:val="single" w:sz="6" w:space="0" w:color="auto"/>
            </w:tcBorders>
          </w:tcPr>
          <w:p w14:paraId="0B829968" w14:textId="77777777" w:rsidR="00C2111A" w:rsidRPr="00CC5DE7" w:rsidRDefault="00C2111A" w:rsidP="00CC5DE7">
            <w:pPr>
              <w:widowControl w:val="0"/>
              <w:jc w:val="center"/>
              <w:rPr>
                <w:sz w:val="22"/>
                <w:szCs w:val="22"/>
              </w:rPr>
            </w:pPr>
            <w:r w:rsidRPr="00CC5DE7">
              <w:rPr>
                <w:sz w:val="22"/>
                <w:szCs w:val="22"/>
              </w:rPr>
              <w:t>Перед началом бетонирования</w:t>
            </w:r>
          </w:p>
        </w:tc>
        <w:tc>
          <w:tcPr>
            <w:tcW w:w="2269" w:type="dxa"/>
            <w:tcBorders>
              <w:top w:val="single" w:sz="4" w:space="0" w:color="auto"/>
              <w:left w:val="single" w:sz="6" w:space="0" w:color="auto"/>
              <w:bottom w:val="single" w:sz="4" w:space="0" w:color="auto"/>
              <w:right w:val="single" w:sz="4" w:space="0" w:color="auto"/>
            </w:tcBorders>
          </w:tcPr>
          <w:p w14:paraId="2C43DE1C" w14:textId="77777777" w:rsidR="00C2111A" w:rsidRPr="00CC5DE7" w:rsidRDefault="00C2111A" w:rsidP="00CC5DE7">
            <w:pPr>
              <w:widowControl w:val="0"/>
              <w:jc w:val="center"/>
              <w:rPr>
                <w:sz w:val="22"/>
                <w:szCs w:val="22"/>
              </w:rPr>
            </w:pPr>
            <w:r w:rsidRPr="00CC5DE7">
              <w:rPr>
                <w:sz w:val="22"/>
                <w:szCs w:val="22"/>
              </w:rPr>
              <w:t>Измерительный и регистрационный</w:t>
            </w:r>
          </w:p>
        </w:tc>
      </w:tr>
      <w:tr w:rsidR="00701FEF" w:rsidRPr="00CC5DE7" w14:paraId="717E6A1B" w14:textId="77777777" w:rsidTr="00701FEF">
        <w:trPr>
          <w:jc w:val="center"/>
        </w:trPr>
        <w:tc>
          <w:tcPr>
            <w:tcW w:w="4708" w:type="dxa"/>
            <w:tcBorders>
              <w:top w:val="single" w:sz="4" w:space="0" w:color="auto"/>
              <w:left w:val="single" w:sz="6" w:space="0" w:color="auto"/>
              <w:right w:val="single" w:sz="6" w:space="0" w:color="auto"/>
            </w:tcBorders>
          </w:tcPr>
          <w:p w14:paraId="72E5F4E9" w14:textId="0BE74507" w:rsidR="00701FEF" w:rsidRPr="00701FEF" w:rsidRDefault="00701FEF" w:rsidP="00701FEF">
            <w:pPr>
              <w:widowControl w:val="0"/>
              <w:rPr>
                <w:sz w:val="22"/>
                <w:szCs w:val="22"/>
              </w:rPr>
            </w:pPr>
            <w:r w:rsidRPr="00701FEF">
              <w:rPr>
                <w:sz w:val="22"/>
                <w:szCs w:val="22"/>
              </w:rPr>
              <w:t>3 Допускаемая разность температур в уложенных слоях бетона при выдерживании бетона:</w:t>
            </w:r>
          </w:p>
        </w:tc>
        <w:tc>
          <w:tcPr>
            <w:tcW w:w="2095" w:type="dxa"/>
            <w:tcBorders>
              <w:top w:val="single" w:sz="4" w:space="0" w:color="auto"/>
              <w:left w:val="single" w:sz="6" w:space="0" w:color="auto"/>
              <w:right w:val="single" w:sz="6" w:space="0" w:color="auto"/>
            </w:tcBorders>
          </w:tcPr>
          <w:p w14:paraId="7AF1827B" w14:textId="77777777" w:rsidR="00701FEF" w:rsidRPr="00701FEF" w:rsidRDefault="00701FEF" w:rsidP="00701FEF">
            <w:pPr>
              <w:widowControl w:val="0"/>
              <w:jc w:val="center"/>
              <w:rPr>
                <w:sz w:val="22"/>
                <w:szCs w:val="22"/>
              </w:rPr>
            </w:pPr>
          </w:p>
        </w:tc>
        <w:tc>
          <w:tcPr>
            <w:tcW w:w="2269" w:type="dxa"/>
            <w:tcBorders>
              <w:top w:val="single" w:sz="4" w:space="0" w:color="auto"/>
              <w:left w:val="single" w:sz="6" w:space="0" w:color="auto"/>
              <w:right w:val="single" w:sz="6" w:space="0" w:color="auto"/>
            </w:tcBorders>
          </w:tcPr>
          <w:p w14:paraId="1E27A1FF" w14:textId="77777777" w:rsidR="00701FEF" w:rsidRPr="00701FEF" w:rsidRDefault="00701FEF" w:rsidP="00701FEF">
            <w:pPr>
              <w:widowControl w:val="0"/>
              <w:jc w:val="center"/>
              <w:rPr>
                <w:sz w:val="22"/>
                <w:szCs w:val="22"/>
              </w:rPr>
            </w:pPr>
          </w:p>
        </w:tc>
      </w:tr>
      <w:tr w:rsidR="00701FEF" w:rsidRPr="00CC5DE7" w14:paraId="33D1A311" w14:textId="77777777" w:rsidTr="00701FEF">
        <w:trPr>
          <w:jc w:val="center"/>
        </w:trPr>
        <w:tc>
          <w:tcPr>
            <w:tcW w:w="4708" w:type="dxa"/>
            <w:tcBorders>
              <w:left w:val="single" w:sz="6" w:space="0" w:color="auto"/>
              <w:right w:val="single" w:sz="6" w:space="0" w:color="auto"/>
            </w:tcBorders>
          </w:tcPr>
          <w:p w14:paraId="19B99009" w14:textId="0BBEF6BB" w:rsidR="00701FEF" w:rsidRPr="00701FEF" w:rsidRDefault="00701FEF" w:rsidP="00701FEF">
            <w:pPr>
              <w:widowControl w:val="0"/>
              <w:ind w:left="284"/>
              <w:rPr>
                <w:sz w:val="22"/>
                <w:szCs w:val="22"/>
              </w:rPr>
            </w:pPr>
            <w:r w:rsidRPr="00701FEF">
              <w:rPr>
                <w:sz w:val="22"/>
                <w:szCs w:val="22"/>
              </w:rPr>
              <w:t xml:space="preserve">в термосе – не более 10 </w:t>
            </w:r>
            <w:r w:rsidRPr="00701FEF">
              <w:rPr>
                <w:sz w:val="22"/>
                <w:szCs w:val="22"/>
              </w:rPr>
              <w:sym w:font="Times New Roman" w:char="00B0"/>
            </w:r>
            <w:r w:rsidRPr="00701FEF">
              <w:rPr>
                <w:sz w:val="22"/>
                <w:szCs w:val="22"/>
              </w:rPr>
              <w:t>С</w:t>
            </w:r>
          </w:p>
        </w:tc>
        <w:tc>
          <w:tcPr>
            <w:tcW w:w="2095" w:type="dxa"/>
            <w:tcBorders>
              <w:left w:val="single" w:sz="6" w:space="0" w:color="auto"/>
              <w:right w:val="single" w:sz="6" w:space="0" w:color="auto"/>
            </w:tcBorders>
          </w:tcPr>
          <w:p w14:paraId="7ED7776B" w14:textId="460A04DD" w:rsidR="00701FEF" w:rsidRPr="00701FEF" w:rsidRDefault="00701FEF" w:rsidP="00701FEF">
            <w:pPr>
              <w:widowControl w:val="0"/>
              <w:jc w:val="center"/>
              <w:rPr>
                <w:sz w:val="22"/>
                <w:szCs w:val="22"/>
              </w:rPr>
            </w:pPr>
            <w:r w:rsidRPr="00701FEF">
              <w:rPr>
                <w:sz w:val="22"/>
                <w:szCs w:val="22"/>
              </w:rPr>
              <w:t>Через каждые 4 ч</w:t>
            </w:r>
          </w:p>
        </w:tc>
        <w:tc>
          <w:tcPr>
            <w:tcW w:w="2269" w:type="dxa"/>
            <w:tcBorders>
              <w:left w:val="single" w:sz="6" w:space="0" w:color="auto"/>
              <w:right w:val="single" w:sz="6" w:space="0" w:color="auto"/>
            </w:tcBorders>
          </w:tcPr>
          <w:p w14:paraId="2B0D2F05" w14:textId="2D1DD105" w:rsidR="00701FEF" w:rsidRPr="00701FEF" w:rsidRDefault="00701FEF" w:rsidP="00701FEF">
            <w:pPr>
              <w:widowControl w:val="0"/>
              <w:jc w:val="center"/>
              <w:rPr>
                <w:sz w:val="22"/>
                <w:szCs w:val="22"/>
              </w:rPr>
            </w:pPr>
            <w:r w:rsidRPr="00701FEF">
              <w:rPr>
                <w:sz w:val="22"/>
                <w:szCs w:val="22"/>
              </w:rPr>
              <w:t>То же</w:t>
            </w:r>
          </w:p>
        </w:tc>
      </w:tr>
      <w:tr w:rsidR="00701FEF" w:rsidRPr="00CC5DE7" w14:paraId="238E2CA0" w14:textId="77777777" w:rsidTr="00701FEF">
        <w:trPr>
          <w:jc w:val="center"/>
        </w:trPr>
        <w:tc>
          <w:tcPr>
            <w:tcW w:w="4708" w:type="dxa"/>
            <w:tcBorders>
              <w:left w:val="single" w:sz="6" w:space="0" w:color="auto"/>
              <w:bottom w:val="single" w:sz="4" w:space="0" w:color="auto"/>
              <w:right w:val="single" w:sz="6" w:space="0" w:color="auto"/>
            </w:tcBorders>
          </w:tcPr>
          <w:p w14:paraId="0C698B43" w14:textId="53296534" w:rsidR="00701FEF" w:rsidRPr="00701FEF" w:rsidRDefault="00701FEF" w:rsidP="00701FEF">
            <w:pPr>
              <w:widowControl w:val="0"/>
              <w:ind w:left="284"/>
              <w:rPr>
                <w:sz w:val="22"/>
                <w:szCs w:val="22"/>
              </w:rPr>
            </w:pPr>
            <w:r w:rsidRPr="00701FEF">
              <w:rPr>
                <w:sz w:val="22"/>
                <w:szCs w:val="22"/>
              </w:rPr>
              <w:t xml:space="preserve">с обогревом – не более 20 </w:t>
            </w:r>
            <w:r w:rsidRPr="00701FEF">
              <w:rPr>
                <w:sz w:val="22"/>
                <w:szCs w:val="22"/>
              </w:rPr>
              <w:sym w:font="Times New Roman" w:char="00B0"/>
            </w:r>
            <w:r w:rsidRPr="00701FEF">
              <w:rPr>
                <w:sz w:val="22"/>
                <w:szCs w:val="22"/>
              </w:rPr>
              <w:t>С</w:t>
            </w:r>
          </w:p>
        </w:tc>
        <w:tc>
          <w:tcPr>
            <w:tcW w:w="2095" w:type="dxa"/>
            <w:tcBorders>
              <w:left w:val="single" w:sz="6" w:space="0" w:color="auto"/>
              <w:bottom w:val="single" w:sz="4" w:space="0" w:color="auto"/>
              <w:right w:val="single" w:sz="6" w:space="0" w:color="auto"/>
            </w:tcBorders>
          </w:tcPr>
          <w:p w14:paraId="481032C6" w14:textId="36AD48A5" w:rsidR="00701FEF" w:rsidRPr="00701FEF" w:rsidRDefault="00701FEF" w:rsidP="00701FEF">
            <w:pPr>
              <w:widowControl w:val="0"/>
              <w:jc w:val="center"/>
              <w:rPr>
                <w:sz w:val="22"/>
                <w:szCs w:val="22"/>
              </w:rPr>
            </w:pPr>
            <w:r w:rsidRPr="00701FEF">
              <w:rPr>
                <w:sz w:val="22"/>
                <w:szCs w:val="22"/>
              </w:rPr>
              <w:t>То же</w:t>
            </w:r>
          </w:p>
        </w:tc>
        <w:tc>
          <w:tcPr>
            <w:tcW w:w="2269" w:type="dxa"/>
            <w:tcBorders>
              <w:left w:val="single" w:sz="6" w:space="0" w:color="auto"/>
              <w:bottom w:val="single" w:sz="4" w:space="0" w:color="auto"/>
              <w:right w:val="single" w:sz="6" w:space="0" w:color="auto"/>
            </w:tcBorders>
          </w:tcPr>
          <w:p w14:paraId="3078C0EE" w14:textId="1BE4E6DA" w:rsidR="00701FEF" w:rsidRPr="00701FEF" w:rsidRDefault="00701FEF" w:rsidP="00701FEF">
            <w:pPr>
              <w:widowControl w:val="0"/>
              <w:jc w:val="center"/>
              <w:rPr>
                <w:sz w:val="22"/>
                <w:szCs w:val="22"/>
              </w:rPr>
            </w:pPr>
            <w:r w:rsidRPr="00701FEF">
              <w:rPr>
                <w:sz w:val="22"/>
                <w:szCs w:val="22"/>
              </w:rPr>
              <w:t>»</w:t>
            </w:r>
          </w:p>
        </w:tc>
      </w:tr>
      <w:tr w:rsidR="00C2111A" w:rsidRPr="00CC5DE7" w14:paraId="1E8B33F6" w14:textId="77777777" w:rsidTr="00701FEF">
        <w:trPr>
          <w:jc w:val="center"/>
        </w:trPr>
        <w:tc>
          <w:tcPr>
            <w:tcW w:w="4708" w:type="dxa"/>
            <w:tcBorders>
              <w:top w:val="single" w:sz="4" w:space="0" w:color="auto"/>
              <w:left w:val="single" w:sz="4" w:space="0" w:color="auto"/>
              <w:right w:val="single" w:sz="6" w:space="0" w:color="auto"/>
            </w:tcBorders>
          </w:tcPr>
          <w:p w14:paraId="2052B884" w14:textId="77777777" w:rsidR="00C2111A" w:rsidRPr="00CC5DE7" w:rsidRDefault="00C2111A" w:rsidP="00CC5DE7">
            <w:pPr>
              <w:widowControl w:val="0"/>
              <w:rPr>
                <w:sz w:val="22"/>
                <w:szCs w:val="22"/>
              </w:rPr>
            </w:pPr>
            <w:r w:rsidRPr="00CC5DE7">
              <w:rPr>
                <w:sz w:val="22"/>
                <w:szCs w:val="22"/>
              </w:rPr>
              <w:t>4 Допускаемая температура:</w:t>
            </w:r>
          </w:p>
        </w:tc>
        <w:tc>
          <w:tcPr>
            <w:tcW w:w="2095" w:type="dxa"/>
            <w:tcBorders>
              <w:top w:val="single" w:sz="4" w:space="0" w:color="auto"/>
              <w:left w:val="single" w:sz="6" w:space="0" w:color="auto"/>
              <w:right w:val="single" w:sz="6" w:space="0" w:color="auto"/>
            </w:tcBorders>
          </w:tcPr>
          <w:p w14:paraId="207D50E2" w14:textId="77777777" w:rsidR="00C2111A" w:rsidRPr="00CC5DE7" w:rsidRDefault="00C2111A" w:rsidP="00CC5DE7">
            <w:pPr>
              <w:widowControl w:val="0"/>
              <w:jc w:val="center"/>
              <w:rPr>
                <w:noProof/>
                <w:sz w:val="22"/>
                <w:szCs w:val="22"/>
              </w:rPr>
            </w:pPr>
          </w:p>
        </w:tc>
        <w:tc>
          <w:tcPr>
            <w:tcW w:w="2269" w:type="dxa"/>
            <w:tcBorders>
              <w:top w:val="single" w:sz="4" w:space="0" w:color="auto"/>
              <w:left w:val="single" w:sz="6" w:space="0" w:color="auto"/>
              <w:right w:val="single" w:sz="4" w:space="0" w:color="auto"/>
            </w:tcBorders>
          </w:tcPr>
          <w:p w14:paraId="0294B909" w14:textId="77777777" w:rsidR="00C2111A" w:rsidRPr="00CC5DE7" w:rsidRDefault="00C2111A" w:rsidP="00CC5DE7">
            <w:pPr>
              <w:widowControl w:val="0"/>
              <w:jc w:val="center"/>
              <w:rPr>
                <w:noProof/>
                <w:sz w:val="22"/>
                <w:szCs w:val="22"/>
              </w:rPr>
            </w:pPr>
          </w:p>
        </w:tc>
      </w:tr>
      <w:tr w:rsidR="00C2111A" w:rsidRPr="00CC5DE7" w14:paraId="11AF052C" w14:textId="77777777" w:rsidTr="00701FEF">
        <w:trPr>
          <w:jc w:val="center"/>
        </w:trPr>
        <w:tc>
          <w:tcPr>
            <w:tcW w:w="4708" w:type="dxa"/>
            <w:tcBorders>
              <w:left w:val="single" w:sz="4" w:space="0" w:color="auto"/>
              <w:right w:val="single" w:sz="6" w:space="0" w:color="auto"/>
            </w:tcBorders>
          </w:tcPr>
          <w:p w14:paraId="5D5525DB" w14:textId="77777777" w:rsidR="00C2111A" w:rsidRPr="00CC5DE7" w:rsidRDefault="00C2111A" w:rsidP="00CC5DE7">
            <w:pPr>
              <w:widowControl w:val="0"/>
              <w:ind w:left="284"/>
              <w:rPr>
                <w:sz w:val="22"/>
                <w:szCs w:val="22"/>
              </w:rPr>
            </w:pPr>
            <w:r w:rsidRPr="00CC5DE7">
              <w:rPr>
                <w:sz w:val="22"/>
                <w:szCs w:val="22"/>
              </w:rPr>
              <w:t>бетонной смеси, укладываемой в ядро сборно-монолитной опоры, при отрицательной температуре воздуха</w:t>
            </w:r>
            <w:r w:rsidR="002E5B8F" w:rsidRPr="00CC5DE7">
              <w:rPr>
                <w:sz w:val="22"/>
                <w:szCs w:val="22"/>
              </w:rPr>
              <w:t xml:space="preserve"> </w:t>
            </w:r>
            <w:r w:rsidR="008C1554" w:rsidRPr="00CC5DE7">
              <w:rPr>
                <w:sz w:val="22"/>
                <w:szCs w:val="22"/>
              </w:rPr>
              <w:t>–</w:t>
            </w:r>
            <w:r w:rsidR="002E5B8F" w:rsidRPr="00CC5DE7">
              <w:rPr>
                <w:sz w:val="22"/>
                <w:szCs w:val="22"/>
              </w:rPr>
              <w:t xml:space="preserve"> </w:t>
            </w:r>
            <w:r w:rsidRPr="00CC5DE7">
              <w:rPr>
                <w:sz w:val="22"/>
                <w:szCs w:val="22"/>
              </w:rPr>
              <w:t xml:space="preserve">не ниже 15 </w:t>
            </w:r>
            <w:r w:rsidRPr="00CC5DE7">
              <w:rPr>
                <w:sz w:val="22"/>
                <w:szCs w:val="22"/>
              </w:rPr>
              <w:sym w:font="Times New Roman" w:char="00B0"/>
            </w:r>
            <w:r w:rsidRPr="00CC5DE7">
              <w:rPr>
                <w:sz w:val="22"/>
                <w:szCs w:val="22"/>
              </w:rPr>
              <w:t>С</w:t>
            </w:r>
          </w:p>
        </w:tc>
        <w:tc>
          <w:tcPr>
            <w:tcW w:w="2095" w:type="dxa"/>
            <w:tcBorders>
              <w:left w:val="single" w:sz="6" w:space="0" w:color="auto"/>
              <w:right w:val="single" w:sz="6" w:space="0" w:color="auto"/>
            </w:tcBorders>
          </w:tcPr>
          <w:p w14:paraId="269A29F6" w14:textId="77777777" w:rsidR="00C2111A" w:rsidRPr="00CC5DE7" w:rsidRDefault="00CC5DE7" w:rsidP="00CC5DE7">
            <w:pPr>
              <w:widowControl w:val="0"/>
              <w:jc w:val="center"/>
              <w:rPr>
                <w:sz w:val="22"/>
                <w:szCs w:val="22"/>
              </w:rPr>
            </w:pPr>
            <w:r>
              <w:rPr>
                <w:sz w:val="22"/>
                <w:szCs w:val="22"/>
              </w:rPr>
              <w:t>»</w:t>
            </w:r>
          </w:p>
        </w:tc>
        <w:tc>
          <w:tcPr>
            <w:tcW w:w="2269" w:type="dxa"/>
            <w:tcBorders>
              <w:left w:val="single" w:sz="6" w:space="0" w:color="auto"/>
              <w:right w:val="single" w:sz="4" w:space="0" w:color="auto"/>
            </w:tcBorders>
          </w:tcPr>
          <w:p w14:paraId="03488F53" w14:textId="77777777" w:rsidR="00C2111A" w:rsidRPr="00CC5DE7" w:rsidRDefault="001C0DF4" w:rsidP="00CC5DE7">
            <w:pPr>
              <w:widowControl w:val="0"/>
              <w:jc w:val="center"/>
              <w:rPr>
                <w:sz w:val="22"/>
                <w:szCs w:val="22"/>
              </w:rPr>
            </w:pPr>
            <w:r w:rsidRPr="00CC5DE7">
              <w:rPr>
                <w:sz w:val="22"/>
                <w:szCs w:val="22"/>
              </w:rPr>
              <w:t>Измерительный</w:t>
            </w:r>
          </w:p>
        </w:tc>
      </w:tr>
      <w:tr w:rsidR="00C2111A" w:rsidRPr="00CC5DE7" w14:paraId="750D9D99" w14:textId="77777777" w:rsidTr="00701FEF">
        <w:trPr>
          <w:jc w:val="center"/>
        </w:trPr>
        <w:tc>
          <w:tcPr>
            <w:tcW w:w="4708" w:type="dxa"/>
            <w:tcBorders>
              <w:left w:val="single" w:sz="4" w:space="0" w:color="auto"/>
              <w:bottom w:val="single" w:sz="4" w:space="0" w:color="auto"/>
              <w:right w:val="single" w:sz="6" w:space="0" w:color="auto"/>
            </w:tcBorders>
          </w:tcPr>
          <w:p w14:paraId="02662E4D" w14:textId="77777777" w:rsidR="00C2111A" w:rsidRPr="00CC5DE7" w:rsidRDefault="00C2111A" w:rsidP="00CC5DE7">
            <w:pPr>
              <w:widowControl w:val="0"/>
              <w:ind w:left="284"/>
              <w:rPr>
                <w:sz w:val="22"/>
                <w:szCs w:val="22"/>
              </w:rPr>
            </w:pPr>
            <w:r w:rsidRPr="00CC5DE7">
              <w:rPr>
                <w:sz w:val="22"/>
                <w:szCs w:val="22"/>
              </w:rPr>
              <w:t>внутренних поверхностей блоков перед укладкой бетонной смеси в ядро сборно-монолитной опоры при отрицательной температуре воздуха</w:t>
            </w:r>
            <w:r w:rsidR="002E5B8F" w:rsidRPr="00CC5DE7">
              <w:rPr>
                <w:sz w:val="22"/>
                <w:szCs w:val="22"/>
              </w:rPr>
              <w:t xml:space="preserve"> </w:t>
            </w:r>
            <w:r w:rsidR="008C1554" w:rsidRPr="00CC5DE7">
              <w:rPr>
                <w:sz w:val="22"/>
                <w:szCs w:val="22"/>
              </w:rPr>
              <w:t>–</w:t>
            </w:r>
            <w:r w:rsidR="002E5B8F" w:rsidRPr="00CC5DE7">
              <w:rPr>
                <w:sz w:val="22"/>
                <w:szCs w:val="22"/>
              </w:rPr>
              <w:t xml:space="preserve"> </w:t>
            </w:r>
            <w:r w:rsidRPr="00CC5DE7">
              <w:rPr>
                <w:sz w:val="22"/>
                <w:szCs w:val="22"/>
              </w:rPr>
              <w:t xml:space="preserve">не ниже 5 </w:t>
            </w:r>
            <w:r w:rsidRPr="00CC5DE7">
              <w:rPr>
                <w:sz w:val="22"/>
                <w:szCs w:val="22"/>
              </w:rPr>
              <w:sym w:font="Times New Roman" w:char="00B0"/>
            </w:r>
            <w:r w:rsidRPr="00CC5DE7">
              <w:rPr>
                <w:sz w:val="22"/>
                <w:szCs w:val="22"/>
              </w:rPr>
              <w:t>С</w:t>
            </w:r>
          </w:p>
        </w:tc>
        <w:tc>
          <w:tcPr>
            <w:tcW w:w="2095" w:type="dxa"/>
            <w:tcBorders>
              <w:left w:val="single" w:sz="6" w:space="0" w:color="auto"/>
              <w:bottom w:val="single" w:sz="4" w:space="0" w:color="auto"/>
              <w:right w:val="single" w:sz="6" w:space="0" w:color="auto"/>
            </w:tcBorders>
          </w:tcPr>
          <w:p w14:paraId="250AE4C4" w14:textId="77777777" w:rsidR="00C2111A" w:rsidRPr="00CC5DE7" w:rsidRDefault="00C2111A" w:rsidP="00CC5DE7">
            <w:pPr>
              <w:widowControl w:val="0"/>
              <w:jc w:val="center"/>
              <w:rPr>
                <w:sz w:val="22"/>
                <w:szCs w:val="22"/>
              </w:rPr>
            </w:pPr>
            <w:r w:rsidRPr="00CC5DE7">
              <w:rPr>
                <w:sz w:val="22"/>
                <w:szCs w:val="22"/>
              </w:rPr>
              <w:t>Перед укладкой бетона</w:t>
            </w:r>
          </w:p>
        </w:tc>
        <w:tc>
          <w:tcPr>
            <w:tcW w:w="2269" w:type="dxa"/>
            <w:tcBorders>
              <w:left w:val="single" w:sz="6" w:space="0" w:color="auto"/>
              <w:bottom w:val="single" w:sz="4" w:space="0" w:color="auto"/>
              <w:right w:val="single" w:sz="4" w:space="0" w:color="auto"/>
            </w:tcBorders>
          </w:tcPr>
          <w:p w14:paraId="2DF6EDCD" w14:textId="77777777" w:rsidR="00C2111A" w:rsidRPr="00CC5DE7" w:rsidRDefault="00C2111A" w:rsidP="00CC5DE7">
            <w:pPr>
              <w:widowControl w:val="0"/>
              <w:jc w:val="center"/>
              <w:rPr>
                <w:sz w:val="22"/>
                <w:szCs w:val="22"/>
              </w:rPr>
            </w:pPr>
            <w:r w:rsidRPr="00CC5DE7">
              <w:rPr>
                <w:sz w:val="22"/>
                <w:szCs w:val="22"/>
              </w:rPr>
              <w:t>То же</w:t>
            </w:r>
          </w:p>
        </w:tc>
      </w:tr>
    </w:tbl>
    <w:p w14:paraId="4E6CAE18" w14:textId="6129F3F0" w:rsidR="00701FEF" w:rsidRDefault="00701FEF" w:rsidP="00701FEF">
      <w:pPr>
        <w:autoSpaceDE w:val="0"/>
        <w:autoSpaceDN w:val="0"/>
        <w:adjustRightInd w:val="0"/>
        <w:ind w:firstLine="567"/>
        <w:jc w:val="both"/>
        <w:outlineLvl w:val="2"/>
        <w:rPr>
          <w:b/>
        </w:rPr>
      </w:pPr>
      <w:r>
        <w:rPr>
          <w:b/>
        </w:rPr>
        <w:t>Таблица 10 (Измененная редакция, Изм. № 5).</w:t>
      </w:r>
    </w:p>
    <w:p w14:paraId="0BF1C16F" w14:textId="77777777" w:rsidR="00701FEF" w:rsidRPr="00701FEF" w:rsidRDefault="00701FEF" w:rsidP="00701FEF">
      <w:pPr>
        <w:autoSpaceDE w:val="0"/>
        <w:autoSpaceDN w:val="0"/>
        <w:adjustRightInd w:val="0"/>
        <w:ind w:firstLine="567"/>
        <w:jc w:val="both"/>
        <w:outlineLvl w:val="2"/>
      </w:pPr>
      <w:bookmarkStart w:id="7" w:name="_Hlk140157546"/>
      <w:r w:rsidRPr="00701FEF">
        <w:t>9.</w:t>
      </w:r>
      <w:proofErr w:type="gramStart"/>
      <w:r w:rsidRPr="00701FEF">
        <w:t>58а При</w:t>
      </w:r>
      <w:proofErr w:type="gramEnd"/>
      <w:r w:rsidRPr="00701FEF">
        <w:t xml:space="preserve"> устройстве тампонажного слоя бетона необходимо учитывать:</w:t>
      </w:r>
    </w:p>
    <w:p w14:paraId="549668D5" w14:textId="77777777" w:rsidR="00701FEF" w:rsidRPr="00701FEF" w:rsidRDefault="00701FEF" w:rsidP="00701FEF">
      <w:pPr>
        <w:autoSpaceDE w:val="0"/>
        <w:autoSpaceDN w:val="0"/>
        <w:adjustRightInd w:val="0"/>
        <w:ind w:firstLine="567"/>
        <w:jc w:val="both"/>
        <w:outlineLvl w:val="2"/>
      </w:pPr>
      <w:r w:rsidRPr="00701FEF">
        <w:t>- при наличии в основании тампонажного слоя просадочных грунтов или дисперсно-связанных осадочных грунтов по ГОСТ 25100 необходимо провести их полную замену на щебень фракций св. 20 до 40 мм;</w:t>
      </w:r>
    </w:p>
    <w:p w14:paraId="2940A559" w14:textId="77777777" w:rsidR="00701FEF" w:rsidRPr="00701FEF" w:rsidRDefault="00701FEF" w:rsidP="00701FEF">
      <w:pPr>
        <w:autoSpaceDE w:val="0"/>
        <w:autoSpaceDN w:val="0"/>
        <w:adjustRightInd w:val="0"/>
        <w:ind w:firstLine="567"/>
        <w:jc w:val="both"/>
        <w:outlineLvl w:val="2"/>
      </w:pPr>
      <w:r w:rsidRPr="00701FEF">
        <w:t>- укладку тампонажного слоя по высоте следует проводить в два этапа: сначала на расчетную величину, затем выравнивающий слой 0,3–0,5 м.</w:t>
      </w:r>
    </w:p>
    <w:p w14:paraId="30140560" w14:textId="77777777" w:rsidR="00701FEF" w:rsidRPr="00701FEF" w:rsidRDefault="00701FEF" w:rsidP="00701FEF">
      <w:pPr>
        <w:autoSpaceDE w:val="0"/>
        <w:autoSpaceDN w:val="0"/>
        <w:adjustRightInd w:val="0"/>
        <w:ind w:firstLine="567"/>
        <w:jc w:val="both"/>
        <w:outlineLvl w:val="2"/>
      </w:pPr>
      <w:r w:rsidRPr="00701FEF">
        <w:t>Работы по устройству тампонажной подушки необходимо проводить согласно требованиям технологического регламента и ППР. Бетонирование тампонажного слоя под водой ведут методом ВПТ.</w:t>
      </w:r>
    </w:p>
    <w:p w14:paraId="21802F8E" w14:textId="5C1BDFB1" w:rsidR="00701FEF" w:rsidRDefault="00701FEF" w:rsidP="00701FEF">
      <w:pPr>
        <w:autoSpaceDE w:val="0"/>
        <w:autoSpaceDN w:val="0"/>
        <w:adjustRightInd w:val="0"/>
        <w:ind w:firstLine="567"/>
        <w:jc w:val="both"/>
        <w:outlineLvl w:val="2"/>
      </w:pPr>
      <w:r w:rsidRPr="00701FEF">
        <w:lastRenderedPageBreak/>
        <w:t>Для повышения несущей способности тампонажного слоя допускается укладывать дорожную сетку по ГОСТ 23279 на дно котлована до начала производства работ</w:t>
      </w:r>
      <w:bookmarkEnd w:id="7"/>
      <w:r w:rsidRPr="00701FEF">
        <w:t>.</w:t>
      </w:r>
    </w:p>
    <w:p w14:paraId="346179D8" w14:textId="66632615" w:rsidR="00701FEF" w:rsidRPr="00701FEF" w:rsidRDefault="00701FEF" w:rsidP="00701FEF">
      <w:pPr>
        <w:autoSpaceDE w:val="0"/>
        <w:autoSpaceDN w:val="0"/>
        <w:adjustRightInd w:val="0"/>
        <w:ind w:firstLine="567"/>
        <w:jc w:val="both"/>
        <w:outlineLvl w:val="2"/>
        <w:rPr>
          <w:b/>
        </w:rPr>
      </w:pPr>
      <w:r>
        <w:rPr>
          <w:b/>
        </w:rPr>
        <w:t>(Введен дополнительно, Изм. № 5).</w:t>
      </w:r>
    </w:p>
    <w:p w14:paraId="2663E567" w14:textId="379AF318" w:rsidR="00C2111A" w:rsidRPr="004112C5" w:rsidRDefault="00397C59" w:rsidP="00CC5DE7">
      <w:pPr>
        <w:autoSpaceDE w:val="0"/>
        <w:autoSpaceDN w:val="0"/>
        <w:adjustRightInd w:val="0"/>
        <w:spacing w:before="240" w:after="120"/>
        <w:ind w:firstLine="567"/>
        <w:jc w:val="both"/>
        <w:outlineLvl w:val="2"/>
        <w:rPr>
          <w:b/>
        </w:rPr>
      </w:pPr>
      <w:r w:rsidRPr="002E5B8F">
        <w:rPr>
          <w:b/>
        </w:rPr>
        <w:t>Особенности обеспечения твердения бетона</w:t>
      </w:r>
      <w:r w:rsidR="000060CF" w:rsidRPr="002E5B8F">
        <w:rPr>
          <w:b/>
        </w:rPr>
        <w:t xml:space="preserve"> </w:t>
      </w:r>
      <w:r w:rsidRPr="002E5B8F">
        <w:rPr>
          <w:b/>
        </w:rPr>
        <w:t>в зимних условиях</w:t>
      </w:r>
    </w:p>
    <w:p w14:paraId="61646CC5" w14:textId="77777777" w:rsidR="00C2111A" w:rsidRPr="002E5B8F" w:rsidRDefault="001C0DF4" w:rsidP="00CC5DE7">
      <w:pPr>
        <w:autoSpaceDE w:val="0"/>
        <w:autoSpaceDN w:val="0"/>
        <w:adjustRightInd w:val="0"/>
        <w:ind w:firstLine="567"/>
        <w:jc w:val="both"/>
      </w:pPr>
      <w:r w:rsidRPr="002E5B8F">
        <w:t>9</w:t>
      </w:r>
      <w:r w:rsidR="00C2111A" w:rsidRPr="002E5B8F">
        <w:t>.</w:t>
      </w:r>
      <w:r w:rsidR="000060CF" w:rsidRPr="002E5B8F">
        <w:t>59</w:t>
      </w:r>
      <w:r w:rsidR="00C2111A" w:rsidRPr="002E5B8F">
        <w:t xml:space="preserve"> При среднесуточной температуре наружного воздуха ниже 5</w:t>
      </w:r>
      <w:r w:rsidR="00CC5DE7">
        <w:t> </w:t>
      </w:r>
      <w:r w:rsidR="00C2111A" w:rsidRPr="002E5B8F">
        <w:t>°С и минимальной суточной температуре ниже 0 °С необходимо принимать специальные меры по выдерживанию уложенного бетона (раствора)</w:t>
      </w:r>
      <w:r w:rsidR="00C2111A" w:rsidRPr="002E5B8F">
        <w:rPr>
          <w:vertAlign w:val="superscript"/>
        </w:rPr>
        <w:t xml:space="preserve"> </w:t>
      </w:r>
      <w:r w:rsidR="00C2111A" w:rsidRPr="002E5B8F">
        <w:t>в конструкциях и сооружениях, бетонируемых на открытом воздухе.</w:t>
      </w:r>
    </w:p>
    <w:p w14:paraId="64AD9EED" w14:textId="77777777" w:rsidR="00C2111A" w:rsidRPr="002E5B8F" w:rsidRDefault="00C2111A" w:rsidP="00CC5DE7">
      <w:pPr>
        <w:autoSpaceDE w:val="0"/>
        <w:autoSpaceDN w:val="0"/>
        <w:adjustRightInd w:val="0"/>
        <w:ind w:firstLine="567"/>
        <w:jc w:val="both"/>
      </w:pPr>
      <w:r w:rsidRPr="002E5B8F">
        <w:t xml:space="preserve">Бетон может быть выдержан способами, указанными в </w:t>
      </w:r>
      <w:r w:rsidR="001C0DF4" w:rsidRPr="002E5B8F">
        <w:t xml:space="preserve">СП </w:t>
      </w:r>
      <w:r w:rsidR="008C1554" w:rsidRPr="002E5B8F">
        <w:t>6</w:t>
      </w:r>
      <w:r w:rsidR="001C0DF4" w:rsidRPr="002E5B8F">
        <w:t>3.13330,</w:t>
      </w:r>
      <w:r w:rsidR="008C1554" w:rsidRPr="002E5B8F">
        <w:t xml:space="preserve"> </w:t>
      </w:r>
      <w:r w:rsidRPr="002E5B8F">
        <w:t>ГОСТ 10180, а также:</w:t>
      </w:r>
    </w:p>
    <w:p w14:paraId="73B6D05F" w14:textId="77777777" w:rsidR="00C2111A" w:rsidRPr="002E5B8F" w:rsidRDefault="00C2111A" w:rsidP="00CC5DE7">
      <w:pPr>
        <w:autoSpaceDE w:val="0"/>
        <w:autoSpaceDN w:val="0"/>
        <w:adjustRightInd w:val="0"/>
        <w:ind w:firstLine="567"/>
        <w:jc w:val="both"/>
      </w:pPr>
      <w:r w:rsidRPr="002E5B8F">
        <w:t>экзотермическим способом, в том числе с компенсационным обогревом, при обеспечении саморазогрева всего объема уложенного бетона;</w:t>
      </w:r>
    </w:p>
    <w:p w14:paraId="4764CA64" w14:textId="77777777" w:rsidR="00C2111A" w:rsidRPr="002E5B8F" w:rsidRDefault="00C2111A" w:rsidP="00CC5DE7">
      <w:pPr>
        <w:autoSpaceDE w:val="0"/>
        <w:autoSpaceDN w:val="0"/>
        <w:adjustRightInd w:val="0"/>
        <w:ind w:firstLine="567"/>
        <w:jc w:val="both"/>
      </w:pPr>
      <w:r w:rsidRPr="002E5B8F">
        <w:t>в обогреваемых технологических укрытиях, коробах, оболочках, под съемными колпаками и в других подобных ограждающих конструкциях;</w:t>
      </w:r>
    </w:p>
    <w:p w14:paraId="00B53E2A" w14:textId="77777777" w:rsidR="00C2111A" w:rsidRPr="002E5B8F" w:rsidRDefault="00C2111A" w:rsidP="00CC5DE7">
      <w:pPr>
        <w:autoSpaceDE w:val="0"/>
        <w:autoSpaceDN w:val="0"/>
        <w:adjustRightInd w:val="0"/>
        <w:ind w:firstLine="567"/>
        <w:jc w:val="both"/>
      </w:pPr>
      <w:r w:rsidRPr="002E5B8F">
        <w:t>комбинированными способами, сочетающими способы активного прогрева уложенного бетона с последующим выдерживанием его способом термоса.</w:t>
      </w:r>
    </w:p>
    <w:p w14:paraId="441E90F2" w14:textId="45FEA416" w:rsidR="00C2111A" w:rsidRDefault="001C0DF4" w:rsidP="00CC5DE7">
      <w:pPr>
        <w:autoSpaceDE w:val="0"/>
        <w:autoSpaceDN w:val="0"/>
        <w:adjustRightInd w:val="0"/>
        <w:ind w:firstLine="567"/>
        <w:jc w:val="both"/>
      </w:pPr>
      <w:r w:rsidRPr="002E5B8F">
        <w:t>9</w:t>
      </w:r>
      <w:r w:rsidR="00C2111A" w:rsidRPr="002E5B8F">
        <w:t>.6</w:t>
      </w:r>
      <w:r w:rsidR="000060CF" w:rsidRPr="002E5B8F">
        <w:t>0</w:t>
      </w:r>
      <w:r w:rsidR="00C2111A" w:rsidRPr="002E5B8F">
        <w:t xml:space="preserve"> Способ термоса следует применять при обеспечении начальной температуры уложенного бетона не ниже 5</w:t>
      </w:r>
      <w:r w:rsidRPr="002E5B8F">
        <w:t>−</w:t>
      </w:r>
      <w:r w:rsidR="00C2111A" w:rsidRPr="002E5B8F">
        <w:t>10</w:t>
      </w:r>
      <w:r w:rsidR="008C4921">
        <w:t xml:space="preserve"> </w:t>
      </w:r>
      <w:r w:rsidR="00C2111A" w:rsidRPr="002E5B8F">
        <w:t xml:space="preserve">°С с последующим выдерживанием бетона под тепловой изоляцией с расчетной температурой, зависящей от массивности конструкций, в течение времени, необходимого для достижения прочности, </w:t>
      </w:r>
      <w:r w:rsidR="00701FEF" w:rsidRPr="00701FEF">
        <w:t xml:space="preserve">установленной </w:t>
      </w:r>
      <w:bookmarkStart w:id="8" w:name="_Hlk140157590"/>
      <w:r w:rsidR="00701FEF" w:rsidRPr="00701FEF">
        <w:t>в проектной и рабочей документации</w:t>
      </w:r>
      <w:bookmarkEnd w:id="8"/>
      <w:r w:rsidR="00C2111A" w:rsidRPr="002E5B8F">
        <w:t>.</w:t>
      </w:r>
    </w:p>
    <w:p w14:paraId="54E9B2C9" w14:textId="2CDC1536" w:rsidR="00701FEF" w:rsidRPr="00701FEF" w:rsidRDefault="00701FEF" w:rsidP="00CC5DE7">
      <w:pPr>
        <w:autoSpaceDE w:val="0"/>
        <w:autoSpaceDN w:val="0"/>
        <w:adjustRightInd w:val="0"/>
        <w:ind w:firstLine="567"/>
        <w:jc w:val="both"/>
        <w:rPr>
          <w:b/>
        </w:rPr>
      </w:pPr>
      <w:r>
        <w:rPr>
          <w:b/>
        </w:rPr>
        <w:t>(Измененная редакция, Изм. № 5).</w:t>
      </w:r>
    </w:p>
    <w:p w14:paraId="63AB7CE3" w14:textId="77777777" w:rsidR="00C2111A" w:rsidRPr="002E5B8F" w:rsidRDefault="001C0DF4" w:rsidP="00CC5DE7">
      <w:pPr>
        <w:autoSpaceDE w:val="0"/>
        <w:autoSpaceDN w:val="0"/>
        <w:adjustRightInd w:val="0"/>
        <w:ind w:firstLine="567"/>
        <w:jc w:val="both"/>
      </w:pPr>
      <w:r w:rsidRPr="002E5B8F">
        <w:t>9</w:t>
      </w:r>
      <w:r w:rsidR="00C2111A" w:rsidRPr="002E5B8F">
        <w:t>.6</w:t>
      </w:r>
      <w:r w:rsidR="000060CF" w:rsidRPr="002E5B8F">
        <w:t>1</w:t>
      </w:r>
      <w:r w:rsidR="00C2111A" w:rsidRPr="002E5B8F">
        <w:t xml:space="preserve"> Экзотермический способ следует применять при обеспечении начальной температуры уложенного бетона не ниже 15 °С (по всему объему конструкции, в том числе по контакту с ранее уложенным бетоном и основанием) при теплозащитных свойствах ограждающих конструкций опалубки, когда уровень теплопотерь не превышает 60</w:t>
      </w:r>
      <w:r w:rsidR="001F356F">
        <w:t> %</w:t>
      </w:r>
      <w:r w:rsidR="00C2111A" w:rsidRPr="002E5B8F">
        <w:t xml:space="preserve"> тепла, выделяемого бетоном в интенсивный период саморазогрева (в течение первых 3 сут).</w:t>
      </w:r>
    </w:p>
    <w:p w14:paraId="44E30820" w14:textId="5F9168CF" w:rsidR="00C2111A" w:rsidRPr="002E5B8F" w:rsidRDefault="001C0DF4" w:rsidP="00CC5DE7">
      <w:pPr>
        <w:autoSpaceDE w:val="0"/>
        <w:autoSpaceDN w:val="0"/>
        <w:adjustRightInd w:val="0"/>
        <w:ind w:firstLine="567"/>
        <w:jc w:val="both"/>
      </w:pPr>
      <w:r w:rsidRPr="002E5B8F">
        <w:t>9</w:t>
      </w:r>
      <w:r w:rsidR="00C2111A" w:rsidRPr="002E5B8F">
        <w:t>.6</w:t>
      </w:r>
      <w:r w:rsidR="000060CF" w:rsidRPr="002E5B8F">
        <w:t>2</w:t>
      </w:r>
      <w:r w:rsidR="00C2111A" w:rsidRPr="002E5B8F">
        <w:t xml:space="preserve"> Выдерживать бетон без обогрева за счет введения противоморозных добавок </w:t>
      </w:r>
      <w:r w:rsidR="00397C59" w:rsidRPr="002E5B8F">
        <w:t>допускается</w:t>
      </w:r>
      <w:r w:rsidR="00C2111A" w:rsidRPr="002E5B8F">
        <w:t xml:space="preserve"> в случаях, когда невозможно обеспечить температуру уложенного бетона в интервале от 5 до 10 °С в течение первых 5</w:t>
      </w:r>
      <w:r w:rsidRPr="002E5B8F">
        <w:t>−</w:t>
      </w:r>
      <w:r w:rsidR="00C2111A" w:rsidRPr="002E5B8F">
        <w:t>7 сут.</w:t>
      </w:r>
    </w:p>
    <w:p w14:paraId="54BB9089" w14:textId="19120F53" w:rsidR="00C2111A" w:rsidRPr="002E5B8F" w:rsidRDefault="001C0DF4" w:rsidP="00CC5DE7">
      <w:pPr>
        <w:autoSpaceDE w:val="0"/>
        <w:autoSpaceDN w:val="0"/>
        <w:adjustRightInd w:val="0"/>
        <w:ind w:firstLine="567"/>
        <w:jc w:val="both"/>
      </w:pPr>
      <w:r w:rsidRPr="002E5B8F">
        <w:t>9</w:t>
      </w:r>
      <w:r w:rsidR="00C2111A" w:rsidRPr="002E5B8F">
        <w:t>.6</w:t>
      </w:r>
      <w:r w:rsidR="000060CF" w:rsidRPr="002E5B8F">
        <w:t>3</w:t>
      </w:r>
      <w:r w:rsidR="00C2111A" w:rsidRPr="002E5B8F">
        <w:t xml:space="preserve"> Контактный обогрев уложенного бетона в термоактивной опалубке </w:t>
      </w:r>
      <w:r w:rsidR="00701FEF">
        <w:t>допускается</w:t>
      </w:r>
      <w:r w:rsidR="00C2111A" w:rsidRPr="002E5B8F">
        <w:t xml:space="preserve"> применять при бетонировании конструкций с модулем поверхности 6 и более.</w:t>
      </w:r>
    </w:p>
    <w:p w14:paraId="3AA4BA9A" w14:textId="64E2A696" w:rsidR="00C2111A" w:rsidRDefault="00C2111A" w:rsidP="00CC5DE7">
      <w:pPr>
        <w:autoSpaceDE w:val="0"/>
        <w:autoSpaceDN w:val="0"/>
        <w:adjustRightInd w:val="0"/>
        <w:ind w:firstLine="567"/>
        <w:jc w:val="both"/>
      </w:pPr>
      <w:r w:rsidRPr="002E5B8F">
        <w:t>После уплотнения открытые поверхности бетона и прилегающие участки щитов термоактивной опалубки должны быть надежно защищены от потерь бетоном влаги и тепла.</w:t>
      </w:r>
    </w:p>
    <w:p w14:paraId="661DB49D" w14:textId="21A07AC8" w:rsidR="00701FEF" w:rsidRPr="00701FEF" w:rsidRDefault="00701FEF" w:rsidP="00CC5DE7">
      <w:pPr>
        <w:autoSpaceDE w:val="0"/>
        <w:autoSpaceDN w:val="0"/>
        <w:adjustRightInd w:val="0"/>
        <w:ind w:firstLine="567"/>
        <w:jc w:val="both"/>
        <w:rPr>
          <w:b/>
        </w:rPr>
      </w:pPr>
      <w:r>
        <w:rPr>
          <w:b/>
        </w:rPr>
        <w:t>(Измененная редакция, Изм. № 5).</w:t>
      </w:r>
    </w:p>
    <w:p w14:paraId="5C976FD3" w14:textId="77777777" w:rsidR="00C2111A" w:rsidRPr="002E5B8F" w:rsidRDefault="001C0DF4" w:rsidP="00CC5DE7">
      <w:pPr>
        <w:autoSpaceDE w:val="0"/>
        <w:autoSpaceDN w:val="0"/>
        <w:adjustRightInd w:val="0"/>
        <w:ind w:firstLine="567"/>
        <w:jc w:val="both"/>
      </w:pPr>
      <w:r w:rsidRPr="002E5B8F">
        <w:t>9</w:t>
      </w:r>
      <w:r w:rsidR="00C2111A" w:rsidRPr="002E5B8F">
        <w:t>.</w:t>
      </w:r>
      <w:r w:rsidR="00397C59" w:rsidRPr="002E5B8F">
        <w:t>6</w:t>
      </w:r>
      <w:r w:rsidR="000060CF" w:rsidRPr="002E5B8F">
        <w:t>4</w:t>
      </w:r>
      <w:r w:rsidR="00C2111A" w:rsidRPr="002E5B8F">
        <w:t xml:space="preserve"> Электродный прогрев бетона необходимо производить в соответствии с технологическими картами.</w:t>
      </w:r>
    </w:p>
    <w:p w14:paraId="38A9CF3D" w14:textId="77777777" w:rsidR="00C2111A" w:rsidRPr="002E5B8F" w:rsidRDefault="00C2111A" w:rsidP="00CC5DE7">
      <w:pPr>
        <w:autoSpaceDE w:val="0"/>
        <w:autoSpaceDN w:val="0"/>
        <w:adjustRightInd w:val="0"/>
        <w:ind w:firstLine="567"/>
        <w:jc w:val="both"/>
      </w:pPr>
      <w:r w:rsidRPr="002E5B8F">
        <w:t>Запрещается использовать в качестве электродов арматуру бетонируемой конструкции.</w:t>
      </w:r>
    </w:p>
    <w:p w14:paraId="65802BFA" w14:textId="77777777" w:rsidR="00C2111A" w:rsidRPr="002E5B8F" w:rsidRDefault="00C2111A" w:rsidP="00CC5DE7">
      <w:pPr>
        <w:autoSpaceDE w:val="0"/>
        <w:autoSpaceDN w:val="0"/>
        <w:adjustRightInd w:val="0"/>
        <w:ind w:firstLine="567"/>
        <w:jc w:val="both"/>
      </w:pPr>
      <w:r w:rsidRPr="002E5B8F">
        <w:t>Электродный прогрев следует производить до приобретения бетоном не более 50</w:t>
      </w:r>
      <w:r w:rsidR="001F356F">
        <w:t> %</w:t>
      </w:r>
      <w:r w:rsidRPr="002E5B8F">
        <w:t xml:space="preserve"> расчетной прочности. Если требуемая прочность бетона превышает эту величину, то дальнейшее выдерживание бетона следует обеспечивать методом термоса.</w:t>
      </w:r>
    </w:p>
    <w:p w14:paraId="01240757" w14:textId="77777777" w:rsidR="00C2111A" w:rsidRPr="002E5B8F" w:rsidRDefault="00C2111A" w:rsidP="00CC5DE7">
      <w:pPr>
        <w:autoSpaceDE w:val="0"/>
        <w:autoSpaceDN w:val="0"/>
        <w:adjustRightInd w:val="0"/>
        <w:ind w:firstLine="567"/>
        <w:jc w:val="both"/>
      </w:pPr>
      <w:r w:rsidRPr="002E5B8F">
        <w:t xml:space="preserve">Допускается производить прогрев бетона нагревательными (греющими) проводами. Тип греющих проводов, расстояние между </w:t>
      </w:r>
      <w:r w:rsidR="001C0DF4" w:rsidRPr="002E5B8F">
        <w:t>ними</w:t>
      </w:r>
      <w:r w:rsidRPr="002E5B8F">
        <w:t>, а также термическое сопротивление тепловой изоляции при этом определяется в ППР.</w:t>
      </w:r>
    </w:p>
    <w:p w14:paraId="5E3A4F33" w14:textId="77777777" w:rsidR="00C2111A" w:rsidRPr="002E5B8F" w:rsidRDefault="00C2111A" w:rsidP="00CC5DE7">
      <w:pPr>
        <w:autoSpaceDE w:val="0"/>
        <w:autoSpaceDN w:val="0"/>
        <w:adjustRightInd w:val="0"/>
        <w:ind w:firstLine="567"/>
        <w:jc w:val="both"/>
      </w:pPr>
      <w:r w:rsidRPr="002E5B8F">
        <w:lastRenderedPageBreak/>
        <w:t>Для защиты бетона от высушивания при электродном прогреве и повышения однородности температурного поля в бетоне при минимальном расходе электроэнергии должна быть обеспечена надежная тепловлагоизоляция поверхности бетона.</w:t>
      </w:r>
    </w:p>
    <w:p w14:paraId="7DFD3303" w14:textId="77777777" w:rsidR="00C2111A" w:rsidRPr="002E5B8F" w:rsidRDefault="001C0DF4" w:rsidP="00CC5DE7">
      <w:pPr>
        <w:autoSpaceDE w:val="0"/>
        <w:autoSpaceDN w:val="0"/>
        <w:adjustRightInd w:val="0"/>
        <w:ind w:firstLine="567"/>
        <w:jc w:val="both"/>
      </w:pPr>
      <w:r w:rsidRPr="002E5B8F">
        <w:t>9</w:t>
      </w:r>
      <w:r w:rsidR="00C2111A" w:rsidRPr="002E5B8F">
        <w:t>.</w:t>
      </w:r>
      <w:r w:rsidR="00397C59" w:rsidRPr="002E5B8F">
        <w:t>6</w:t>
      </w:r>
      <w:r w:rsidR="000060CF" w:rsidRPr="002E5B8F">
        <w:t>5</w:t>
      </w:r>
      <w:r w:rsidR="00C2111A" w:rsidRPr="002E5B8F">
        <w:t xml:space="preserve"> Применение бетона с противоморозными добавками запрещается в предварительно напряженных железобетонных</w:t>
      </w:r>
      <w:r w:rsidRPr="002E5B8F">
        <w:t xml:space="preserve"> конструкциях</w:t>
      </w:r>
      <w:r w:rsidR="00C2111A" w:rsidRPr="002E5B8F">
        <w:t xml:space="preserve">; железобетонных, расположенных в зоне действия блуждающих токов или находящихся ближе </w:t>
      </w:r>
      <w:smartTag w:uri="urn:schemas-microsoft-com:office:smarttags" w:element="metricconverter">
        <w:smartTagPr>
          <w:attr w:name="ProductID" w:val="100 м"/>
        </w:smartTagPr>
        <w:r w:rsidR="00C2111A" w:rsidRPr="002E5B8F">
          <w:t>100 м</w:t>
        </w:r>
      </w:smartTag>
      <w:r w:rsidR="00C2111A" w:rsidRPr="002E5B8F">
        <w:t xml:space="preserve"> от источников постоянного тока высокого напряжения; железобетонных, предназначенных для эксплуатации в агрессивной среде; в частях конструкций, находящихся в зоне переменного уровня воды.</w:t>
      </w:r>
    </w:p>
    <w:p w14:paraId="759AFD70" w14:textId="77777777" w:rsidR="00C2111A" w:rsidRPr="002E5B8F" w:rsidRDefault="00C2111A" w:rsidP="00CC5DE7">
      <w:pPr>
        <w:autoSpaceDE w:val="0"/>
        <w:autoSpaceDN w:val="0"/>
        <w:adjustRightInd w:val="0"/>
        <w:ind w:firstLine="567"/>
        <w:jc w:val="both"/>
      </w:pPr>
      <w:r w:rsidRPr="002E5B8F">
        <w:t xml:space="preserve">При приготовлении бетонной смеси с установленными проектом требованиями по морозостойкости одновременно с противоморозной добавкой и добавкой </w:t>
      </w:r>
      <w:r w:rsidR="001C0DF4" w:rsidRPr="002E5B8F">
        <w:t>−</w:t>
      </w:r>
      <w:r w:rsidRPr="002E5B8F">
        <w:t xml:space="preserve"> замедлителем схватывания или пластификатором необходимо вводить в бетонную смесь воздухововлекающую или газообразующую добавку.</w:t>
      </w:r>
    </w:p>
    <w:p w14:paraId="55F99B8F" w14:textId="77777777" w:rsidR="00C2111A" w:rsidRPr="002E5B8F" w:rsidRDefault="001C0DF4" w:rsidP="00CC5DE7">
      <w:pPr>
        <w:autoSpaceDE w:val="0"/>
        <w:autoSpaceDN w:val="0"/>
        <w:adjustRightInd w:val="0"/>
        <w:ind w:firstLine="567"/>
        <w:jc w:val="both"/>
      </w:pPr>
      <w:r w:rsidRPr="002E5B8F">
        <w:t>9</w:t>
      </w:r>
      <w:r w:rsidR="00C2111A" w:rsidRPr="002E5B8F">
        <w:t>.</w:t>
      </w:r>
      <w:r w:rsidR="00397C59" w:rsidRPr="002E5B8F">
        <w:t>6</w:t>
      </w:r>
      <w:r w:rsidR="000060CF" w:rsidRPr="002E5B8F">
        <w:t xml:space="preserve">6 </w:t>
      </w:r>
      <w:r w:rsidR="00C2111A" w:rsidRPr="002E5B8F">
        <w:t xml:space="preserve">При омоноличивании сборных и сборно-монолитных конструкций с выдерживанием уложенного бетона обогревными методами необходимо отогревать поверхностные слои бетона, части конструкций, входящих в стык омоноличивания, арматуру и закладные детали до температуры не ниже 5 °С, но не выше 25 °С на глубину не менее </w:t>
      </w:r>
      <w:smartTag w:uri="urn:schemas-microsoft-com:office:smarttags" w:element="metricconverter">
        <w:smartTagPr>
          <w:attr w:name="ProductID" w:val="30 см"/>
        </w:smartTagPr>
        <w:r w:rsidR="00C2111A" w:rsidRPr="002E5B8F">
          <w:t>30 см</w:t>
        </w:r>
      </w:smartTag>
      <w:r w:rsidR="00C2111A" w:rsidRPr="002E5B8F">
        <w:t>.</w:t>
      </w:r>
    </w:p>
    <w:p w14:paraId="63D1B01D" w14:textId="4FC97A01" w:rsidR="00C2111A" w:rsidRPr="002E5B8F" w:rsidRDefault="00C2111A" w:rsidP="00CC5DE7">
      <w:pPr>
        <w:autoSpaceDE w:val="0"/>
        <w:autoSpaceDN w:val="0"/>
        <w:adjustRightInd w:val="0"/>
        <w:ind w:firstLine="567"/>
        <w:jc w:val="both"/>
      </w:pPr>
      <w:r w:rsidRPr="002E5B8F">
        <w:t>Температура бетонной или растворной смеси, укладываемой встык, должна быть выше температуры поверхностного слоя бетона омоноличиваемых конструкций на</w:t>
      </w:r>
      <w:r w:rsidR="002E5B8F" w:rsidRPr="002E5B8F">
        <w:t xml:space="preserve"> </w:t>
      </w:r>
      <w:r w:rsidRPr="002E5B8F">
        <w:t>5</w:t>
      </w:r>
      <w:r w:rsidR="001A2945">
        <w:t xml:space="preserve"> </w:t>
      </w:r>
      <w:r w:rsidR="001A2945" w:rsidRPr="002E5B8F">
        <w:t>°С</w:t>
      </w:r>
      <w:r w:rsidR="001A2945">
        <w:t xml:space="preserve"> </w:t>
      </w:r>
      <w:r w:rsidR="001C0DF4" w:rsidRPr="002E5B8F">
        <w:t>−</w:t>
      </w:r>
      <w:r w:rsidR="001A2945">
        <w:t xml:space="preserve"> </w:t>
      </w:r>
      <w:r w:rsidRPr="002E5B8F">
        <w:t>10 °С.</w:t>
      </w:r>
    </w:p>
    <w:p w14:paraId="7E5E2957" w14:textId="77777777" w:rsidR="00C2111A" w:rsidRPr="002E5B8F" w:rsidRDefault="001C0DF4" w:rsidP="00CC5DE7">
      <w:pPr>
        <w:autoSpaceDE w:val="0"/>
        <w:autoSpaceDN w:val="0"/>
        <w:adjustRightInd w:val="0"/>
        <w:ind w:firstLine="567"/>
        <w:jc w:val="both"/>
      </w:pPr>
      <w:r w:rsidRPr="002E5B8F">
        <w:t>9</w:t>
      </w:r>
      <w:r w:rsidR="00C2111A" w:rsidRPr="002E5B8F">
        <w:t>.</w:t>
      </w:r>
      <w:r w:rsidR="00397C59" w:rsidRPr="002E5B8F">
        <w:t>6</w:t>
      </w:r>
      <w:r w:rsidR="000060CF" w:rsidRPr="002E5B8F">
        <w:t>7</w:t>
      </w:r>
      <w:r w:rsidR="00C2111A" w:rsidRPr="002E5B8F">
        <w:t xml:space="preserve"> При омоноличивании конструкций с выдерживанием бетона с противоморозными добавками поверхностные слои бетона омоноличиваемых конструкций допускается не отогревать, но необходимо удалить наледь, снег и строительный мусор с поверхностей бетона, арматуры и закладных деталей. Запрещается промывать указанные поверхности солевыми растворами.</w:t>
      </w:r>
    </w:p>
    <w:p w14:paraId="7D64E284" w14:textId="77777777" w:rsidR="00C2111A" w:rsidRPr="002E5B8F" w:rsidRDefault="001C0DF4" w:rsidP="00CC5DE7">
      <w:pPr>
        <w:autoSpaceDE w:val="0"/>
        <w:autoSpaceDN w:val="0"/>
        <w:adjustRightInd w:val="0"/>
        <w:ind w:firstLine="567"/>
        <w:jc w:val="both"/>
      </w:pPr>
      <w:r w:rsidRPr="002E5B8F">
        <w:t>9</w:t>
      </w:r>
      <w:r w:rsidR="00C2111A" w:rsidRPr="002E5B8F">
        <w:t>.</w:t>
      </w:r>
      <w:r w:rsidR="00397C59" w:rsidRPr="002E5B8F">
        <w:t>6</w:t>
      </w:r>
      <w:r w:rsidR="000060CF" w:rsidRPr="002E5B8F">
        <w:t>8</w:t>
      </w:r>
      <w:r w:rsidR="00C2111A" w:rsidRPr="002E5B8F">
        <w:t xml:space="preserve"> Открытые поверхности уложенного бетона в стыках омоноличивания должны быть надежно защищены от вымораживания влаги.</w:t>
      </w:r>
    </w:p>
    <w:p w14:paraId="2252E228" w14:textId="77777777" w:rsidR="00C2111A" w:rsidRPr="002E5B8F" w:rsidRDefault="00C2111A" w:rsidP="00CC5DE7">
      <w:pPr>
        <w:autoSpaceDE w:val="0"/>
        <w:autoSpaceDN w:val="0"/>
        <w:adjustRightInd w:val="0"/>
        <w:ind w:firstLine="567"/>
        <w:jc w:val="both"/>
      </w:pPr>
      <w:r w:rsidRPr="002E5B8F">
        <w:t>Видимые швы в бетоне необходимо расшивать только при устойчивой положительной температуре воздуха.</w:t>
      </w:r>
    </w:p>
    <w:p w14:paraId="60BAEA47" w14:textId="77777777" w:rsidR="00C2111A" w:rsidRPr="002E5B8F" w:rsidRDefault="00397C59" w:rsidP="00CC5DE7">
      <w:pPr>
        <w:autoSpaceDE w:val="0"/>
        <w:autoSpaceDN w:val="0"/>
        <w:adjustRightInd w:val="0"/>
        <w:spacing w:before="240" w:after="120"/>
        <w:ind w:firstLine="567"/>
        <w:jc w:val="both"/>
        <w:outlineLvl w:val="2"/>
        <w:rPr>
          <w:b/>
        </w:rPr>
      </w:pPr>
      <w:r w:rsidRPr="002E5B8F">
        <w:rPr>
          <w:b/>
        </w:rPr>
        <w:t>Монтаж опор</w:t>
      </w:r>
    </w:p>
    <w:p w14:paraId="7DBA8626" w14:textId="77777777" w:rsidR="00C2111A" w:rsidRPr="002E5B8F" w:rsidRDefault="003F5D4F" w:rsidP="00CC5DE7">
      <w:pPr>
        <w:autoSpaceDE w:val="0"/>
        <w:autoSpaceDN w:val="0"/>
        <w:adjustRightInd w:val="0"/>
        <w:ind w:firstLine="567"/>
        <w:jc w:val="both"/>
      </w:pPr>
      <w:r w:rsidRPr="002E5B8F">
        <w:t>9</w:t>
      </w:r>
      <w:r w:rsidR="00C2111A" w:rsidRPr="002E5B8F">
        <w:t>.</w:t>
      </w:r>
      <w:r w:rsidR="000060CF" w:rsidRPr="002E5B8F">
        <w:t>69</w:t>
      </w:r>
      <w:r w:rsidR="00C2111A" w:rsidRPr="002E5B8F">
        <w:t xml:space="preserve"> Блоки опор необходимо устанавливать по уровню и отвесу на клиньях. Каждый ярус высотой не более </w:t>
      </w:r>
      <w:smartTag w:uri="urn:schemas-microsoft-com:office:smarttags" w:element="metricconverter">
        <w:smartTagPr>
          <w:attr w:name="ProductID" w:val="5 м"/>
        </w:smartTagPr>
        <w:r w:rsidR="00C2111A" w:rsidRPr="002E5B8F">
          <w:t>5 м</w:t>
        </w:r>
      </w:smartTag>
      <w:r w:rsidR="00C2111A" w:rsidRPr="002E5B8F">
        <w:t>, а также основание под нижний ряд блоков следует нивелировать поверху, устраняя допущенные отклонения. Во время выполнения работ швы блоков, через которые возможна потеря раствора, необходимо плотно законопатить.</w:t>
      </w:r>
    </w:p>
    <w:p w14:paraId="77B95045" w14:textId="77777777" w:rsidR="00C2111A" w:rsidRPr="002E5B8F" w:rsidRDefault="003F5D4F" w:rsidP="00CC5DE7">
      <w:pPr>
        <w:autoSpaceDE w:val="0"/>
        <w:autoSpaceDN w:val="0"/>
        <w:adjustRightInd w:val="0"/>
        <w:ind w:firstLine="567"/>
        <w:jc w:val="both"/>
      </w:pPr>
      <w:r w:rsidRPr="002E5B8F">
        <w:t>9</w:t>
      </w:r>
      <w:r w:rsidR="00C2111A" w:rsidRPr="002E5B8F">
        <w:t>.</w:t>
      </w:r>
      <w:r w:rsidR="00397C59" w:rsidRPr="002E5B8F">
        <w:t>7</w:t>
      </w:r>
      <w:r w:rsidR="000060CF" w:rsidRPr="002E5B8F">
        <w:t>0</w:t>
      </w:r>
      <w:r w:rsidR="00C2111A" w:rsidRPr="002E5B8F">
        <w:t xml:space="preserve"> В процессе выполнения работ по заполнению ядра опоры при отрицательной температуре воздуха необходимо обеспечить незамерзание бетона (раствора) до набора им прочности не ниже 70</w:t>
      </w:r>
      <w:r w:rsidR="001F356F">
        <w:t> %</w:t>
      </w:r>
      <w:r w:rsidR="00C2111A" w:rsidRPr="002E5B8F">
        <w:t xml:space="preserve"> проектной.</w:t>
      </w:r>
    </w:p>
    <w:p w14:paraId="1B4959A2" w14:textId="77777777" w:rsidR="00C2111A" w:rsidRPr="002E5B8F" w:rsidRDefault="003F5D4F" w:rsidP="00CC5DE7">
      <w:pPr>
        <w:autoSpaceDE w:val="0"/>
        <w:autoSpaceDN w:val="0"/>
        <w:adjustRightInd w:val="0"/>
        <w:ind w:firstLine="567"/>
        <w:jc w:val="both"/>
      </w:pPr>
      <w:r w:rsidRPr="002E5B8F">
        <w:t>9</w:t>
      </w:r>
      <w:r w:rsidR="00C2111A" w:rsidRPr="002E5B8F">
        <w:t>.</w:t>
      </w:r>
      <w:r w:rsidR="00397C59" w:rsidRPr="002E5B8F">
        <w:t>7</w:t>
      </w:r>
      <w:r w:rsidR="000060CF" w:rsidRPr="002E5B8F">
        <w:t>1</w:t>
      </w:r>
      <w:r w:rsidR="00C2111A" w:rsidRPr="002E5B8F">
        <w:t xml:space="preserve"> При монтаже сборных конструкций стоечных опор мостов (путепроводов) стойки в башмаках фундаментов следует временно закрепить с помощью специальных металлических шаблонов или кондукторов.</w:t>
      </w:r>
    </w:p>
    <w:p w14:paraId="68006B59" w14:textId="77777777" w:rsidR="00C2111A" w:rsidRPr="002E5B8F" w:rsidRDefault="00C2111A" w:rsidP="00CC5DE7">
      <w:pPr>
        <w:autoSpaceDE w:val="0"/>
        <w:autoSpaceDN w:val="0"/>
        <w:adjustRightInd w:val="0"/>
        <w:ind w:firstLine="567"/>
        <w:jc w:val="both"/>
      </w:pPr>
      <w:r w:rsidRPr="002E5B8F">
        <w:t>Клинья при закреплении должны входить в стакан подколонника на половину его глубины, обеспечивая при этом возможность последующего замоноличивания колонны в подколоннике и изъятие клиньев. Во всех случаях должны быть приняты меры против попадания воды в стаканы подколонников и фундаментов.</w:t>
      </w:r>
    </w:p>
    <w:p w14:paraId="73232AD1" w14:textId="77777777" w:rsidR="00C2111A" w:rsidRPr="002E5B8F" w:rsidRDefault="003F5D4F" w:rsidP="00CC5DE7">
      <w:pPr>
        <w:autoSpaceDE w:val="0"/>
        <w:autoSpaceDN w:val="0"/>
        <w:adjustRightInd w:val="0"/>
        <w:ind w:firstLine="567"/>
        <w:jc w:val="both"/>
      </w:pPr>
      <w:r w:rsidRPr="002E5B8F">
        <w:t>9</w:t>
      </w:r>
      <w:r w:rsidR="00C2111A" w:rsidRPr="002E5B8F">
        <w:t>.</w:t>
      </w:r>
      <w:r w:rsidR="00397C59" w:rsidRPr="002E5B8F">
        <w:t>7</w:t>
      </w:r>
      <w:r w:rsidR="000060CF" w:rsidRPr="002E5B8F">
        <w:t>2</w:t>
      </w:r>
      <w:r w:rsidR="00C2111A" w:rsidRPr="002E5B8F">
        <w:t xml:space="preserve"> Перед монтажом блоки должны быть очищены от загрязнений и льда.</w:t>
      </w:r>
    </w:p>
    <w:p w14:paraId="272E8CF0" w14:textId="77777777" w:rsidR="00C2111A" w:rsidRPr="002E5B8F" w:rsidRDefault="003F5D4F" w:rsidP="00CC5DE7">
      <w:pPr>
        <w:autoSpaceDE w:val="0"/>
        <w:autoSpaceDN w:val="0"/>
        <w:adjustRightInd w:val="0"/>
        <w:ind w:firstLine="567"/>
        <w:jc w:val="both"/>
      </w:pPr>
      <w:r w:rsidRPr="002E5B8F">
        <w:lastRenderedPageBreak/>
        <w:t>9</w:t>
      </w:r>
      <w:r w:rsidR="00C2111A" w:rsidRPr="002E5B8F">
        <w:t>.</w:t>
      </w:r>
      <w:r w:rsidR="00397C59" w:rsidRPr="002E5B8F">
        <w:t>7</w:t>
      </w:r>
      <w:r w:rsidR="000060CF" w:rsidRPr="002E5B8F">
        <w:t>3</w:t>
      </w:r>
      <w:r w:rsidR="00C2111A" w:rsidRPr="002E5B8F">
        <w:t xml:space="preserve"> Технические требования, которые следует выполнять при монтаже фундаментов и опор и проверять при операционном контроле, а также объем и способы контроля приведены в таблице </w:t>
      </w:r>
      <w:r w:rsidR="00486B95" w:rsidRPr="002E5B8F">
        <w:t>11</w:t>
      </w:r>
      <w:r w:rsidR="00C2111A" w:rsidRPr="002E5B8F">
        <w:t>.</w:t>
      </w:r>
    </w:p>
    <w:p w14:paraId="3FE19427" w14:textId="77777777" w:rsidR="00397C59" w:rsidRPr="002E5B8F" w:rsidRDefault="00397C59" w:rsidP="00CC5DE7">
      <w:pPr>
        <w:autoSpaceDE w:val="0"/>
        <w:autoSpaceDN w:val="0"/>
        <w:adjustRightInd w:val="0"/>
        <w:spacing w:before="240" w:after="120"/>
        <w:ind w:firstLine="567"/>
        <w:jc w:val="both"/>
        <w:outlineLvl w:val="2"/>
        <w:rPr>
          <w:b/>
        </w:rPr>
      </w:pPr>
      <w:r w:rsidRPr="002E5B8F">
        <w:rPr>
          <w:b/>
        </w:rPr>
        <w:t>Облицовка опор</w:t>
      </w:r>
    </w:p>
    <w:p w14:paraId="4BFD6227" w14:textId="77777777" w:rsidR="00C2111A" w:rsidRPr="002E5B8F" w:rsidRDefault="003F5D4F" w:rsidP="00CC5DE7">
      <w:pPr>
        <w:autoSpaceDE w:val="0"/>
        <w:autoSpaceDN w:val="0"/>
        <w:adjustRightInd w:val="0"/>
        <w:ind w:firstLine="567"/>
        <w:jc w:val="both"/>
      </w:pPr>
      <w:r w:rsidRPr="002E5B8F">
        <w:t>9</w:t>
      </w:r>
      <w:r w:rsidR="00C2111A" w:rsidRPr="002E5B8F">
        <w:t>.</w:t>
      </w:r>
      <w:r w:rsidR="00397C59" w:rsidRPr="002E5B8F">
        <w:t>7</w:t>
      </w:r>
      <w:r w:rsidR="000060CF" w:rsidRPr="002E5B8F">
        <w:t>4</w:t>
      </w:r>
      <w:r w:rsidR="00C2111A" w:rsidRPr="002E5B8F">
        <w:t xml:space="preserve"> При приемке облицовочных </w:t>
      </w:r>
      <w:r w:rsidR="00397C59" w:rsidRPr="002E5B8F">
        <w:t>блоков</w:t>
      </w:r>
      <w:r w:rsidR="00C2111A" w:rsidRPr="002E5B8F">
        <w:t xml:space="preserve"> необходимо проверять их комплектность, соответствие размеров требованиям проекта и настоящ</w:t>
      </w:r>
      <w:r w:rsidRPr="002E5B8F">
        <w:t>его свода</w:t>
      </w:r>
      <w:r w:rsidR="00C2111A" w:rsidRPr="002E5B8F">
        <w:t xml:space="preserve"> правил, наличие паспортов с указанием в них прочности и морозостойкости материалов, а также маркировку изделий (нанесенную на верхние грани изделий несмываемой краской).</w:t>
      </w:r>
    </w:p>
    <w:p w14:paraId="52AB3EAB" w14:textId="77777777" w:rsidR="00C2111A" w:rsidRPr="002E5B8F" w:rsidRDefault="003F5D4F" w:rsidP="00CC5DE7">
      <w:pPr>
        <w:autoSpaceDE w:val="0"/>
        <w:autoSpaceDN w:val="0"/>
        <w:adjustRightInd w:val="0"/>
        <w:ind w:firstLine="567"/>
        <w:jc w:val="both"/>
      </w:pPr>
      <w:r w:rsidRPr="002E5B8F">
        <w:t>9</w:t>
      </w:r>
      <w:r w:rsidR="00C2111A" w:rsidRPr="002E5B8F">
        <w:t>.</w:t>
      </w:r>
      <w:r w:rsidR="00397C59" w:rsidRPr="002E5B8F">
        <w:t>7</w:t>
      </w:r>
      <w:r w:rsidR="000060CF" w:rsidRPr="002E5B8F">
        <w:t>5</w:t>
      </w:r>
      <w:r w:rsidR="00C2111A" w:rsidRPr="002E5B8F">
        <w:t xml:space="preserve"> Очередной ряд облицовочных блоков следует устанавливать по раскладочным чертежам до бетонирования ряда (насухо).</w:t>
      </w:r>
    </w:p>
    <w:p w14:paraId="0E90116C" w14:textId="77777777" w:rsidR="00C2111A" w:rsidRPr="002E5B8F" w:rsidRDefault="00C2111A" w:rsidP="00CC5DE7">
      <w:pPr>
        <w:autoSpaceDE w:val="0"/>
        <w:autoSpaceDN w:val="0"/>
        <w:adjustRightInd w:val="0"/>
        <w:ind w:firstLine="567"/>
        <w:jc w:val="both"/>
      </w:pPr>
      <w:r w:rsidRPr="002E5B8F">
        <w:t xml:space="preserve">Установку следует начинать с угловых и криволинейных частей опоры. Установленную облицовку следует надежно раскреплять для обеспечения устойчивого положения на весь период бетонирования, а незаполненные швы между блоками (камнями) </w:t>
      </w:r>
      <w:r w:rsidR="003F5D4F" w:rsidRPr="002E5B8F">
        <w:t>−</w:t>
      </w:r>
      <w:r w:rsidRPr="002E5B8F">
        <w:t xml:space="preserve"> законопатить на глубину не более </w:t>
      </w:r>
      <w:smartTag w:uri="urn:schemas-microsoft-com:office:smarttags" w:element="metricconverter">
        <w:smartTagPr>
          <w:attr w:name="ProductID" w:val="30 мм"/>
        </w:smartTagPr>
        <w:r w:rsidRPr="002E5B8F">
          <w:t>30 мм</w:t>
        </w:r>
      </w:smartTag>
      <w:r w:rsidRPr="002E5B8F">
        <w:t xml:space="preserve"> средствами, предупреждающими вытекание раствора. Перед установкой облицовочные </w:t>
      </w:r>
      <w:r w:rsidR="00397C59" w:rsidRPr="002E5B8F">
        <w:t>блоки</w:t>
      </w:r>
      <w:r w:rsidRPr="002E5B8F">
        <w:t xml:space="preserve"> следует промыть от грязи и пыли. При выполнении работ необходимо соблюдать меры предосторожности для предохранения граней и кромок изделий от повреждений.</w:t>
      </w:r>
    </w:p>
    <w:p w14:paraId="47F913E8" w14:textId="77777777" w:rsidR="00C2111A" w:rsidRPr="002E5B8F" w:rsidRDefault="003F5D4F" w:rsidP="00CC5DE7">
      <w:pPr>
        <w:autoSpaceDE w:val="0"/>
        <w:autoSpaceDN w:val="0"/>
        <w:adjustRightInd w:val="0"/>
        <w:ind w:firstLine="567"/>
        <w:jc w:val="both"/>
      </w:pPr>
      <w:r w:rsidRPr="002E5B8F">
        <w:t>9</w:t>
      </w:r>
      <w:r w:rsidR="00C2111A" w:rsidRPr="002E5B8F">
        <w:t>.</w:t>
      </w:r>
      <w:r w:rsidR="00397C59" w:rsidRPr="002E5B8F">
        <w:t>7</w:t>
      </w:r>
      <w:r w:rsidR="000060CF" w:rsidRPr="002E5B8F">
        <w:t>6</w:t>
      </w:r>
      <w:r w:rsidR="00C2111A" w:rsidRPr="002E5B8F">
        <w:t xml:space="preserve"> Ядро опоры с облицовкой из природных камней следует бетонировать слоями в пределах высоты одного ряда облицовки с оставлением возле смежных боковых граней изделия вертикальных колодцев для заполнения швов раствором.</w:t>
      </w:r>
    </w:p>
    <w:p w14:paraId="397D838C" w14:textId="77777777" w:rsidR="00C2111A" w:rsidRPr="002E5B8F" w:rsidRDefault="00C2111A" w:rsidP="00CC5DE7">
      <w:pPr>
        <w:autoSpaceDE w:val="0"/>
        <w:autoSpaceDN w:val="0"/>
        <w:adjustRightInd w:val="0"/>
        <w:ind w:firstLine="567"/>
        <w:jc w:val="both"/>
      </w:pPr>
      <w:r w:rsidRPr="002E5B8F">
        <w:t>Естественные природные камни, употребляемые в соответствии с проектом для облицовки, должны быть крепких пород, однородного строения, без трещин, жил и прослоек, без следов выветривания.</w:t>
      </w:r>
    </w:p>
    <w:p w14:paraId="1F2C6AA7" w14:textId="77777777" w:rsidR="00C2111A" w:rsidRPr="002E5B8F" w:rsidRDefault="003F5D4F" w:rsidP="00CC5DE7">
      <w:pPr>
        <w:autoSpaceDE w:val="0"/>
        <w:autoSpaceDN w:val="0"/>
        <w:adjustRightInd w:val="0"/>
        <w:ind w:firstLine="567"/>
        <w:jc w:val="both"/>
      </w:pPr>
      <w:r w:rsidRPr="002E5B8F">
        <w:t>9</w:t>
      </w:r>
      <w:r w:rsidR="00C2111A" w:rsidRPr="002E5B8F">
        <w:t>.</w:t>
      </w:r>
      <w:r w:rsidR="00397C59" w:rsidRPr="002E5B8F">
        <w:t>7</w:t>
      </w:r>
      <w:r w:rsidR="000060CF" w:rsidRPr="002E5B8F">
        <w:t>7</w:t>
      </w:r>
      <w:r w:rsidR="00C2111A" w:rsidRPr="002E5B8F">
        <w:t xml:space="preserve"> Нормативные требования, которые следует выполнять при облицовке опор и проверять при пооперационном контроле, а также объем и способы контроля приведены в таблице 1</w:t>
      </w:r>
      <w:r w:rsidR="00486B95" w:rsidRPr="002E5B8F">
        <w:t>2</w:t>
      </w:r>
      <w:r w:rsidR="00C2111A" w:rsidRPr="002E5B8F">
        <w:t>.</w:t>
      </w:r>
    </w:p>
    <w:p w14:paraId="06044583" w14:textId="77777777" w:rsidR="00C2111A" w:rsidRPr="002E5B8F" w:rsidRDefault="00C2111A" w:rsidP="008C4921">
      <w:pPr>
        <w:autoSpaceDE w:val="0"/>
        <w:autoSpaceDN w:val="0"/>
        <w:adjustRightInd w:val="0"/>
        <w:spacing w:before="120" w:after="60"/>
      </w:pPr>
      <w:r w:rsidRPr="002E5B8F">
        <w:t xml:space="preserve">Т а б л и ц а </w:t>
      </w:r>
      <w:r w:rsidR="008C4921">
        <w:t xml:space="preserve"> </w:t>
      </w:r>
      <w:r w:rsidRPr="002E5B8F">
        <w:t>1</w:t>
      </w:r>
      <w:r w:rsidR="00486B95" w:rsidRPr="002E5B8F">
        <w:t>1</w:t>
      </w:r>
    </w:p>
    <w:tbl>
      <w:tblPr>
        <w:tblW w:w="9072" w:type="dxa"/>
        <w:jc w:val="center"/>
        <w:tblLayout w:type="fixed"/>
        <w:tblCellMar>
          <w:left w:w="40" w:type="dxa"/>
          <w:right w:w="40" w:type="dxa"/>
        </w:tblCellMar>
        <w:tblLook w:val="0000" w:firstRow="0" w:lastRow="0" w:firstColumn="0" w:lastColumn="0" w:noHBand="0" w:noVBand="0"/>
      </w:tblPr>
      <w:tblGrid>
        <w:gridCol w:w="5644"/>
        <w:gridCol w:w="1543"/>
        <w:gridCol w:w="1885"/>
      </w:tblGrid>
      <w:tr w:rsidR="00C2111A" w:rsidRPr="002E5B8F" w14:paraId="09AB34C6" w14:textId="77777777">
        <w:trPr>
          <w:trHeight w:val="322"/>
          <w:jc w:val="center"/>
        </w:trPr>
        <w:tc>
          <w:tcPr>
            <w:tcW w:w="5940" w:type="dxa"/>
            <w:tcBorders>
              <w:top w:val="single" w:sz="4" w:space="0" w:color="auto"/>
              <w:left w:val="single" w:sz="4" w:space="0" w:color="auto"/>
              <w:bottom w:val="single" w:sz="4" w:space="0" w:color="auto"/>
              <w:right w:val="single" w:sz="6" w:space="0" w:color="auto"/>
            </w:tcBorders>
            <w:vAlign w:val="center"/>
          </w:tcPr>
          <w:p w14:paraId="6CEB78F2" w14:textId="77777777" w:rsidR="00C2111A" w:rsidRPr="002E5B8F" w:rsidRDefault="00C2111A" w:rsidP="008C4921">
            <w:pPr>
              <w:widowControl w:val="0"/>
              <w:jc w:val="center"/>
              <w:rPr>
                <w:sz w:val="20"/>
                <w:szCs w:val="20"/>
              </w:rPr>
            </w:pPr>
            <w:r w:rsidRPr="002E5B8F">
              <w:rPr>
                <w:sz w:val="20"/>
                <w:szCs w:val="20"/>
              </w:rPr>
              <w:t>Тех</w:t>
            </w:r>
            <w:r w:rsidRPr="002E5B8F">
              <w:rPr>
                <w:color w:val="000000"/>
                <w:sz w:val="20"/>
                <w:szCs w:val="20"/>
              </w:rPr>
              <w:t>н</w:t>
            </w:r>
            <w:r w:rsidRPr="002E5B8F">
              <w:rPr>
                <w:sz w:val="20"/>
                <w:szCs w:val="20"/>
              </w:rPr>
              <w:t>ические требо</w:t>
            </w:r>
            <w:r w:rsidRPr="002E5B8F">
              <w:rPr>
                <w:color w:val="000000"/>
                <w:sz w:val="20"/>
                <w:szCs w:val="20"/>
              </w:rPr>
              <w:t>в</w:t>
            </w:r>
            <w:r w:rsidRPr="002E5B8F">
              <w:rPr>
                <w:sz w:val="20"/>
                <w:szCs w:val="20"/>
              </w:rPr>
              <w:t>ания</w:t>
            </w:r>
          </w:p>
        </w:tc>
        <w:tc>
          <w:tcPr>
            <w:tcW w:w="1620" w:type="dxa"/>
            <w:tcBorders>
              <w:top w:val="single" w:sz="4" w:space="0" w:color="auto"/>
              <w:left w:val="single" w:sz="6" w:space="0" w:color="auto"/>
              <w:bottom w:val="single" w:sz="4" w:space="0" w:color="auto"/>
              <w:right w:val="single" w:sz="6" w:space="0" w:color="auto"/>
            </w:tcBorders>
            <w:vAlign w:val="center"/>
          </w:tcPr>
          <w:p w14:paraId="208BCB42" w14:textId="77777777" w:rsidR="00C2111A" w:rsidRPr="002E5B8F" w:rsidRDefault="00C2111A" w:rsidP="008C4921">
            <w:pPr>
              <w:widowControl w:val="0"/>
              <w:jc w:val="center"/>
              <w:rPr>
                <w:sz w:val="20"/>
                <w:szCs w:val="20"/>
              </w:rPr>
            </w:pPr>
            <w:r w:rsidRPr="002E5B8F">
              <w:rPr>
                <w:sz w:val="20"/>
                <w:szCs w:val="20"/>
              </w:rPr>
              <w:t>Контроль</w:t>
            </w:r>
          </w:p>
        </w:tc>
        <w:tc>
          <w:tcPr>
            <w:tcW w:w="1980" w:type="dxa"/>
            <w:tcBorders>
              <w:top w:val="single" w:sz="4" w:space="0" w:color="auto"/>
              <w:left w:val="single" w:sz="6" w:space="0" w:color="auto"/>
              <w:bottom w:val="single" w:sz="4" w:space="0" w:color="auto"/>
              <w:right w:val="single" w:sz="4" w:space="0" w:color="auto"/>
            </w:tcBorders>
            <w:vAlign w:val="center"/>
          </w:tcPr>
          <w:p w14:paraId="2E0179D2" w14:textId="77777777" w:rsidR="00C2111A" w:rsidRPr="002E5B8F" w:rsidRDefault="00C2111A" w:rsidP="008C4921">
            <w:pPr>
              <w:widowControl w:val="0"/>
              <w:jc w:val="center"/>
              <w:rPr>
                <w:sz w:val="20"/>
                <w:szCs w:val="20"/>
              </w:rPr>
            </w:pPr>
            <w:r w:rsidRPr="002E5B8F">
              <w:rPr>
                <w:sz w:val="20"/>
                <w:szCs w:val="20"/>
              </w:rPr>
              <w:t>Способ контроля</w:t>
            </w:r>
          </w:p>
        </w:tc>
      </w:tr>
      <w:tr w:rsidR="00C2111A" w:rsidRPr="008C4921" w14:paraId="23798A3D" w14:textId="77777777">
        <w:trPr>
          <w:jc w:val="center"/>
        </w:trPr>
        <w:tc>
          <w:tcPr>
            <w:tcW w:w="5940" w:type="dxa"/>
            <w:tcBorders>
              <w:top w:val="single" w:sz="4" w:space="0" w:color="auto"/>
              <w:left w:val="single" w:sz="6" w:space="0" w:color="auto"/>
              <w:bottom w:val="single" w:sz="4" w:space="0" w:color="auto"/>
              <w:right w:val="single" w:sz="6" w:space="0" w:color="auto"/>
            </w:tcBorders>
            <w:tcMar>
              <w:bottom w:w="28" w:type="dxa"/>
            </w:tcMar>
          </w:tcPr>
          <w:p w14:paraId="08144E59" w14:textId="77777777" w:rsidR="00C83FE9" w:rsidRPr="008C4921" w:rsidRDefault="00C2111A" w:rsidP="008C4921">
            <w:pPr>
              <w:widowControl w:val="0"/>
              <w:rPr>
                <w:sz w:val="22"/>
                <w:szCs w:val="22"/>
              </w:rPr>
            </w:pPr>
            <w:r w:rsidRPr="008C4921">
              <w:rPr>
                <w:noProof/>
                <w:sz w:val="22"/>
                <w:szCs w:val="22"/>
              </w:rPr>
              <w:t>1</w:t>
            </w:r>
            <w:r w:rsidRPr="008C4921">
              <w:rPr>
                <w:sz w:val="22"/>
                <w:szCs w:val="22"/>
              </w:rPr>
              <w:t xml:space="preserve"> Допускаемое смещен</w:t>
            </w:r>
            <w:r w:rsidRPr="008C4921">
              <w:rPr>
                <w:color w:val="000000"/>
                <w:sz w:val="22"/>
                <w:szCs w:val="22"/>
              </w:rPr>
              <w:t>и</w:t>
            </w:r>
            <w:r w:rsidRPr="008C4921">
              <w:rPr>
                <w:sz w:val="22"/>
                <w:szCs w:val="22"/>
              </w:rPr>
              <w:t xml:space="preserve">е </w:t>
            </w:r>
            <w:r w:rsidRPr="008C4921">
              <w:rPr>
                <w:color w:val="000000"/>
                <w:sz w:val="22"/>
                <w:szCs w:val="22"/>
              </w:rPr>
              <w:t>н</w:t>
            </w:r>
            <w:r w:rsidRPr="008C4921">
              <w:rPr>
                <w:sz w:val="22"/>
                <w:szCs w:val="22"/>
              </w:rPr>
              <w:t>аружных г</w:t>
            </w:r>
            <w:r w:rsidRPr="008C4921">
              <w:rPr>
                <w:color w:val="000000"/>
                <w:sz w:val="22"/>
                <w:szCs w:val="22"/>
              </w:rPr>
              <w:t>р</w:t>
            </w:r>
            <w:r w:rsidRPr="008C4921">
              <w:rPr>
                <w:sz w:val="22"/>
                <w:szCs w:val="22"/>
              </w:rPr>
              <w:t>аней смеж</w:t>
            </w:r>
            <w:r w:rsidRPr="008C4921">
              <w:rPr>
                <w:color w:val="000000"/>
                <w:sz w:val="22"/>
                <w:szCs w:val="22"/>
              </w:rPr>
              <w:t>н</w:t>
            </w:r>
            <w:r w:rsidRPr="008C4921">
              <w:rPr>
                <w:sz w:val="22"/>
                <w:szCs w:val="22"/>
              </w:rPr>
              <w:t>ых сбор</w:t>
            </w:r>
            <w:r w:rsidRPr="008C4921">
              <w:rPr>
                <w:color w:val="000000"/>
                <w:sz w:val="22"/>
                <w:szCs w:val="22"/>
              </w:rPr>
              <w:t>н</w:t>
            </w:r>
            <w:r w:rsidRPr="008C4921">
              <w:rPr>
                <w:sz w:val="22"/>
                <w:szCs w:val="22"/>
              </w:rPr>
              <w:t>ых бло</w:t>
            </w:r>
            <w:r w:rsidRPr="008C4921">
              <w:rPr>
                <w:color w:val="000000"/>
                <w:sz w:val="22"/>
                <w:szCs w:val="22"/>
              </w:rPr>
              <w:t>к</w:t>
            </w:r>
            <w:r w:rsidRPr="008C4921">
              <w:rPr>
                <w:sz w:val="22"/>
                <w:szCs w:val="22"/>
              </w:rPr>
              <w:t>ов опор</w:t>
            </w:r>
            <w:r w:rsidR="008C1554" w:rsidRPr="008C4921">
              <w:rPr>
                <w:sz w:val="22"/>
                <w:szCs w:val="22"/>
              </w:rPr>
              <w:t xml:space="preserve"> –</w:t>
            </w:r>
            <w:r w:rsidR="002E5B8F" w:rsidRPr="008C4921">
              <w:rPr>
                <w:sz w:val="22"/>
                <w:szCs w:val="22"/>
              </w:rPr>
              <w:t xml:space="preserve"> </w:t>
            </w:r>
            <w:smartTag w:uri="urn:schemas-microsoft-com:office:smarttags" w:element="metricconverter">
              <w:smartTagPr>
                <w:attr w:name="ProductID" w:val="5 мм"/>
              </w:smartTagPr>
              <w:r w:rsidRPr="008C4921">
                <w:rPr>
                  <w:sz w:val="22"/>
                  <w:szCs w:val="22"/>
                </w:rPr>
                <w:t>5 мм</w:t>
              </w:r>
            </w:smartTag>
            <w:r w:rsidRPr="008C4921">
              <w:rPr>
                <w:sz w:val="22"/>
                <w:szCs w:val="22"/>
              </w:rPr>
              <w:t xml:space="preserve">, но не более </w:t>
            </w:r>
            <w:smartTag w:uri="urn:schemas-microsoft-com:office:smarttags" w:element="metricconverter">
              <w:smartTagPr>
                <w:attr w:name="ProductID" w:val="10 мм"/>
              </w:smartTagPr>
              <w:r w:rsidRPr="008C4921">
                <w:rPr>
                  <w:sz w:val="22"/>
                  <w:szCs w:val="22"/>
                </w:rPr>
                <w:t>10 мм</w:t>
              </w:r>
            </w:smartTag>
            <w:r w:rsidRPr="008C4921">
              <w:rPr>
                <w:sz w:val="22"/>
                <w:szCs w:val="22"/>
              </w:rPr>
              <w:t xml:space="preserve"> от проектного положения наружной поверхности опоры</w:t>
            </w:r>
          </w:p>
        </w:tc>
        <w:tc>
          <w:tcPr>
            <w:tcW w:w="1620" w:type="dxa"/>
            <w:tcBorders>
              <w:top w:val="single" w:sz="4" w:space="0" w:color="auto"/>
              <w:left w:val="single" w:sz="6" w:space="0" w:color="auto"/>
              <w:bottom w:val="single" w:sz="4" w:space="0" w:color="auto"/>
              <w:right w:val="single" w:sz="6" w:space="0" w:color="auto"/>
            </w:tcBorders>
            <w:tcMar>
              <w:bottom w:w="28" w:type="dxa"/>
            </w:tcMar>
          </w:tcPr>
          <w:p w14:paraId="0E0E6B93" w14:textId="77777777" w:rsidR="00C2111A" w:rsidRPr="008C4921" w:rsidRDefault="00C2111A" w:rsidP="008C4921">
            <w:pPr>
              <w:widowControl w:val="0"/>
              <w:jc w:val="center"/>
              <w:rPr>
                <w:sz w:val="22"/>
                <w:szCs w:val="22"/>
              </w:rPr>
            </w:pPr>
            <w:r w:rsidRPr="008C4921">
              <w:rPr>
                <w:sz w:val="22"/>
                <w:szCs w:val="22"/>
              </w:rPr>
              <w:t>Каждых двух смеж</w:t>
            </w:r>
            <w:r w:rsidRPr="008C4921">
              <w:rPr>
                <w:color w:val="000000"/>
                <w:sz w:val="22"/>
                <w:szCs w:val="22"/>
              </w:rPr>
              <w:t>н</w:t>
            </w:r>
            <w:r w:rsidRPr="008C4921">
              <w:rPr>
                <w:sz w:val="22"/>
                <w:szCs w:val="22"/>
              </w:rPr>
              <w:t>ых блоков</w:t>
            </w:r>
          </w:p>
        </w:tc>
        <w:tc>
          <w:tcPr>
            <w:tcW w:w="1980" w:type="dxa"/>
            <w:tcBorders>
              <w:top w:val="single" w:sz="4" w:space="0" w:color="auto"/>
              <w:left w:val="single" w:sz="6" w:space="0" w:color="auto"/>
              <w:bottom w:val="single" w:sz="4" w:space="0" w:color="auto"/>
              <w:right w:val="single" w:sz="6" w:space="0" w:color="auto"/>
            </w:tcBorders>
            <w:tcMar>
              <w:bottom w:w="28" w:type="dxa"/>
            </w:tcMar>
          </w:tcPr>
          <w:p w14:paraId="5A41A591" w14:textId="77777777" w:rsidR="00C2111A" w:rsidRPr="008C4921" w:rsidRDefault="00C2111A" w:rsidP="008C4921">
            <w:pPr>
              <w:widowControl w:val="0"/>
              <w:jc w:val="center"/>
              <w:rPr>
                <w:color w:val="000000"/>
                <w:sz w:val="22"/>
                <w:szCs w:val="22"/>
              </w:rPr>
            </w:pPr>
            <w:r w:rsidRPr="008C4921">
              <w:rPr>
                <w:color w:val="000000"/>
                <w:sz w:val="22"/>
                <w:szCs w:val="22"/>
              </w:rPr>
              <w:t>Измерительный (измерение линейкой)</w:t>
            </w:r>
          </w:p>
        </w:tc>
      </w:tr>
      <w:tr w:rsidR="00C2111A" w:rsidRPr="008C4921" w14:paraId="6F576BB5" w14:textId="77777777">
        <w:trPr>
          <w:jc w:val="center"/>
        </w:trPr>
        <w:tc>
          <w:tcPr>
            <w:tcW w:w="5940" w:type="dxa"/>
            <w:tcBorders>
              <w:top w:val="single" w:sz="4" w:space="0" w:color="auto"/>
              <w:left w:val="single" w:sz="4" w:space="0" w:color="auto"/>
              <w:right w:val="single" w:sz="6" w:space="0" w:color="auto"/>
            </w:tcBorders>
          </w:tcPr>
          <w:p w14:paraId="08B9027B" w14:textId="77777777" w:rsidR="00C2111A" w:rsidRPr="008C4921" w:rsidRDefault="00C2111A" w:rsidP="008C4921">
            <w:pPr>
              <w:widowControl w:val="0"/>
              <w:rPr>
                <w:sz w:val="22"/>
                <w:szCs w:val="22"/>
              </w:rPr>
            </w:pPr>
            <w:r w:rsidRPr="008C4921">
              <w:rPr>
                <w:noProof/>
                <w:sz w:val="22"/>
                <w:szCs w:val="22"/>
              </w:rPr>
              <w:t>2</w:t>
            </w:r>
            <w:r w:rsidRPr="008C4921">
              <w:rPr>
                <w:sz w:val="22"/>
                <w:szCs w:val="22"/>
              </w:rPr>
              <w:t xml:space="preserve"> Допускаемые отклонения:</w:t>
            </w:r>
          </w:p>
        </w:tc>
        <w:tc>
          <w:tcPr>
            <w:tcW w:w="1620" w:type="dxa"/>
            <w:tcBorders>
              <w:top w:val="single" w:sz="4" w:space="0" w:color="auto"/>
              <w:left w:val="single" w:sz="6" w:space="0" w:color="auto"/>
              <w:right w:val="single" w:sz="6" w:space="0" w:color="auto"/>
            </w:tcBorders>
          </w:tcPr>
          <w:p w14:paraId="3CA0E4A0" w14:textId="77777777" w:rsidR="00C2111A" w:rsidRPr="008C4921" w:rsidRDefault="00C2111A" w:rsidP="008C4921">
            <w:pPr>
              <w:widowControl w:val="0"/>
              <w:jc w:val="center"/>
              <w:rPr>
                <w:sz w:val="22"/>
                <w:szCs w:val="22"/>
              </w:rPr>
            </w:pPr>
          </w:p>
        </w:tc>
        <w:tc>
          <w:tcPr>
            <w:tcW w:w="1980" w:type="dxa"/>
            <w:tcBorders>
              <w:top w:val="single" w:sz="4" w:space="0" w:color="auto"/>
              <w:left w:val="single" w:sz="6" w:space="0" w:color="auto"/>
              <w:right w:val="single" w:sz="4" w:space="0" w:color="auto"/>
            </w:tcBorders>
          </w:tcPr>
          <w:p w14:paraId="036FB3F5" w14:textId="77777777" w:rsidR="00C2111A" w:rsidRPr="008C4921" w:rsidRDefault="00C2111A" w:rsidP="008C4921">
            <w:pPr>
              <w:widowControl w:val="0"/>
              <w:jc w:val="center"/>
              <w:rPr>
                <w:sz w:val="22"/>
                <w:szCs w:val="22"/>
              </w:rPr>
            </w:pPr>
          </w:p>
        </w:tc>
      </w:tr>
      <w:tr w:rsidR="00C2111A" w:rsidRPr="008C4921" w14:paraId="58ADF20D" w14:textId="77777777">
        <w:trPr>
          <w:jc w:val="center"/>
        </w:trPr>
        <w:tc>
          <w:tcPr>
            <w:tcW w:w="5940" w:type="dxa"/>
            <w:tcBorders>
              <w:left w:val="single" w:sz="4" w:space="0" w:color="auto"/>
              <w:bottom w:val="single" w:sz="4" w:space="0" w:color="auto"/>
              <w:right w:val="single" w:sz="6" w:space="0" w:color="auto"/>
            </w:tcBorders>
            <w:tcMar>
              <w:bottom w:w="28" w:type="dxa"/>
            </w:tcMar>
          </w:tcPr>
          <w:p w14:paraId="07CBF751" w14:textId="77777777" w:rsidR="00397C59" w:rsidRPr="008C4921" w:rsidRDefault="00C2111A" w:rsidP="008C4921">
            <w:pPr>
              <w:widowControl w:val="0"/>
              <w:ind w:left="284"/>
              <w:rPr>
                <w:sz w:val="22"/>
                <w:szCs w:val="22"/>
              </w:rPr>
            </w:pPr>
            <w:r w:rsidRPr="008C4921">
              <w:rPr>
                <w:sz w:val="22"/>
                <w:szCs w:val="22"/>
              </w:rPr>
              <w:t xml:space="preserve">в </w:t>
            </w:r>
            <w:r w:rsidRPr="008C4921">
              <w:rPr>
                <w:color w:val="000000"/>
                <w:sz w:val="22"/>
                <w:szCs w:val="22"/>
              </w:rPr>
              <w:t>толщине</w:t>
            </w:r>
            <w:r w:rsidRPr="008C4921">
              <w:rPr>
                <w:sz w:val="22"/>
                <w:szCs w:val="22"/>
              </w:rPr>
              <w:t xml:space="preserve"> швов в опорах, соб</w:t>
            </w:r>
            <w:r w:rsidRPr="008C4921">
              <w:rPr>
                <w:color w:val="000000"/>
                <w:sz w:val="22"/>
                <w:szCs w:val="22"/>
              </w:rPr>
              <w:t>и</w:t>
            </w:r>
            <w:r w:rsidRPr="008C4921">
              <w:rPr>
                <w:sz w:val="22"/>
                <w:szCs w:val="22"/>
              </w:rPr>
              <w:t>раемых из</w:t>
            </w:r>
            <w:r w:rsidRPr="008C4921">
              <w:rPr>
                <w:smallCaps/>
                <w:sz w:val="22"/>
                <w:szCs w:val="22"/>
              </w:rPr>
              <w:t xml:space="preserve"> </w:t>
            </w:r>
            <w:r w:rsidRPr="008C4921">
              <w:rPr>
                <w:sz w:val="22"/>
                <w:szCs w:val="22"/>
              </w:rPr>
              <w:t>контур</w:t>
            </w:r>
            <w:r w:rsidRPr="008C4921">
              <w:rPr>
                <w:color w:val="000000"/>
                <w:sz w:val="22"/>
                <w:szCs w:val="22"/>
              </w:rPr>
              <w:t>н</w:t>
            </w:r>
            <w:r w:rsidRPr="008C4921">
              <w:rPr>
                <w:sz w:val="22"/>
                <w:szCs w:val="22"/>
              </w:rPr>
              <w:t>ых блоков на «мокрых» ш</w:t>
            </w:r>
            <w:r w:rsidRPr="008C4921">
              <w:rPr>
                <w:color w:val="000000"/>
                <w:sz w:val="22"/>
                <w:szCs w:val="22"/>
              </w:rPr>
              <w:t>в</w:t>
            </w:r>
            <w:r w:rsidRPr="008C4921">
              <w:rPr>
                <w:sz w:val="22"/>
                <w:szCs w:val="22"/>
              </w:rPr>
              <w:t xml:space="preserve">ах, </w:t>
            </w:r>
            <w:r w:rsidRPr="008C4921">
              <w:rPr>
                <w:sz w:val="22"/>
                <w:szCs w:val="22"/>
              </w:rPr>
              <w:sym w:font="Times New Roman" w:char="00B1"/>
            </w:r>
            <w:r w:rsidRPr="008C4921">
              <w:rPr>
                <w:i/>
                <w:color w:val="000000"/>
                <w:sz w:val="22"/>
                <w:szCs w:val="22"/>
              </w:rPr>
              <w:t>5</w:t>
            </w:r>
            <w:r w:rsidRPr="008C4921">
              <w:rPr>
                <w:sz w:val="22"/>
                <w:szCs w:val="22"/>
              </w:rPr>
              <w:t xml:space="preserve"> мм</w:t>
            </w:r>
          </w:p>
          <w:p w14:paraId="36DB9BF1" w14:textId="77777777" w:rsidR="00C2111A" w:rsidRPr="008C4921" w:rsidRDefault="00C2111A" w:rsidP="008C4921">
            <w:pPr>
              <w:widowControl w:val="0"/>
              <w:ind w:left="284"/>
              <w:rPr>
                <w:sz w:val="22"/>
                <w:szCs w:val="22"/>
              </w:rPr>
            </w:pPr>
            <w:r w:rsidRPr="008C4921">
              <w:rPr>
                <w:color w:val="000000"/>
                <w:sz w:val="22"/>
                <w:szCs w:val="22"/>
              </w:rPr>
              <w:t>осей</w:t>
            </w:r>
            <w:r w:rsidRPr="008C4921">
              <w:rPr>
                <w:sz w:val="22"/>
                <w:szCs w:val="22"/>
              </w:rPr>
              <w:t xml:space="preserve"> блоков </w:t>
            </w:r>
            <w:r w:rsidRPr="008C4921">
              <w:rPr>
                <w:color w:val="000000"/>
                <w:sz w:val="22"/>
                <w:szCs w:val="22"/>
              </w:rPr>
              <w:t>фундаментов</w:t>
            </w:r>
            <w:r w:rsidRPr="008C4921">
              <w:rPr>
                <w:sz w:val="22"/>
                <w:szCs w:val="22"/>
              </w:rPr>
              <w:t xml:space="preserve"> и опор, собираемых </w:t>
            </w:r>
            <w:r w:rsidRPr="008C4921">
              <w:rPr>
                <w:color w:val="000000"/>
                <w:sz w:val="22"/>
                <w:szCs w:val="22"/>
              </w:rPr>
              <w:t>н</w:t>
            </w:r>
            <w:r w:rsidRPr="008C4921">
              <w:rPr>
                <w:sz w:val="22"/>
                <w:szCs w:val="22"/>
              </w:rPr>
              <w:t>а «мокрых» швах</w:t>
            </w:r>
            <w:r w:rsidR="00CA0238">
              <w:rPr>
                <w:sz w:val="22"/>
                <w:szCs w:val="22"/>
              </w:rPr>
              <w:t>,</w:t>
            </w:r>
            <w:r w:rsidR="002E5B8F" w:rsidRPr="008C4921">
              <w:rPr>
                <w:sz w:val="22"/>
                <w:szCs w:val="22"/>
              </w:rPr>
              <w:t xml:space="preserve"> </w:t>
            </w:r>
            <w:r w:rsidR="00397C59" w:rsidRPr="008C4921">
              <w:rPr>
                <w:color w:val="000000"/>
                <w:sz w:val="22"/>
                <w:szCs w:val="22"/>
              </w:rPr>
              <w:sym w:font="Times New Roman" w:char="00B1"/>
            </w:r>
            <w:r w:rsidR="00397C59" w:rsidRPr="008C4921">
              <w:rPr>
                <w:noProof/>
                <w:sz w:val="22"/>
                <w:szCs w:val="22"/>
              </w:rPr>
              <w:t xml:space="preserve"> </w:t>
            </w:r>
            <w:smartTag w:uri="urn:schemas-microsoft-com:office:smarttags" w:element="metricconverter">
              <w:smartTagPr>
                <w:attr w:name="ProductID" w:val="10 мм"/>
              </w:smartTagPr>
              <w:r w:rsidR="00397C59" w:rsidRPr="008C4921">
                <w:rPr>
                  <w:noProof/>
                  <w:sz w:val="22"/>
                  <w:szCs w:val="22"/>
                </w:rPr>
                <w:t>10</w:t>
              </w:r>
              <w:r w:rsidR="002E5B8F" w:rsidRPr="008C4921">
                <w:rPr>
                  <w:sz w:val="22"/>
                  <w:szCs w:val="22"/>
                </w:rPr>
                <w:t xml:space="preserve"> </w:t>
              </w:r>
              <w:r w:rsidRPr="008C4921">
                <w:rPr>
                  <w:sz w:val="22"/>
                  <w:szCs w:val="22"/>
                </w:rPr>
                <w:t>мм</w:t>
              </w:r>
            </w:smartTag>
          </w:p>
        </w:tc>
        <w:tc>
          <w:tcPr>
            <w:tcW w:w="1620" w:type="dxa"/>
            <w:tcBorders>
              <w:left w:val="single" w:sz="6" w:space="0" w:color="auto"/>
              <w:bottom w:val="single" w:sz="4" w:space="0" w:color="auto"/>
              <w:right w:val="single" w:sz="6" w:space="0" w:color="auto"/>
            </w:tcBorders>
            <w:tcMar>
              <w:bottom w:w="28" w:type="dxa"/>
            </w:tcMar>
          </w:tcPr>
          <w:p w14:paraId="21FA4B43" w14:textId="77777777" w:rsidR="00397C59" w:rsidRPr="008C4921" w:rsidRDefault="00C2111A" w:rsidP="008C4921">
            <w:pPr>
              <w:widowControl w:val="0"/>
              <w:jc w:val="center"/>
              <w:rPr>
                <w:sz w:val="22"/>
                <w:szCs w:val="22"/>
              </w:rPr>
            </w:pPr>
            <w:r w:rsidRPr="008C4921">
              <w:rPr>
                <w:sz w:val="22"/>
                <w:szCs w:val="22"/>
              </w:rPr>
              <w:t>Выбороч</w:t>
            </w:r>
            <w:r w:rsidRPr="008C4921">
              <w:rPr>
                <w:color w:val="000000"/>
                <w:sz w:val="22"/>
                <w:szCs w:val="22"/>
              </w:rPr>
              <w:t>н</w:t>
            </w:r>
            <w:r w:rsidRPr="008C4921">
              <w:rPr>
                <w:sz w:val="22"/>
                <w:szCs w:val="22"/>
              </w:rPr>
              <w:t>ый</w:t>
            </w:r>
            <w:r w:rsidR="00397C59" w:rsidRPr="008C4921">
              <w:rPr>
                <w:sz w:val="22"/>
                <w:szCs w:val="22"/>
              </w:rPr>
              <w:t xml:space="preserve"> </w:t>
            </w:r>
          </w:p>
          <w:p w14:paraId="1A261399" w14:textId="77777777" w:rsidR="00397C59" w:rsidRPr="008C4921" w:rsidRDefault="00397C59" w:rsidP="008C4921">
            <w:pPr>
              <w:widowControl w:val="0"/>
              <w:jc w:val="center"/>
              <w:rPr>
                <w:sz w:val="22"/>
                <w:szCs w:val="22"/>
              </w:rPr>
            </w:pPr>
          </w:p>
          <w:p w14:paraId="41CA8848" w14:textId="77777777" w:rsidR="00C2111A" w:rsidRPr="008C4921" w:rsidRDefault="00397C59" w:rsidP="008C4921">
            <w:pPr>
              <w:widowControl w:val="0"/>
              <w:jc w:val="center"/>
              <w:rPr>
                <w:sz w:val="22"/>
                <w:szCs w:val="22"/>
              </w:rPr>
            </w:pPr>
            <w:r w:rsidRPr="008C4921">
              <w:rPr>
                <w:sz w:val="22"/>
                <w:szCs w:val="22"/>
              </w:rPr>
              <w:t>То же</w:t>
            </w:r>
          </w:p>
        </w:tc>
        <w:tc>
          <w:tcPr>
            <w:tcW w:w="1980" w:type="dxa"/>
            <w:tcBorders>
              <w:left w:val="single" w:sz="6" w:space="0" w:color="auto"/>
              <w:bottom w:val="single" w:sz="4" w:space="0" w:color="auto"/>
              <w:right w:val="single" w:sz="4" w:space="0" w:color="auto"/>
            </w:tcBorders>
            <w:tcMar>
              <w:bottom w:w="28" w:type="dxa"/>
            </w:tcMar>
          </w:tcPr>
          <w:p w14:paraId="11DB18BC" w14:textId="77777777" w:rsidR="00397C59" w:rsidRPr="008C4921" w:rsidRDefault="00C2111A" w:rsidP="008C4921">
            <w:pPr>
              <w:widowControl w:val="0"/>
              <w:jc w:val="center"/>
              <w:rPr>
                <w:sz w:val="22"/>
                <w:szCs w:val="22"/>
              </w:rPr>
            </w:pPr>
            <w:r w:rsidRPr="008C4921">
              <w:rPr>
                <w:sz w:val="22"/>
                <w:szCs w:val="22"/>
              </w:rPr>
              <w:t>То же</w:t>
            </w:r>
          </w:p>
          <w:p w14:paraId="1D50B153" w14:textId="77777777" w:rsidR="00397C59" w:rsidRPr="008C4921" w:rsidRDefault="00397C59" w:rsidP="008C4921">
            <w:pPr>
              <w:widowControl w:val="0"/>
              <w:jc w:val="center"/>
              <w:rPr>
                <w:sz w:val="22"/>
                <w:szCs w:val="22"/>
              </w:rPr>
            </w:pPr>
          </w:p>
          <w:p w14:paraId="3BAF8C81" w14:textId="77777777" w:rsidR="00C2111A" w:rsidRPr="008C4921" w:rsidRDefault="008C4921" w:rsidP="008C4921">
            <w:pPr>
              <w:widowControl w:val="0"/>
              <w:jc w:val="center"/>
              <w:rPr>
                <w:sz w:val="22"/>
                <w:szCs w:val="22"/>
              </w:rPr>
            </w:pPr>
            <w:r>
              <w:rPr>
                <w:noProof/>
                <w:color w:val="000000"/>
                <w:sz w:val="22"/>
                <w:szCs w:val="22"/>
              </w:rPr>
              <w:t>»</w:t>
            </w:r>
          </w:p>
        </w:tc>
      </w:tr>
      <w:tr w:rsidR="00C2111A" w:rsidRPr="008C4921" w14:paraId="1884AF41" w14:textId="77777777">
        <w:trPr>
          <w:jc w:val="center"/>
        </w:trPr>
        <w:tc>
          <w:tcPr>
            <w:tcW w:w="5940" w:type="dxa"/>
            <w:tcBorders>
              <w:top w:val="single" w:sz="4" w:space="0" w:color="auto"/>
              <w:left w:val="single" w:sz="6" w:space="0" w:color="auto"/>
              <w:right w:val="single" w:sz="6" w:space="0" w:color="auto"/>
            </w:tcBorders>
          </w:tcPr>
          <w:p w14:paraId="242BB79D" w14:textId="77777777" w:rsidR="00C2111A" w:rsidRPr="008C4921" w:rsidRDefault="00397C59" w:rsidP="008C4921">
            <w:pPr>
              <w:widowControl w:val="0"/>
              <w:rPr>
                <w:color w:val="000000"/>
                <w:sz w:val="22"/>
                <w:szCs w:val="22"/>
              </w:rPr>
            </w:pPr>
            <w:r w:rsidRPr="008C4921">
              <w:rPr>
                <w:noProof/>
                <w:sz w:val="22"/>
                <w:szCs w:val="22"/>
              </w:rPr>
              <w:t>3</w:t>
            </w:r>
            <w:r w:rsidR="00C2111A" w:rsidRPr="008C4921">
              <w:rPr>
                <w:sz w:val="22"/>
                <w:szCs w:val="22"/>
              </w:rPr>
              <w:t xml:space="preserve"> Допускаемые откло</w:t>
            </w:r>
            <w:r w:rsidR="00C2111A" w:rsidRPr="008C4921">
              <w:rPr>
                <w:color w:val="000000"/>
                <w:sz w:val="22"/>
                <w:szCs w:val="22"/>
              </w:rPr>
              <w:t>н</w:t>
            </w:r>
            <w:r w:rsidR="00C2111A" w:rsidRPr="008C4921">
              <w:rPr>
                <w:sz w:val="22"/>
                <w:szCs w:val="22"/>
              </w:rPr>
              <w:t>ения осей состав</w:t>
            </w:r>
            <w:r w:rsidR="00C2111A" w:rsidRPr="008C4921">
              <w:rPr>
                <w:color w:val="000000"/>
                <w:sz w:val="22"/>
                <w:szCs w:val="22"/>
              </w:rPr>
              <w:t>н</w:t>
            </w:r>
            <w:r w:rsidR="00C2111A" w:rsidRPr="008C4921">
              <w:rPr>
                <w:sz w:val="22"/>
                <w:szCs w:val="22"/>
              </w:rPr>
              <w:t>ых по высоте ко</w:t>
            </w:r>
            <w:r w:rsidR="00C2111A" w:rsidRPr="008C4921">
              <w:rPr>
                <w:color w:val="000000"/>
                <w:sz w:val="22"/>
                <w:szCs w:val="22"/>
              </w:rPr>
              <w:t>н</w:t>
            </w:r>
            <w:r w:rsidR="00C2111A" w:rsidRPr="008C4921">
              <w:rPr>
                <w:sz w:val="22"/>
                <w:szCs w:val="22"/>
              </w:rPr>
              <w:t>струк</w:t>
            </w:r>
            <w:r w:rsidR="00C2111A" w:rsidRPr="008C4921">
              <w:rPr>
                <w:color w:val="000000"/>
                <w:sz w:val="22"/>
                <w:szCs w:val="22"/>
              </w:rPr>
              <w:t>ц</w:t>
            </w:r>
            <w:r w:rsidR="00C2111A" w:rsidRPr="008C4921">
              <w:rPr>
                <w:sz w:val="22"/>
                <w:szCs w:val="22"/>
              </w:rPr>
              <w:t xml:space="preserve">ий опор, </w:t>
            </w:r>
            <w:r w:rsidR="00C2111A" w:rsidRPr="008C4921">
              <w:rPr>
                <w:color w:val="000000"/>
                <w:sz w:val="22"/>
                <w:szCs w:val="22"/>
              </w:rPr>
              <w:t>собираемых:</w:t>
            </w:r>
          </w:p>
        </w:tc>
        <w:tc>
          <w:tcPr>
            <w:tcW w:w="1620" w:type="dxa"/>
            <w:tcBorders>
              <w:top w:val="single" w:sz="4" w:space="0" w:color="auto"/>
              <w:left w:val="single" w:sz="6" w:space="0" w:color="auto"/>
              <w:right w:val="single" w:sz="6" w:space="0" w:color="auto"/>
            </w:tcBorders>
          </w:tcPr>
          <w:p w14:paraId="3C2FC22D" w14:textId="77777777" w:rsidR="00C2111A" w:rsidRPr="008C4921" w:rsidRDefault="00C2111A" w:rsidP="008C4921">
            <w:pPr>
              <w:widowControl w:val="0"/>
              <w:jc w:val="center"/>
              <w:rPr>
                <w:color w:val="000000"/>
                <w:sz w:val="22"/>
                <w:szCs w:val="22"/>
              </w:rPr>
            </w:pPr>
          </w:p>
        </w:tc>
        <w:tc>
          <w:tcPr>
            <w:tcW w:w="1980" w:type="dxa"/>
            <w:tcBorders>
              <w:top w:val="single" w:sz="4" w:space="0" w:color="auto"/>
              <w:left w:val="single" w:sz="6" w:space="0" w:color="auto"/>
              <w:right w:val="single" w:sz="6" w:space="0" w:color="auto"/>
            </w:tcBorders>
          </w:tcPr>
          <w:p w14:paraId="0F38FE69" w14:textId="77777777" w:rsidR="00C2111A" w:rsidRPr="008C4921" w:rsidRDefault="00C2111A" w:rsidP="008C4921">
            <w:pPr>
              <w:widowControl w:val="0"/>
              <w:jc w:val="center"/>
              <w:rPr>
                <w:color w:val="000000"/>
                <w:sz w:val="22"/>
                <w:szCs w:val="22"/>
              </w:rPr>
            </w:pPr>
          </w:p>
        </w:tc>
      </w:tr>
      <w:tr w:rsidR="00C2111A" w:rsidRPr="008C4921" w14:paraId="41B80C24" w14:textId="77777777">
        <w:trPr>
          <w:jc w:val="center"/>
        </w:trPr>
        <w:tc>
          <w:tcPr>
            <w:tcW w:w="5940" w:type="dxa"/>
            <w:tcBorders>
              <w:left w:val="single" w:sz="6" w:space="0" w:color="auto"/>
              <w:right w:val="single" w:sz="6" w:space="0" w:color="auto"/>
            </w:tcBorders>
          </w:tcPr>
          <w:p w14:paraId="3544116D" w14:textId="77777777" w:rsidR="00C2111A" w:rsidRPr="008C4921" w:rsidRDefault="00C2111A" w:rsidP="008C4921">
            <w:pPr>
              <w:widowControl w:val="0"/>
              <w:ind w:left="284"/>
              <w:rPr>
                <w:noProof/>
                <w:sz w:val="22"/>
                <w:szCs w:val="22"/>
              </w:rPr>
            </w:pPr>
            <w:r w:rsidRPr="008C4921">
              <w:rPr>
                <w:sz w:val="22"/>
                <w:szCs w:val="22"/>
              </w:rPr>
              <w:t>на клееных стыках в до</w:t>
            </w:r>
            <w:r w:rsidRPr="008C4921">
              <w:rPr>
                <w:color w:val="000000"/>
                <w:sz w:val="22"/>
                <w:szCs w:val="22"/>
              </w:rPr>
              <w:t>л</w:t>
            </w:r>
            <w:r w:rsidRPr="008C4921">
              <w:rPr>
                <w:sz w:val="22"/>
                <w:szCs w:val="22"/>
              </w:rPr>
              <w:t>ях от высоты</w:t>
            </w:r>
            <w:r w:rsidR="002E5B8F" w:rsidRPr="008C4921">
              <w:rPr>
                <w:sz w:val="22"/>
                <w:szCs w:val="22"/>
              </w:rPr>
              <w:t xml:space="preserve"> </w:t>
            </w:r>
            <w:r w:rsidRPr="008C4921">
              <w:rPr>
                <w:i/>
                <w:color w:val="000000"/>
                <w:sz w:val="22"/>
                <w:szCs w:val="22"/>
              </w:rPr>
              <w:t>Н</w:t>
            </w:r>
            <w:r w:rsidR="002E5B8F" w:rsidRPr="008C4921">
              <w:rPr>
                <w:noProof/>
                <w:sz w:val="22"/>
                <w:szCs w:val="22"/>
              </w:rPr>
              <w:t xml:space="preserve"> </w:t>
            </w:r>
            <w:r w:rsidR="008C1554" w:rsidRPr="008C4921">
              <w:rPr>
                <w:noProof/>
                <w:sz w:val="22"/>
                <w:szCs w:val="22"/>
              </w:rPr>
              <w:t>–</w:t>
            </w:r>
            <w:r w:rsidR="002E5B8F" w:rsidRPr="008C4921">
              <w:rPr>
                <w:noProof/>
                <w:sz w:val="22"/>
                <w:szCs w:val="22"/>
              </w:rPr>
              <w:t xml:space="preserve"> </w:t>
            </w:r>
            <w:r w:rsidRPr="008C4921">
              <w:rPr>
                <w:noProof/>
                <w:sz w:val="22"/>
                <w:szCs w:val="22"/>
              </w:rPr>
              <w:t>1/250</w:t>
            </w:r>
          </w:p>
        </w:tc>
        <w:tc>
          <w:tcPr>
            <w:tcW w:w="1620" w:type="dxa"/>
            <w:tcBorders>
              <w:left w:val="single" w:sz="6" w:space="0" w:color="auto"/>
              <w:right w:val="single" w:sz="6" w:space="0" w:color="auto"/>
            </w:tcBorders>
          </w:tcPr>
          <w:p w14:paraId="0F5D6103" w14:textId="77777777" w:rsidR="00C2111A" w:rsidRPr="008C4921" w:rsidRDefault="00C2111A" w:rsidP="008C4921">
            <w:pPr>
              <w:widowControl w:val="0"/>
              <w:jc w:val="center"/>
              <w:rPr>
                <w:sz w:val="22"/>
                <w:szCs w:val="22"/>
              </w:rPr>
            </w:pPr>
            <w:r w:rsidRPr="008C4921">
              <w:rPr>
                <w:sz w:val="22"/>
                <w:szCs w:val="22"/>
              </w:rPr>
              <w:t>Каждо</w:t>
            </w:r>
            <w:r w:rsidRPr="008C4921">
              <w:rPr>
                <w:color w:val="000000"/>
                <w:sz w:val="22"/>
                <w:szCs w:val="22"/>
              </w:rPr>
              <w:t>й</w:t>
            </w:r>
            <w:r w:rsidRPr="008C4921">
              <w:rPr>
                <w:sz w:val="22"/>
                <w:szCs w:val="22"/>
              </w:rPr>
              <w:t xml:space="preserve"> опоры</w:t>
            </w:r>
          </w:p>
        </w:tc>
        <w:tc>
          <w:tcPr>
            <w:tcW w:w="1980" w:type="dxa"/>
            <w:tcBorders>
              <w:left w:val="single" w:sz="6" w:space="0" w:color="auto"/>
              <w:right w:val="single" w:sz="6" w:space="0" w:color="auto"/>
            </w:tcBorders>
          </w:tcPr>
          <w:p w14:paraId="0C5F5E79" w14:textId="77777777" w:rsidR="00C2111A" w:rsidRPr="008C4921" w:rsidRDefault="00C2111A" w:rsidP="008C4921">
            <w:pPr>
              <w:widowControl w:val="0"/>
              <w:jc w:val="center"/>
              <w:rPr>
                <w:color w:val="000000"/>
                <w:sz w:val="22"/>
                <w:szCs w:val="22"/>
              </w:rPr>
            </w:pPr>
            <w:r w:rsidRPr="008C4921">
              <w:rPr>
                <w:color w:val="000000"/>
                <w:sz w:val="22"/>
                <w:szCs w:val="22"/>
              </w:rPr>
              <w:t>Измерительный (визирование теодолитом и нивелиром)</w:t>
            </w:r>
          </w:p>
        </w:tc>
      </w:tr>
      <w:tr w:rsidR="00C2111A" w:rsidRPr="008C4921" w14:paraId="212DD89B" w14:textId="77777777">
        <w:trPr>
          <w:jc w:val="center"/>
        </w:trPr>
        <w:tc>
          <w:tcPr>
            <w:tcW w:w="5940" w:type="dxa"/>
            <w:tcBorders>
              <w:left w:val="single" w:sz="6" w:space="0" w:color="auto"/>
              <w:bottom w:val="single" w:sz="4" w:space="0" w:color="auto"/>
              <w:right w:val="single" w:sz="6" w:space="0" w:color="auto"/>
            </w:tcBorders>
          </w:tcPr>
          <w:p w14:paraId="4CB6A628" w14:textId="77777777" w:rsidR="00C2111A" w:rsidRPr="008C4921" w:rsidRDefault="00C2111A" w:rsidP="008C4921">
            <w:pPr>
              <w:widowControl w:val="0"/>
              <w:ind w:left="284"/>
              <w:rPr>
                <w:sz w:val="22"/>
                <w:szCs w:val="22"/>
              </w:rPr>
            </w:pPr>
            <w:r w:rsidRPr="008C4921">
              <w:rPr>
                <w:sz w:val="22"/>
                <w:szCs w:val="22"/>
              </w:rPr>
              <w:t>на «мокрых» швах</w:t>
            </w:r>
            <w:r w:rsidR="002E5B8F" w:rsidRPr="008C4921">
              <w:rPr>
                <w:sz w:val="22"/>
                <w:szCs w:val="22"/>
              </w:rPr>
              <w:t xml:space="preserve"> </w:t>
            </w:r>
            <w:r w:rsidR="008C1554" w:rsidRPr="008C4921">
              <w:rPr>
                <w:sz w:val="22"/>
                <w:szCs w:val="22"/>
              </w:rPr>
              <w:t>–</w:t>
            </w:r>
            <w:r w:rsidR="002E5B8F" w:rsidRPr="008C4921">
              <w:rPr>
                <w:sz w:val="22"/>
                <w:szCs w:val="22"/>
              </w:rPr>
              <w:t xml:space="preserve"> </w:t>
            </w:r>
            <w:r w:rsidRPr="008C4921">
              <w:rPr>
                <w:sz w:val="22"/>
                <w:szCs w:val="22"/>
              </w:rPr>
              <w:t>не более</w:t>
            </w:r>
            <w:r w:rsidRPr="008C4921">
              <w:rPr>
                <w:noProof/>
                <w:sz w:val="22"/>
                <w:szCs w:val="22"/>
              </w:rPr>
              <w:t xml:space="preserve"> </w:t>
            </w:r>
            <w:smartTag w:uri="urn:schemas-microsoft-com:office:smarttags" w:element="metricconverter">
              <w:smartTagPr>
                <w:attr w:name="ProductID" w:val="20 мм"/>
              </w:smartTagPr>
              <w:r w:rsidRPr="008C4921">
                <w:rPr>
                  <w:noProof/>
                  <w:sz w:val="22"/>
                  <w:szCs w:val="22"/>
                </w:rPr>
                <w:t>20</w:t>
              </w:r>
              <w:r w:rsidRPr="008C4921">
                <w:rPr>
                  <w:sz w:val="22"/>
                  <w:szCs w:val="22"/>
                </w:rPr>
                <w:t xml:space="preserve"> мм</w:t>
              </w:r>
            </w:smartTag>
          </w:p>
        </w:tc>
        <w:tc>
          <w:tcPr>
            <w:tcW w:w="1620" w:type="dxa"/>
            <w:tcBorders>
              <w:left w:val="single" w:sz="6" w:space="0" w:color="auto"/>
              <w:bottom w:val="single" w:sz="4" w:space="0" w:color="auto"/>
              <w:right w:val="single" w:sz="6" w:space="0" w:color="auto"/>
            </w:tcBorders>
          </w:tcPr>
          <w:p w14:paraId="161127A6" w14:textId="77777777" w:rsidR="00C2111A" w:rsidRPr="008C4921" w:rsidRDefault="00C2111A" w:rsidP="008C4921">
            <w:pPr>
              <w:widowControl w:val="0"/>
              <w:jc w:val="center"/>
              <w:rPr>
                <w:sz w:val="22"/>
                <w:szCs w:val="22"/>
              </w:rPr>
            </w:pPr>
            <w:r w:rsidRPr="008C4921">
              <w:rPr>
                <w:sz w:val="22"/>
                <w:szCs w:val="22"/>
              </w:rPr>
              <w:t>То же</w:t>
            </w:r>
          </w:p>
        </w:tc>
        <w:tc>
          <w:tcPr>
            <w:tcW w:w="1980" w:type="dxa"/>
            <w:tcBorders>
              <w:left w:val="single" w:sz="6" w:space="0" w:color="auto"/>
              <w:bottom w:val="single" w:sz="4" w:space="0" w:color="auto"/>
              <w:right w:val="single" w:sz="6" w:space="0" w:color="auto"/>
            </w:tcBorders>
          </w:tcPr>
          <w:p w14:paraId="2B2AB9FD" w14:textId="77777777" w:rsidR="00C83FE9" w:rsidRPr="008C4921" w:rsidRDefault="00C2111A" w:rsidP="008C4921">
            <w:pPr>
              <w:widowControl w:val="0"/>
              <w:jc w:val="center"/>
              <w:rPr>
                <w:sz w:val="22"/>
                <w:szCs w:val="22"/>
              </w:rPr>
            </w:pPr>
            <w:r w:rsidRPr="008C4921">
              <w:rPr>
                <w:color w:val="000000"/>
                <w:sz w:val="22"/>
                <w:szCs w:val="22"/>
              </w:rPr>
              <w:t>Измерительный (измерение рулеткой)</w:t>
            </w:r>
          </w:p>
        </w:tc>
      </w:tr>
      <w:tr w:rsidR="00C2111A" w:rsidRPr="008C4921" w14:paraId="1268BA27" w14:textId="77777777">
        <w:trPr>
          <w:jc w:val="center"/>
        </w:trPr>
        <w:tc>
          <w:tcPr>
            <w:tcW w:w="5940" w:type="dxa"/>
            <w:tcBorders>
              <w:top w:val="single" w:sz="4" w:space="0" w:color="auto"/>
              <w:left w:val="single" w:sz="4" w:space="0" w:color="auto"/>
              <w:right w:val="single" w:sz="6" w:space="0" w:color="auto"/>
            </w:tcBorders>
          </w:tcPr>
          <w:p w14:paraId="76DB86E6" w14:textId="77777777" w:rsidR="00C2111A" w:rsidRPr="008C4921" w:rsidRDefault="00E402B6" w:rsidP="008C4921">
            <w:pPr>
              <w:widowControl w:val="0"/>
              <w:rPr>
                <w:sz w:val="22"/>
                <w:szCs w:val="22"/>
              </w:rPr>
            </w:pPr>
            <w:r w:rsidRPr="008C4921">
              <w:rPr>
                <w:sz w:val="22"/>
                <w:szCs w:val="22"/>
              </w:rPr>
              <w:t>4</w:t>
            </w:r>
            <w:r w:rsidR="00C2111A" w:rsidRPr="008C4921">
              <w:rPr>
                <w:sz w:val="22"/>
                <w:szCs w:val="22"/>
              </w:rPr>
              <w:t xml:space="preserve"> Допускаемые отклонения осей возведенных конструкций в плане относительно разбивочных осей </w:t>
            </w:r>
            <w:r w:rsidR="00C2111A" w:rsidRPr="008C4921">
              <w:rPr>
                <w:sz w:val="22"/>
                <w:szCs w:val="22"/>
              </w:rPr>
              <w:lastRenderedPageBreak/>
              <w:t>опор:</w:t>
            </w:r>
          </w:p>
        </w:tc>
        <w:tc>
          <w:tcPr>
            <w:tcW w:w="1620" w:type="dxa"/>
            <w:tcBorders>
              <w:top w:val="single" w:sz="4" w:space="0" w:color="auto"/>
              <w:left w:val="single" w:sz="6" w:space="0" w:color="auto"/>
              <w:right w:val="single" w:sz="6" w:space="0" w:color="auto"/>
            </w:tcBorders>
          </w:tcPr>
          <w:p w14:paraId="5ED32887" w14:textId="77777777" w:rsidR="00C2111A" w:rsidRPr="008C4921" w:rsidRDefault="00C2111A" w:rsidP="008C4921">
            <w:pPr>
              <w:widowControl w:val="0"/>
              <w:jc w:val="center"/>
              <w:rPr>
                <w:sz w:val="22"/>
                <w:szCs w:val="22"/>
              </w:rPr>
            </w:pPr>
          </w:p>
        </w:tc>
        <w:tc>
          <w:tcPr>
            <w:tcW w:w="1980" w:type="dxa"/>
            <w:tcBorders>
              <w:top w:val="single" w:sz="4" w:space="0" w:color="auto"/>
              <w:left w:val="single" w:sz="6" w:space="0" w:color="auto"/>
              <w:right w:val="single" w:sz="4" w:space="0" w:color="auto"/>
            </w:tcBorders>
          </w:tcPr>
          <w:p w14:paraId="65C6B05D" w14:textId="77777777" w:rsidR="00C2111A" w:rsidRPr="008C4921" w:rsidRDefault="00C2111A" w:rsidP="008C4921">
            <w:pPr>
              <w:widowControl w:val="0"/>
              <w:jc w:val="center"/>
              <w:rPr>
                <w:color w:val="000000"/>
                <w:sz w:val="22"/>
                <w:szCs w:val="22"/>
              </w:rPr>
            </w:pPr>
          </w:p>
        </w:tc>
      </w:tr>
      <w:tr w:rsidR="00C2111A" w:rsidRPr="008C4921" w14:paraId="7CE91DE7" w14:textId="77777777">
        <w:trPr>
          <w:jc w:val="center"/>
        </w:trPr>
        <w:tc>
          <w:tcPr>
            <w:tcW w:w="5940" w:type="dxa"/>
            <w:tcBorders>
              <w:left w:val="single" w:sz="4" w:space="0" w:color="auto"/>
              <w:right w:val="single" w:sz="6" w:space="0" w:color="auto"/>
            </w:tcBorders>
          </w:tcPr>
          <w:p w14:paraId="56BA1FE4" w14:textId="77777777" w:rsidR="00C2111A" w:rsidRPr="008C4921" w:rsidRDefault="00C2111A" w:rsidP="008C4921">
            <w:pPr>
              <w:widowControl w:val="0"/>
              <w:ind w:left="284"/>
              <w:rPr>
                <w:sz w:val="22"/>
                <w:szCs w:val="22"/>
              </w:rPr>
            </w:pPr>
            <w:r w:rsidRPr="008C4921">
              <w:rPr>
                <w:sz w:val="22"/>
                <w:szCs w:val="22"/>
              </w:rPr>
              <w:t>осей свай, свай-оболочек и столбов в плане в уровне нижней поверхности насадок</w:t>
            </w:r>
            <w:r w:rsidR="002E5B8F" w:rsidRPr="008C4921">
              <w:rPr>
                <w:sz w:val="22"/>
                <w:szCs w:val="22"/>
              </w:rPr>
              <w:t xml:space="preserve"> </w:t>
            </w:r>
            <w:r w:rsidR="008C1554" w:rsidRPr="008C4921">
              <w:rPr>
                <w:sz w:val="22"/>
                <w:szCs w:val="22"/>
              </w:rPr>
              <w:t>–</w:t>
            </w:r>
            <w:r w:rsidR="002E5B8F" w:rsidRPr="008C4921">
              <w:rPr>
                <w:sz w:val="22"/>
                <w:szCs w:val="22"/>
              </w:rPr>
              <w:t xml:space="preserve"> </w:t>
            </w:r>
            <w:smartTag w:uri="urn:schemas-microsoft-com:office:smarttags" w:element="metricconverter">
              <w:smartTagPr>
                <w:attr w:name="ProductID" w:val="30 мм"/>
              </w:smartTagPr>
              <w:r w:rsidRPr="008C4921">
                <w:rPr>
                  <w:sz w:val="22"/>
                  <w:szCs w:val="22"/>
                </w:rPr>
                <w:t>30 мм</w:t>
              </w:r>
            </w:smartTag>
          </w:p>
        </w:tc>
        <w:tc>
          <w:tcPr>
            <w:tcW w:w="1620" w:type="dxa"/>
            <w:tcBorders>
              <w:left w:val="single" w:sz="6" w:space="0" w:color="auto"/>
              <w:right w:val="single" w:sz="6" w:space="0" w:color="auto"/>
            </w:tcBorders>
          </w:tcPr>
          <w:p w14:paraId="3D6650BC" w14:textId="77777777" w:rsidR="00C2111A" w:rsidRPr="008C4921" w:rsidRDefault="00C2111A" w:rsidP="008C4921">
            <w:pPr>
              <w:widowControl w:val="0"/>
              <w:jc w:val="center"/>
              <w:rPr>
                <w:sz w:val="22"/>
                <w:szCs w:val="22"/>
              </w:rPr>
            </w:pPr>
            <w:r w:rsidRPr="008C4921">
              <w:rPr>
                <w:sz w:val="22"/>
                <w:szCs w:val="22"/>
              </w:rPr>
              <w:t>Выборочный</w:t>
            </w:r>
          </w:p>
        </w:tc>
        <w:tc>
          <w:tcPr>
            <w:tcW w:w="1980" w:type="dxa"/>
            <w:tcBorders>
              <w:left w:val="single" w:sz="6" w:space="0" w:color="auto"/>
              <w:right w:val="single" w:sz="4" w:space="0" w:color="auto"/>
            </w:tcBorders>
          </w:tcPr>
          <w:p w14:paraId="19340D26" w14:textId="77777777" w:rsidR="00C2111A" w:rsidRPr="008C4921" w:rsidRDefault="00C2111A" w:rsidP="008C4921">
            <w:pPr>
              <w:widowControl w:val="0"/>
              <w:jc w:val="center"/>
              <w:rPr>
                <w:color w:val="000000"/>
                <w:sz w:val="22"/>
                <w:szCs w:val="22"/>
              </w:rPr>
            </w:pPr>
            <w:r w:rsidRPr="008C4921">
              <w:rPr>
                <w:color w:val="000000"/>
                <w:sz w:val="22"/>
                <w:szCs w:val="22"/>
              </w:rPr>
              <w:t>То же</w:t>
            </w:r>
          </w:p>
        </w:tc>
      </w:tr>
      <w:tr w:rsidR="00C2111A" w:rsidRPr="008C4921" w14:paraId="5FF73486" w14:textId="77777777">
        <w:trPr>
          <w:jc w:val="center"/>
        </w:trPr>
        <w:tc>
          <w:tcPr>
            <w:tcW w:w="5940" w:type="dxa"/>
            <w:tcBorders>
              <w:left w:val="single" w:sz="4" w:space="0" w:color="auto"/>
              <w:bottom w:val="single" w:sz="4" w:space="0" w:color="auto"/>
              <w:right w:val="single" w:sz="6" w:space="0" w:color="auto"/>
            </w:tcBorders>
            <w:tcMar>
              <w:bottom w:w="28" w:type="dxa"/>
            </w:tcMar>
          </w:tcPr>
          <w:p w14:paraId="162D227A" w14:textId="77777777" w:rsidR="00C2111A" w:rsidRPr="008C4921" w:rsidRDefault="00C2111A" w:rsidP="008C4921">
            <w:pPr>
              <w:widowControl w:val="0"/>
              <w:ind w:left="284"/>
              <w:rPr>
                <w:sz w:val="22"/>
                <w:szCs w:val="22"/>
              </w:rPr>
            </w:pPr>
            <w:r w:rsidRPr="008C4921">
              <w:rPr>
                <w:sz w:val="22"/>
                <w:szCs w:val="22"/>
              </w:rPr>
              <w:t>осей стоек, колонн по верхнему торцу</w:t>
            </w:r>
            <w:r w:rsidR="002E5B8F" w:rsidRPr="008C4921">
              <w:rPr>
                <w:sz w:val="22"/>
                <w:szCs w:val="22"/>
              </w:rPr>
              <w:t xml:space="preserve"> </w:t>
            </w:r>
            <w:r w:rsidR="008C1554" w:rsidRPr="008C4921">
              <w:rPr>
                <w:sz w:val="22"/>
                <w:szCs w:val="22"/>
              </w:rPr>
              <w:t>–</w:t>
            </w:r>
            <w:r w:rsidR="002E5B8F" w:rsidRPr="008C4921">
              <w:rPr>
                <w:sz w:val="22"/>
                <w:szCs w:val="22"/>
              </w:rPr>
              <w:t xml:space="preserve"> </w:t>
            </w:r>
            <w:smartTag w:uri="urn:schemas-microsoft-com:office:smarttags" w:element="metricconverter">
              <w:smartTagPr>
                <w:attr w:name="ProductID" w:val="5 мм"/>
              </w:smartTagPr>
              <w:r w:rsidRPr="008C4921">
                <w:rPr>
                  <w:sz w:val="22"/>
                  <w:szCs w:val="22"/>
                </w:rPr>
                <w:t>5 мм</w:t>
              </w:r>
            </w:smartTag>
          </w:p>
        </w:tc>
        <w:tc>
          <w:tcPr>
            <w:tcW w:w="1620" w:type="dxa"/>
            <w:tcBorders>
              <w:left w:val="single" w:sz="6" w:space="0" w:color="auto"/>
              <w:bottom w:val="single" w:sz="4" w:space="0" w:color="auto"/>
              <w:right w:val="single" w:sz="6" w:space="0" w:color="auto"/>
            </w:tcBorders>
            <w:tcMar>
              <w:bottom w:w="28" w:type="dxa"/>
            </w:tcMar>
          </w:tcPr>
          <w:p w14:paraId="5C906A06" w14:textId="77777777" w:rsidR="00C2111A" w:rsidRPr="008C4921" w:rsidRDefault="008C4921" w:rsidP="008C4921">
            <w:pPr>
              <w:widowControl w:val="0"/>
              <w:jc w:val="center"/>
              <w:rPr>
                <w:sz w:val="22"/>
                <w:szCs w:val="22"/>
              </w:rPr>
            </w:pPr>
            <w:r>
              <w:rPr>
                <w:sz w:val="22"/>
                <w:szCs w:val="22"/>
              </w:rPr>
              <w:t>»</w:t>
            </w:r>
          </w:p>
        </w:tc>
        <w:tc>
          <w:tcPr>
            <w:tcW w:w="1980" w:type="dxa"/>
            <w:tcBorders>
              <w:left w:val="single" w:sz="6" w:space="0" w:color="auto"/>
              <w:bottom w:val="single" w:sz="4" w:space="0" w:color="auto"/>
              <w:right w:val="single" w:sz="4" w:space="0" w:color="auto"/>
            </w:tcBorders>
            <w:tcMar>
              <w:bottom w:w="28" w:type="dxa"/>
            </w:tcMar>
          </w:tcPr>
          <w:p w14:paraId="2B4061DD" w14:textId="77777777" w:rsidR="00C2111A" w:rsidRPr="008C4921" w:rsidRDefault="008C4921" w:rsidP="008C4921">
            <w:pPr>
              <w:widowControl w:val="0"/>
              <w:jc w:val="center"/>
              <w:rPr>
                <w:color w:val="000000"/>
                <w:sz w:val="22"/>
                <w:szCs w:val="22"/>
              </w:rPr>
            </w:pPr>
            <w:r>
              <w:rPr>
                <w:color w:val="000000"/>
                <w:sz w:val="22"/>
                <w:szCs w:val="22"/>
              </w:rPr>
              <w:t>»</w:t>
            </w:r>
          </w:p>
        </w:tc>
      </w:tr>
      <w:tr w:rsidR="00C2111A" w:rsidRPr="008C4921" w14:paraId="6E7FD2DF" w14:textId="77777777">
        <w:trPr>
          <w:jc w:val="center"/>
        </w:trPr>
        <w:tc>
          <w:tcPr>
            <w:tcW w:w="5940" w:type="dxa"/>
            <w:tcBorders>
              <w:top w:val="single" w:sz="4" w:space="0" w:color="auto"/>
              <w:left w:val="single" w:sz="6" w:space="0" w:color="auto"/>
              <w:bottom w:val="single" w:sz="4" w:space="0" w:color="auto"/>
              <w:right w:val="single" w:sz="6" w:space="0" w:color="auto"/>
            </w:tcBorders>
            <w:tcMar>
              <w:bottom w:w="28" w:type="dxa"/>
            </w:tcMar>
          </w:tcPr>
          <w:p w14:paraId="29A6DF55" w14:textId="77777777" w:rsidR="00C2111A" w:rsidRPr="008C4921" w:rsidRDefault="00E402B6" w:rsidP="008C4921">
            <w:pPr>
              <w:widowControl w:val="0"/>
              <w:rPr>
                <w:sz w:val="22"/>
                <w:szCs w:val="22"/>
              </w:rPr>
            </w:pPr>
            <w:r w:rsidRPr="008C4921">
              <w:rPr>
                <w:sz w:val="22"/>
                <w:szCs w:val="22"/>
              </w:rPr>
              <w:t>5</w:t>
            </w:r>
            <w:r w:rsidR="00C2111A" w:rsidRPr="008C4921">
              <w:rPr>
                <w:sz w:val="22"/>
                <w:szCs w:val="22"/>
              </w:rPr>
              <w:t xml:space="preserve"> Допускаемое отклонение по высоте проектного положения отметок верха свайных элементов (забивных свай, свай-оболочек, буровых свай) относительно нижней поверхности насадок</w:t>
            </w:r>
            <w:r w:rsidR="002E5B8F" w:rsidRPr="008C4921">
              <w:rPr>
                <w:sz w:val="22"/>
                <w:szCs w:val="22"/>
              </w:rPr>
              <w:t xml:space="preserve"> </w:t>
            </w:r>
            <w:r w:rsidR="008C1554" w:rsidRPr="008C4921">
              <w:rPr>
                <w:sz w:val="22"/>
                <w:szCs w:val="22"/>
              </w:rPr>
              <w:t>–</w:t>
            </w:r>
            <w:r w:rsidR="002E5B8F" w:rsidRPr="008C4921">
              <w:rPr>
                <w:sz w:val="22"/>
                <w:szCs w:val="22"/>
              </w:rPr>
              <w:t xml:space="preserve"> </w:t>
            </w:r>
            <w:smartTag w:uri="urn:schemas-microsoft-com:office:smarttags" w:element="metricconverter">
              <w:smartTagPr>
                <w:attr w:name="ProductID" w:val="50 мм"/>
              </w:smartTagPr>
              <w:r w:rsidR="00C2111A" w:rsidRPr="008C4921">
                <w:rPr>
                  <w:sz w:val="22"/>
                  <w:szCs w:val="22"/>
                </w:rPr>
                <w:t>50 мм</w:t>
              </w:r>
            </w:smartTag>
          </w:p>
        </w:tc>
        <w:tc>
          <w:tcPr>
            <w:tcW w:w="1620" w:type="dxa"/>
            <w:tcBorders>
              <w:top w:val="single" w:sz="4" w:space="0" w:color="auto"/>
              <w:left w:val="single" w:sz="6" w:space="0" w:color="auto"/>
              <w:bottom w:val="single" w:sz="4" w:space="0" w:color="auto"/>
              <w:right w:val="single" w:sz="6" w:space="0" w:color="auto"/>
            </w:tcBorders>
            <w:tcMar>
              <w:bottom w:w="28" w:type="dxa"/>
            </w:tcMar>
          </w:tcPr>
          <w:p w14:paraId="01D293E1" w14:textId="77777777" w:rsidR="00C2111A" w:rsidRPr="008C4921" w:rsidRDefault="008C4921" w:rsidP="008C4921">
            <w:pPr>
              <w:widowControl w:val="0"/>
              <w:jc w:val="center"/>
              <w:rPr>
                <w:sz w:val="22"/>
                <w:szCs w:val="22"/>
              </w:rPr>
            </w:pPr>
            <w:r>
              <w:rPr>
                <w:sz w:val="22"/>
                <w:szCs w:val="22"/>
              </w:rPr>
              <w:t>»</w:t>
            </w:r>
          </w:p>
        </w:tc>
        <w:tc>
          <w:tcPr>
            <w:tcW w:w="1980" w:type="dxa"/>
            <w:tcBorders>
              <w:top w:val="single" w:sz="4" w:space="0" w:color="auto"/>
              <w:left w:val="single" w:sz="6" w:space="0" w:color="auto"/>
              <w:bottom w:val="single" w:sz="4" w:space="0" w:color="auto"/>
              <w:right w:val="single" w:sz="6" w:space="0" w:color="auto"/>
            </w:tcBorders>
            <w:tcMar>
              <w:bottom w:w="28" w:type="dxa"/>
            </w:tcMar>
          </w:tcPr>
          <w:p w14:paraId="067FC39B" w14:textId="77777777" w:rsidR="00C2111A" w:rsidRPr="008C4921" w:rsidRDefault="008C4921" w:rsidP="008C4921">
            <w:pPr>
              <w:widowControl w:val="0"/>
              <w:jc w:val="center"/>
              <w:rPr>
                <w:color w:val="000000"/>
                <w:sz w:val="22"/>
                <w:szCs w:val="22"/>
              </w:rPr>
            </w:pPr>
            <w:r>
              <w:rPr>
                <w:color w:val="000000"/>
                <w:sz w:val="22"/>
                <w:szCs w:val="22"/>
              </w:rPr>
              <w:t>»</w:t>
            </w:r>
          </w:p>
        </w:tc>
      </w:tr>
      <w:tr w:rsidR="00C2111A" w:rsidRPr="008C4921" w14:paraId="5B95A592" w14:textId="77777777">
        <w:trPr>
          <w:jc w:val="center"/>
        </w:trPr>
        <w:tc>
          <w:tcPr>
            <w:tcW w:w="5940" w:type="dxa"/>
            <w:tcBorders>
              <w:top w:val="single" w:sz="4" w:space="0" w:color="auto"/>
              <w:left w:val="single" w:sz="4" w:space="0" w:color="auto"/>
              <w:bottom w:val="single" w:sz="4" w:space="0" w:color="auto"/>
              <w:right w:val="single" w:sz="6" w:space="0" w:color="auto"/>
            </w:tcBorders>
            <w:tcMar>
              <w:bottom w:w="28" w:type="dxa"/>
            </w:tcMar>
          </w:tcPr>
          <w:p w14:paraId="38C9A35F" w14:textId="77777777" w:rsidR="00C2111A" w:rsidRPr="008C4921" w:rsidRDefault="00E402B6" w:rsidP="008C4921">
            <w:pPr>
              <w:widowControl w:val="0"/>
              <w:rPr>
                <w:sz w:val="22"/>
                <w:szCs w:val="22"/>
              </w:rPr>
            </w:pPr>
            <w:r w:rsidRPr="008C4921">
              <w:rPr>
                <w:sz w:val="22"/>
                <w:szCs w:val="22"/>
              </w:rPr>
              <w:t>6</w:t>
            </w:r>
            <w:r w:rsidR="00C2111A" w:rsidRPr="008C4921">
              <w:rPr>
                <w:sz w:val="22"/>
                <w:szCs w:val="22"/>
              </w:rPr>
              <w:t xml:space="preserve"> Допускаемый минимальный зазор между боковой поверхностью свайных элементов, стоек опор и боковой поверхностью отверстий в насадках</w:t>
            </w:r>
            <w:r w:rsidR="002E5B8F" w:rsidRPr="008C4921">
              <w:rPr>
                <w:sz w:val="22"/>
                <w:szCs w:val="22"/>
              </w:rPr>
              <w:t xml:space="preserve"> </w:t>
            </w:r>
            <w:r w:rsidR="008C1554" w:rsidRPr="008C4921">
              <w:rPr>
                <w:sz w:val="22"/>
                <w:szCs w:val="22"/>
              </w:rPr>
              <w:t>–</w:t>
            </w:r>
            <w:r w:rsidR="002E5B8F" w:rsidRPr="008C4921">
              <w:rPr>
                <w:sz w:val="22"/>
                <w:szCs w:val="22"/>
              </w:rPr>
              <w:t xml:space="preserve"> </w:t>
            </w:r>
            <w:r w:rsidR="00C2111A" w:rsidRPr="008C4921">
              <w:rPr>
                <w:sz w:val="22"/>
                <w:szCs w:val="22"/>
              </w:rPr>
              <w:t xml:space="preserve">не менее </w:t>
            </w:r>
            <w:smartTag w:uri="urn:schemas-microsoft-com:office:smarttags" w:element="metricconverter">
              <w:smartTagPr>
                <w:attr w:name="ProductID" w:val="30 мм"/>
              </w:smartTagPr>
              <w:r w:rsidR="00C2111A" w:rsidRPr="008C4921">
                <w:rPr>
                  <w:sz w:val="22"/>
                  <w:szCs w:val="22"/>
                </w:rPr>
                <w:t>30 мм</w:t>
              </w:r>
            </w:smartTag>
          </w:p>
        </w:tc>
        <w:tc>
          <w:tcPr>
            <w:tcW w:w="1620" w:type="dxa"/>
            <w:tcBorders>
              <w:top w:val="single" w:sz="4" w:space="0" w:color="auto"/>
              <w:left w:val="single" w:sz="6" w:space="0" w:color="auto"/>
              <w:bottom w:val="single" w:sz="4" w:space="0" w:color="auto"/>
              <w:right w:val="single" w:sz="6" w:space="0" w:color="auto"/>
            </w:tcBorders>
            <w:tcMar>
              <w:bottom w:w="28" w:type="dxa"/>
            </w:tcMar>
          </w:tcPr>
          <w:p w14:paraId="2A8D537F" w14:textId="77777777" w:rsidR="00C2111A" w:rsidRPr="008C4921" w:rsidRDefault="008C4921" w:rsidP="008C4921">
            <w:pPr>
              <w:widowControl w:val="0"/>
              <w:jc w:val="center"/>
              <w:rPr>
                <w:sz w:val="22"/>
                <w:szCs w:val="22"/>
              </w:rPr>
            </w:pPr>
            <w:r>
              <w:rPr>
                <w:sz w:val="22"/>
                <w:szCs w:val="22"/>
              </w:rPr>
              <w:t>»</w:t>
            </w:r>
          </w:p>
        </w:tc>
        <w:tc>
          <w:tcPr>
            <w:tcW w:w="1980" w:type="dxa"/>
            <w:tcBorders>
              <w:top w:val="single" w:sz="4" w:space="0" w:color="auto"/>
              <w:left w:val="single" w:sz="6" w:space="0" w:color="auto"/>
              <w:bottom w:val="single" w:sz="4" w:space="0" w:color="auto"/>
              <w:right w:val="single" w:sz="4" w:space="0" w:color="auto"/>
            </w:tcBorders>
            <w:tcMar>
              <w:bottom w:w="28" w:type="dxa"/>
            </w:tcMar>
          </w:tcPr>
          <w:p w14:paraId="0AC8FCC4" w14:textId="77777777" w:rsidR="00C2111A" w:rsidRPr="008C4921" w:rsidRDefault="008C4921" w:rsidP="008C4921">
            <w:pPr>
              <w:widowControl w:val="0"/>
              <w:jc w:val="center"/>
              <w:rPr>
                <w:color w:val="000000"/>
                <w:sz w:val="22"/>
                <w:szCs w:val="22"/>
              </w:rPr>
            </w:pPr>
            <w:r>
              <w:rPr>
                <w:color w:val="000000"/>
                <w:sz w:val="22"/>
                <w:szCs w:val="22"/>
              </w:rPr>
              <w:t>»</w:t>
            </w:r>
          </w:p>
        </w:tc>
      </w:tr>
    </w:tbl>
    <w:p w14:paraId="16FDBEFD" w14:textId="77777777" w:rsidR="00C2111A" w:rsidRPr="002E5B8F" w:rsidRDefault="00C2111A" w:rsidP="002E5B8F">
      <w:pPr>
        <w:autoSpaceDE w:val="0"/>
        <w:autoSpaceDN w:val="0"/>
        <w:adjustRightInd w:val="0"/>
      </w:pPr>
    </w:p>
    <w:p w14:paraId="1F94A76F" w14:textId="77777777" w:rsidR="00A16A9C" w:rsidRPr="002E5B8F" w:rsidRDefault="00A16A9C" w:rsidP="008C4921">
      <w:pPr>
        <w:autoSpaceDE w:val="0"/>
        <w:autoSpaceDN w:val="0"/>
        <w:adjustRightInd w:val="0"/>
        <w:spacing w:before="120" w:after="60"/>
      </w:pPr>
      <w:r w:rsidRPr="002E5B8F">
        <w:t>Т</w:t>
      </w:r>
      <w:r w:rsidR="003F5D4F" w:rsidRPr="002E5B8F">
        <w:t xml:space="preserve"> </w:t>
      </w:r>
      <w:r w:rsidRPr="002E5B8F">
        <w:t>а</w:t>
      </w:r>
      <w:r w:rsidR="003F5D4F" w:rsidRPr="002E5B8F">
        <w:t xml:space="preserve"> </w:t>
      </w:r>
      <w:r w:rsidRPr="002E5B8F">
        <w:t>б</w:t>
      </w:r>
      <w:r w:rsidR="003F5D4F" w:rsidRPr="002E5B8F">
        <w:t xml:space="preserve"> </w:t>
      </w:r>
      <w:r w:rsidRPr="002E5B8F">
        <w:t>л</w:t>
      </w:r>
      <w:r w:rsidR="003F5D4F" w:rsidRPr="002E5B8F">
        <w:t xml:space="preserve"> </w:t>
      </w:r>
      <w:r w:rsidRPr="002E5B8F">
        <w:t>и</w:t>
      </w:r>
      <w:r w:rsidR="003F5D4F" w:rsidRPr="002E5B8F">
        <w:t xml:space="preserve"> </w:t>
      </w:r>
      <w:r w:rsidRPr="002E5B8F">
        <w:t>ц</w:t>
      </w:r>
      <w:r w:rsidR="003F5D4F" w:rsidRPr="002E5B8F">
        <w:t xml:space="preserve"> </w:t>
      </w:r>
      <w:r w:rsidRPr="002E5B8F">
        <w:t>а</w:t>
      </w:r>
      <w:r w:rsidR="008C4921">
        <w:t xml:space="preserve"> </w:t>
      </w:r>
      <w:r w:rsidRPr="002E5B8F">
        <w:t xml:space="preserve"> 1</w:t>
      </w:r>
      <w:r w:rsidR="00486B95" w:rsidRPr="002E5B8F">
        <w:t>2</w:t>
      </w:r>
    </w:p>
    <w:tbl>
      <w:tblPr>
        <w:tblW w:w="9072" w:type="dxa"/>
        <w:jc w:val="center"/>
        <w:tblLayout w:type="fixed"/>
        <w:tblCellMar>
          <w:left w:w="40" w:type="dxa"/>
          <w:right w:w="40" w:type="dxa"/>
        </w:tblCellMar>
        <w:tblLook w:val="0000" w:firstRow="0" w:lastRow="0" w:firstColumn="0" w:lastColumn="0" w:noHBand="0" w:noVBand="0"/>
      </w:tblPr>
      <w:tblGrid>
        <w:gridCol w:w="4961"/>
        <w:gridCol w:w="1543"/>
        <w:gridCol w:w="2568"/>
      </w:tblGrid>
      <w:tr w:rsidR="00A16A9C" w:rsidRPr="002E5B8F" w14:paraId="0237F59A" w14:textId="77777777" w:rsidTr="00426089">
        <w:trPr>
          <w:trHeight w:val="373"/>
          <w:jc w:val="center"/>
        </w:trPr>
        <w:tc>
          <w:tcPr>
            <w:tcW w:w="4961" w:type="dxa"/>
            <w:tcBorders>
              <w:top w:val="single" w:sz="4" w:space="0" w:color="auto"/>
              <w:left w:val="single" w:sz="4" w:space="0" w:color="auto"/>
              <w:bottom w:val="single" w:sz="4" w:space="0" w:color="auto"/>
              <w:right w:val="single" w:sz="6" w:space="0" w:color="auto"/>
            </w:tcBorders>
            <w:vAlign w:val="center"/>
          </w:tcPr>
          <w:p w14:paraId="24E817A8" w14:textId="77777777" w:rsidR="00A16A9C" w:rsidRPr="002E5B8F" w:rsidRDefault="00A16A9C" w:rsidP="008C4921">
            <w:pPr>
              <w:widowControl w:val="0"/>
              <w:spacing w:before="20"/>
              <w:jc w:val="center"/>
              <w:rPr>
                <w:color w:val="000000"/>
                <w:sz w:val="20"/>
                <w:szCs w:val="20"/>
              </w:rPr>
            </w:pPr>
            <w:r w:rsidRPr="002E5B8F">
              <w:rPr>
                <w:color w:val="000000"/>
                <w:sz w:val="20"/>
                <w:szCs w:val="20"/>
              </w:rPr>
              <w:t>Технические</w:t>
            </w:r>
            <w:r w:rsidRPr="002E5B8F">
              <w:rPr>
                <w:sz w:val="20"/>
                <w:szCs w:val="20"/>
              </w:rPr>
              <w:t xml:space="preserve"> </w:t>
            </w:r>
            <w:r w:rsidRPr="002E5B8F">
              <w:rPr>
                <w:color w:val="000000"/>
                <w:sz w:val="20"/>
                <w:szCs w:val="20"/>
              </w:rPr>
              <w:t>требования</w:t>
            </w:r>
          </w:p>
        </w:tc>
        <w:tc>
          <w:tcPr>
            <w:tcW w:w="1543" w:type="dxa"/>
            <w:tcBorders>
              <w:top w:val="single" w:sz="4" w:space="0" w:color="auto"/>
              <w:left w:val="single" w:sz="6" w:space="0" w:color="auto"/>
              <w:bottom w:val="single" w:sz="4" w:space="0" w:color="auto"/>
              <w:right w:val="single" w:sz="6" w:space="0" w:color="auto"/>
            </w:tcBorders>
            <w:vAlign w:val="center"/>
          </w:tcPr>
          <w:p w14:paraId="76E042B2" w14:textId="77777777" w:rsidR="00A16A9C" w:rsidRPr="002E5B8F" w:rsidRDefault="00A16A9C" w:rsidP="008C4921">
            <w:pPr>
              <w:widowControl w:val="0"/>
              <w:spacing w:before="20"/>
              <w:jc w:val="center"/>
              <w:rPr>
                <w:color w:val="000000"/>
                <w:sz w:val="20"/>
                <w:szCs w:val="20"/>
              </w:rPr>
            </w:pPr>
            <w:r w:rsidRPr="002E5B8F">
              <w:rPr>
                <w:color w:val="000000"/>
                <w:sz w:val="20"/>
                <w:szCs w:val="20"/>
              </w:rPr>
              <w:t>Контроль</w:t>
            </w:r>
          </w:p>
        </w:tc>
        <w:tc>
          <w:tcPr>
            <w:tcW w:w="2568" w:type="dxa"/>
            <w:tcBorders>
              <w:top w:val="single" w:sz="4" w:space="0" w:color="auto"/>
              <w:left w:val="single" w:sz="6" w:space="0" w:color="auto"/>
              <w:bottom w:val="single" w:sz="4" w:space="0" w:color="auto"/>
              <w:right w:val="single" w:sz="4" w:space="0" w:color="auto"/>
            </w:tcBorders>
            <w:vAlign w:val="center"/>
          </w:tcPr>
          <w:p w14:paraId="146BAF7C" w14:textId="77777777" w:rsidR="00A16A9C" w:rsidRPr="002E5B8F" w:rsidRDefault="00A16A9C" w:rsidP="008C4921">
            <w:pPr>
              <w:widowControl w:val="0"/>
              <w:spacing w:before="20"/>
              <w:jc w:val="center"/>
              <w:rPr>
                <w:sz w:val="20"/>
                <w:szCs w:val="20"/>
              </w:rPr>
            </w:pPr>
            <w:r w:rsidRPr="002E5B8F">
              <w:rPr>
                <w:color w:val="000000"/>
                <w:sz w:val="20"/>
                <w:szCs w:val="20"/>
              </w:rPr>
              <w:t>Способ контроля</w:t>
            </w:r>
          </w:p>
        </w:tc>
      </w:tr>
      <w:tr w:rsidR="00A16A9C" w:rsidRPr="008C4921" w14:paraId="3318ADCE" w14:textId="77777777" w:rsidTr="00426089">
        <w:trPr>
          <w:jc w:val="center"/>
        </w:trPr>
        <w:tc>
          <w:tcPr>
            <w:tcW w:w="4961" w:type="dxa"/>
            <w:tcBorders>
              <w:top w:val="single" w:sz="4" w:space="0" w:color="auto"/>
              <w:left w:val="single" w:sz="6" w:space="0" w:color="auto"/>
              <w:bottom w:val="single" w:sz="4" w:space="0" w:color="auto"/>
              <w:right w:val="single" w:sz="6" w:space="0" w:color="auto"/>
            </w:tcBorders>
            <w:tcMar>
              <w:bottom w:w="28" w:type="dxa"/>
            </w:tcMar>
          </w:tcPr>
          <w:p w14:paraId="37D5C859" w14:textId="77777777" w:rsidR="00A16A9C" w:rsidRPr="008C4921" w:rsidRDefault="00A16A9C" w:rsidP="008C4921">
            <w:pPr>
              <w:widowControl w:val="0"/>
              <w:spacing w:before="40"/>
              <w:rPr>
                <w:sz w:val="22"/>
                <w:szCs w:val="22"/>
              </w:rPr>
            </w:pPr>
            <w:r w:rsidRPr="008C4921">
              <w:rPr>
                <w:noProof/>
                <w:sz w:val="22"/>
                <w:szCs w:val="22"/>
              </w:rPr>
              <w:t>1</w:t>
            </w:r>
            <w:r w:rsidRPr="008C4921">
              <w:rPr>
                <w:sz w:val="22"/>
                <w:szCs w:val="22"/>
              </w:rPr>
              <w:t xml:space="preserve"> Допускаемые </w:t>
            </w:r>
            <w:r w:rsidRPr="008C4921">
              <w:rPr>
                <w:color w:val="000000"/>
                <w:sz w:val="22"/>
                <w:szCs w:val="22"/>
              </w:rPr>
              <w:t xml:space="preserve">отклонения размеров лицевой </w:t>
            </w:r>
            <w:r w:rsidRPr="008C4921">
              <w:rPr>
                <w:sz w:val="22"/>
                <w:szCs w:val="22"/>
              </w:rPr>
              <w:t>поверхности п</w:t>
            </w:r>
            <w:r w:rsidRPr="008C4921">
              <w:rPr>
                <w:color w:val="000000"/>
                <w:sz w:val="22"/>
                <w:szCs w:val="22"/>
              </w:rPr>
              <w:t>л</w:t>
            </w:r>
            <w:r w:rsidRPr="008C4921">
              <w:rPr>
                <w:sz w:val="22"/>
                <w:szCs w:val="22"/>
              </w:rPr>
              <w:t xml:space="preserve">ит, </w:t>
            </w:r>
            <w:r w:rsidRPr="008C4921">
              <w:rPr>
                <w:color w:val="000000"/>
                <w:sz w:val="22"/>
                <w:szCs w:val="22"/>
              </w:rPr>
              <w:t xml:space="preserve">облицовочных камней </w:t>
            </w:r>
            <w:r w:rsidRPr="008C4921">
              <w:rPr>
                <w:sz w:val="22"/>
                <w:szCs w:val="22"/>
              </w:rPr>
              <w:t>и бло</w:t>
            </w:r>
            <w:r w:rsidRPr="008C4921">
              <w:rPr>
                <w:color w:val="000000"/>
                <w:sz w:val="22"/>
                <w:szCs w:val="22"/>
              </w:rPr>
              <w:t>к</w:t>
            </w:r>
            <w:r w:rsidRPr="008C4921">
              <w:rPr>
                <w:sz w:val="22"/>
                <w:szCs w:val="22"/>
              </w:rPr>
              <w:t>о</w:t>
            </w:r>
            <w:r w:rsidRPr="008C4921">
              <w:rPr>
                <w:color w:val="000000"/>
                <w:sz w:val="22"/>
                <w:szCs w:val="22"/>
              </w:rPr>
              <w:t xml:space="preserve">в </w:t>
            </w:r>
            <w:r w:rsidRPr="008C4921">
              <w:rPr>
                <w:sz w:val="22"/>
                <w:szCs w:val="22"/>
              </w:rPr>
              <w:t xml:space="preserve">от </w:t>
            </w:r>
            <w:r w:rsidRPr="008C4921">
              <w:rPr>
                <w:color w:val="000000"/>
                <w:sz w:val="22"/>
                <w:szCs w:val="22"/>
              </w:rPr>
              <w:t>проектных</w:t>
            </w:r>
            <w:r w:rsidRPr="008C4921">
              <w:rPr>
                <w:sz w:val="22"/>
                <w:szCs w:val="22"/>
              </w:rPr>
              <w:t xml:space="preserve"> </w:t>
            </w:r>
            <w:r w:rsidRPr="008C4921">
              <w:rPr>
                <w:color w:val="000000"/>
                <w:sz w:val="22"/>
                <w:szCs w:val="22"/>
              </w:rPr>
              <w:t>размеров</w:t>
            </w:r>
            <w:r w:rsidR="002E5B8F" w:rsidRPr="008C4921">
              <w:rPr>
                <w:noProof/>
                <w:sz w:val="22"/>
                <w:szCs w:val="22"/>
              </w:rPr>
              <w:t xml:space="preserve"> </w:t>
            </w:r>
            <w:r w:rsidR="008C1554" w:rsidRPr="008C4921">
              <w:rPr>
                <w:noProof/>
                <w:sz w:val="22"/>
                <w:szCs w:val="22"/>
              </w:rPr>
              <w:t>–</w:t>
            </w:r>
            <w:r w:rsidR="002E5B8F" w:rsidRPr="008C4921">
              <w:rPr>
                <w:noProof/>
                <w:sz w:val="22"/>
                <w:szCs w:val="22"/>
              </w:rPr>
              <w:t xml:space="preserve"> </w:t>
            </w:r>
            <w:smartTag w:uri="urn:schemas-microsoft-com:office:smarttags" w:element="metricconverter">
              <w:smartTagPr>
                <w:attr w:name="ProductID" w:val="5 мм"/>
              </w:smartTagPr>
              <w:r w:rsidRPr="008C4921">
                <w:rPr>
                  <w:noProof/>
                  <w:sz w:val="22"/>
                  <w:szCs w:val="22"/>
                </w:rPr>
                <w:t>5</w:t>
              </w:r>
              <w:r w:rsidRPr="008C4921">
                <w:rPr>
                  <w:sz w:val="22"/>
                  <w:szCs w:val="22"/>
                </w:rPr>
                <w:t xml:space="preserve"> мм</w:t>
              </w:r>
            </w:smartTag>
          </w:p>
        </w:tc>
        <w:tc>
          <w:tcPr>
            <w:tcW w:w="1543" w:type="dxa"/>
            <w:tcBorders>
              <w:top w:val="single" w:sz="4" w:space="0" w:color="auto"/>
              <w:left w:val="single" w:sz="6" w:space="0" w:color="auto"/>
              <w:bottom w:val="single" w:sz="4" w:space="0" w:color="auto"/>
              <w:right w:val="single" w:sz="6" w:space="0" w:color="auto"/>
            </w:tcBorders>
            <w:tcMar>
              <w:bottom w:w="28" w:type="dxa"/>
            </w:tcMar>
          </w:tcPr>
          <w:p w14:paraId="1F73C90A" w14:textId="77777777" w:rsidR="00A16A9C" w:rsidRPr="008C4921" w:rsidRDefault="00A16A9C" w:rsidP="002E5B8F">
            <w:pPr>
              <w:widowControl w:val="0"/>
              <w:spacing w:before="40"/>
              <w:jc w:val="center"/>
              <w:rPr>
                <w:sz w:val="22"/>
                <w:szCs w:val="22"/>
              </w:rPr>
            </w:pPr>
            <w:r w:rsidRPr="008C4921">
              <w:rPr>
                <w:sz w:val="22"/>
                <w:szCs w:val="22"/>
              </w:rPr>
              <w:t>Выбороч</w:t>
            </w:r>
            <w:r w:rsidRPr="008C4921">
              <w:rPr>
                <w:color w:val="000000"/>
                <w:sz w:val="22"/>
                <w:szCs w:val="22"/>
              </w:rPr>
              <w:t>н</w:t>
            </w:r>
            <w:r w:rsidRPr="008C4921">
              <w:rPr>
                <w:sz w:val="22"/>
                <w:szCs w:val="22"/>
              </w:rPr>
              <w:t>ый</w:t>
            </w:r>
          </w:p>
        </w:tc>
        <w:tc>
          <w:tcPr>
            <w:tcW w:w="2568" w:type="dxa"/>
            <w:tcBorders>
              <w:top w:val="single" w:sz="4" w:space="0" w:color="auto"/>
              <w:left w:val="single" w:sz="6" w:space="0" w:color="auto"/>
              <w:bottom w:val="single" w:sz="4" w:space="0" w:color="auto"/>
              <w:right w:val="single" w:sz="6" w:space="0" w:color="auto"/>
            </w:tcBorders>
            <w:tcMar>
              <w:bottom w:w="28" w:type="dxa"/>
            </w:tcMar>
          </w:tcPr>
          <w:p w14:paraId="37F452C9" w14:textId="77777777" w:rsidR="00A16A9C" w:rsidRPr="008C4921" w:rsidRDefault="00A16A9C" w:rsidP="002E5B8F">
            <w:pPr>
              <w:widowControl w:val="0"/>
              <w:spacing w:before="40"/>
              <w:jc w:val="center"/>
              <w:rPr>
                <w:color w:val="000000"/>
                <w:sz w:val="22"/>
                <w:szCs w:val="22"/>
              </w:rPr>
            </w:pPr>
            <w:r w:rsidRPr="008C4921">
              <w:rPr>
                <w:sz w:val="22"/>
                <w:szCs w:val="22"/>
              </w:rPr>
              <w:t>И</w:t>
            </w:r>
            <w:r w:rsidRPr="008C4921">
              <w:rPr>
                <w:color w:val="000000"/>
                <w:sz w:val="22"/>
                <w:szCs w:val="22"/>
              </w:rPr>
              <w:t>з</w:t>
            </w:r>
            <w:r w:rsidRPr="008C4921">
              <w:rPr>
                <w:sz w:val="22"/>
                <w:szCs w:val="22"/>
              </w:rPr>
              <w:t>мер</w:t>
            </w:r>
            <w:r w:rsidRPr="008C4921">
              <w:rPr>
                <w:color w:val="000000"/>
                <w:sz w:val="22"/>
                <w:szCs w:val="22"/>
              </w:rPr>
              <w:t>и</w:t>
            </w:r>
            <w:r w:rsidRPr="008C4921">
              <w:rPr>
                <w:sz w:val="22"/>
                <w:szCs w:val="22"/>
              </w:rPr>
              <w:t>тельный</w:t>
            </w:r>
            <w:r w:rsidRPr="008C4921">
              <w:rPr>
                <w:color w:val="000000"/>
                <w:sz w:val="22"/>
                <w:szCs w:val="22"/>
              </w:rPr>
              <w:t xml:space="preserve"> (измерение стальной рулеткой)</w:t>
            </w:r>
          </w:p>
        </w:tc>
      </w:tr>
      <w:tr w:rsidR="00A16A9C" w:rsidRPr="008C4921" w14:paraId="70E5819E" w14:textId="77777777" w:rsidTr="00426089">
        <w:trPr>
          <w:jc w:val="center"/>
        </w:trPr>
        <w:tc>
          <w:tcPr>
            <w:tcW w:w="4961" w:type="dxa"/>
            <w:tcBorders>
              <w:top w:val="single" w:sz="4" w:space="0" w:color="auto"/>
              <w:left w:val="single" w:sz="4" w:space="0" w:color="auto"/>
              <w:bottom w:val="single" w:sz="4" w:space="0" w:color="auto"/>
              <w:right w:val="single" w:sz="6" w:space="0" w:color="auto"/>
            </w:tcBorders>
            <w:tcMar>
              <w:bottom w:w="28" w:type="dxa"/>
            </w:tcMar>
          </w:tcPr>
          <w:p w14:paraId="54D087EF" w14:textId="77777777" w:rsidR="00A16A9C" w:rsidRPr="008C4921" w:rsidRDefault="00A16A9C" w:rsidP="008C4921">
            <w:pPr>
              <w:widowControl w:val="0"/>
              <w:spacing w:before="40"/>
              <w:rPr>
                <w:sz w:val="22"/>
                <w:szCs w:val="22"/>
              </w:rPr>
            </w:pPr>
            <w:r w:rsidRPr="008C4921">
              <w:rPr>
                <w:noProof/>
                <w:sz w:val="22"/>
                <w:szCs w:val="22"/>
              </w:rPr>
              <w:t>2</w:t>
            </w:r>
            <w:r w:rsidRPr="008C4921">
              <w:rPr>
                <w:sz w:val="22"/>
                <w:szCs w:val="22"/>
              </w:rPr>
              <w:t xml:space="preserve"> </w:t>
            </w:r>
            <w:r w:rsidRPr="008C4921">
              <w:rPr>
                <w:color w:val="000000"/>
                <w:sz w:val="22"/>
                <w:szCs w:val="22"/>
              </w:rPr>
              <w:t>Допускаемые неровности</w:t>
            </w:r>
            <w:r w:rsidRPr="008C4921">
              <w:rPr>
                <w:sz w:val="22"/>
                <w:szCs w:val="22"/>
              </w:rPr>
              <w:t xml:space="preserve"> на лицевой поверхности облицовочных железобетонных и бетонных изделий не более</w:t>
            </w:r>
            <w:r w:rsidR="002E5B8F" w:rsidRPr="008C4921">
              <w:rPr>
                <w:sz w:val="22"/>
                <w:szCs w:val="22"/>
              </w:rPr>
              <w:t xml:space="preserve"> </w:t>
            </w:r>
            <w:r w:rsidR="008C1554" w:rsidRPr="008C4921">
              <w:rPr>
                <w:sz w:val="22"/>
                <w:szCs w:val="22"/>
              </w:rPr>
              <w:t>–</w:t>
            </w:r>
            <w:r w:rsidR="002E5B8F" w:rsidRPr="008C4921">
              <w:rPr>
                <w:sz w:val="22"/>
                <w:szCs w:val="22"/>
              </w:rPr>
              <w:t xml:space="preserve"> </w:t>
            </w:r>
            <w:smartTag w:uri="urn:schemas-microsoft-com:office:smarttags" w:element="metricconverter">
              <w:smartTagPr>
                <w:attr w:name="ProductID" w:val="5 мм"/>
              </w:smartTagPr>
              <w:r w:rsidRPr="008C4921">
                <w:rPr>
                  <w:sz w:val="22"/>
                  <w:szCs w:val="22"/>
                </w:rPr>
                <w:t>5 мм</w:t>
              </w:r>
            </w:smartTag>
          </w:p>
        </w:tc>
        <w:tc>
          <w:tcPr>
            <w:tcW w:w="1543" w:type="dxa"/>
            <w:tcBorders>
              <w:top w:val="single" w:sz="4" w:space="0" w:color="auto"/>
              <w:left w:val="single" w:sz="6" w:space="0" w:color="auto"/>
              <w:bottom w:val="single" w:sz="4" w:space="0" w:color="auto"/>
              <w:right w:val="single" w:sz="6" w:space="0" w:color="auto"/>
            </w:tcBorders>
            <w:tcMar>
              <w:bottom w:w="28" w:type="dxa"/>
            </w:tcMar>
          </w:tcPr>
          <w:p w14:paraId="5EFBBC55" w14:textId="77777777" w:rsidR="00A16A9C" w:rsidRPr="008C4921" w:rsidRDefault="00A16A9C" w:rsidP="002E5B8F">
            <w:pPr>
              <w:widowControl w:val="0"/>
              <w:spacing w:before="40"/>
              <w:jc w:val="center"/>
              <w:rPr>
                <w:sz w:val="22"/>
                <w:szCs w:val="22"/>
              </w:rPr>
            </w:pPr>
            <w:r w:rsidRPr="008C4921">
              <w:rPr>
                <w:color w:val="000000"/>
                <w:sz w:val="22"/>
                <w:szCs w:val="22"/>
              </w:rPr>
              <w:t>То</w:t>
            </w:r>
            <w:r w:rsidRPr="008C4921">
              <w:rPr>
                <w:sz w:val="22"/>
                <w:szCs w:val="22"/>
              </w:rPr>
              <w:t xml:space="preserve"> же</w:t>
            </w:r>
          </w:p>
        </w:tc>
        <w:tc>
          <w:tcPr>
            <w:tcW w:w="2568" w:type="dxa"/>
            <w:tcBorders>
              <w:top w:val="single" w:sz="4" w:space="0" w:color="auto"/>
              <w:left w:val="single" w:sz="6" w:space="0" w:color="auto"/>
              <w:bottom w:val="single" w:sz="4" w:space="0" w:color="auto"/>
              <w:right w:val="single" w:sz="4" w:space="0" w:color="auto"/>
            </w:tcBorders>
            <w:tcMar>
              <w:bottom w:w="28" w:type="dxa"/>
            </w:tcMar>
          </w:tcPr>
          <w:p w14:paraId="7A74E0EB" w14:textId="77777777" w:rsidR="00A16A9C" w:rsidRPr="008C4921" w:rsidRDefault="00A16A9C" w:rsidP="002E5B8F">
            <w:pPr>
              <w:widowControl w:val="0"/>
              <w:spacing w:before="40"/>
              <w:jc w:val="center"/>
              <w:rPr>
                <w:sz w:val="22"/>
                <w:szCs w:val="22"/>
              </w:rPr>
            </w:pPr>
            <w:r w:rsidRPr="008C4921">
              <w:rPr>
                <w:color w:val="000000"/>
                <w:sz w:val="22"/>
                <w:szCs w:val="22"/>
              </w:rPr>
              <w:t>Измерительный (измерение линейкой и проверка по шаблону)</w:t>
            </w:r>
          </w:p>
        </w:tc>
      </w:tr>
      <w:tr w:rsidR="00A16A9C" w:rsidRPr="008C4921" w14:paraId="0E69BDE5" w14:textId="77777777" w:rsidTr="00426089">
        <w:trPr>
          <w:jc w:val="center"/>
        </w:trPr>
        <w:tc>
          <w:tcPr>
            <w:tcW w:w="4961" w:type="dxa"/>
            <w:tcBorders>
              <w:top w:val="single" w:sz="4" w:space="0" w:color="auto"/>
              <w:left w:val="single" w:sz="6" w:space="0" w:color="auto"/>
              <w:bottom w:val="single" w:sz="4" w:space="0" w:color="auto"/>
              <w:right w:val="single" w:sz="6" w:space="0" w:color="auto"/>
            </w:tcBorders>
            <w:tcMar>
              <w:bottom w:w="28" w:type="dxa"/>
            </w:tcMar>
          </w:tcPr>
          <w:p w14:paraId="2FAA7A1E" w14:textId="77777777" w:rsidR="00A16A9C" w:rsidRPr="008C4921" w:rsidRDefault="00A16A9C" w:rsidP="008C4921">
            <w:pPr>
              <w:widowControl w:val="0"/>
              <w:rPr>
                <w:sz w:val="22"/>
                <w:szCs w:val="22"/>
              </w:rPr>
            </w:pPr>
            <w:r w:rsidRPr="008C4921">
              <w:rPr>
                <w:sz w:val="22"/>
                <w:szCs w:val="22"/>
              </w:rPr>
              <w:t>3 Допускаемая величина выступов грубоотколотой части над поверхностью ленты или кромки изделий (при облицовке изделиями с фактурой лицевой поверхности типа «скала» (шуба)) не более</w:t>
            </w:r>
            <w:r w:rsidR="002E5B8F" w:rsidRPr="008C4921">
              <w:rPr>
                <w:sz w:val="22"/>
                <w:szCs w:val="22"/>
              </w:rPr>
              <w:t xml:space="preserve"> </w:t>
            </w:r>
            <w:r w:rsidR="008C1554" w:rsidRPr="008C4921">
              <w:rPr>
                <w:sz w:val="22"/>
                <w:szCs w:val="22"/>
              </w:rPr>
              <w:t>–</w:t>
            </w:r>
            <w:r w:rsidR="002E5B8F" w:rsidRPr="008C4921">
              <w:rPr>
                <w:sz w:val="22"/>
                <w:szCs w:val="22"/>
              </w:rPr>
              <w:t xml:space="preserve"> </w:t>
            </w:r>
            <w:smartTag w:uri="urn:schemas-microsoft-com:office:smarttags" w:element="metricconverter">
              <w:smartTagPr>
                <w:attr w:name="ProductID" w:val="50 мм"/>
              </w:smartTagPr>
              <w:r w:rsidRPr="008C4921">
                <w:rPr>
                  <w:sz w:val="22"/>
                  <w:szCs w:val="22"/>
                </w:rPr>
                <w:t>50 мм</w:t>
              </w:r>
            </w:smartTag>
          </w:p>
        </w:tc>
        <w:tc>
          <w:tcPr>
            <w:tcW w:w="1543" w:type="dxa"/>
            <w:tcBorders>
              <w:top w:val="single" w:sz="4" w:space="0" w:color="auto"/>
              <w:left w:val="single" w:sz="6" w:space="0" w:color="auto"/>
              <w:bottom w:val="single" w:sz="4" w:space="0" w:color="auto"/>
              <w:right w:val="single" w:sz="6" w:space="0" w:color="auto"/>
            </w:tcBorders>
            <w:tcMar>
              <w:bottom w:w="28" w:type="dxa"/>
            </w:tcMar>
          </w:tcPr>
          <w:p w14:paraId="3A1BA425" w14:textId="77777777" w:rsidR="00A16A9C" w:rsidRPr="008C4921" w:rsidRDefault="00A16A9C" w:rsidP="002E5B8F">
            <w:pPr>
              <w:widowControl w:val="0"/>
              <w:jc w:val="center"/>
              <w:rPr>
                <w:sz w:val="22"/>
                <w:szCs w:val="22"/>
              </w:rPr>
            </w:pPr>
            <w:r w:rsidRPr="008C4921">
              <w:rPr>
                <w:sz w:val="22"/>
                <w:szCs w:val="22"/>
              </w:rPr>
              <w:t>Сплошной</w:t>
            </w:r>
          </w:p>
        </w:tc>
        <w:tc>
          <w:tcPr>
            <w:tcW w:w="2568" w:type="dxa"/>
            <w:tcBorders>
              <w:top w:val="single" w:sz="4" w:space="0" w:color="auto"/>
              <w:left w:val="single" w:sz="6" w:space="0" w:color="auto"/>
              <w:bottom w:val="single" w:sz="4" w:space="0" w:color="auto"/>
              <w:right w:val="single" w:sz="6" w:space="0" w:color="auto"/>
            </w:tcBorders>
            <w:tcMar>
              <w:bottom w:w="28" w:type="dxa"/>
            </w:tcMar>
          </w:tcPr>
          <w:p w14:paraId="5174F1B6" w14:textId="77777777" w:rsidR="00A16A9C" w:rsidRPr="008C4921" w:rsidRDefault="00A16A9C" w:rsidP="002E5B8F">
            <w:pPr>
              <w:widowControl w:val="0"/>
              <w:jc w:val="center"/>
              <w:rPr>
                <w:sz w:val="22"/>
                <w:szCs w:val="22"/>
              </w:rPr>
            </w:pPr>
            <w:r w:rsidRPr="008C4921">
              <w:rPr>
                <w:sz w:val="22"/>
                <w:szCs w:val="22"/>
              </w:rPr>
              <w:t>Измерительный (измерение линейкой)</w:t>
            </w:r>
          </w:p>
        </w:tc>
      </w:tr>
      <w:tr w:rsidR="00426089" w:rsidRPr="008C4921" w14:paraId="6421FB01" w14:textId="77777777" w:rsidTr="001A2945">
        <w:trPr>
          <w:jc w:val="center"/>
        </w:trPr>
        <w:tc>
          <w:tcPr>
            <w:tcW w:w="4961" w:type="dxa"/>
            <w:tcBorders>
              <w:top w:val="single" w:sz="4" w:space="0" w:color="auto"/>
              <w:left w:val="single" w:sz="4" w:space="0" w:color="auto"/>
              <w:bottom w:val="single" w:sz="4" w:space="0" w:color="auto"/>
              <w:right w:val="single" w:sz="6" w:space="0" w:color="auto"/>
            </w:tcBorders>
            <w:tcMar>
              <w:bottom w:w="28" w:type="dxa"/>
            </w:tcMar>
          </w:tcPr>
          <w:p w14:paraId="4C28E57C" w14:textId="77777777" w:rsidR="00426089" w:rsidRPr="008C4921" w:rsidRDefault="00426089" w:rsidP="00C4672D">
            <w:pPr>
              <w:widowControl w:val="0"/>
              <w:rPr>
                <w:sz w:val="22"/>
                <w:szCs w:val="22"/>
              </w:rPr>
            </w:pPr>
            <w:r w:rsidRPr="008C4921">
              <w:rPr>
                <w:sz w:val="22"/>
                <w:szCs w:val="22"/>
              </w:rPr>
              <w:t xml:space="preserve">4 Допускаемые отклонения каждого ряда установленной облицовки от проектного положения на лицевой поверхности опоры (относительно оси опоры) </w:t>
            </w:r>
            <w:r w:rsidRPr="008C4921">
              <w:rPr>
                <w:sz w:val="22"/>
                <w:szCs w:val="22"/>
              </w:rPr>
              <w:sym w:font="Times New Roman" w:char="00B1"/>
            </w:r>
            <w:r w:rsidRPr="008C4921">
              <w:rPr>
                <w:sz w:val="22"/>
                <w:szCs w:val="22"/>
              </w:rPr>
              <w:t xml:space="preserve"> </w:t>
            </w:r>
            <w:smartTag w:uri="urn:schemas-microsoft-com:office:smarttags" w:element="metricconverter">
              <w:smartTagPr>
                <w:attr w:name="ProductID" w:val="10 мм"/>
              </w:smartTagPr>
              <w:r w:rsidRPr="008C4921">
                <w:rPr>
                  <w:sz w:val="22"/>
                  <w:szCs w:val="22"/>
                </w:rPr>
                <w:t>10 мм</w:t>
              </w:r>
            </w:smartTag>
          </w:p>
        </w:tc>
        <w:tc>
          <w:tcPr>
            <w:tcW w:w="1543" w:type="dxa"/>
            <w:tcBorders>
              <w:top w:val="single" w:sz="4" w:space="0" w:color="auto"/>
              <w:left w:val="single" w:sz="6" w:space="0" w:color="auto"/>
              <w:bottom w:val="single" w:sz="4" w:space="0" w:color="auto"/>
              <w:right w:val="single" w:sz="6" w:space="0" w:color="auto"/>
            </w:tcBorders>
            <w:tcMar>
              <w:bottom w:w="28" w:type="dxa"/>
            </w:tcMar>
          </w:tcPr>
          <w:p w14:paraId="57F8B324" w14:textId="77777777" w:rsidR="00426089" w:rsidRPr="008C4921" w:rsidRDefault="00426089" w:rsidP="00C4672D">
            <w:pPr>
              <w:widowControl w:val="0"/>
              <w:jc w:val="center"/>
              <w:rPr>
                <w:sz w:val="22"/>
                <w:szCs w:val="22"/>
              </w:rPr>
            </w:pPr>
            <w:r>
              <w:rPr>
                <w:sz w:val="22"/>
                <w:szCs w:val="22"/>
              </w:rPr>
              <w:t>»</w:t>
            </w:r>
          </w:p>
        </w:tc>
        <w:tc>
          <w:tcPr>
            <w:tcW w:w="2568" w:type="dxa"/>
            <w:tcBorders>
              <w:top w:val="single" w:sz="4" w:space="0" w:color="auto"/>
              <w:left w:val="single" w:sz="6" w:space="0" w:color="auto"/>
              <w:bottom w:val="single" w:sz="4" w:space="0" w:color="auto"/>
              <w:right w:val="single" w:sz="4" w:space="0" w:color="auto"/>
            </w:tcBorders>
            <w:tcMar>
              <w:bottom w:w="28" w:type="dxa"/>
            </w:tcMar>
          </w:tcPr>
          <w:p w14:paraId="7AFD57E6" w14:textId="77777777" w:rsidR="00426089" w:rsidRPr="008C4921" w:rsidRDefault="00426089" w:rsidP="00C4672D">
            <w:pPr>
              <w:widowControl w:val="0"/>
              <w:jc w:val="center"/>
              <w:rPr>
                <w:sz w:val="22"/>
                <w:szCs w:val="22"/>
              </w:rPr>
            </w:pPr>
            <w:r>
              <w:rPr>
                <w:sz w:val="22"/>
                <w:szCs w:val="22"/>
              </w:rPr>
              <w:t>То же</w:t>
            </w:r>
          </w:p>
        </w:tc>
      </w:tr>
    </w:tbl>
    <w:p w14:paraId="7E0210AC" w14:textId="43CDED23" w:rsidR="00C2111A" w:rsidRPr="002E5B8F" w:rsidRDefault="00E402B6" w:rsidP="00AC1C5B">
      <w:pPr>
        <w:autoSpaceDE w:val="0"/>
        <w:autoSpaceDN w:val="0"/>
        <w:adjustRightInd w:val="0"/>
        <w:spacing w:before="240" w:after="120"/>
        <w:ind w:firstLine="567"/>
        <w:jc w:val="both"/>
        <w:outlineLvl w:val="2"/>
        <w:rPr>
          <w:b/>
        </w:rPr>
      </w:pPr>
      <w:r w:rsidRPr="002E5B8F">
        <w:rPr>
          <w:b/>
        </w:rPr>
        <w:t>Сооружение труб</w:t>
      </w:r>
    </w:p>
    <w:p w14:paraId="30469F14" w14:textId="77777777" w:rsidR="00C2111A" w:rsidRPr="002E5B8F" w:rsidRDefault="003F5D4F" w:rsidP="00AC1C5B">
      <w:pPr>
        <w:autoSpaceDE w:val="0"/>
        <w:autoSpaceDN w:val="0"/>
        <w:adjustRightInd w:val="0"/>
        <w:ind w:firstLine="567"/>
        <w:jc w:val="both"/>
      </w:pPr>
      <w:r w:rsidRPr="002E5B8F">
        <w:t>9</w:t>
      </w:r>
      <w:r w:rsidR="00C2111A" w:rsidRPr="002E5B8F">
        <w:t>.</w:t>
      </w:r>
      <w:r w:rsidR="00E402B6" w:rsidRPr="002E5B8F">
        <w:t>7</w:t>
      </w:r>
      <w:r w:rsidR="000060CF" w:rsidRPr="002E5B8F">
        <w:t>8</w:t>
      </w:r>
      <w:r w:rsidR="00C2111A" w:rsidRPr="002E5B8F">
        <w:t xml:space="preserve"> Блоки сборных фундаментов под трубы непосредственно после приемки котлована следует устанавливать на основание, выполненное с проектным уклоном и заданным строительным подъемом.</w:t>
      </w:r>
    </w:p>
    <w:p w14:paraId="2051A134" w14:textId="77777777" w:rsidR="00C2111A" w:rsidRPr="002E5B8F" w:rsidRDefault="00C2111A" w:rsidP="00AC1C5B">
      <w:pPr>
        <w:autoSpaceDE w:val="0"/>
        <w:autoSpaceDN w:val="0"/>
        <w:adjustRightInd w:val="0"/>
        <w:ind w:firstLine="567"/>
        <w:jc w:val="both"/>
      </w:pPr>
      <w:r w:rsidRPr="002E5B8F">
        <w:t xml:space="preserve">Блоки следует устанавливать посекционно в направлении от выходного к входному оголовку трубы. Каждый блок или ряды блоков в пределах секции следует укладывать в соответствии с проектом и выравнивать по одной из внутренних плоскостей. Блоки необходимо укладывать предварительно очищенными сразу в проектное положение на слой раствора; дополнительный подлив раствора под блок, а также его смещение после схватывания раствора не допускаются. </w:t>
      </w:r>
    </w:p>
    <w:p w14:paraId="76A200AF" w14:textId="77777777" w:rsidR="00C2111A" w:rsidRPr="002E5B8F" w:rsidRDefault="00C2111A" w:rsidP="00AC1C5B">
      <w:pPr>
        <w:autoSpaceDE w:val="0"/>
        <w:autoSpaceDN w:val="0"/>
        <w:adjustRightInd w:val="0"/>
        <w:ind w:firstLine="567"/>
        <w:jc w:val="both"/>
      </w:pPr>
      <w:r w:rsidRPr="002E5B8F">
        <w:t>Скосы в местах сопряжения более глубокой части котлована под фундаменты оголовков с подошвой котлована под тело трубы после кладки фундаментов оголовков должны быть заполнены песчано-гравийной или песчано-щебеночной смесью, послойно уплотненной и пролитой цементным раствором.</w:t>
      </w:r>
    </w:p>
    <w:p w14:paraId="40012DA3" w14:textId="77777777" w:rsidR="00C2111A" w:rsidRPr="002E5B8F" w:rsidRDefault="003F5D4F" w:rsidP="00AC1C5B">
      <w:pPr>
        <w:autoSpaceDE w:val="0"/>
        <w:autoSpaceDN w:val="0"/>
        <w:adjustRightInd w:val="0"/>
        <w:ind w:firstLine="567"/>
        <w:jc w:val="both"/>
      </w:pPr>
      <w:r w:rsidRPr="002E5B8F">
        <w:t>9</w:t>
      </w:r>
      <w:r w:rsidR="00C2111A" w:rsidRPr="002E5B8F">
        <w:t>.</w:t>
      </w:r>
      <w:r w:rsidR="000060CF" w:rsidRPr="002E5B8F">
        <w:t>79</w:t>
      </w:r>
      <w:r w:rsidR="00C2111A" w:rsidRPr="002E5B8F">
        <w:t xml:space="preserve"> Вертикальные швы каждого ряда блоков следует заполнять цементно-песчаным раствором, наружные стороны вертикальных швов </w:t>
      </w:r>
      <w:r w:rsidRPr="002E5B8F">
        <w:t>−</w:t>
      </w:r>
      <w:r w:rsidR="00C2111A" w:rsidRPr="002E5B8F">
        <w:t xml:space="preserve"> заделывать заподлицо с поверхностью прилегающих блоков.</w:t>
      </w:r>
    </w:p>
    <w:p w14:paraId="0840ADFF" w14:textId="77777777" w:rsidR="00C2111A" w:rsidRPr="002E5B8F" w:rsidRDefault="003F5D4F" w:rsidP="00AC1C5B">
      <w:pPr>
        <w:autoSpaceDE w:val="0"/>
        <w:autoSpaceDN w:val="0"/>
        <w:adjustRightInd w:val="0"/>
        <w:ind w:firstLine="567"/>
        <w:jc w:val="both"/>
      </w:pPr>
      <w:r w:rsidRPr="002E5B8F">
        <w:lastRenderedPageBreak/>
        <w:t>9</w:t>
      </w:r>
      <w:r w:rsidR="00C2111A" w:rsidRPr="002E5B8F">
        <w:t>.</w:t>
      </w:r>
      <w:r w:rsidR="00E402B6" w:rsidRPr="002E5B8F">
        <w:t>8</w:t>
      </w:r>
      <w:r w:rsidR="000060CF" w:rsidRPr="002E5B8F">
        <w:t>0</w:t>
      </w:r>
      <w:r w:rsidR="00C2111A" w:rsidRPr="002E5B8F">
        <w:t xml:space="preserve"> Металлические гофрированные трубы (МГТ) необходимо собирать или устанавливать в проектное положение только после приемки грунтовой подушки для трубы.</w:t>
      </w:r>
    </w:p>
    <w:p w14:paraId="345FB2B4" w14:textId="77777777" w:rsidR="00C2111A" w:rsidRPr="002E5B8F" w:rsidRDefault="003F5D4F" w:rsidP="00AC1C5B">
      <w:pPr>
        <w:autoSpaceDE w:val="0"/>
        <w:autoSpaceDN w:val="0"/>
        <w:adjustRightInd w:val="0"/>
        <w:ind w:firstLine="567"/>
        <w:jc w:val="both"/>
      </w:pPr>
      <w:r w:rsidRPr="002E5B8F">
        <w:t>9</w:t>
      </w:r>
      <w:r w:rsidR="00C2111A" w:rsidRPr="002E5B8F">
        <w:t>.</w:t>
      </w:r>
      <w:r w:rsidR="00E402B6" w:rsidRPr="002E5B8F">
        <w:t>8</w:t>
      </w:r>
      <w:r w:rsidR="000060CF" w:rsidRPr="002E5B8F">
        <w:t>1</w:t>
      </w:r>
      <w:r w:rsidR="00C2111A" w:rsidRPr="002E5B8F">
        <w:t xml:space="preserve"> При монтаже трубы надлежит выполнять следующие требования:</w:t>
      </w:r>
    </w:p>
    <w:p w14:paraId="56577D87" w14:textId="77777777" w:rsidR="00C2111A" w:rsidRPr="002E5B8F" w:rsidRDefault="00C2111A" w:rsidP="00AC1C5B">
      <w:pPr>
        <w:autoSpaceDE w:val="0"/>
        <w:autoSpaceDN w:val="0"/>
        <w:adjustRightInd w:val="0"/>
        <w:ind w:firstLine="567"/>
        <w:jc w:val="both"/>
      </w:pPr>
      <w:r w:rsidRPr="002E5B8F">
        <w:t>а) выходной оголовок следует монтировать до начала установки промежуточных звеньев;</w:t>
      </w:r>
    </w:p>
    <w:p w14:paraId="75779196" w14:textId="77777777" w:rsidR="00C2111A" w:rsidRPr="002E5B8F" w:rsidRDefault="00C2111A" w:rsidP="00AC1C5B">
      <w:pPr>
        <w:autoSpaceDE w:val="0"/>
        <w:autoSpaceDN w:val="0"/>
        <w:adjustRightInd w:val="0"/>
        <w:ind w:firstLine="567"/>
        <w:jc w:val="both"/>
      </w:pPr>
      <w:r w:rsidRPr="002E5B8F">
        <w:t>б) при укладке цилиндрических звеньев труб необходимо следить чтобы бетонная подушка обеспечивала под звеньями на установленном в проекте угле охвата плотный контакт с поверхностью звена на всей длине;</w:t>
      </w:r>
    </w:p>
    <w:p w14:paraId="071916C4" w14:textId="77777777" w:rsidR="00C2111A" w:rsidRPr="002E5B8F" w:rsidRDefault="00C2111A" w:rsidP="00AC1C5B">
      <w:pPr>
        <w:autoSpaceDE w:val="0"/>
        <w:autoSpaceDN w:val="0"/>
        <w:adjustRightInd w:val="0"/>
        <w:ind w:firstLine="567"/>
        <w:jc w:val="both"/>
      </w:pPr>
      <w:r w:rsidRPr="002E5B8F">
        <w:t xml:space="preserve">в) устанавливать прямоугольные и круглые звенья труб с плоской пятой на растворе подвижностью 6 </w:t>
      </w:r>
      <w:r w:rsidR="003F5D4F" w:rsidRPr="002E5B8F">
        <w:t>−</w:t>
      </w:r>
      <w:r w:rsidRPr="002E5B8F">
        <w:t xml:space="preserve"> </w:t>
      </w:r>
      <w:smartTag w:uri="urn:schemas-microsoft-com:office:smarttags" w:element="metricconverter">
        <w:smartTagPr>
          <w:attr w:name="ProductID" w:val="8 см"/>
        </w:smartTagPr>
        <w:r w:rsidRPr="002E5B8F">
          <w:t>8 см</w:t>
        </w:r>
      </w:smartTag>
      <w:r w:rsidRPr="002E5B8F">
        <w:t>;</w:t>
      </w:r>
    </w:p>
    <w:p w14:paraId="688B06A3" w14:textId="77777777" w:rsidR="00C2111A" w:rsidRPr="002E5B8F" w:rsidRDefault="00C2111A" w:rsidP="00AC1C5B">
      <w:pPr>
        <w:autoSpaceDE w:val="0"/>
        <w:autoSpaceDN w:val="0"/>
        <w:adjustRightInd w:val="0"/>
        <w:ind w:firstLine="567"/>
        <w:jc w:val="both"/>
      </w:pPr>
      <w:r w:rsidRPr="002E5B8F">
        <w:t>г) устанавливать стальные гофрированные секции труб в спрофилированное шаблоном ложе, охватывающее снизу не менее трети поперечного сечения трубы</w:t>
      </w:r>
      <w:r w:rsidR="00CA0238">
        <w:t>,</w:t>
      </w:r>
      <w:r w:rsidRPr="002E5B8F">
        <w:t xml:space="preserve"> или на горизонтальную хорошо спланированную площадку, тщательно подбивая и одновременно уплотняя не менее чем под одну треть поперечного сечения трубы песчаный грунт;</w:t>
      </w:r>
    </w:p>
    <w:p w14:paraId="388A8637" w14:textId="77777777" w:rsidR="00C2111A" w:rsidRPr="002E5B8F" w:rsidRDefault="00C2111A" w:rsidP="00AC1C5B">
      <w:pPr>
        <w:autoSpaceDE w:val="0"/>
        <w:autoSpaceDN w:val="0"/>
        <w:adjustRightInd w:val="0"/>
        <w:ind w:firstLine="567"/>
        <w:jc w:val="both"/>
      </w:pPr>
      <w:r w:rsidRPr="002E5B8F">
        <w:t>д) следить, чтобы при монтаже гофрированных труб между головками болтов, гайками, шайбами и гофрированными листами металлических конструкций не оставались частицы грунта.</w:t>
      </w:r>
    </w:p>
    <w:p w14:paraId="354BAE25" w14:textId="77777777" w:rsidR="00C2111A" w:rsidRPr="002E5B8F" w:rsidRDefault="003F5D4F" w:rsidP="00AC1C5B">
      <w:pPr>
        <w:autoSpaceDE w:val="0"/>
        <w:autoSpaceDN w:val="0"/>
        <w:adjustRightInd w:val="0"/>
        <w:ind w:firstLine="567"/>
        <w:jc w:val="both"/>
      </w:pPr>
      <w:r w:rsidRPr="002E5B8F">
        <w:t>9</w:t>
      </w:r>
      <w:r w:rsidR="00C2111A" w:rsidRPr="002E5B8F">
        <w:t>.</w:t>
      </w:r>
      <w:r w:rsidR="00E402B6" w:rsidRPr="002E5B8F">
        <w:t>8</w:t>
      </w:r>
      <w:r w:rsidR="000060CF" w:rsidRPr="002E5B8F">
        <w:t>2</w:t>
      </w:r>
      <w:r w:rsidR="00C2111A" w:rsidRPr="002E5B8F">
        <w:t xml:space="preserve"> Приемку смонтированной трубы до засыпки ее грунтом необходимо оформить актом.</w:t>
      </w:r>
    </w:p>
    <w:p w14:paraId="336483D4" w14:textId="17E9D4E1" w:rsidR="00C2111A" w:rsidRDefault="003F5D4F" w:rsidP="00AC1C5B">
      <w:pPr>
        <w:autoSpaceDE w:val="0"/>
        <w:autoSpaceDN w:val="0"/>
        <w:adjustRightInd w:val="0"/>
        <w:ind w:firstLine="567"/>
        <w:jc w:val="both"/>
      </w:pPr>
      <w:r w:rsidRPr="002E5B8F">
        <w:t>9</w:t>
      </w:r>
      <w:r w:rsidR="00C2111A" w:rsidRPr="002E5B8F">
        <w:t>.</w:t>
      </w:r>
      <w:r w:rsidR="00E402B6" w:rsidRPr="002E5B8F">
        <w:t>8</w:t>
      </w:r>
      <w:r w:rsidR="000060CF" w:rsidRPr="002E5B8F">
        <w:t>3</w:t>
      </w:r>
      <w:r w:rsidR="00C2111A" w:rsidRPr="002E5B8F">
        <w:t xml:space="preserve"> Нормативные требования, которые следует выполнять при строительстве труб и проверять при пооперационном контроле, а также объем и способы контроля приведены в </w:t>
      </w:r>
      <w:r w:rsidR="00486B95" w:rsidRPr="002E5B8F">
        <w:t>таблице 13</w:t>
      </w:r>
      <w:r w:rsidR="00C2111A" w:rsidRPr="002E5B8F">
        <w:t>.</w:t>
      </w:r>
    </w:p>
    <w:p w14:paraId="73A19AA2" w14:textId="77777777" w:rsidR="00701FEF" w:rsidRPr="00701FEF" w:rsidRDefault="00701FEF" w:rsidP="00701FEF">
      <w:pPr>
        <w:autoSpaceDE w:val="0"/>
        <w:autoSpaceDN w:val="0"/>
        <w:adjustRightInd w:val="0"/>
        <w:ind w:firstLine="567"/>
        <w:jc w:val="both"/>
      </w:pPr>
      <w:bookmarkStart w:id="9" w:name="_Hlk140157660"/>
      <w:r w:rsidRPr="00701FEF">
        <w:t>9.</w:t>
      </w:r>
      <w:proofErr w:type="gramStart"/>
      <w:r w:rsidRPr="00701FEF">
        <w:t>83а</w:t>
      </w:r>
      <w:r w:rsidRPr="00701FEF">
        <w:rPr>
          <w:b/>
        </w:rPr>
        <w:t xml:space="preserve"> </w:t>
      </w:r>
      <w:r w:rsidRPr="00701FEF">
        <w:t>При</w:t>
      </w:r>
      <w:proofErr w:type="gramEnd"/>
      <w:r w:rsidRPr="00701FEF">
        <w:t xml:space="preserve"> сооружении новых труб в рамках строительства или реконструкции объекта монтаж трубы и подготовку к ее засыпке необходимо выполнять с учетом следующих требований:</w:t>
      </w:r>
    </w:p>
    <w:p w14:paraId="19B61F48" w14:textId="77777777" w:rsidR="00701FEF" w:rsidRPr="00701FEF" w:rsidRDefault="00701FEF" w:rsidP="00701FEF">
      <w:pPr>
        <w:autoSpaceDE w:val="0"/>
        <w:autoSpaceDN w:val="0"/>
        <w:adjustRightInd w:val="0"/>
        <w:ind w:firstLine="567"/>
        <w:jc w:val="both"/>
      </w:pPr>
      <w:r w:rsidRPr="00701FEF">
        <w:t>а) выходной оголовок круглых железобетонных труб (ЖБТ) и прямоугольных бетонных или железобетонных труб (ПБТ) следует монтировать до начала установки промежуточных звеньев;</w:t>
      </w:r>
    </w:p>
    <w:p w14:paraId="7ADAD7DB" w14:textId="77777777" w:rsidR="00701FEF" w:rsidRPr="00701FEF" w:rsidRDefault="00701FEF" w:rsidP="00701FEF">
      <w:pPr>
        <w:autoSpaceDE w:val="0"/>
        <w:autoSpaceDN w:val="0"/>
        <w:adjustRightInd w:val="0"/>
        <w:ind w:firstLine="567"/>
        <w:jc w:val="both"/>
      </w:pPr>
      <w:r w:rsidRPr="00701FEF">
        <w:t>б) при укладке цилиндрических звеньев труб необходимо следить, чтобы бетонная подушка обеспечивала под звеньями на установленном в проекте угле охвата плотный контакт с поверхностью звена на всей длине;</w:t>
      </w:r>
    </w:p>
    <w:p w14:paraId="3897F06F" w14:textId="77777777" w:rsidR="00701FEF" w:rsidRPr="00701FEF" w:rsidRDefault="00701FEF" w:rsidP="00701FEF">
      <w:pPr>
        <w:autoSpaceDE w:val="0"/>
        <w:autoSpaceDN w:val="0"/>
        <w:adjustRightInd w:val="0"/>
        <w:ind w:firstLine="567"/>
        <w:jc w:val="both"/>
      </w:pPr>
      <w:r w:rsidRPr="00701FEF">
        <w:t>в) устанавливать прямоугольные и круглые звенья труб с плоской пятой на растворе подвижностью 6–8 см;</w:t>
      </w:r>
    </w:p>
    <w:p w14:paraId="37EFA02D" w14:textId="77777777" w:rsidR="00701FEF" w:rsidRPr="00701FEF" w:rsidRDefault="00701FEF" w:rsidP="00701FEF">
      <w:pPr>
        <w:autoSpaceDE w:val="0"/>
        <w:autoSpaceDN w:val="0"/>
        <w:adjustRightInd w:val="0"/>
        <w:ind w:firstLine="567"/>
        <w:jc w:val="both"/>
      </w:pPr>
      <w:r w:rsidRPr="00701FEF">
        <w:t>г) устанавливать гофрированные секции труб МГТ в спрофилированное шаблоном ложе, охватывающее снизу не менее трети поперечного сечения трубы, или на горизонтальную спланированную площадку, или на геомембранную обойму, тщательно подбивая и одновременно уплотняя не менее чем под одну треть поперечного сечения трубы песчаный грунт;</w:t>
      </w:r>
    </w:p>
    <w:p w14:paraId="7EE0AD9E" w14:textId="77777777" w:rsidR="00701FEF" w:rsidRPr="00701FEF" w:rsidRDefault="00701FEF" w:rsidP="00701FEF">
      <w:pPr>
        <w:autoSpaceDE w:val="0"/>
        <w:autoSpaceDN w:val="0"/>
        <w:adjustRightInd w:val="0"/>
        <w:ind w:firstLine="567"/>
        <w:jc w:val="both"/>
      </w:pPr>
      <w:r w:rsidRPr="00701FEF">
        <w:t>д) следить, чтобы при монтаже гофрированных труб между головками болтов, гайками, шайбами и гофрированными листами металлических конструкций не оставались частицы грунта;</w:t>
      </w:r>
    </w:p>
    <w:p w14:paraId="009873DD" w14:textId="4B42C5E6" w:rsidR="00701FEF" w:rsidRDefault="00701FEF" w:rsidP="00701FEF">
      <w:pPr>
        <w:autoSpaceDE w:val="0"/>
        <w:autoSpaceDN w:val="0"/>
        <w:adjustRightInd w:val="0"/>
        <w:ind w:firstLine="567"/>
        <w:jc w:val="both"/>
      </w:pPr>
      <w:r w:rsidRPr="00701FEF">
        <w:t>е) до засыпки смонтированной трубы грунтом необходимо оформить актом ее приемку</w:t>
      </w:r>
      <w:bookmarkEnd w:id="9"/>
      <w:r>
        <w:t>.</w:t>
      </w:r>
    </w:p>
    <w:p w14:paraId="5BAEDF78" w14:textId="7937B898" w:rsidR="00701FEF" w:rsidRPr="00701FEF" w:rsidRDefault="00701FEF" w:rsidP="00701FEF">
      <w:pPr>
        <w:autoSpaceDE w:val="0"/>
        <w:autoSpaceDN w:val="0"/>
        <w:adjustRightInd w:val="0"/>
        <w:ind w:firstLine="567"/>
        <w:jc w:val="both"/>
        <w:rPr>
          <w:b/>
        </w:rPr>
      </w:pPr>
      <w:r>
        <w:rPr>
          <w:b/>
        </w:rPr>
        <w:t>(Введен дополнительно, Изм. № 5).</w:t>
      </w:r>
    </w:p>
    <w:p w14:paraId="3222334F" w14:textId="77777777" w:rsidR="00C2111A" w:rsidRPr="002E5B8F" w:rsidRDefault="00E402B6" w:rsidP="00AC1C5B">
      <w:pPr>
        <w:autoSpaceDE w:val="0"/>
        <w:autoSpaceDN w:val="0"/>
        <w:adjustRightInd w:val="0"/>
        <w:spacing w:before="240" w:after="120"/>
        <w:ind w:firstLine="567"/>
        <w:jc w:val="both"/>
        <w:outlineLvl w:val="2"/>
        <w:rPr>
          <w:b/>
        </w:rPr>
      </w:pPr>
      <w:r w:rsidRPr="002E5B8F">
        <w:rPr>
          <w:b/>
        </w:rPr>
        <w:t>Сооружение пролетных строений</w:t>
      </w:r>
    </w:p>
    <w:p w14:paraId="651728A0" w14:textId="77777777" w:rsidR="00C2111A" w:rsidRPr="002E5B8F" w:rsidRDefault="003F5D4F" w:rsidP="00AC1C5B">
      <w:pPr>
        <w:autoSpaceDE w:val="0"/>
        <w:autoSpaceDN w:val="0"/>
        <w:adjustRightInd w:val="0"/>
        <w:ind w:firstLine="567"/>
        <w:jc w:val="both"/>
      </w:pPr>
      <w:r w:rsidRPr="002E5B8F">
        <w:lastRenderedPageBreak/>
        <w:t>9</w:t>
      </w:r>
      <w:r w:rsidR="00C2111A" w:rsidRPr="002E5B8F">
        <w:t>.</w:t>
      </w:r>
      <w:r w:rsidR="00E402B6" w:rsidRPr="002E5B8F">
        <w:t>8</w:t>
      </w:r>
      <w:r w:rsidR="000060CF" w:rsidRPr="002E5B8F">
        <w:t>4</w:t>
      </w:r>
      <w:r w:rsidR="00C2111A" w:rsidRPr="002E5B8F">
        <w:t xml:space="preserve"> Консольные, консольно-шлюзовые и козловые краны, подъемники, краны-агрегаты должны быть освидетельствованы до начала работ по установке пролетных строений (после приведения их в рабочее положение). Работа кранов на насыпных грунтах допускается только после уплотнения грунтов в соответствии с требованиями ППР.</w:t>
      </w:r>
    </w:p>
    <w:p w14:paraId="447E748A" w14:textId="77777777" w:rsidR="00C2111A" w:rsidRPr="002E5B8F" w:rsidRDefault="003F5D4F" w:rsidP="00AC1C5B">
      <w:pPr>
        <w:autoSpaceDE w:val="0"/>
        <w:autoSpaceDN w:val="0"/>
        <w:adjustRightInd w:val="0"/>
        <w:ind w:firstLine="567"/>
        <w:jc w:val="both"/>
      </w:pPr>
      <w:r w:rsidRPr="002E5B8F">
        <w:t>9</w:t>
      </w:r>
      <w:r w:rsidR="00C2111A" w:rsidRPr="002E5B8F">
        <w:t>.</w:t>
      </w:r>
      <w:r w:rsidR="00E402B6" w:rsidRPr="002E5B8F">
        <w:t>8</w:t>
      </w:r>
      <w:r w:rsidR="000060CF" w:rsidRPr="002E5B8F">
        <w:t>5</w:t>
      </w:r>
      <w:r w:rsidR="00C2111A" w:rsidRPr="002E5B8F">
        <w:t xml:space="preserve"> При подъеме, опускании и перемещении пролетных строений (балок) необходимо:</w:t>
      </w:r>
    </w:p>
    <w:p w14:paraId="4249B9FC" w14:textId="77777777" w:rsidR="00C2111A" w:rsidRPr="002E5B8F" w:rsidRDefault="00C2111A" w:rsidP="00AC1C5B">
      <w:pPr>
        <w:autoSpaceDE w:val="0"/>
        <w:autoSpaceDN w:val="0"/>
        <w:adjustRightInd w:val="0"/>
        <w:ind w:firstLine="567"/>
        <w:jc w:val="both"/>
      </w:pPr>
      <w:r w:rsidRPr="002E5B8F">
        <w:t>следить, чтобы подъем и опускание выполнялись строго вертикально, при этом оттяжку конструкций лебедками применять запрещается;</w:t>
      </w:r>
    </w:p>
    <w:p w14:paraId="2170C8F2" w14:textId="77777777" w:rsidR="00C2111A" w:rsidRPr="002E5B8F" w:rsidRDefault="00C2111A" w:rsidP="00AC1C5B">
      <w:pPr>
        <w:autoSpaceDE w:val="0"/>
        <w:autoSpaceDN w:val="0"/>
        <w:adjustRightInd w:val="0"/>
        <w:ind w:firstLine="567"/>
        <w:jc w:val="both"/>
      </w:pPr>
      <w:r w:rsidRPr="002E5B8F">
        <w:t xml:space="preserve">соблюдать зазор не менее </w:t>
      </w:r>
      <w:smartTag w:uri="urn:schemas-microsoft-com:office:smarttags" w:element="metricconverter">
        <w:smartTagPr>
          <w:attr w:name="ProductID" w:val="0,2 м"/>
        </w:smartTagPr>
        <w:r w:rsidRPr="002E5B8F">
          <w:t>0,2 м</w:t>
        </w:r>
      </w:smartTag>
      <w:r w:rsidRPr="002E5B8F">
        <w:t xml:space="preserve"> между низом устанавливаемой конструкции и головкой рельса или грунта и до выступающих частей смонтированных конструкций не менее </w:t>
      </w:r>
      <w:smartTag w:uri="urn:schemas-microsoft-com:office:smarttags" w:element="metricconverter">
        <w:smartTagPr>
          <w:attr w:name="ProductID" w:val="0,5 м"/>
        </w:smartTagPr>
        <w:r w:rsidRPr="002E5B8F">
          <w:t>0,5 м</w:t>
        </w:r>
      </w:smartTag>
      <w:r w:rsidRPr="002E5B8F">
        <w:t>;</w:t>
      </w:r>
    </w:p>
    <w:p w14:paraId="7ED9C1EE" w14:textId="77777777" w:rsidR="00C2111A" w:rsidRPr="002E5B8F" w:rsidRDefault="00C2111A" w:rsidP="00AC1C5B">
      <w:pPr>
        <w:autoSpaceDE w:val="0"/>
        <w:autoSpaceDN w:val="0"/>
        <w:adjustRightInd w:val="0"/>
        <w:ind w:firstLine="567"/>
        <w:jc w:val="both"/>
      </w:pPr>
      <w:r w:rsidRPr="002E5B8F">
        <w:t>следить, чтобы строповку выполняли только способом, оговоренным в ППР.</w:t>
      </w:r>
    </w:p>
    <w:p w14:paraId="42220E95" w14:textId="77777777" w:rsidR="001A2945" w:rsidRPr="002A402A" w:rsidRDefault="001A2945" w:rsidP="001A2945">
      <w:pPr>
        <w:ind w:firstLine="567"/>
        <w:jc w:val="both"/>
      </w:pPr>
      <w:r w:rsidRPr="002A402A">
        <w:t>Для строповки конструкций из ПКМ следует использовать мягкие текстильные стропы и специальные траверсы. Запрещается проводить строповку непосредственно за элементы ПСПК.</w:t>
      </w:r>
    </w:p>
    <w:p w14:paraId="0DC83610" w14:textId="06DADB8F" w:rsidR="00C2111A" w:rsidRDefault="001A2945" w:rsidP="001A2945">
      <w:pPr>
        <w:autoSpaceDE w:val="0"/>
        <w:autoSpaceDN w:val="0"/>
        <w:adjustRightInd w:val="0"/>
        <w:ind w:firstLine="567"/>
        <w:jc w:val="both"/>
      </w:pPr>
      <w:r w:rsidRPr="002A402A">
        <w:t>В связи с относительно малой массой запрещается выполнять монтажные работы ПСПК при скорости ветра более 10 м/с.</w:t>
      </w:r>
    </w:p>
    <w:p w14:paraId="71B3098F" w14:textId="768D633E" w:rsidR="001A2945" w:rsidRDefault="001A2945" w:rsidP="001A2945">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29253883" w14:textId="77777777" w:rsidR="001A2945" w:rsidRPr="00E04F66" w:rsidRDefault="001A2945" w:rsidP="001A2945">
      <w:pPr>
        <w:pStyle w:val="af8"/>
        <w:ind w:firstLine="567"/>
        <w:jc w:val="both"/>
        <w:rPr>
          <w:rFonts w:ascii="Times New Roman" w:hAnsi="Times New Roman" w:cs="Times New Roman"/>
          <w:b/>
          <w:sz w:val="24"/>
          <w:szCs w:val="24"/>
        </w:rPr>
      </w:pPr>
    </w:p>
    <w:p w14:paraId="54CEC5E7" w14:textId="77777777" w:rsidR="00C2111A" w:rsidRPr="002E5B8F" w:rsidRDefault="00C2111A" w:rsidP="00AC1C5B">
      <w:pPr>
        <w:autoSpaceDE w:val="0"/>
        <w:autoSpaceDN w:val="0"/>
        <w:adjustRightInd w:val="0"/>
        <w:spacing w:before="120" w:after="60"/>
      </w:pPr>
      <w:r w:rsidRPr="002E5B8F">
        <w:t xml:space="preserve">Т а б л и ц а </w:t>
      </w:r>
      <w:r w:rsidR="008B4246">
        <w:t xml:space="preserve"> </w:t>
      </w:r>
      <w:r w:rsidRPr="002E5B8F">
        <w:t>1</w:t>
      </w:r>
      <w:r w:rsidR="00486B95" w:rsidRPr="002E5B8F">
        <w:t>3</w:t>
      </w:r>
    </w:p>
    <w:tbl>
      <w:tblPr>
        <w:tblW w:w="9072" w:type="dxa"/>
        <w:jc w:val="center"/>
        <w:tblLayout w:type="fixed"/>
        <w:tblCellMar>
          <w:left w:w="40" w:type="dxa"/>
          <w:right w:w="40" w:type="dxa"/>
        </w:tblCellMar>
        <w:tblLook w:val="0000" w:firstRow="0" w:lastRow="0" w:firstColumn="0" w:lastColumn="0" w:noHBand="0" w:noVBand="0"/>
      </w:tblPr>
      <w:tblGrid>
        <w:gridCol w:w="5203"/>
        <w:gridCol w:w="1683"/>
        <w:gridCol w:w="2186"/>
      </w:tblGrid>
      <w:tr w:rsidR="00C2111A" w:rsidRPr="002E5B8F" w14:paraId="081EF352" w14:textId="77777777">
        <w:trPr>
          <w:trHeight w:val="415"/>
          <w:jc w:val="center"/>
        </w:trPr>
        <w:tc>
          <w:tcPr>
            <w:tcW w:w="5203" w:type="dxa"/>
            <w:tcBorders>
              <w:top w:val="single" w:sz="4" w:space="0" w:color="auto"/>
              <w:left w:val="single" w:sz="4" w:space="0" w:color="auto"/>
              <w:bottom w:val="single" w:sz="4" w:space="0" w:color="auto"/>
              <w:right w:val="single" w:sz="6" w:space="0" w:color="auto"/>
            </w:tcBorders>
            <w:vAlign w:val="center"/>
          </w:tcPr>
          <w:p w14:paraId="1B8B0157" w14:textId="77777777" w:rsidR="00C2111A" w:rsidRPr="002E5B8F" w:rsidRDefault="00C2111A" w:rsidP="00AC1C5B">
            <w:pPr>
              <w:widowControl w:val="0"/>
              <w:spacing w:before="40"/>
              <w:jc w:val="center"/>
              <w:rPr>
                <w:sz w:val="20"/>
                <w:szCs w:val="20"/>
              </w:rPr>
            </w:pPr>
            <w:r w:rsidRPr="002E5B8F">
              <w:rPr>
                <w:sz w:val="20"/>
                <w:szCs w:val="20"/>
              </w:rPr>
              <w:t>Технические требования</w:t>
            </w:r>
          </w:p>
        </w:tc>
        <w:tc>
          <w:tcPr>
            <w:tcW w:w="1683" w:type="dxa"/>
            <w:tcBorders>
              <w:top w:val="single" w:sz="4" w:space="0" w:color="auto"/>
              <w:left w:val="single" w:sz="6" w:space="0" w:color="auto"/>
              <w:bottom w:val="single" w:sz="4" w:space="0" w:color="auto"/>
              <w:right w:val="single" w:sz="6" w:space="0" w:color="auto"/>
            </w:tcBorders>
            <w:vAlign w:val="center"/>
          </w:tcPr>
          <w:p w14:paraId="3EBF38F4" w14:textId="77777777" w:rsidR="00C2111A" w:rsidRPr="002E5B8F" w:rsidRDefault="00C2111A" w:rsidP="00AC1C5B">
            <w:pPr>
              <w:widowControl w:val="0"/>
              <w:spacing w:before="40"/>
              <w:jc w:val="center"/>
              <w:rPr>
                <w:sz w:val="20"/>
                <w:szCs w:val="20"/>
              </w:rPr>
            </w:pPr>
            <w:r w:rsidRPr="002E5B8F">
              <w:rPr>
                <w:sz w:val="20"/>
                <w:szCs w:val="20"/>
              </w:rPr>
              <w:t>Контроль</w:t>
            </w:r>
          </w:p>
        </w:tc>
        <w:tc>
          <w:tcPr>
            <w:tcW w:w="2186" w:type="dxa"/>
            <w:tcBorders>
              <w:top w:val="single" w:sz="4" w:space="0" w:color="auto"/>
              <w:left w:val="single" w:sz="6" w:space="0" w:color="auto"/>
              <w:bottom w:val="single" w:sz="4" w:space="0" w:color="auto"/>
              <w:right w:val="single" w:sz="4" w:space="0" w:color="auto"/>
            </w:tcBorders>
            <w:vAlign w:val="center"/>
          </w:tcPr>
          <w:p w14:paraId="48F8B405" w14:textId="77777777" w:rsidR="00C2111A" w:rsidRPr="002E5B8F" w:rsidRDefault="00C2111A" w:rsidP="00AC1C5B">
            <w:pPr>
              <w:widowControl w:val="0"/>
              <w:spacing w:before="40"/>
              <w:jc w:val="center"/>
              <w:rPr>
                <w:color w:val="000000"/>
                <w:sz w:val="20"/>
                <w:szCs w:val="20"/>
              </w:rPr>
            </w:pPr>
            <w:r w:rsidRPr="002E5B8F">
              <w:rPr>
                <w:sz w:val="20"/>
                <w:szCs w:val="20"/>
              </w:rPr>
              <w:t>Способ контроля</w:t>
            </w:r>
          </w:p>
        </w:tc>
      </w:tr>
      <w:tr w:rsidR="00C2111A" w:rsidRPr="00AC1C5B" w14:paraId="6FFBE3EE" w14:textId="77777777">
        <w:trPr>
          <w:jc w:val="center"/>
        </w:trPr>
        <w:tc>
          <w:tcPr>
            <w:tcW w:w="5203" w:type="dxa"/>
            <w:tcBorders>
              <w:top w:val="single" w:sz="4" w:space="0" w:color="auto"/>
              <w:left w:val="single" w:sz="4" w:space="0" w:color="auto"/>
              <w:right w:val="single" w:sz="6" w:space="0" w:color="auto"/>
            </w:tcBorders>
          </w:tcPr>
          <w:p w14:paraId="2669398D" w14:textId="77777777" w:rsidR="00C2111A" w:rsidRPr="00AC1C5B" w:rsidRDefault="00C2111A" w:rsidP="00AC1C5B">
            <w:pPr>
              <w:widowControl w:val="0"/>
              <w:spacing w:before="40"/>
              <w:rPr>
                <w:sz w:val="22"/>
                <w:szCs w:val="22"/>
              </w:rPr>
            </w:pPr>
            <w:r w:rsidRPr="00AC1C5B">
              <w:rPr>
                <w:sz w:val="22"/>
                <w:szCs w:val="22"/>
              </w:rPr>
              <w:t>1 Допускаемые отклонения в положении смонтированных элементов конструкций труб:</w:t>
            </w:r>
          </w:p>
        </w:tc>
        <w:tc>
          <w:tcPr>
            <w:tcW w:w="1683" w:type="dxa"/>
            <w:tcBorders>
              <w:top w:val="single" w:sz="4" w:space="0" w:color="auto"/>
              <w:left w:val="single" w:sz="6" w:space="0" w:color="auto"/>
              <w:right w:val="single" w:sz="6" w:space="0" w:color="auto"/>
            </w:tcBorders>
          </w:tcPr>
          <w:p w14:paraId="2DD1A8DF" w14:textId="77777777" w:rsidR="00C2111A" w:rsidRPr="00AC1C5B" w:rsidRDefault="00C2111A" w:rsidP="002E5B8F">
            <w:pPr>
              <w:widowControl w:val="0"/>
              <w:spacing w:before="40"/>
              <w:jc w:val="center"/>
              <w:rPr>
                <w:sz w:val="22"/>
                <w:szCs w:val="22"/>
              </w:rPr>
            </w:pPr>
          </w:p>
        </w:tc>
        <w:tc>
          <w:tcPr>
            <w:tcW w:w="2186" w:type="dxa"/>
            <w:tcBorders>
              <w:top w:val="single" w:sz="4" w:space="0" w:color="auto"/>
              <w:left w:val="single" w:sz="6" w:space="0" w:color="auto"/>
              <w:right w:val="single" w:sz="4" w:space="0" w:color="auto"/>
            </w:tcBorders>
          </w:tcPr>
          <w:p w14:paraId="5F4833E6" w14:textId="77777777" w:rsidR="00C2111A" w:rsidRPr="00AC1C5B" w:rsidRDefault="00C2111A" w:rsidP="002E5B8F">
            <w:pPr>
              <w:widowControl w:val="0"/>
              <w:spacing w:before="40"/>
              <w:jc w:val="center"/>
              <w:rPr>
                <w:color w:val="000000"/>
                <w:sz w:val="22"/>
                <w:szCs w:val="22"/>
              </w:rPr>
            </w:pPr>
          </w:p>
        </w:tc>
      </w:tr>
      <w:tr w:rsidR="00C2111A" w:rsidRPr="00AC1C5B" w14:paraId="14E22B22" w14:textId="77777777">
        <w:trPr>
          <w:jc w:val="center"/>
        </w:trPr>
        <w:tc>
          <w:tcPr>
            <w:tcW w:w="5203" w:type="dxa"/>
            <w:tcBorders>
              <w:left w:val="single" w:sz="4" w:space="0" w:color="auto"/>
            </w:tcBorders>
          </w:tcPr>
          <w:p w14:paraId="2D641873" w14:textId="77777777" w:rsidR="00C2111A" w:rsidRPr="00AC1C5B" w:rsidRDefault="00C2111A" w:rsidP="00AC1C5B">
            <w:pPr>
              <w:widowControl w:val="0"/>
              <w:ind w:left="284"/>
              <w:rPr>
                <w:color w:val="000000"/>
                <w:sz w:val="22"/>
                <w:szCs w:val="22"/>
              </w:rPr>
            </w:pPr>
            <w:r w:rsidRPr="00AC1C5B">
              <w:rPr>
                <w:color w:val="000000"/>
                <w:sz w:val="22"/>
                <w:szCs w:val="22"/>
              </w:rPr>
              <w:t xml:space="preserve">уступов в рядах фундаментных блоков по высоте не более </w:t>
            </w:r>
            <w:smartTag w:uri="urn:schemas-microsoft-com:office:smarttags" w:element="metricconverter">
              <w:smartTagPr>
                <w:attr w:name="ProductID" w:val="10 мм"/>
              </w:smartTagPr>
              <w:r w:rsidRPr="00AC1C5B">
                <w:rPr>
                  <w:color w:val="000000"/>
                  <w:sz w:val="22"/>
                  <w:szCs w:val="22"/>
                </w:rPr>
                <w:t>10 мм</w:t>
              </w:r>
            </w:smartTag>
          </w:p>
        </w:tc>
        <w:tc>
          <w:tcPr>
            <w:tcW w:w="1683" w:type="dxa"/>
            <w:tcBorders>
              <w:left w:val="single" w:sz="6" w:space="0" w:color="auto"/>
              <w:right w:val="single" w:sz="6" w:space="0" w:color="auto"/>
            </w:tcBorders>
          </w:tcPr>
          <w:p w14:paraId="740AB855" w14:textId="77777777" w:rsidR="00C2111A" w:rsidRPr="00AC1C5B" w:rsidRDefault="00C2111A" w:rsidP="002E5B8F">
            <w:pPr>
              <w:widowControl w:val="0"/>
              <w:spacing w:before="40"/>
              <w:jc w:val="center"/>
              <w:rPr>
                <w:sz w:val="22"/>
                <w:szCs w:val="22"/>
              </w:rPr>
            </w:pPr>
            <w:r w:rsidRPr="00AC1C5B">
              <w:rPr>
                <w:sz w:val="22"/>
                <w:szCs w:val="22"/>
              </w:rPr>
              <w:t>Каж</w:t>
            </w:r>
            <w:r w:rsidRPr="00AC1C5B">
              <w:rPr>
                <w:color w:val="000000"/>
                <w:sz w:val="22"/>
                <w:szCs w:val="22"/>
              </w:rPr>
              <w:t>д</w:t>
            </w:r>
            <w:r w:rsidRPr="00AC1C5B">
              <w:rPr>
                <w:sz w:val="22"/>
                <w:szCs w:val="22"/>
              </w:rPr>
              <w:t>ого уступа</w:t>
            </w:r>
          </w:p>
        </w:tc>
        <w:tc>
          <w:tcPr>
            <w:tcW w:w="2186" w:type="dxa"/>
            <w:tcBorders>
              <w:left w:val="nil"/>
              <w:right w:val="single" w:sz="4" w:space="0" w:color="auto"/>
            </w:tcBorders>
          </w:tcPr>
          <w:p w14:paraId="5A4E9CCC" w14:textId="77777777" w:rsidR="00C2111A" w:rsidRPr="00AC1C5B" w:rsidRDefault="00C2111A" w:rsidP="002E5B8F">
            <w:pPr>
              <w:widowControl w:val="0"/>
              <w:jc w:val="center"/>
              <w:rPr>
                <w:color w:val="000000"/>
                <w:sz w:val="22"/>
                <w:szCs w:val="22"/>
              </w:rPr>
            </w:pPr>
            <w:r w:rsidRPr="00AC1C5B">
              <w:rPr>
                <w:color w:val="000000"/>
                <w:sz w:val="22"/>
                <w:szCs w:val="22"/>
              </w:rPr>
              <w:t>Измерительный (измерение линейкой)</w:t>
            </w:r>
          </w:p>
        </w:tc>
      </w:tr>
      <w:tr w:rsidR="00C2111A" w:rsidRPr="00AC1C5B" w14:paraId="0543FF8D" w14:textId="77777777">
        <w:trPr>
          <w:jc w:val="center"/>
        </w:trPr>
        <w:tc>
          <w:tcPr>
            <w:tcW w:w="5203" w:type="dxa"/>
            <w:tcBorders>
              <w:left w:val="single" w:sz="4" w:space="0" w:color="auto"/>
            </w:tcBorders>
          </w:tcPr>
          <w:p w14:paraId="439D75D8" w14:textId="77777777" w:rsidR="00C2111A" w:rsidRPr="00AC1C5B" w:rsidRDefault="00C2111A" w:rsidP="00AC1C5B">
            <w:pPr>
              <w:widowControl w:val="0"/>
              <w:ind w:left="284"/>
              <w:rPr>
                <w:color w:val="000000"/>
                <w:sz w:val="22"/>
                <w:szCs w:val="22"/>
              </w:rPr>
            </w:pPr>
            <w:r w:rsidRPr="00AC1C5B">
              <w:rPr>
                <w:color w:val="000000"/>
                <w:sz w:val="22"/>
                <w:szCs w:val="22"/>
              </w:rPr>
              <w:t>длины и ширины секций фундаментов</w:t>
            </w:r>
            <w:r w:rsidR="002E5B8F" w:rsidRPr="00AC1C5B">
              <w:rPr>
                <w:color w:val="000000"/>
                <w:sz w:val="22"/>
                <w:szCs w:val="22"/>
              </w:rPr>
              <w:t xml:space="preserve"> </w:t>
            </w:r>
            <w:r w:rsidRPr="00AC1C5B">
              <w:rPr>
                <w:color w:val="000000"/>
                <w:sz w:val="22"/>
                <w:szCs w:val="22"/>
              </w:rPr>
              <w:t>+2;</w:t>
            </w:r>
            <w:r w:rsidR="00D6793B" w:rsidRPr="00AC1C5B">
              <w:rPr>
                <w:sz w:val="22"/>
                <w:szCs w:val="22"/>
              </w:rPr>
              <w:t>−</w:t>
            </w:r>
            <w:r w:rsidRPr="00AC1C5B">
              <w:rPr>
                <w:color w:val="000000"/>
                <w:sz w:val="22"/>
                <w:szCs w:val="22"/>
              </w:rPr>
              <w:t>1</w:t>
            </w:r>
            <w:r w:rsidR="00CA0238">
              <w:rPr>
                <w:color w:val="000000"/>
                <w:sz w:val="22"/>
                <w:szCs w:val="22"/>
              </w:rPr>
              <w:t xml:space="preserve"> </w:t>
            </w:r>
            <w:r w:rsidRPr="00AC1C5B">
              <w:rPr>
                <w:color w:val="000000"/>
                <w:sz w:val="22"/>
                <w:szCs w:val="22"/>
              </w:rPr>
              <w:t>см</w:t>
            </w:r>
          </w:p>
        </w:tc>
        <w:tc>
          <w:tcPr>
            <w:tcW w:w="1683" w:type="dxa"/>
            <w:tcBorders>
              <w:left w:val="single" w:sz="6" w:space="0" w:color="auto"/>
              <w:right w:val="single" w:sz="6" w:space="0" w:color="auto"/>
            </w:tcBorders>
          </w:tcPr>
          <w:p w14:paraId="0ABEA5AE" w14:textId="77777777" w:rsidR="00C2111A" w:rsidRPr="00AC1C5B" w:rsidRDefault="00C2111A" w:rsidP="002E5B8F">
            <w:pPr>
              <w:widowControl w:val="0"/>
              <w:jc w:val="center"/>
              <w:rPr>
                <w:color w:val="000000"/>
                <w:sz w:val="22"/>
                <w:szCs w:val="22"/>
              </w:rPr>
            </w:pPr>
            <w:r w:rsidRPr="00AC1C5B">
              <w:rPr>
                <w:color w:val="000000"/>
                <w:sz w:val="22"/>
                <w:szCs w:val="22"/>
              </w:rPr>
              <w:t>Каждой секции</w:t>
            </w:r>
          </w:p>
        </w:tc>
        <w:tc>
          <w:tcPr>
            <w:tcW w:w="2186" w:type="dxa"/>
            <w:tcBorders>
              <w:left w:val="nil"/>
              <w:right w:val="single" w:sz="4" w:space="0" w:color="auto"/>
            </w:tcBorders>
          </w:tcPr>
          <w:p w14:paraId="4EE6BF41" w14:textId="77777777" w:rsidR="00C2111A" w:rsidRPr="00AC1C5B" w:rsidRDefault="00C2111A" w:rsidP="002E5B8F">
            <w:pPr>
              <w:widowControl w:val="0"/>
              <w:jc w:val="center"/>
              <w:rPr>
                <w:color w:val="000000"/>
                <w:sz w:val="22"/>
                <w:szCs w:val="22"/>
              </w:rPr>
            </w:pPr>
            <w:r w:rsidRPr="00AC1C5B">
              <w:rPr>
                <w:color w:val="000000"/>
                <w:sz w:val="22"/>
                <w:szCs w:val="22"/>
              </w:rPr>
              <w:t>Измерительный (измерение линейкой)</w:t>
            </w:r>
          </w:p>
        </w:tc>
      </w:tr>
      <w:tr w:rsidR="00C2111A" w:rsidRPr="00AC1C5B" w14:paraId="71D1A87D" w14:textId="77777777">
        <w:trPr>
          <w:jc w:val="center"/>
        </w:trPr>
        <w:tc>
          <w:tcPr>
            <w:tcW w:w="5203" w:type="dxa"/>
            <w:tcBorders>
              <w:left w:val="single" w:sz="4" w:space="0" w:color="auto"/>
            </w:tcBorders>
          </w:tcPr>
          <w:p w14:paraId="1CAF7D05" w14:textId="77777777" w:rsidR="00C2111A" w:rsidRPr="00AC1C5B" w:rsidRDefault="00C2111A" w:rsidP="00AC1C5B">
            <w:pPr>
              <w:widowControl w:val="0"/>
              <w:ind w:left="284"/>
              <w:rPr>
                <w:color w:val="000000"/>
                <w:sz w:val="22"/>
                <w:szCs w:val="22"/>
              </w:rPr>
            </w:pPr>
            <w:r w:rsidRPr="00AC1C5B">
              <w:rPr>
                <w:color w:val="000000"/>
                <w:sz w:val="22"/>
                <w:szCs w:val="22"/>
              </w:rPr>
              <w:t>относительн</w:t>
            </w:r>
            <w:r w:rsidR="00D6793B" w:rsidRPr="00AC1C5B">
              <w:rPr>
                <w:color w:val="000000"/>
                <w:sz w:val="22"/>
                <w:szCs w:val="22"/>
              </w:rPr>
              <w:t>ые</w:t>
            </w:r>
            <w:r w:rsidRPr="00AC1C5B">
              <w:rPr>
                <w:color w:val="000000"/>
                <w:sz w:val="22"/>
                <w:szCs w:val="22"/>
              </w:rPr>
              <w:t xml:space="preserve"> смещени</w:t>
            </w:r>
            <w:r w:rsidR="00D6793B" w:rsidRPr="00AC1C5B">
              <w:rPr>
                <w:color w:val="000000"/>
                <w:sz w:val="22"/>
                <w:szCs w:val="22"/>
              </w:rPr>
              <w:t>я</w:t>
            </w:r>
            <w:r w:rsidRPr="00AC1C5B">
              <w:rPr>
                <w:color w:val="000000"/>
                <w:sz w:val="22"/>
                <w:szCs w:val="22"/>
              </w:rPr>
              <w:t xml:space="preserve"> железобетонных и бетонных элементов</w:t>
            </w:r>
            <w:r w:rsidR="002E5B8F" w:rsidRPr="00AC1C5B">
              <w:rPr>
                <w:color w:val="000000"/>
                <w:sz w:val="22"/>
                <w:szCs w:val="22"/>
              </w:rPr>
              <w:t xml:space="preserve"> </w:t>
            </w:r>
            <w:r w:rsidR="008C1554" w:rsidRPr="00AC1C5B">
              <w:rPr>
                <w:color w:val="000000"/>
                <w:sz w:val="22"/>
                <w:szCs w:val="22"/>
              </w:rPr>
              <w:t>–</w:t>
            </w:r>
            <w:r w:rsidR="002E5B8F" w:rsidRPr="00AC1C5B">
              <w:rPr>
                <w:color w:val="000000"/>
                <w:sz w:val="22"/>
                <w:szCs w:val="22"/>
              </w:rPr>
              <w:t xml:space="preserve"> </w:t>
            </w:r>
            <w:smartTag w:uri="urn:schemas-microsoft-com:office:smarttags" w:element="metricconverter">
              <w:smartTagPr>
                <w:attr w:name="ProductID" w:val="10 мм"/>
              </w:smartTagPr>
              <w:r w:rsidRPr="00AC1C5B">
                <w:rPr>
                  <w:color w:val="000000"/>
                  <w:sz w:val="22"/>
                  <w:szCs w:val="22"/>
                </w:rPr>
                <w:t>10 мм</w:t>
              </w:r>
            </w:smartTag>
          </w:p>
        </w:tc>
        <w:tc>
          <w:tcPr>
            <w:tcW w:w="1683" w:type="dxa"/>
            <w:tcBorders>
              <w:left w:val="single" w:sz="6" w:space="0" w:color="auto"/>
              <w:right w:val="single" w:sz="6" w:space="0" w:color="auto"/>
            </w:tcBorders>
          </w:tcPr>
          <w:p w14:paraId="135BF685" w14:textId="77777777" w:rsidR="00C2111A" w:rsidRPr="00AC1C5B" w:rsidRDefault="00C2111A" w:rsidP="002E5B8F">
            <w:pPr>
              <w:widowControl w:val="0"/>
              <w:jc w:val="center"/>
              <w:rPr>
                <w:color w:val="000000"/>
                <w:sz w:val="22"/>
                <w:szCs w:val="22"/>
              </w:rPr>
            </w:pPr>
            <w:r w:rsidRPr="00AC1C5B">
              <w:rPr>
                <w:color w:val="000000"/>
                <w:sz w:val="22"/>
                <w:szCs w:val="22"/>
              </w:rPr>
              <w:t>Каждого зазора</w:t>
            </w:r>
          </w:p>
        </w:tc>
        <w:tc>
          <w:tcPr>
            <w:tcW w:w="2186" w:type="dxa"/>
            <w:tcBorders>
              <w:left w:val="nil"/>
              <w:right w:val="single" w:sz="4" w:space="0" w:color="auto"/>
            </w:tcBorders>
          </w:tcPr>
          <w:p w14:paraId="4A0D0DA7" w14:textId="77777777" w:rsidR="00C2111A" w:rsidRPr="00AC1C5B" w:rsidRDefault="00C2111A" w:rsidP="002E5B8F">
            <w:pPr>
              <w:widowControl w:val="0"/>
              <w:jc w:val="center"/>
              <w:rPr>
                <w:color w:val="000000"/>
                <w:sz w:val="22"/>
                <w:szCs w:val="22"/>
              </w:rPr>
            </w:pPr>
            <w:r w:rsidRPr="00AC1C5B">
              <w:rPr>
                <w:color w:val="000000"/>
                <w:sz w:val="22"/>
                <w:szCs w:val="22"/>
              </w:rPr>
              <w:t>То же</w:t>
            </w:r>
          </w:p>
        </w:tc>
      </w:tr>
      <w:tr w:rsidR="00C2111A" w:rsidRPr="00AC1C5B" w14:paraId="0CAB056A" w14:textId="77777777">
        <w:trPr>
          <w:jc w:val="center"/>
        </w:trPr>
        <w:tc>
          <w:tcPr>
            <w:tcW w:w="5203" w:type="dxa"/>
            <w:tcBorders>
              <w:left w:val="single" w:sz="4" w:space="0" w:color="auto"/>
            </w:tcBorders>
          </w:tcPr>
          <w:p w14:paraId="1339C809" w14:textId="77777777" w:rsidR="00C2111A" w:rsidRPr="00AC1C5B" w:rsidRDefault="00C2111A" w:rsidP="00AC1C5B">
            <w:pPr>
              <w:widowControl w:val="0"/>
              <w:ind w:left="284"/>
              <w:rPr>
                <w:color w:val="000000"/>
                <w:sz w:val="22"/>
                <w:szCs w:val="22"/>
              </w:rPr>
            </w:pPr>
            <w:r w:rsidRPr="00AC1C5B">
              <w:rPr>
                <w:color w:val="000000"/>
                <w:sz w:val="22"/>
                <w:szCs w:val="22"/>
              </w:rPr>
              <w:t>зазоров между секциями фундаментов и звеньями (от проектной величины)</w:t>
            </w:r>
            <w:r w:rsidR="002E5B8F" w:rsidRPr="00AC1C5B">
              <w:rPr>
                <w:color w:val="000000"/>
                <w:sz w:val="22"/>
                <w:szCs w:val="22"/>
              </w:rPr>
              <w:t xml:space="preserve"> </w:t>
            </w:r>
            <w:r w:rsidRPr="00AC1C5B">
              <w:rPr>
                <w:color w:val="000000"/>
                <w:sz w:val="22"/>
                <w:szCs w:val="22"/>
              </w:rPr>
              <w:sym w:font="Times New Roman" w:char="00B1"/>
            </w:r>
            <w:r w:rsidRPr="00AC1C5B">
              <w:rPr>
                <w:color w:val="000000"/>
                <w:sz w:val="22"/>
                <w:szCs w:val="22"/>
              </w:rPr>
              <w:t xml:space="preserve"> </w:t>
            </w:r>
            <w:smartTag w:uri="urn:schemas-microsoft-com:office:smarttags" w:element="metricconverter">
              <w:smartTagPr>
                <w:attr w:name="ProductID" w:val="5 мм"/>
              </w:smartTagPr>
              <w:r w:rsidRPr="00AC1C5B">
                <w:rPr>
                  <w:color w:val="000000"/>
                  <w:sz w:val="22"/>
                  <w:szCs w:val="22"/>
                </w:rPr>
                <w:t>5 мм</w:t>
              </w:r>
            </w:smartTag>
          </w:p>
        </w:tc>
        <w:tc>
          <w:tcPr>
            <w:tcW w:w="1683" w:type="dxa"/>
            <w:tcBorders>
              <w:left w:val="single" w:sz="6" w:space="0" w:color="auto"/>
              <w:right w:val="single" w:sz="6" w:space="0" w:color="auto"/>
            </w:tcBorders>
          </w:tcPr>
          <w:p w14:paraId="2ABBC83A" w14:textId="77777777" w:rsidR="00C2111A" w:rsidRPr="00AC1C5B" w:rsidRDefault="00C2111A" w:rsidP="002E5B8F">
            <w:pPr>
              <w:widowControl w:val="0"/>
              <w:jc w:val="center"/>
              <w:rPr>
                <w:color w:val="000000"/>
                <w:sz w:val="22"/>
                <w:szCs w:val="22"/>
              </w:rPr>
            </w:pPr>
            <w:r w:rsidRPr="00AC1C5B">
              <w:rPr>
                <w:color w:val="000000"/>
                <w:sz w:val="22"/>
                <w:szCs w:val="22"/>
              </w:rPr>
              <w:t>Каждой трубы</w:t>
            </w:r>
          </w:p>
        </w:tc>
        <w:tc>
          <w:tcPr>
            <w:tcW w:w="2186" w:type="dxa"/>
            <w:tcBorders>
              <w:left w:val="nil"/>
              <w:right w:val="single" w:sz="4" w:space="0" w:color="auto"/>
            </w:tcBorders>
          </w:tcPr>
          <w:p w14:paraId="00FD3370" w14:textId="77777777" w:rsidR="00C2111A" w:rsidRPr="00AC1C5B" w:rsidRDefault="008B4246" w:rsidP="002E5B8F">
            <w:pPr>
              <w:widowControl w:val="0"/>
              <w:jc w:val="center"/>
              <w:rPr>
                <w:color w:val="000000"/>
                <w:sz w:val="22"/>
                <w:szCs w:val="22"/>
              </w:rPr>
            </w:pPr>
            <w:r>
              <w:rPr>
                <w:color w:val="000000"/>
                <w:sz w:val="22"/>
                <w:szCs w:val="22"/>
              </w:rPr>
              <w:t>»</w:t>
            </w:r>
          </w:p>
        </w:tc>
      </w:tr>
      <w:tr w:rsidR="00C2111A" w:rsidRPr="00AC1C5B" w14:paraId="16898547" w14:textId="77777777" w:rsidTr="005041F3">
        <w:trPr>
          <w:jc w:val="center"/>
        </w:trPr>
        <w:tc>
          <w:tcPr>
            <w:tcW w:w="5203" w:type="dxa"/>
            <w:tcBorders>
              <w:left w:val="single" w:sz="4" w:space="0" w:color="auto"/>
            </w:tcBorders>
          </w:tcPr>
          <w:p w14:paraId="17FB700E" w14:textId="77777777" w:rsidR="00C2111A" w:rsidRPr="00AC1C5B" w:rsidRDefault="00C2111A" w:rsidP="00AC1C5B">
            <w:pPr>
              <w:widowControl w:val="0"/>
              <w:ind w:left="284"/>
              <w:rPr>
                <w:color w:val="000000"/>
                <w:sz w:val="22"/>
                <w:szCs w:val="22"/>
              </w:rPr>
            </w:pPr>
            <w:r w:rsidRPr="00AC1C5B">
              <w:rPr>
                <w:color w:val="000000"/>
                <w:sz w:val="22"/>
                <w:szCs w:val="22"/>
              </w:rPr>
              <w:t>продольной оси трубы в профиле и плане (при условии отсутствия участков застоя воды)</w:t>
            </w:r>
            <w:r w:rsidR="002E5B8F" w:rsidRPr="00AC1C5B">
              <w:rPr>
                <w:color w:val="000000"/>
                <w:sz w:val="22"/>
                <w:szCs w:val="22"/>
              </w:rPr>
              <w:t xml:space="preserve"> </w:t>
            </w:r>
            <w:r w:rsidR="008C1554" w:rsidRPr="00AC1C5B">
              <w:rPr>
                <w:color w:val="000000"/>
                <w:sz w:val="22"/>
                <w:szCs w:val="22"/>
              </w:rPr>
              <w:t>–</w:t>
            </w:r>
            <w:r w:rsidR="002E5B8F" w:rsidRPr="00AC1C5B">
              <w:rPr>
                <w:color w:val="000000"/>
                <w:sz w:val="22"/>
                <w:szCs w:val="22"/>
              </w:rPr>
              <w:t xml:space="preserve"> </w:t>
            </w:r>
            <w:smartTag w:uri="urn:schemas-microsoft-com:office:smarttags" w:element="metricconverter">
              <w:smartTagPr>
                <w:attr w:name="ProductID" w:val="30 мм"/>
              </w:smartTagPr>
              <w:r w:rsidRPr="00AC1C5B">
                <w:rPr>
                  <w:color w:val="000000"/>
                  <w:sz w:val="22"/>
                  <w:szCs w:val="22"/>
                </w:rPr>
                <w:t>30 мм</w:t>
              </w:r>
            </w:smartTag>
          </w:p>
        </w:tc>
        <w:tc>
          <w:tcPr>
            <w:tcW w:w="1683" w:type="dxa"/>
            <w:tcBorders>
              <w:left w:val="single" w:sz="6" w:space="0" w:color="auto"/>
              <w:right w:val="single" w:sz="6" w:space="0" w:color="auto"/>
            </w:tcBorders>
          </w:tcPr>
          <w:p w14:paraId="24067F13" w14:textId="77777777" w:rsidR="00C2111A" w:rsidRPr="00AC1C5B" w:rsidRDefault="00C2111A" w:rsidP="002E5B8F">
            <w:pPr>
              <w:widowControl w:val="0"/>
              <w:jc w:val="center"/>
              <w:rPr>
                <w:color w:val="000000"/>
                <w:sz w:val="22"/>
                <w:szCs w:val="22"/>
              </w:rPr>
            </w:pPr>
            <w:r w:rsidRPr="00AC1C5B">
              <w:rPr>
                <w:color w:val="000000"/>
                <w:sz w:val="22"/>
                <w:szCs w:val="22"/>
              </w:rPr>
              <w:t>Каждой трубы</w:t>
            </w:r>
          </w:p>
        </w:tc>
        <w:tc>
          <w:tcPr>
            <w:tcW w:w="2186" w:type="dxa"/>
            <w:tcBorders>
              <w:left w:val="nil"/>
              <w:right w:val="single" w:sz="4" w:space="0" w:color="auto"/>
            </w:tcBorders>
          </w:tcPr>
          <w:p w14:paraId="2845BDA7" w14:textId="77777777" w:rsidR="00C2111A" w:rsidRPr="00AC1C5B" w:rsidRDefault="00C2111A" w:rsidP="002E5B8F">
            <w:pPr>
              <w:widowControl w:val="0"/>
              <w:jc w:val="center"/>
              <w:rPr>
                <w:color w:val="000000"/>
                <w:sz w:val="22"/>
                <w:szCs w:val="22"/>
              </w:rPr>
            </w:pPr>
            <w:r w:rsidRPr="00AC1C5B">
              <w:rPr>
                <w:color w:val="000000"/>
                <w:sz w:val="22"/>
                <w:szCs w:val="22"/>
              </w:rPr>
              <w:t>Измерительный (нивелирование и съемки плана)</w:t>
            </w:r>
          </w:p>
        </w:tc>
      </w:tr>
      <w:tr w:rsidR="005041F3" w:rsidRPr="00AC1C5B" w14:paraId="60F8FFB7" w14:textId="77777777" w:rsidTr="00C4672D">
        <w:trPr>
          <w:jc w:val="center"/>
        </w:trPr>
        <w:tc>
          <w:tcPr>
            <w:tcW w:w="5203" w:type="dxa"/>
            <w:tcBorders>
              <w:top w:val="single" w:sz="4" w:space="0" w:color="auto"/>
              <w:left w:val="single" w:sz="6" w:space="0" w:color="auto"/>
            </w:tcBorders>
          </w:tcPr>
          <w:p w14:paraId="0B55F85E" w14:textId="77777777" w:rsidR="005041F3" w:rsidRPr="00AC1C5B" w:rsidRDefault="005041F3" w:rsidP="00C4672D">
            <w:pPr>
              <w:widowControl w:val="0"/>
              <w:rPr>
                <w:color w:val="000000"/>
                <w:sz w:val="22"/>
                <w:szCs w:val="22"/>
              </w:rPr>
            </w:pPr>
            <w:r w:rsidRPr="00AC1C5B">
              <w:rPr>
                <w:color w:val="000000"/>
                <w:sz w:val="22"/>
                <w:szCs w:val="22"/>
              </w:rPr>
              <w:t>2 Допускаемая прочность цементно-песчаного раствора:</w:t>
            </w:r>
          </w:p>
        </w:tc>
        <w:tc>
          <w:tcPr>
            <w:tcW w:w="1683" w:type="dxa"/>
            <w:tcBorders>
              <w:top w:val="single" w:sz="4" w:space="0" w:color="auto"/>
              <w:left w:val="single" w:sz="6" w:space="0" w:color="auto"/>
              <w:right w:val="single" w:sz="6" w:space="0" w:color="auto"/>
            </w:tcBorders>
          </w:tcPr>
          <w:p w14:paraId="7C25E179" w14:textId="77777777" w:rsidR="005041F3" w:rsidRPr="00AC1C5B" w:rsidRDefault="005041F3" w:rsidP="00C4672D">
            <w:pPr>
              <w:widowControl w:val="0"/>
              <w:jc w:val="center"/>
              <w:rPr>
                <w:color w:val="000000"/>
                <w:sz w:val="22"/>
                <w:szCs w:val="22"/>
              </w:rPr>
            </w:pPr>
          </w:p>
        </w:tc>
        <w:tc>
          <w:tcPr>
            <w:tcW w:w="2186" w:type="dxa"/>
            <w:tcBorders>
              <w:top w:val="single" w:sz="4" w:space="0" w:color="auto"/>
              <w:left w:val="nil"/>
              <w:right w:val="single" w:sz="6" w:space="0" w:color="auto"/>
            </w:tcBorders>
          </w:tcPr>
          <w:p w14:paraId="5447C90E" w14:textId="77777777" w:rsidR="005041F3" w:rsidRPr="00AC1C5B" w:rsidRDefault="005041F3" w:rsidP="00C4672D">
            <w:pPr>
              <w:widowControl w:val="0"/>
              <w:jc w:val="center"/>
              <w:rPr>
                <w:color w:val="000000"/>
                <w:sz w:val="22"/>
                <w:szCs w:val="22"/>
              </w:rPr>
            </w:pPr>
          </w:p>
        </w:tc>
      </w:tr>
      <w:tr w:rsidR="005041F3" w:rsidRPr="00AC1C5B" w14:paraId="138CB5B0" w14:textId="77777777" w:rsidTr="00C4672D">
        <w:trPr>
          <w:jc w:val="center"/>
        </w:trPr>
        <w:tc>
          <w:tcPr>
            <w:tcW w:w="5203" w:type="dxa"/>
            <w:tcBorders>
              <w:left w:val="single" w:sz="6" w:space="0" w:color="auto"/>
              <w:bottom w:val="single" w:sz="4" w:space="0" w:color="auto"/>
            </w:tcBorders>
          </w:tcPr>
          <w:p w14:paraId="4B770352" w14:textId="77777777" w:rsidR="005041F3" w:rsidRPr="00AC1C5B" w:rsidRDefault="005041F3" w:rsidP="00C4672D">
            <w:pPr>
              <w:widowControl w:val="0"/>
              <w:ind w:left="284"/>
              <w:rPr>
                <w:color w:val="000000"/>
                <w:sz w:val="22"/>
                <w:szCs w:val="22"/>
              </w:rPr>
            </w:pPr>
            <w:r w:rsidRPr="00AC1C5B">
              <w:rPr>
                <w:color w:val="000000"/>
                <w:sz w:val="22"/>
                <w:szCs w:val="22"/>
              </w:rPr>
              <w:t xml:space="preserve">при укладке блоков фундамента – раствор класса, применяемого по проекту, но не менее В20 </w:t>
            </w:r>
          </w:p>
          <w:p w14:paraId="2FC73396" w14:textId="77777777" w:rsidR="005041F3" w:rsidRPr="00AC1C5B" w:rsidRDefault="005041F3" w:rsidP="00C4672D">
            <w:pPr>
              <w:widowControl w:val="0"/>
              <w:ind w:left="284"/>
              <w:rPr>
                <w:color w:val="000000"/>
                <w:sz w:val="22"/>
                <w:szCs w:val="22"/>
              </w:rPr>
            </w:pPr>
            <w:r w:rsidRPr="00AC1C5B">
              <w:rPr>
                <w:color w:val="000000"/>
                <w:sz w:val="22"/>
                <w:szCs w:val="22"/>
              </w:rPr>
              <w:t xml:space="preserve">В/Ц </w:t>
            </w:r>
            <w:r w:rsidRPr="00AC1C5B">
              <w:rPr>
                <w:sz w:val="22"/>
                <w:szCs w:val="22"/>
              </w:rPr>
              <w:t xml:space="preserve">− </w:t>
            </w:r>
            <w:r w:rsidRPr="00AC1C5B">
              <w:rPr>
                <w:color w:val="000000"/>
                <w:sz w:val="22"/>
                <w:szCs w:val="22"/>
              </w:rPr>
              <w:t>не более 0,65</w:t>
            </w:r>
          </w:p>
        </w:tc>
        <w:tc>
          <w:tcPr>
            <w:tcW w:w="1683" w:type="dxa"/>
            <w:tcBorders>
              <w:left w:val="single" w:sz="6" w:space="0" w:color="auto"/>
              <w:bottom w:val="single" w:sz="4" w:space="0" w:color="auto"/>
              <w:right w:val="single" w:sz="6" w:space="0" w:color="auto"/>
            </w:tcBorders>
          </w:tcPr>
          <w:p w14:paraId="0812D052" w14:textId="77777777" w:rsidR="005041F3" w:rsidRPr="00AC1C5B" w:rsidRDefault="005041F3" w:rsidP="00C4672D">
            <w:pPr>
              <w:widowControl w:val="0"/>
              <w:jc w:val="center"/>
              <w:rPr>
                <w:color w:val="000000"/>
                <w:sz w:val="22"/>
                <w:szCs w:val="22"/>
              </w:rPr>
            </w:pPr>
            <w:r w:rsidRPr="00AC1C5B">
              <w:rPr>
                <w:color w:val="000000"/>
                <w:sz w:val="22"/>
                <w:szCs w:val="22"/>
              </w:rPr>
              <w:t>Не менее объема раствора, укладываемого в один фундамент</w:t>
            </w:r>
          </w:p>
        </w:tc>
        <w:tc>
          <w:tcPr>
            <w:tcW w:w="2186" w:type="dxa"/>
            <w:tcBorders>
              <w:left w:val="nil"/>
              <w:bottom w:val="single" w:sz="4" w:space="0" w:color="auto"/>
              <w:right w:val="single" w:sz="6" w:space="0" w:color="auto"/>
            </w:tcBorders>
          </w:tcPr>
          <w:p w14:paraId="54CE9090" w14:textId="77777777" w:rsidR="005041F3" w:rsidRPr="00AC1C5B" w:rsidRDefault="005041F3" w:rsidP="00C4672D">
            <w:pPr>
              <w:widowControl w:val="0"/>
              <w:jc w:val="center"/>
              <w:rPr>
                <w:color w:val="000000"/>
                <w:sz w:val="22"/>
                <w:szCs w:val="22"/>
              </w:rPr>
            </w:pPr>
            <w:r w:rsidRPr="00AC1C5B">
              <w:rPr>
                <w:color w:val="000000"/>
                <w:sz w:val="22"/>
                <w:szCs w:val="22"/>
              </w:rPr>
              <w:t>Проверка по ГОСТ</w:t>
            </w:r>
            <w:r>
              <w:rPr>
                <w:color w:val="000000"/>
                <w:sz w:val="22"/>
                <w:szCs w:val="22"/>
              </w:rPr>
              <w:t> </w:t>
            </w:r>
            <w:r w:rsidRPr="00AC1C5B">
              <w:rPr>
                <w:color w:val="000000"/>
                <w:sz w:val="22"/>
                <w:szCs w:val="22"/>
              </w:rPr>
              <w:t>5802</w:t>
            </w:r>
          </w:p>
        </w:tc>
      </w:tr>
      <w:tr w:rsidR="005041F3" w:rsidRPr="002E5B8F" w14:paraId="0CBCE6DA" w14:textId="77777777" w:rsidTr="00C4672D">
        <w:trPr>
          <w:jc w:val="center"/>
        </w:trPr>
        <w:tc>
          <w:tcPr>
            <w:tcW w:w="9072" w:type="dxa"/>
            <w:gridSpan w:val="3"/>
            <w:tcBorders>
              <w:top w:val="single" w:sz="4" w:space="0" w:color="auto"/>
              <w:left w:val="single" w:sz="4" w:space="0" w:color="auto"/>
              <w:bottom w:val="single" w:sz="4" w:space="0" w:color="auto"/>
              <w:right w:val="single" w:sz="4" w:space="0" w:color="auto"/>
            </w:tcBorders>
          </w:tcPr>
          <w:p w14:paraId="1822DE75" w14:textId="77777777" w:rsidR="005041F3" w:rsidRPr="002E5B8F" w:rsidRDefault="005041F3" w:rsidP="00C4672D">
            <w:pPr>
              <w:widowControl w:val="0"/>
              <w:spacing w:before="60" w:after="60"/>
              <w:ind w:firstLine="567"/>
              <w:jc w:val="both"/>
              <w:rPr>
                <w:color w:val="000000"/>
                <w:sz w:val="20"/>
                <w:szCs w:val="20"/>
              </w:rPr>
            </w:pPr>
            <w:r w:rsidRPr="002E5B8F">
              <w:rPr>
                <w:color w:val="000000"/>
                <w:sz w:val="20"/>
                <w:szCs w:val="20"/>
              </w:rPr>
              <w:t xml:space="preserve">П р и м е ч а н и е </w:t>
            </w:r>
            <w:r w:rsidRPr="002E5B8F">
              <w:rPr>
                <w:sz w:val="20"/>
                <w:szCs w:val="20"/>
              </w:rPr>
              <w:t>−</w:t>
            </w:r>
            <w:r w:rsidRPr="002E5B8F">
              <w:rPr>
                <w:color w:val="000000"/>
                <w:sz w:val="20"/>
                <w:szCs w:val="20"/>
              </w:rPr>
              <w:t xml:space="preserve"> Зазоры между звеньями и секциями фундаментов труб должны быть в одной плоскости.</w:t>
            </w:r>
          </w:p>
        </w:tc>
      </w:tr>
    </w:tbl>
    <w:p w14:paraId="56463D33" w14:textId="792B7899" w:rsidR="00C2111A" w:rsidRPr="002E5B8F" w:rsidRDefault="00C2111A" w:rsidP="005041F3">
      <w:pPr>
        <w:spacing w:after="60"/>
      </w:pPr>
    </w:p>
    <w:p w14:paraId="5FA6B082" w14:textId="77777777" w:rsidR="00C2111A" w:rsidRPr="002E5B8F" w:rsidRDefault="002F3E37" w:rsidP="008B4246">
      <w:pPr>
        <w:autoSpaceDE w:val="0"/>
        <w:autoSpaceDN w:val="0"/>
        <w:adjustRightInd w:val="0"/>
        <w:ind w:firstLine="567"/>
        <w:jc w:val="both"/>
      </w:pPr>
      <w:r w:rsidRPr="002E5B8F">
        <w:t>9</w:t>
      </w:r>
      <w:r w:rsidR="00C2111A" w:rsidRPr="002E5B8F">
        <w:t>.</w:t>
      </w:r>
      <w:r w:rsidR="00E402B6" w:rsidRPr="002E5B8F">
        <w:t>8</w:t>
      </w:r>
      <w:r w:rsidR="000060CF" w:rsidRPr="002E5B8F">
        <w:t>6</w:t>
      </w:r>
      <w:r w:rsidR="00C2111A" w:rsidRPr="002E5B8F">
        <w:t xml:space="preserve"> Перед установкой железнодорожными консольными кранами на опоры пролетных строений и отдельных балок необходимо:</w:t>
      </w:r>
    </w:p>
    <w:p w14:paraId="18CE430C" w14:textId="77777777" w:rsidR="00C2111A" w:rsidRPr="002E5B8F" w:rsidRDefault="00C2111A" w:rsidP="008B4246">
      <w:pPr>
        <w:autoSpaceDE w:val="0"/>
        <w:autoSpaceDN w:val="0"/>
        <w:adjustRightInd w:val="0"/>
        <w:ind w:firstLine="567"/>
        <w:jc w:val="both"/>
      </w:pPr>
      <w:r w:rsidRPr="002E5B8F">
        <w:t>а) предварительно проверить насыпь подходов, состояние пути, прочность и устойчивость ранее смонтированных конструкций и соблюдение габаритов приближения строений на возможность пропуска кранов с грузом;</w:t>
      </w:r>
    </w:p>
    <w:p w14:paraId="3BEED257" w14:textId="77777777" w:rsidR="00C2111A" w:rsidRPr="002E5B8F" w:rsidRDefault="00C2111A" w:rsidP="008B4246">
      <w:pPr>
        <w:autoSpaceDE w:val="0"/>
        <w:autoSpaceDN w:val="0"/>
        <w:adjustRightInd w:val="0"/>
        <w:ind w:firstLine="567"/>
        <w:jc w:val="both"/>
      </w:pPr>
      <w:r w:rsidRPr="002E5B8F">
        <w:lastRenderedPageBreak/>
        <w:t>б) следить, чтобы не было движения на путях, смежных с путем движения крана, и было снято напряжение в контактной сети.</w:t>
      </w:r>
    </w:p>
    <w:p w14:paraId="5408292C" w14:textId="77777777" w:rsidR="00C2111A" w:rsidRPr="002E5B8F" w:rsidRDefault="002F3E37" w:rsidP="008B4246">
      <w:pPr>
        <w:autoSpaceDE w:val="0"/>
        <w:autoSpaceDN w:val="0"/>
        <w:adjustRightInd w:val="0"/>
        <w:ind w:firstLine="567"/>
        <w:jc w:val="both"/>
      </w:pPr>
      <w:r w:rsidRPr="002E5B8F">
        <w:t>9</w:t>
      </w:r>
      <w:r w:rsidR="00C2111A" w:rsidRPr="002E5B8F">
        <w:t>.</w:t>
      </w:r>
      <w:r w:rsidR="00E402B6" w:rsidRPr="002E5B8F">
        <w:t>8</w:t>
      </w:r>
      <w:r w:rsidR="000060CF" w:rsidRPr="002E5B8F">
        <w:t>7</w:t>
      </w:r>
      <w:r w:rsidR="00C2111A" w:rsidRPr="002E5B8F">
        <w:t xml:space="preserve"> Порядок перемещения кранов всех типов по ранее установленным пролетным строениям должен определяться в ППР.</w:t>
      </w:r>
    </w:p>
    <w:p w14:paraId="58206775" w14:textId="42D538A9" w:rsidR="00C2111A" w:rsidRDefault="002F3E37" w:rsidP="008B4246">
      <w:pPr>
        <w:autoSpaceDE w:val="0"/>
        <w:autoSpaceDN w:val="0"/>
        <w:adjustRightInd w:val="0"/>
        <w:ind w:firstLine="567"/>
        <w:jc w:val="both"/>
      </w:pPr>
      <w:r w:rsidRPr="002E5B8F">
        <w:t>9</w:t>
      </w:r>
      <w:r w:rsidR="00C2111A" w:rsidRPr="002E5B8F">
        <w:t>.</w:t>
      </w:r>
      <w:r w:rsidR="00E402B6" w:rsidRPr="002E5B8F">
        <w:t>8</w:t>
      </w:r>
      <w:r w:rsidR="000060CF" w:rsidRPr="002E5B8F">
        <w:t>8</w:t>
      </w:r>
      <w:r w:rsidR="00C2111A" w:rsidRPr="002E5B8F">
        <w:t xml:space="preserve"> При одновременной работе двух стреловых кранов операции необходимо выполнять в строгом соответствии с ППР под непосредственным руководством ответственного за безопасное производство работ</w:t>
      </w:r>
      <w:bookmarkStart w:id="10" w:name="_Hlk140157705"/>
      <w:r w:rsidR="00701FEF" w:rsidRPr="00701FEF">
        <w:rPr>
          <w:color w:val="000000" w:themeColor="text1"/>
          <w:sz w:val="28"/>
          <w:szCs w:val="28"/>
        </w:rPr>
        <w:t xml:space="preserve"> </w:t>
      </w:r>
      <w:r w:rsidR="00701FEF" w:rsidRPr="00701FEF">
        <w:t>с применением подъемных сооружений</w:t>
      </w:r>
      <w:bookmarkEnd w:id="10"/>
      <w:r w:rsidR="00C2111A" w:rsidRPr="002E5B8F">
        <w:t>. В ППР должны быть определены последовательность операций (подъем, изменение высоты, поворот) по каждому крану, схема строповки грузов и траектории их движения с учетом нагрузок на кран и его грузоподъемности.</w:t>
      </w:r>
    </w:p>
    <w:p w14:paraId="08EB9486" w14:textId="6E2D4B5F" w:rsidR="00701FEF" w:rsidRPr="00701FEF" w:rsidRDefault="00701FEF" w:rsidP="008B4246">
      <w:pPr>
        <w:autoSpaceDE w:val="0"/>
        <w:autoSpaceDN w:val="0"/>
        <w:adjustRightInd w:val="0"/>
        <w:ind w:firstLine="567"/>
        <w:jc w:val="both"/>
        <w:rPr>
          <w:b/>
        </w:rPr>
      </w:pPr>
      <w:r>
        <w:rPr>
          <w:b/>
        </w:rPr>
        <w:t>(Измененная редакция, Изм. № 5).</w:t>
      </w:r>
    </w:p>
    <w:p w14:paraId="6E2DD19D" w14:textId="77777777" w:rsidR="00C2111A" w:rsidRPr="002E5B8F" w:rsidRDefault="002F3E37" w:rsidP="008B4246">
      <w:pPr>
        <w:autoSpaceDE w:val="0"/>
        <w:autoSpaceDN w:val="0"/>
        <w:adjustRightInd w:val="0"/>
        <w:ind w:firstLine="567"/>
        <w:jc w:val="both"/>
      </w:pPr>
      <w:r w:rsidRPr="002E5B8F">
        <w:t>9</w:t>
      </w:r>
      <w:r w:rsidR="00C2111A" w:rsidRPr="002E5B8F">
        <w:t>.</w:t>
      </w:r>
      <w:r w:rsidR="000060CF" w:rsidRPr="002E5B8F">
        <w:t>89</w:t>
      </w:r>
      <w:r w:rsidR="00C2111A" w:rsidRPr="002E5B8F">
        <w:t xml:space="preserve"> Технические требования, которые следует выполнять при установке пролетных строений и проверять при пооперационном контроле, а также объем и способы контроля приведены в таблице 1</w:t>
      </w:r>
      <w:r w:rsidR="00486B95" w:rsidRPr="002E5B8F">
        <w:t>4</w:t>
      </w:r>
      <w:r w:rsidR="00C2111A" w:rsidRPr="002E5B8F">
        <w:t>.</w:t>
      </w:r>
    </w:p>
    <w:p w14:paraId="6ECF5344" w14:textId="77777777" w:rsidR="00C2111A" w:rsidRPr="002E5B8F" w:rsidRDefault="00C2111A" w:rsidP="008B4246">
      <w:pPr>
        <w:autoSpaceDE w:val="0"/>
        <w:autoSpaceDN w:val="0"/>
        <w:adjustRightInd w:val="0"/>
        <w:spacing w:before="120" w:after="60"/>
      </w:pPr>
      <w:r w:rsidRPr="002E5B8F">
        <w:t xml:space="preserve">Т а б л и ц а </w:t>
      </w:r>
      <w:r w:rsidR="008B4246">
        <w:t xml:space="preserve"> </w:t>
      </w:r>
      <w:r w:rsidRPr="002E5B8F">
        <w:t>1</w:t>
      </w:r>
      <w:r w:rsidR="00486B95" w:rsidRPr="002E5B8F">
        <w:t>4</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700"/>
        <w:gridCol w:w="2186"/>
        <w:gridCol w:w="2186"/>
      </w:tblGrid>
      <w:tr w:rsidR="00C2111A" w:rsidRPr="002E5B8F" w14:paraId="7AB74F3B" w14:textId="77777777">
        <w:trPr>
          <w:trHeight w:val="393"/>
          <w:jc w:val="center"/>
        </w:trPr>
        <w:tc>
          <w:tcPr>
            <w:tcW w:w="5040" w:type="dxa"/>
            <w:vAlign w:val="center"/>
          </w:tcPr>
          <w:p w14:paraId="22BA52D0" w14:textId="77777777" w:rsidR="00C2111A" w:rsidRPr="002E5B8F" w:rsidRDefault="00C2111A" w:rsidP="008B4246">
            <w:pPr>
              <w:widowControl w:val="0"/>
              <w:spacing w:before="20"/>
              <w:jc w:val="center"/>
              <w:rPr>
                <w:sz w:val="20"/>
                <w:szCs w:val="20"/>
              </w:rPr>
            </w:pPr>
            <w:r w:rsidRPr="002E5B8F">
              <w:rPr>
                <w:sz w:val="20"/>
                <w:szCs w:val="20"/>
              </w:rPr>
              <w:t>Допускаемые смеще</w:t>
            </w:r>
            <w:r w:rsidRPr="002E5B8F">
              <w:rPr>
                <w:color w:val="000000"/>
                <w:sz w:val="20"/>
                <w:szCs w:val="20"/>
              </w:rPr>
              <w:t>ни</w:t>
            </w:r>
            <w:r w:rsidRPr="002E5B8F">
              <w:rPr>
                <w:sz w:val="20"/>
                <w:szCs w:val="20"/>
              </w:rPr>
              <w:t>я</w:t>
            </w:r>
          </w:p>
        </w:tc>
        <w:tc>
          <w:tcPr>
            <w:tcW w:w="2340" w:type="dxa"/>
            <w:vAlign w:val="center"/>
          </w:tcPr>
          <w:p w14:paraId="6107B9D2" w14:textId="77777777" w:rsidR="00C2111A" w:rsidRPr="002E5B8F" w:rsidRDefault="00C2111A" w:rsidP="008B4246">
            <w:pPr>
              <w:widowControl w:val="0"/>
              <w:spacing w:before="20"/>
              <w:jc w:val="center"/>
              <w:rPr>
                <w:sz w:val="20"/>
                <w:szCs w:val="20"/>
              </w:rPr>
            </w:pPr>
            <w:r w:rsidRPr="002E5B8F">
              <w:rPr>
                <w:sz w:val="20"/>
                <w:szCs w:val="20"/>
              </w:rPr>
              <w:t>Ко</w:t>
            </w:r>
            <w:r w:rsidRPr="002E5B8F">
              <w:rPr>
                <w:color w:val="000000"/>
                <w:sz w:val="20"/>
                <w:szCs w:val="20"/>
              </w:rPr>
              <w:t>н</w:t>
            </w:r>
            <w:r w:rsidRPr="002E5B8F">
              <w:rPr>
                <w:sz w:val="20"/>
                <w:szCs w:val="20"/>
              </w:rPr>
              <w:t>троль</w:t>
            </w:r>
          </w:p>
        </w:tc>
        <w:tc>
          <w:tcPr>
            <w:tcW w:w="2340" w:type="dxa"/>
            <w:vAlign w:val="center"/>
          </w:tcPr>
          <w:p w14:paraId="00709957" w14:textId="77777777" w:rsidR="00C2111A" w:rsidRPr="002E5B8F" w:rsidRDefault="00C2111A" w:rsidP="008B4246">
            <w:pPr>
              <w:widowControl w:val="0"/>
              <w:spacing w:before="20"/>
              <w:jc w:val="center"/>
              <w:rPr>
                <w:sz w:val="20"/>
                <w:szCs w:val="20"/>
              </w:rPr>
            </w:pPr>
            <w:r w:rsidRPr="002E5B8F">
              <w:rPr>
                <w:color w:val="000000"/>
                <w:sz w:val="20"/>
                <w:szCs w:val="20"/>
              </w:rPr>
              <w:t>С</w:t>
            </w:r>
            <w:r w:rsidRPr="002E5B8F">
              <w:rPr>
                <w:sz w:val="20"/>
                <w:szCs w:val="20"/>
              </w:rPr>
              <w:t>пособ контроля</w:t>
            </w:r>
          </w:p>
        </w:tc>
      </w:tr>
      <w:tr w:rsidR="00C2111A" w:rsidRPr="008B4246" w14:paraId="31A07FFC" w14:textId="77777777">
        <w:trPr>
          <w:jc w:val="center"/>
        </w:trPr>
        <w:tc>
          <w:tcPr>
            <w:tcW w:w="5040" w:type="dxa"/>
          </w:tcPr>
          <w:p w14:paraId="65678637" w14:textId="77777777" w:rsidR="00C2111A" w:rsidRPr="008B4246" w:rsidRDefault="00C2111A" w:rsidP="008B4246">
            <w:pPr>
              <w:widowControl w:val="0"/>
              <w:spacing w:before="40"/>
              <w:rPr>
                <w:sz w:val="22"/>
                <w:szCs w:val="22"/>
              </w:rPr>
            </w:pPr>
            <w:r w:rsidRPr="008B4246">
              <w:rPr>
                <w:noProof/>
                <w:sz w:val="22"/>
                <w:szCs w:val="22"/>
              </w:rPr>
              <w:t>1</w:t>
            </w:r>
            <w:r w:rsidRPr="008B4246">
              <w:rPr>
                <w:sz w:val="22"/>
                <w:szCs w:val="22"/>
              </w:rPr>
              <w:t xml:space="preserve"> </w:t>
            </w:r>
            <w:r w:rsidRPr="008B4246">
              <w:rPr>
                <w:color w:val="000000"/>
                <w:sz w:val="22"/>
                <w:szCs w:val="22"/>
              </w:rPr>
              <w:t xml:space="preserve">Продольных осей железнодорожных пролетных строений или их балок в плане от разбивочных осей </w:t>
            </w:r>
            <w:r w:rsidR="00CA0238">
              <w:rPr>
                <w:color w:val="000000"/>
                <w:sz w:val="22"/>
                <w:szCs w:val="22"/>
              </w:rPr>
              <w:t xml:space="preserve">– </w:t>
            </w:r>
            <w:smartTag w:uri="urn:schemas-microsoft-com:office:smarttags" w:element="metricconverter">
              <w:smartTagPr>
                <w:attr w:name="ProductID" w:val="10 мм"/>
              </w:smartTagPr>
              <w:r w:rsidRPr="008B4246">
                <w:rPr>
                  <w:color w:val="000000"/>
                  <w:sz w:val="22"/>
                  <w:szCs w:val="22"/>
                </w:rPr>
                <w:t>10 мм</w:t>
              </w:r>
            </w:smartTag>
          </w:p>
        </w:tc>
        <w:tc>
          <w:tcPr>
            <w:tcW w:w="2340" w:type="dxa"/>
          </w:tcPr>
          <w:p w14:paraId="4F94D40E" w14:textId="77777777" w:rsidR="00C2111A" w:rsidRPr="008B4246" w:rsidRDefault="00C2111A" w:rsidP="002E5B8F">
            <w:pPr>
              <w:widowControl w:val="0"/>
              <w:spacing w:before="40"/>
              <w:jc w:val="center"/>
              <w:rPr>
                <w:color w:val="000000"/>
                <w:sz w:val="22"/>
                <w:szCs w:val="22"/>
              </w:rPr>
            </w:pPr>
            <w:r w:rsidRPr="008B4246">
              <w:rPr>
                <w:sz w:val="22"/>
                <w:szCs w:val="22"/>
              </w:rPr>
              <w:t>К</w:t>
            </w:r>
            <w:r w:rsidRPr="008B4246">
              <w:rPr>
                <w:color w:val="000000"/>
                <w:sz w:val="22"/>
                <w:szCs w:val="22"/>
              </w:rPr>
              <w:t>а</w:t>
            </w:r>
            <w:r w:rsidRPr="008B4246">
              <w:rPr>
                <w:sz w:val="22"/>
                <w:szCs w:val="22"/>
              </w:rPr>
              <w:t>ждо</w:t>
            </w:r>
            <w:r w:rsidRPr="008B4246">
              <w:rPr>
                <w:color w:val="000000"/>
                <w:sz w:val="22"/>
                <w:szCs w:val="22"/>
              </w:rPr>
              <w:t>й</w:t>
            </w:r>
            <w:r w:rsidRPr="008B4246">
              <w:rPr>
                <w:sz w:val="22"/>
                <w:szCs w:val="22"/>
              </w:rPr>
              <w:t xml:space="preserve"> б</w:t>
            </w:r>
            <w:r w:rsidRPr="008B4246">
              <w:rPr>
                <w:color w:val="000000"/>
                <w:sz w:val="22"/>
                <w:szCs w:val="22"/>
              </w:rPr>
              <w:t>а</w:t>
            </w:r>
            <w:r w:rsidRPr="008B4246">
              <w:rPr>
                <w:sz w:val="22"/>
                <w:szCs w:val="22"/>
              </w:rPr>
              <w:t>лк</w:t>
            </w:r>
            <w:r w:rsidRPr="008B4246">
              <w:rPr>
                <w:color w:val="000000"/>
                <w:sz w:val="22"/>
                <w:szCs w:val="22"/>
              </w:rPr>
              <w:t>и</w:t>
            </w:r>
            <w:r w:rsidRPr="008B4246">
              <w:rPr>
                <w:sz w:val="22"/>
                <w:szCs w:val="22"/>
              </w:rPr>
              <w:t xml:space="preserve"> и </w:t>
            </w:r>
            <w:r w:rsidRPr="008B4246">
              <w:rPr>
                <w:color w:val="000000"/>
                <w:sz w:val="22"/>
                <w:szCs w:val="22"/>
              </w:rPr>
              <w:t>пролетного</w:t>
            </w:r>
            <w:r w:rsidRPr="008B4246">
              <w:rPr>
                <w:sz w:val="22"/>
                <w:szCs w:val="22"/>
              </w:rPr>
              <w:t xml:space="preserve"> </w:t>
            </w:r>
            <w:r w:rsidRPr="008B4246">
              <w:rPr>
                <w:color w:val="000000"/>
                <w:sz w:val="22"/>
                <w:szCs w:val="22"/>
              </w:rPr>
              <w:t>строения</w:t>
            </w:r>
          </w:p>
        </w:tc>
        <w:tc>
          <w:tcPr>
            <w:tcW w:w="2340" w:type="dxa"/>
          </w:tcPr>
          <w:p w14:paraId="1B980264" w14:textId="77777777" w:rsidR="00C2111A" w:rsidRPr="008B4246" w:rsidRDefault="00C2111A" w:rsidP="002E5B8F">
            <w:pPr>
              <w:widowControl w:val="0"/>
              <w:spacing w:before="40"/>
              <w:jc w:val="center"/>
              <w:rPr>
                <w:color w:val="000000"/>
                <w:sz w:val="22"/>
                <w:szCs w:val="22"/>
              </w:rPr>
            </w:pPr>
            <w:r w:rsidRPr="008B4246">
              <w:rPr>
                <w:color w:val="000000"/>
                <w:sz w:val="22"/>
                <w:szCs w:val="22"/>
              </w:rPr>
              <w:t>Измерительный</w:t>
            </w:r>
            <w:r w:rsidR="002E5B8F" w:rsidRPr="008B4246">
              <w:rPr>
                <w:color w:val="000000"/>
                <w:sz w:val="22"/>
                <w:szCs w:val="22"/>
              </w:rPr>
              <w:t xml:space="preserve"> </w:t>
            </w:r>
            <w:r w:rsidRPr="008B4246">
              <w:rPr>
                <w:sz w:val="22"/>
                <w:szCs w:val="22"/>
              </w:rPr>
              <w:t>(теодолитная съемка)</w:t>
            </w:r>
          </w:p>
        </w:tc>
      </w:tr>
      <w:tr w:rsidR="00C2111A" w:rsidRPr="008B4246" w14:paraId="499876F8" w14:textId="77777777">
        <w:trPr>
          <w:jc w:val="center"/>
        </w:trPr>
        <w:tc>
          <w:tcPr>
            <w:tcW w:w="5040" w:type="dxa"/>
          </w:tcPr>
          <w:p w14:paraId="755AAF39" w14:textId="77777777" w:rsidR="00C2111A" w:rsidRPr="008B4246" w:rsidRDefault="00C2111A" w:rsidP="008B4246">
            <w:pPr>
              <w:widowControl w:val="0"/>
              <w:spacing w:before="40"/>
              <w:rPr>
                <w:sz w:val="22"/>
                <w:szCs w:val="22"/>
              </w:rPr>
            </w:pPr>
            <w:r w:rsidRPr="008B4246">
              <w:rPr>
                <w:noProof/>
                <w:sz w:val="22"/>
                <w:szCs w:val="22"/>
              </w:rPr>
              <w:t>2</w:t>
            </w:r>
            <w:r w:rsidRPr="008B4246">
              <w:rPr>
                <w:sz w:val="22"/>
                <w:szCs w:val="22"/>
              </w:rPr>
              <w:t xml:space="preserve"> </w:t>
            </w:r>
            <w:r w:rsidRPr="008B4246">
              <w:rPr>
                <w:color w:val="000000"/>
                <w:sz w:val="22"/>
                <w:szCs w:val="22"/>
              </w:rPr>
              <w:t>Автодорожных</w:t>
            </w:r>
            <w:r w:rsidRPr="008B4246">
              <w:rPr>
                <w:sz w:val="22"/>
                <w:szCs w:val="22"/>
              </w:rPr>
              <w:t xml:space="preserve"> пролетных </w:t>
            </w:r>
            <w:r w:rsidRPr="008B4246">
              <w:rPr>
                <w:color w:val="000000"/>
                <w:sz w:val="22"/>
                <w:szCs w:val="22"/>
              </w:rPr>
              <w:t>строений</w:t>
            </w:r>
            <w:r w:rsidRPr="008B4246">
              <w:rPr>
                <w:sz w:val="22"/>
                <w:szCs w:val="22"/>
              </w:rPr>
              <w:t xml:space="preserve"> </w:t>
            </w:r>
            <w:r w:rsidRPr="008B4246">
              <w:rPr>
                <w:color w:val="000000"/>
                <w:sz w:val="22"/>
                <w:szCs w:val="22"/>
              </w:rPr>
              <w:t>и</w:t>
            </w:r>
            <w:r w:rsidRPr="008B4246">
              <w:rPr>
                <w:sz w:val="22"/>
                <w:szCs w:val="22"/>
              </w:rPr>
              <w:t>л</w:t>
            </w:r>
            <w:r w:rsidRPr="008B4246">
              <w:rPr>
                <w:color w:val="000000"/>
                <w:sz w:val="22"/>
                <w:szCs w:val="22"/>
              </w:rPr>
              <w:t>и</w:t>
            </w:r>
            <w:r w:rsidRPr="008B4246">
              <w:rPr>
                <w:sz w:val="22"/>
                <w:szCs w:val="22"/>
              </w:rPr>
              <w:t xml:space="preserve"> их балок</w:t>
            </w:r>
            <w:r w:rsidRPr="008B4246">
              <w:rPr>
                <w:noProof/>
                <w:sz w:val="22"/>
                <w:szCs w:val="22"/>
              </w:rPr>
              <w:t xml:space="preserve"> </w:t>
            </w:r>
            <w:r w:rsidR="00CA0238">
              <w:rPr>
                <w:noProof/>
                <w:sz w:val="22"/>
                <w:szCs w:val="22"/>
              </w:rPr>
              <w:t xml:space="preserve">– </w:t>
            </w:r>
            <w:r w:rsidRPr="008B4246">
              <w:rPr>
                <w:noProof/>
                <w:sz w:val="22"/>
                <w:szCs w:val="22"/>
              </w:rPr>
              <w:t>0,0005</w:t>
            </w:r>
            <w:r w:rsidRPr="008B4246">
              <w:rPr>
                <w:sz w:val="22"/>
                <w:szCs w:val="22"/>
              </w:rPr>
              <w:t xml:space="preserve"> пролета, н</w:t>
            </w:r>
            <w:r w:rsidRPr="008B4246">
              <w:rPr>
                <w:color w:val="000000"/>
                <w:sz w:val="22"/>
                <w:szCs w:val="22"/>
              </w:rPr>
              <w:t>о</w:t>
            </w:r>
            <w:r w:rsidRPr="008B4246">
              <w:rPr>
                <w:sz w:val="22"/>
                <w:szCs w:val="22"/>
              </w:rPr>
              <w:t xml:space="preserve"> не боле</w:t>
            </w:r>
            <w:r w:rsidRPr="008B4246">
              <w:rPr>
                <w:color w:val="000000"/>
                <w:sz w:val="22"/>
                <w:szCs w:val="22"/>
              </w:rPr>
              <w:t>е</w:t>
            </w:r>
            <w:r w:rsidRPr="008B4246">
              <w:rPr>
                <w:noProof/>
                <w:sz w:val="22"/>
                <w:szCs w:val="22"/>
              </w:rPr>
              <w:t xml:space="preserve"> </w:t>
            </w:r>
            <w:smartTag w:uri="urn:schemas-microsoft-com:office:smarttags" w:element="metricconverter">
              <w:smartTagPr>
                <w:attr w:name="ProductID" w:val="40 мм"/>
              </w:smartTagPr>
              <w:r w:rsidRPr="008B4246">
                <w:rPr>
                  <w:noProof/>
                  <w:sz w:val="22"/>
                  <w:szCs w:val="22"/>
                </w:rPr>
                <w:t>40</w:t>
              </w:r>
              <w:r w:rsidRPr="008B4246">
                <w:rPr>
                  <w:sz w:val="22"/>
                  <w:szCs w:val="22"/>
                </w:rPr>
                <w:t xml:space="preserve"> мм</w:t>
              </w:r>
            </w:smartTag>
          </w:p>
        </w:tc>
        <w:tc>
          <w:tcPr>
            <w:tcW w:w="2340" w:type="dxa"/>
          </w:tcPr>
          <w:p w14:paraId="33012541" w14:textId="77777777" w:rsidR="00C2111A" w:rsidRPr="008B4246" w:rsidRDefault="00C2111A" w:rsidP="002E5B8F">
            <w:pPr>
              <w:widowControl w:val="0"/>
              <w:spacing w:before="40"/>
              <w:jc w:val="center"/>
              <w:rPr>
                <w:sz w:val="22"/>
                <w:szCs w:val="22"/>
              </w:rPr>
            </w:pPr>
            <w:r w:rsidRPr="008B4246">
              <w:rPr>
                <w:sz w:val="22"/>
                <w:szCs w:val="22"/>
              </w:rPr>
              <w:t>То же</w:t>
            </w:r>
          </w:p>
        </w:tc>
        <w:tc>
          <w:tcPr>
            <w:tcW w:w="2340" w:type="dxa"/>
          </w:tcPr>
          <w:p w14:paraId="4DFEF8B8" w14:textId="77777777" w:rsidR="00C2111A" w:rsidRPr="008B4246" w:rsidRDefault="00C2111A" w:rsidP="002E5B8F">
            <w:pPr>
              <w:widowControl w:val="0"/>
              <w:spacing w:before="40"/>
              <w:jc w:val="center"/>
              <w:rPr>
                <w:sz w:val="22"/>
                <w:szCs w:val="22"/>
              </w:rPr>
            </w:pPr>
            <w:r w:rsidRPr="008B4246">
              <w:rPr>
                <w:sz w:val="22"/>
                <w:szCs w:val="22"/>
              </w:rPr>
              <w:t>То же</w:t>
            </w:r>
          </w:p>
        </w:tc>
      </w:tr>
      <w:tr w:rsidR="00C2111A" w:rsidRPr="008B4246" w14:paraId="2BA6D5C9" w14:textId="77777777">
        <w:trPr>
          <w:jc w:val="center"/>
        </w:trPr>
        <w:tc>
          <w:tcPr>
            <w:tcW w:w="5040" w:type="dxa"/>
          </w:tcPr>
          <w:p w14:paraId="7918F6E9" w14:textId="77777777" w:rsidR="00C2111A" w:rsidRPr="008B4246" w:rsidRDefault="00C2111A" w:rsidP="008B4246">
            <w:pPr>
              <w:widowControl w:val="0"/>
              <w:rPr>
                <w:sz w:val="22"/>
                <w:szCs w:val="22"/>
              </w:rPr>
            </w:pPr>
            <w:r w:rsidRPr="008B4246">
              <w:rPr>
                <w:sz w:val="22"/>
                <w:szCs w:val="22"/>
              </w:rPr>
              <w:t xml:space="preserve">3 Деревянных пролетных строений </w:t>
            </w:r>
            <w:r w:rsidR="00CA0238">
              <w:rPr>
                <w:sz w:val="22"/>
                <w:szCs w:val="22"/>
              </w:rPr>
              <w:t xml:space="preserve">– </w:t>
            </w:r>
            <w:smartTag w:uri="urn:schemas-microsoft-com:office:smarttags" w:element="metricconverter">
              <w:smartTagPr>
                <w:attr w:name="ProductID" w:val="20 мм"/>
              </w:smartTagPr>
              <w:r w:rsidRPr="008B4246">
                <w:rPr>
                  <w:sz w:val="22"/>
                  <w:szCs w:val="22"/>
                </w:rPr>
                <w:t>20 мм</w:t>
              </w:r>
            </w:smartTag>
          </w:p>
        </w:tc>
        <w:tc>
          <w:tcPr>
            <w:tcW w:w="2340" w:type="dxa"/>
          </w:tcPr>
          <w:p w14:paraId="4DC53B49" w14:textId="77777777" w:rsidR="00C2111A" w:rsidRPr="008B4246" w:rsidRDefault="00C2111A" w:rsidP="002E5B8F">
            <w:pPr>
              <w:widowControl w:val="0"/>
              <w:jc w:val="center"/>
              <w:rPr>
                <w:sz w:val="22"/>
                <w:szCs w:val="22"/>
              </w:rPr>
            </w:pPr>
            <w:r w:rsidRPr="008B4246">
              <w:rPr>
                <w:sz w:val="22"/>
                <w:szCs w:val="22"/>
              </w:rPr>
              <w:t>Каждой балки и пролетного строения</w:t>
            </w:r>
          </w:p>
        </w:tc>
        <w:tc>
          <w:tcPr>
            <w:tcW w:w="2340" w:type="dxa"/>
          </w:tcPr>
          <w:p w14:paraId="22803610" w14:textId="77777777" w:rsidR="00C2111A" w:rsidRPr="008B4246" w:rsidRDefault="00C2111A" w:rsidP="002E5B8F">
            <w:pPr>
              <w:widowControl w:val="0"/>
              <w:jc w:val="center"/>
              <w:rPr>
                <w:sz w:val="22"/>
                <w:szCs w:val="22"/>
              </w:rPr>
            </w:pPr>
            <w:r w:rsidRPr="008B4246">
              <w:rPr>
                <w:sz w:val="22"/>
                <w:szCs w:val="22"/>
              </w:rPr>
              <w:t>Измерительный (теодолитная съемка)</w:t>
            </w:r>
          </w:p>
        </w:tc>
      </w:tr>
      <w:tr w:rsidR="00C2111A" w:rsidRPr="008B4246" w14:paraId="5F251F4B" w14:textId="77777777">
        <w:trPr>
          <w:jc w:val="center"/>
        </w:trPr>
        <w:tc>
          <w:tcPr>
            <w:tcW w:w="5040" w:type="dxa"/>
          </w:tcPr>
          <w:p w14:paraId="3A644EEB" w14:textId="77777777" w:rsidR="00C2111A" w:rsidRPr="008B4246" w:rsidRDefault="00C2111A" w:rsidP="008B4246">
            <w:pPr>
              <w:widowControl w:val="0"/>
              <w:rPr>
                <w:sz w:val="22"/>
                <w:szCs w:val="22"/>
              </w:rPr>
            </w:pPr>
            <w:r w:rsidRPr="008B4246">
              <w:rPr>
                <w:sz w:val="22"/>
                <w:szCs w:val="22"/>
              </w:rPr>
              <w:t xml:space="preserve">4 Осей опирания балок пролетного строения вдоль пролета </w:t>
            </w:r>
            <w:r w:rsidR="00CA0238">
              <w:rPr>
                <w:sz w:val="22"/>
                <w:szCs w:val="22"/>
              </w:rPr>
              <w:t xml:space="preserve">– </w:t>
            </w:r>
            <w:smartTag w:uri="urn:schemas-microsoft-com:office:smarttags" w:element="metricconverter">
              <w:smartTagPr>
                <w:attr w:name="ProductID" w:val="15 мм"/>
              </w:smartTagPr>
              <w:r w:rsidRPr="008B4246">
                <w:rPr>
                  <w:sz w:val="22"/>
                  <w:szCs w:val="22"/>
                </w:rPr>
                <w:t>15 мм</w:t>
              </w:r>
            </w:smartTag>
          </w:p>
        </w:tc>
        <w:tc>
          <w:tcPr>
            <w:tcW w:w="2340" w:type="dxa"/>
          </w:tcPr>
          <w:p w14:paraId="3534717A" w14:textId="77777777" w:rsidR="00C2111A" w:rsidRPr="008B4246" w:rsidRDefault="00C2111A" w:rsidP="002E5B8F">
            <w:pPr>
              <w:widowControl w:val="0"/>
              <w:jc w:val="center"/>
              <w:rPr>
                <w:sz w:val="22"/>
                <w:szCs w:val="22"/>
              </w:rPr>
            </w:pPr>
            <w:r w:rsidRPr="008B4246">
              <w:rPr>
                <w:sz w:val="22"/>
                <w:szCs w:val="22"/>
              </w:rPr>
              <w:t>То же</w:t>
            </w:r>
          </w:p>
        </w:tc>
        <w:tc>
          <w:tcPr>
            <w:tcW w:w="2340" w:type="dxa"/>
          </w:tcPr>
          <w:p w14:paraId="37F22292" w14:textId="77777777" w:rsidR="00C2111A" w:rsidRPr="008B4246" w:rsidRDefault="00C2111A" w:rsidP="002E5B8F">
            <w:pPr>
              <w:widowControl w:val="0"/>
              <w:jc w:val="center"/>
              <w:rPr>
                <w:sz w:val="22"/>
                <w:szCs w:val="22"/>
              </w:rPr>
            </w:pPr>
            <w:r w:rsidRPr="008B4246">
              <w:rPr>
                <w:sz w:val="22"/>
                <w:szCs w:val="22"/>
              </w:rPr>
              <w:t>То же</w:t>
            </w:r>
          </w:p>
        </w:tc>
      </w:tr>
    </w:tbl>
    <w:p w14:paraId="2E2E5B6F" w14:textId="77777777" w:rsidR="00C2111A" w:rsidRPr="002E5B8F" w:rsidRDefault="00C2111A" w:rsidP="002E5B8F">
      <w:pPr>
        <w:autoSpaceDE w:val="0"/>
        <w:autoSpaceDN w:val="0"/>
        <w:adjustRightInd w:val="0"/>
      </w:pPr>
    </w:p>
    <w:p w14:paraId="43768D56" w14:textId="77777777" w:rsidR="00C2111A" w:rsidRPr="002E5B8F" w:rsidRDefault="002F3E37" w:rsidP="008B4246">
      <w:pPr>
        <w:autoSpaceDE w:val="0"/>
        <w:autoSpaceDN w:val="0"/>
        <w:adjustRightInd w:val="0"/>
        <w:ind w:firstLine="567"/>
        <w:jc w:val="both"/>
      </w:pPr>
      <w:r w:rsidRPr="002E5B8F">
        <w:t>9</w:t>
      </w:r>
      <w:r w:rsidR="00C2111A" w:rsidRPr="002E5B8F">
        <w:t>.</w:t>
      </w:r>
      <w:r w:rsidR="00E402B6" w:rsidRPr="002E5B8F">
        <w:t>9</w:t>
      </w:r>
      <w:r w:rsidR="000060CF" w:rsidRPr="002E5B8F">
        <w:t>0</w:t>
      </w:r>
      <w:r w:rsidR="00C2111A" w:rsidRPr="002E5B8F">
        <w:t xml:space="preserve"> Подъем и опускание пролетных строений домкратами и другими простейшими подъемными механизмами и опускание на стальных инвентарных цилиндрических песочницах следует производить при невозможности или нецелесообразности использования кранов. При этом должно быть обеспечено устойчивое положение поднимаемого пролетного строения и равномерное распределение нагрузки каждого подъемного механизма в его основании. </w:t>
      </w:r>
    </w:p>
    <w:p w14:paraId="3618F82E" w14:textId="77777777" w:rsidR="00C2111A" w:rsidRPr="002E5B8F" w:rsidRDefault="002F3E37" w:rsidP="008B4246">
      <w:pPr>
        <w:autoSpaceDE w:val="0"/>
        <w:autoSpaceDN w:val="0"/>
        <w:adjustRightInd w:val="0"/>
        <w:ind w:firstLine="567"/>
        <w:jc w:val="both"/>
      </w:pPr>
      <w:r w:rsidRPr="002E5B8F">
        <w:t>9</w:t>
      </w:r>
      <w:r w:rsidR="00C2111A" w:rsidRPr="002E5B8F">
        <w:t>.</w:t>
      </w:r>
      <w:r w:rsidR="00E402B6" w:rsidRPr="002E5B8F">
        <w:t>9</w:t>
      </w:r>
      <w:r w:rsidR="000060CF" w:rsidRPr="002E5B8F">
        <w:t>1</w:t>
      </w:r>
      <w:r w:rsidR="002E5B8F" w:rsidRPr="002E5B8F">
        <w:t xml:space="preserve"> </w:t>
      </w:r>
      <w:r w:rsidR="00C2111A" w:rsidRPr="002E5B8F">
        <w:t>При навесной, полунавесной или уравновешенно-навесной сборках пролетных строений необходимо соблюдать следующие требования:</w:t>
      </w:r>
    </w:p>
    <w:p w14:paraId="76F5D1AD" w14:textId="77777777" w:rsidR="00C2111A" w:rsidRPr="002E5B8F" w:rsidRDefault="00C2111A" w:rsidP="008B4246">
      <w:pPr>
        <w:autoSpaceDE w:val="0"/>
        <w:autoSpaceDN w:val="0"/>
        <w:adjustRightInd w:val="0"/>
        <w:ind w:firstLine="567"/>
        <w:jc w:val="both"/>
      </w:pPr>
      <w:r w:rsidRPr="002E5B8F">
        <w:t>а) началу сборки конструкции должны предшествовать работы по тщательной выверке и закреплению надопорного (анкерного) блока или группы анкерных блоков, определяющих положение монтируемой консоли в плане и профиле. Конструкция реперов (марок), способ ориентирования и точность фиксации положения блока в пространстве должны быть указаны в ППР и увязаны с технологией изготовления блоков;</w:t>
      </w:r>
    </w:p>
    <w:p w14:paraId="4F79D94D" w14:textId="77777777" w:rsidR="00C2111A" w:rsidRPr="002E5B8F" w:rsidRDefault="00C2111A" w:rsidP="008B4246">
      <w:pPr>
        <w:autoSpaceDE w:val="0"/>
        <w:autoSpaceDN w:val="0"/>
        <w:adjustRightInd w:val="0"/>
        <w:ind w:firstLine="567"/>
        <w:jc w:val="both"/>
      </w:pPr>
      <w:r w:rsidRPr="002E5B8F">
        <w:t>б) монтируемые блоки или их элементы должны быть установлены в конструкцию в последовательности и строгом соответствии с ППР;</w:t>
      </w:r>
    </w:p>
    <w:p w14:paraId="109237C4" w14:textId="77777777" w:rsidR="00C2111A" w:rsidRPr="002E5B8F" w:rsidRDefault="00C2111A" w:rsidP="008B4246">
      <w:pPr>
        <w:autoSpaceDE w:val="0"/>
        <w:autoSpaceDN w:val="0"/>
        <w:adjustRightInd w:val="0"/>
        <w:ind w:firstLine="567"/>
        <w:jc w:val="both"/>
      </w:pPr>
      <w:r w:rsidRPr="002E5B8F">
        <w:t>в) запрещается размещать на монтируемых консолях оборудование, конструкции и материалы, масса которых не учтена проектом;</w:t>
      </w:r>
    </w:p>
    <w:p w14:paraId="5472170B" w14:textId="77777777" w:rsidR="00C2111A" w:rsidRPr="002E5B8F" w:rsidRDefault="00C2111A" w:rsidP="008B4246">
      <w:pPr>
        <w:autoSpaceDE w:val="0"/>
        <w:autoSpaceDN w:val="0"/>
        <w:adjustRightInd w:val="0"/>
        <w:ind w:firstLine="567"/>
        <w:jc w:val="both"/>
      </w:pPr>
      <w:r w:rsidRPr="002E5B8F">
        <w:t>г) в процессе монтажа должен быть обеспечен систематический контроль за положением в пространстве каждого сборного элемента и конструкции; система контроля и параметры, подлежащие систематическому контролю, должны быть указаны в ППР;</w:t>
      </w:r>
    </w:p>
    <w:p w14:paraId="37EAEDB8" w14:textId="77777777" w:rsidR="00C2111A" w:rsidRPr="002E5B8F" w:rsidRDefault="00C2111A" w:rsidP="008B4246">
      <w:pPr>
        <w:autoSpaceDE w:val="0"/>
        <w:autoSpaceDN w:val="0"/>
        <w:adjustRightInd w:val="0"/>
        <w:ind w:firstLine="567"/>
        <w:jc w:val="both"/>
      </w:pPr>
      <w:r w:rsidRPr="002E5B8F">
        <w:lastRenderedPageBreak/>
        <w:t>д) должна быть исключена возможность случайных ударов устанавливаемой конструкции о смонтированные.</w:t>
      </w:r>
    </w:p>
    <w:p w14:paraId="4AAE74D3" w14:textId="77777777" w:rsidR="00C2111A" w:rsidRPr="002E5B8F" w:rsidRDefault="002F3E37" w:rsidP="008B4246">
      <w:pPr>
        <w:autoSpaceDE w:val="0"/>
        <w:autoSpaceDN w:val="0"/>
        <w:adjustRightInd w:val="0"/>
        <w:ind w:firstLine="567"/>
        <w:jc w:val="both"/>
      </w:pPr>
      <w:r w:rsidRPr="002E5B8F">
        <w:t>9</w:t>
      </w:r>
      <w:r w:rsidR="00C2111A" w:rsidRPr="002E5B8F">
        <w:t>.</w:t>
      </w:r>
      <w:r w:rsidR="00E402B6" w:rsidRPr="002E5B8F">
        <w:t>9</w:t>
      </w:r>
      <w:r w:rsidR="000060CF" w:rsidRPr="002E5B8F">
        <w:t>2</w:t>
      </w:r>
      <w:r w:rsidR="00C2111A" w:rsidRPr="002E5B8F">
        <w:t xml:space="preserve"> Навесной монтаж при опирании монтируемой консоли на две вспомогательные опоры (по неразрезной схеме) допускается осуществлять как исключение, только при наличии приложенной к проекту специальной инструкции при постоянном контроле величины опорных реакций на обеих опорах, обязательном авторском надзоре и постоянном контроле главного инженера строительства.</w:t>
      </w:r>
    </w:p>
    <w:p w14:paraId="21C49959" w14:textId="17629546" w:rsidR="00C2111A" w:rsidRPr="002E5B8F" w:rsidRDefault="002F3E37" w:rsidP="008B4246">
      <w:pPr>
        <w:autoSpaceDE w:val="0"/>
        <w:autoSpaceDN w:val="0"/>
        <w:adjustRightInd w:val="0"/>
        <w:ind w:firstLine="567"/>
        <w:jc w:val="both"/>
      </w:pPr>
      <w:r w:rsidRPr="002E5B8F">
        <w:t>9</w:t>
      </w:r>
      <w:r w:rsidR="00C2111A" w:rsidRPr="002E5B8F">
        <w:t>.</w:t>
      </w:r>
      <w:r w:rsidR="00E402B6" w:rsidRPr="002E5B8F">
        <w:t>9</w:t>
      </w:r>
      <w:r w:rsidR="000060CF" w:rsidRPr="002E5B8F">
        <w:t>3</w:t>
      </w:r>
      <w:r w:rsidR="00C2111A" w:rsidRPr="002E5B8F">
        <w:t xml:space="preserve"> Опорные части неразрезных пролетных строений после установки на них и приведения в проектное положение надопорного блока должны быть заблокированы. Блокирующие устройства должны соответствовать </w:t>
      </w:r>
      <w:bookmarkStart w:id="11" w:name="_Hlk140157729"/>
      <w:r w:rsidR="00701FEF" w:rsidRPr="00701FEF">
        <w:t>рабочей документации</w:t>
      </w:r>
      <w:bookmarkEnd w:id="11"/>
      <w:r w:rsidR="00701FEF" w:rsidRPr="00701FEF">
        <w:t xml:space="preserve"> и ППР</w:t>
      </w:r>
      <w:r w:rsidR="00C2111A" w:rsidRPr="002E5B8F">
        <w:t>. Конструкции опорных частей и блокирующих устройств должны учитывать возможность их использования для корректировки положения смонтированной части пролетного строения в плане и профиле.</w:t>
      </w:r>
      <w:bookmarkStart w:id="12" w:name="_Hlk140157755"/>
      <w:r w:rsidR="00701FEF" w:rsidRPr="00701FEF">
        <w:rPr>
          <w:color w:val="000000" w:themeColor="text1"/>
          <w:sz w:val="28"/>
          <w:szCs w:val="28"/>
        </w:rPr>
        <w:t xml:space="preserve"> </w:t>
      </w:r>
      <w:r w:rsidR="00701FEF" w:rsidRPr="00701FEF">
        <w:t xml:space="preserve">Блокирующие устройства необходимо снимать в последовательности, указанной в </w:t>
      </w:r>
      <w:bookmarkStart w:id="13" w:name="_Hlk140157805"/>
      <w:r w:rsidR="00701FEF" w:rsidRPr="00701FEF">
        <w:t>рабочей документации</w:t>
      </w:r>
      <w:bookmarkEnd w:id="12"/>
      <w:bookmarkEnd w:id="13"/>
      <w:r w:rsidR="00701FEF" w:rsidRPr="00701FEF">
        <w:t xml:space="preserve"> и ППР</w:t>
      </w:r>
      <w:r w:rsidR="00701FEF">
        <w:t>.</w:t>
      </w:r>
    </w:p>
    <w:p w14:paraId="33775F34" w14:textId="0BAD2851" w:rsidR="00701FEF" w:rsidRPr="00701FEF" w:rsidRDefault="00701FEF" w:rsidP="008B4246">
      <w:pPr>
        <w:autoSpaceDE w:val="0"/>
        <w:autoSpaceDN w:val="0"/>
        <w:adjustRightInd w:val="0"/>
        <w:ind w:firstLine="567"/>
        <w:jc w:val="both"/>
        <w:rPr>
          <w:b/>
        </w:rPr>
      </w:pPr>
      <w:r>
        <w:rPr>
          <w:b/>
        </w:rPr>
        <w:t>(Измененная редакция, Изм. № 5).</w:t>
      </w:r>
    </w:p>
    <w:p w14:paraId="21311266" w14:textId="3C055414" w:rsidR="00C2111A" w:rsidRPr="002E5B8F" w:rsidRDefault="00902096" w:rsidP="008B4246">
      <w:pPr>
        <w:autoSpaceDE w:val="0"/>
        <w:autoSpaceDN w:val="0"/>
        <w:adjustRightInd w:val="0"/>
        <w:ind w:firstLine="567"/>
        <w:jc w:val="both"/>
      </w:pPr>
      <w:r w:rsidRPr="002E5B8F">
        <w:t>9</w:t>
      </w:r>
      <w:r w:rsidR="00C2111A" w:rsidRPr="002E5B8F">
        <w:t>.</w:t>
      </w:r>
      <w:r w:rsidR="00E402B6" w:rsidRPr="002E5B8F">
        <w:t>9</w:t>
      </w:r>
      <w:r w:rsidR="000060CF" w:rsidRPr="002E5B8F">
        <w:t>4</w:t>
      </w:r>
      <w:r w:rsidR="00C2111A" w:rsidRPr="002E5B8F">
        <w:t xml:space="preserve"> Перед бетонированием замыкающих блоков объединяемые секции следует надежно соединять между собой, исключая возможность разрушения бетона омоноличивания в раннем возрасте от температурных и других </w:t>
      </w:r>
      <w:r w:rsidR="00E402B6" w:rsidRPr="002E5B8F">
        <w:t>воздействий</w:t>
      </w:r>
      <w:r w:rsidR="00C2111A" w:rsidRPr="002E5B8F">
        <w:t>.</w:t>
      </w:r>
    </w:p>
    <w:p w14:paraId="729B918B" w14:textId="541677A3" w:rsidR="00C2111A" w:rsidRDefault="00902096" w:rsidP="008B4246">
      <w:pPr>
        <w:autoSpaceDE w:val="0"/>
        <w:autoSpaceDN w:val="0"/>
        <w:adjustRightInd w:val="0"/>
        <w:ind w:firstLine="567"/>
        <w:jc w:val="both"/>
      </w:pPr>
      <w:r w:rsidRPr="002E5B8F">
        <w:t>9</w:t>
      </w:r>
      <w:r w:rsidR="00C2111A" w:rsidRPr="002E5B8F">
        <w:t>.</w:t>
      </w:r>
      <w:r w:rsidR="00E402B6" w:rsidRPr="002E5B8F">
        <w:t>9</w:t>
      </w:r>
      <w:r w:rsidR="000060CF" w:rsidRPr="002E5B8F">
        <w:t>5</w:t>
      </w:r>
      <w:r w:rsidR="00C2111A" w:rsidRPr="002E5B8F">
        <w:t xml:space="preserve"> Натяжение напрягаемых арматурных элементов при сборке составных по длине пролетных строений необходимо выполнять в порядке, </w:t>
      </w:r>
      <w:r w:rsidR="00701FEF" w:rsidRPr="00701FEF">
        <w:t>установленном в рабочей документации и ППР, разработанном на ее основе</w:t>
      </w:r>
      <w:r w:rsidR="00C2111A" w:rsidRPr="002E5B8F">
        <w:t>. В конструкциях с клееными стыками натяжение рабочей напрягаемой арматуры может быть выполнено как до, так и после отверждения клея.</w:t>
      </w:r>
    </w:p>
    <w:p w14:paraId="7CF88580" w14:textId="5CCBFD7D" w:rsidR="00701FEF" w:rsidRPr="00701FEF" w:rsidRDefault="00701FEF" w:rsidP="008B4246">
      <w:pPr>
        <w:autoSpaceDE w:val="0"/>
        <w:autoSpaceDN w:val="0"/>
        <w:adjustRightInd w:val="0"/>
        <w:ind w:firstLine="567"/>
        <w:jc w:val="both"/>
        <w:rPr>
          <w:b/>
        </w:rPr>
      </w:pPr>
      <w:r>
        <w:rPr>
          <w:b/>
        </w:rPr>
        <w:t>(Измененная редакция, Изм. № 5).</w:t>
      </w:r>
    </w:p>
    <w:p w14:paraId="552B6E11" w14:textId="77777777" w:rsidR="00C2111A" w:rsidRPr="002E5B8F" w:rsidRDefault="00902096" w:rsidP="008B4246">
      <w:pPr>
        <w:autoSpaceDE w:val="0"/>
        <w:autoSpaceDN w:val="0"/>
        <w:adjustRightInd w:val="0"/>
        <w:ind w:firstLine="567"/>
        <w:jc w:val="both"/>
      </w:pPr>
      <w:r w:rsidRPr="002E5B8F">
        <w:t>9</w:t>
      </w:r>
      <w:r w:rsidR="00C2111A" w:rsidRPr="002E5B8F">
        <w:t>.</w:t>
      </w:r>
      <w:r w:rsidR="00E402B6" w:rsidRPr="002E5B8F">
        <w:t>9</w:t>
      </w:r>
      <w:r w:rsidR="000060CF" w:rsidRPr="002E5B8F">
        <w:t>6</w:t>
      </w:r>
      <w:r w:rsidR="00C2111A" w:rsidRPr="002E5B8F">
        <w:t xml:space="preserve"> При натяжении или снятии усилия предварительного натяжения с напрягаемых арматурных элементов необходимо, кроме контроля за усилием и вытяжкой, в напрягаемой арматуре контролировать прогиб конструкции, смещения в опорных частях и деформации в бетоне согласно указаниям проекта конструкции.</w:t>
      </w:r>
    </w:p>
    <w:p w14:paraId="7E2A63A7" w14:textId="77777777" w:rsidR="00C2111A" w:rsidRPr="002E5B8F" w:rsidRDefault="00C2111A" w:rsidP="008B4246">
      <w:pPr>
        <w:autoSpaceDE w:val="0"/>
        <w:autoSpaceDN w:val="0"/>
        <w:adjustRightInd w:val="0"/>
        <w:ind w:firstLine="567"/>
        <w:jc w:val="both"/>
      </w:pPr>
      <w:r w:rsidRPr="002E5B8F">
        <w:t>Кратковременное обжатие клеевых швов для удаления излишков клея и получения плотного клееного стыка должно быть равномерным по сечению. Усилие обжатия назначается в зависимости от консистенции клея и размеров (ширины) склеиваемых поверхностей. По окончании обжатия клеевого шва все арматурные каналы в сечении должны быть очищены от остатков клея.</w:t>
      </w:r>
    </w:p>
    <w:p w14:paraId="3B3E09EF" w14:textId="77777777" w:rsidR="00C2111A" w:rsidRPr="002E5B8F" w:rsidRDefault="00C2111A" w:rsidP="008B4246">
      <w:pPr>
        <w:autoSpaceDE w:val="0"/>
        <w:autoSpaceDN w:val="0"/>
        <w:adjustRightInd w:val="0"/>
        <w:ind w:firstLine="567"/>
        <w:jc w:val="both"/>
      </w:pPr>
      <w:r w:rsidRPr="002E5B8F">
        <w:t xml:space="preserve">При нанесении клея на стыкуемые поверхности смежных блоков расстояние между их торцами должно быть не менее </w:t>
      </w:r>
      <w:smartTag w:uri="urn:schemas-microsoft-com:office:smarttags" w:element="metricconverter">
        <w:smartTagPr>
          <w:attr w:name="ProductID" w:val="0,3 м"/>
        </w:smartTagPr>
        <w:r w:rsidRPr="002E5B8F">
          <w:t>0,3 м</w:t>
        </w:r>
      </w:smartTag>
      <w:r w:rsidRPr="002E5B8F">
        <w:t>, а блоки надежно зафиксированы для исключения самопроизвольного сближения в процессе обработки склеиваемых поверхностей.</w:t>
      </w:r>
    </w:p>
    <w:p w14:paraId="560FF0DC" w14:textId="77777777" w:rsidR="00C2111A" w:rsidRPr="002E5B8F" w:rsidRDefault="00902096" w:rsidP="008B4246">
      <w:pPr>
        <w:autoSpaceDE w:val="0"/>
        <w:autoSpaceDN w:val="0"/>
        <w:adjustRightInd w:val="0"/>
        <w:ind w:firstLine="567"/>
        <w:jc w:val="both"/>
      </w:pPr>
      <w:r w:rsidRPr="002E5B8F">
        <w:t>9</w:t>
      </w:r>
      <w:r w:rsidR="00C2111A" w:rsidRPr="002E5B8F">
        <w:t>.</w:t>
      </w:r>
      <w:r w:rsidR="00E402B6" w:rsidRPr="002E5B8F">
        <w:t>9</w:t>
      </w:r>
      <w:r w:rsidR="000060CF" w:rsidRPr="002E5B8F">
        <w:t>7</w:t>
      </w:r>
      <w:r w:rsidR="00C2111A" w:rsidRPr="002E5B8F">
        <w:t xml:space="preserve"> Технические требования, которые следует выполнять при навесной сборке железобетонных пролетных строений и проверять при операционном контроле, а также объем и способы контроля приведены в таблице 1</w:t>
      </w:r>
      <w:r w:rsidR="00486B95" w:rsidRPr="002E5B8F">
        <w:t>5</w:t>
      </w:r>
      <w:r w:rsidR="00C2111A" w:rsidRPr="002E5B8F">
        <w:t>.</w:t>
      </w:r>
    </w:p>
    <w:p w14:paraId="3C981C5C" w14:textId="77777777" w:rsidR="000060CF" w:rsidRPr="002E5B8F" w:rsidRDefault="000060CF" w:rsidP="008B4246">
      <w:pPr>
        <w:autoSpaceDE w:val="0"/>
        <w:autoSpaceDN w:val="0"/>
        <w:adjustRightInd w:val="0"/>
        <w:ind w:firstLine="567"/>
        <w:jc w:val="both"/>
      </w:pPr>
      <w:r w:rsidRPr="002E5B8F">
        <w:t>9.98 Сборку составных по длине пролетных строений на перемещаемых подмостях следует выполнять в соответствии с инструкцией по эксплуатации монтажных агрегатов.</w:t>
      </w:r>
    </w:p>
    <w:p w14:paraId="3284D99A" w14:textId="00579EBC" w:rsidR="000060CF" w:rsidRDefault="000060CF" w:rsidP="008B4246">
      <w:pPr>
        <w:autoSpaceDE w:val="0"/>
        <w:autoSpaceDN w:val="0"/>
        <w:adjustRightInd w:val="0"/>
        <w:ind w:firstLine="567"/>
        <w:jc w:val="both"/>
      </w:pPr>
      <w:r w:rsidRPr="002E5B8F">
        <w:t xml:space="preserve">9.99 Проектную геометрию составных по длине пролетных строений, собираемых на перемещаемых подмостях, следует обеспечивать предварительной выверкой заданного в </w:t>
      </w:r>
      <w:r w:rsidR="00F87037">
        <w:t>рабочей документации</w:t>
      </w:r>
      <w:r w:rsidRPr="002E5B8F">
        <w:t xml:space="preserve"> положения в пространстве рельсового пути для монтажных агрегатов</w:t>
      </w:r>
      <w:r w:rsidR="00F87037" w:rsidRPr="00F87037">
        <w:rPr>
          <w:color w:val="000000" w:themeColor="text1"/>
          <w:sz w:val="28"/>
          <w:szCs w:val="28"/>
        </w:rPr>
        <w:t xml:space="preserve"> </w:t>
      </w:r>
      <w:r w:rsidR="00F87037" w:rsidRPr="00F87037">
        <w:t>в соответствии с ППР</w:t>
      </w:r>
      <w:r w:rsidRPr="002E5B8F">
        <w:t>. Профиль головки рельса должен соответствовать упругой линии прогиба подмостей от загружения массы монтируемых блоков и увязан с технологией изготовления сборных блоков на заводе.</w:t>
      </w:r>
    </w:p>
    <w:p w14:paraId="3C71538F" w14:textId="02F6FCFA" w:rsidR="00F87037" w:rsidRPr="00F87037" w:rsidRDefault="00F87037" w:rsidP="008B4246">
      <w:pPr>
        <w:autoSpaceDE w:val="0"/>
        <w:autoSpaceDN w:val="0"/>
        <w:adjustRightInd w:val="0"/>
        <w:ind w:firstLine="567"/>
        <w:jc w:val="both"/>
        <w:rPr>
          <w:b/>
        </w:rPr>
      </w:pPr>
      <w:r>
        <w:rPr>
          <w:b/>
        </w:rPr>
        <w:t>(Измененная редакция, Изм. № 5).</w:t>
      </w:r>
    </w:p>
    <w:p w14:paraId="2D9CBD2B" w14:textId="77777777" w:rsidR="00C2111A" w:rsidRPr="002E5B8F" w:rsidRDefault="00C2111A" w:rsidP="008B4246">
      <w:pPr>
        <w:autoSpaceDE w:val="0"/>
        <w:autoSpaceDN w:val="0"/>
        <w:adjustRightInd w:val="0"/>
        <w:spacing w:before="120" w:after="60"/>
      </w:pPr>
      <w:r w:rsidRPr="002E5B8F">
        <w:lastRenderedPageBreak/>
        <w:t xml:space="preserve">Т а б л и ц </w:t>
      </w:r>
      <w:proofErr w:type="gramStart"/>
      <w:r w:rsidRPr="002E5B8F">
        <w:t xml:space="preserve">а </w:t>
      </w:r>
      <w:r w:rsidR="008B4246">
        <w:t xml:space="preserve"> </w:t>
      </w:r>
      <w:r w:rsidRPr="002E5B8F">
        <w:t>1</w:t>
      </w:r>
      <w:r w:rsidR="00486B95" w:rsidRPr="002E5B8F">
        <w:t>5</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779"/>
        <w:gridCol w:w="1324"/>
        <w:gridCol w:w="2969"/>
      </w:tblGrid>
      <w:tr w:rsidR="00C2111A" w:rsidRPr="002E5B8F" w14:paraId="1434DADD" w14:textId="77777777">
        <w:trPr>
          <w:trHeight w:val="322"/>
          <w:jc w:val="center"/>
        </w:trPr>
        <w:tc>
          <w:tcPr>
            <w:tcW w:w="5220" w:type="dxa"/>
            <w:vAlign w:val="center"/>
          </w:tcPr>
          <w:p w14:paraId="7111D463" w14:textId="77777777" w:rsidR="00C2111A" w:rsidRPr="002E5B8F" w:rsidRDefault="00C2111A" w:rsidP="008B4246">
            <w:pPr>
              <w:widowControl w:val="0"/>
              <w:spacing w:before="20"/>
              <w:jc w:val="center"/>
              <w:rPr>
                <w:sz w:val="20"/>
                <w:szCs w:val="20"/>
              </w:rPr>
            </w:pPr>
            <w:r w:rsidRPr="002E5B8F">
              <w:rPr>
                <w:sz w:val="20"/>
                <w:szCs w:val="20"/>
              </w:rPr>
              <w:t>Технические требования</w:t>
            </w:r>
          </w:p>
        </w:tc>
        <w:tc>
          <w:tcPr>
            <w:tcW w:w="1440" w:type="dxa"/>
            <w:vAlign w:val="center"/>
          </w:tcPr>
          <w:p w14:paraId="540DDBE4" w14:textId="77777777" w:rsidR="00C2111A" w:rsidRPr="002E5B8F" w:rsidRDefault="00C2111A" w:rsidP="008B4246">
            <w:pPr>
              <w:widowControl w:val="0"/>
              <w:spacing w:before="20"/>
              <w:jc w:val="center"/>
              <w:rPr>
                <w:sz w:val="20"/>
                <w:szCs w:val="20"/>
              </w:rPr>
            </w:pPr>
            <w:r w:rsidRPr="002E5B8F">
              <w:rPr>
                <w:sz w:val="20"/>
                <w:szCs w:val="20"/>
              </w:rPr>
              <w:t>Кон</w:t>
            </w:r>
            <w:r w:rsidRPr="002E5B8F">
              <w:rPr>
                <w:color w:val="000000"/>
                <w:sz w:val="20"/>
                <w:szCs w:val="20"/>
              </w:rPr>
              <w:t>т</w:t>
            </w:r>
            <w:r w:rsidRPr="002E5B8F">
              <w:rPr>
                <w:sz w:val="20"/>
                <w:szCs w:val="20"/>
              </w:rPr>
              <w:t>роль</w:t>
            </w:r>
          </w:p>
        </w:tc>
        <w:tc>
          <w:tcPr>
            <w:tcW w:w="3240" w:type="dxa"/>
            <w:vAlign w:val="center"/>
          </w:tcPr>
          <w:p w14:paraId="32B99278" w14:textId="77777777" w:rsidR="00C2111A" w:rsidRPr="002E5B8F" w:rsidRDefault="00C2111A" w:rsidP="008B4246">
            <w:pPr>
              <w:widowControl w:val="0"/>
              <w:spacing w:before="20"/>
              <w:jc w:val="center"/>
              <w:rPr>
                <w:color w:val="000000"/>
                <w:sz w:val="20"/>
                <w:szCs w:val="20"/>
              </w:rPr>
            </w:pPr>
            <w:r w:rsidRPr="002E5B8F">
              <w:rPr>
                <w:color w:val="000000"/>
                <w:sz w:val="20"/>
                <w:szCs w:val="20"/>
              </w:rPr>
              <w:t>Способ контроля</w:t>
            </w:r>
          </w:p>
        </w:tc>
      </w:tr>
      <w:tr w:rsidR="00C2111A" w:rsidRPr="008B4246" w14:paraId="5E710FCF" w14:textId="77777777">
        <w:trPr>
          <w:jc w:val="center"/>
        </w:trPr>
        <w:tc>
          <w:tcPr>
            <w:tcW w:w="5220" w:type="dxa"/>
            <w:tcMar>
              <w:bottom w:w="28" w:type="dxa"/>
            </w:tcMar>
          </w:tcPr>
          <w:p w14:paraId="4ABD1EE2" w14:textId="77777777" w:rsidR="00C2111A" w:rsidRPr="008B4246" w:rsidRDefault="00C2111A" w:rsidP="008B4246">
            <w:pPr>
              <w:widowControl w:val="0"/>
              <w:spacing w:before="40"/>
              <w:rPr>
                <w:sz w:val="22"/>
                <w:szCs w:val="22"/>
              </w:rPr>
            </w:pPr>
            <w:r w:rsidRPr="008B4246">
              <w:rPr>
                <w:noProof/>
                <w:sz w:val="22"/>
                <w:szCs w:val="22"/>
              </w:rPr>
              <w:t>1</w:t>
            </w:r>
            <w:r w:rsidRPr="008B4246">
              <w:rPr>
                <w:sz w:val="22"/>
                <w:szCs w:val="22"/>
              </w:rPr>
              <w:t xml:space="preserve"> Допускаемые </w:t>
            </w:r>
            <w:r w:rsidRPr="008B4246">
              <w:rPr>
                <w:color w:val="000000"/>
                <w:sz w:val="22"/>
                <w:szCs w:val="22"/>
              </w:rPr>
              <w:t>отклонения</w:t>
            </w:r>
            <w:r w:rsidRPr="008B4246">
              <w:rPr>
                <w:sz w:val="22"/>
                <w:szCs w:val="22"/>
              </w:rPr>
              <w:t xml:space="preserve"> </w:t>
            </w:r>
            <w:r w:rsidRPr="008B4246">
              <w:rPr>
                <w:color w:val="000000"/>
                <w:sz w:val="22"/>
                <w:szCs w:val="22"/>
              </w:rPr>
              <w:t>в</w:t>
            </w:r>
            <w:r w:rsidRPr="008B4246">
              <w:rPr>
                <w:sz w:val="22"/>
                <w:szCs w:val="22"/>
              </w:rPr>
              <w:t xml:space="preserve"> профи</w:t>
            </w:r>
            <w:r w:rsidRPr="008B4246">
              <w:rPr>
                <w:color w:val="000000"/>
                <w:sz w:val="22"/>
                <w:szCs w:val="22"/>
              </w:rPr>
              <w:t>л</w:t>
            </w:r>
            <w:r w:rsidRPr="008B4246">
              <w:rPr>
                <w:sz w:val="22"/>
                <w:szCs w:val="22"/>
              </w:rPr>
              <w:t>е и плане ко</w:t>
            </w:r>
            <w:r w:rsidRPr="008B4246">
              <w:rPr>
                <w:color w:val="000000"/>
                <w:sz w:val="22"/>
                <w:szCs w:val="22"/>
              </w:rPr>
              <w:t>н</w:t>
            </w:r>
            <w:r w:rsidRPr="008B4246">
              <w:rPr>
                <w:sz w:val="22"/>
                <w:szCs w:val="22"/>
              </w:rPr>
              <w:t xml:space="preserve">цов </w:t>
            </w:r>
            <w:r w:rsidRPr="008B4246">
              <w:rPr>
                <w:color w:val="000000"/>
                <w:sz w:val="22"/>
                <w:szCs w:val="22"/>
              </w:rPr>
              <w:t>консоли</w:t>
            </w:r>
            <w:r w:rsidRPr="008B4246">
              <w:rPr>
                <w:sz w:val="22"/>
                <w:szCs w:val="22"/>
              </w:rPr>
              <w:t xml:space="preserve"> </w:t>
            </w:r>
            <w:r w:rsidRPr="008B4246">
              <w:rPr>
                <w:color w:val="000000"/>
                <w:sz w:val="22"/>
                <w:szCs w:val="22"/>
              </w:rPr>
              <w:t>составного</w:t>
            </w:r>
            <w:r w:rsidRPr="008B4246">
              <w:rPr>
                <w:sz w:val="22"/>
                <w:szCs w:val="22"/>
              </w:rPr>
              <w:t xml:space="preserve"> по дл</w:t>
            </w:r>
            <w:r w:rsidRPr="008B4246">
              <w:rPr>
                <w:color w:val="000000"/>
                <w:sz w:val="22"/>
                <w:szCs w:val="22"/>
              </w:rPr>
              <w:t>ин</w:t>
            </w:r>
            <w:r w:rsidRPr="008B4246">
              <w:rPr>
                <w:sz w:val="22"/>
                <w:szCs w:val="22"/>
              </w:rPr>
              <w:t xml:space="preserve">е пролетного </w:t>
            </w:r>
            <w:r w:rsidRPr="008B4246">
              <w:rPr>
                <w:color w:val="000000"/>
                <w:sz w:val="22"/>
                <w:szCs w:val="22"/>
              </w:rPr>
              <w:t>строения,</w:t>
            </w:r>
            <w:r w:rsidRPr="008B4246">
              <w:rPr>
                <w:sz w:val="22"/>
                <w:szCs w:val="22"/>
              </w:rPr>
              <w:t xml:space="preserve"> собранного </w:t>
            </w:r>
            <w:r w:rsidRPr="008B4246">
              <w:rPr>
                <w:color w:val="000000"/>
                <w:sz w:val="22"/>
                <w:szCs w:val="22"/>
              </w:rPr>
              <w:t>н</w:t>
            </w:r>
            <w:r w:rsidRPr="008B4246">
              <w:rPr>
                <w:sz w:val="22"/>
                <w:szCs w:val="22"/>
              </w:rPr>
              <w:t>а клее</w:t>
            </w:r>
            <w:r w:rsidRPr="008B4246">
              <w:rPr>
                <w:color w:val="000000"/>
                <w:sz w:val="22"/>
                <w:szCs w:val="22"/>
              </w:rPr>
              <w:t>н</w:t>
            </w:r>
            <w:r w:rsidRPr="008B4246">
              <w:rPr>
                <w:sz w:val="22"/>
                <w:szCs w:val="22"/>
              </w:rPr>
              <w:t xml:space="preserve">ых </w:t>
            </w:r>
            <w:r w:rsidRPr="008B4246">
              <w:rPr>
                <w:color w:val="000000"/>
                <w:sz w:val="22"/>
                <w:szCs w:val="22"/>
              </w:rPr>
              <w:t>стыках,</w:t>
            </w:r>
            <w:r w:rsidRPr="008B4246">
              <w:rPr>
                <w:sz w:val="22"/>
                <w:szCs w:val="22"/>
              </w:rPr>
              <w:t xml:space="preserve"> от проектного положе</w:t>
            </w:r>
            <w:r w:rsidRPr="008B4246">
              <w:rPr>
                <w:color w:val="000000"/>
                <w:sz w:val="22"/>
                <w:szCs w:val="22"/>
              </w:rPr>
              <w:t>ни</w:t>
            </w:r>
            <w:r w:rsidRPr="008B4246">
              <w:rPr>
                <w:sz w:val="22"/>
                <w:szCs w:val="22"/>
              </w:rPr>
              <w:t>я</w:t>
            </w:r>
            <w:r w:rsidR="002E5B8F" w:rsidRPr="008B4246">
              <w:rPr>
                <w:sz w:val="22"/>
                <w:szCs w:val="22"/>
              </w:rPr>
              <w:t xml:space="preserve"> </w:t>
            </w:r>
            <w:r w:rsidRPr="008B4246">
              <w:rPr>
                <w:sz w:val="22"/>
                <w:szCs w:val="22"/>
              </w:rPr>
              <w:sym w:font="Times New Roman" w:char="00B1"/>
            </w:r>
            <w:r w:rsidRPr="008B4246">
              <w:rPr>
                <w:color w:val="000000"/>
                <w:sz w:val="22"/>
                <w:szCs w:val="22"/>
              </w:rPr>
              <w:t>50</w:t>
            </w:r>
            <w:r w:rsidRPr="008B4246">
              <w:rPr>
                <w:sz w:val="22"/>
                <w:szCs w:val="22"/>
              </w:rPr>
              <w:t xml:space="preserve"> мм</w:t>
            </w:r>
          </w:p>
        </w:tc>
        <w:tc>
          <w:tcPr>
            <w:tcW w:w="1440" w:type="dxa"/>
            <w:tcMar>
              <w:bottom w:w="28" w:type="dxa"/>
            </w:tcMar>
          </w:tcPr>
          <w:p w14:paraId="5456B2B2" w14:textId="77777777" w:rsidR="00C2111A" w:rsidRPr="008B4246" w:rsidRDefault="00C2111A" w:rsidP="002E5B8F">
            <w:pPr>
              <w:widowControl w:val="0"/>
              <w:spacing w:before="40"/>
              <w:jc w:val="center"/>
              <w:rPr>
                <w:sz w:val="22"/>
                <w:szCs w:val="22"/>
              </w:rPr>
            </w:pPr>
            <w:r w:rsidRPr="008B4246">
              <w:rPr>
                <w:sz w:val="22"/>
                <w:szCs w:val="22"/>
              </w:rPr>
              <w:t>Каждого пролет</w:t>
            </w:r>
            <w:r w:rsidRPr="008B4246">
              <w:rPr>
                <w:color w:val="000000"/>
                <w:sz w:val="22"/>
                <w:szCs w:val="22"/>
              </w:rPr>
              <w:t>н</w:t>
            </w:r>
            <w:r w:rsidRPr="008B4246">
              <w:rPr>
                <w:sz w:val="22"/>
                <w:szCs w:val="22"/>
              </w:rPr>
              <w:t>ого строе</w:t>
            </w:r>
            <w:r w:rsidRPr="008B4246">
              <w:rPr>
                <w:color w:val="000000"/>
                <w:sz w:val="22"/>
                <w:szCs w:val="22"/>
              </w:rPr>
              <w:t>н</w:t>
            </w:r>
            <w:r w:rsidRPr="008B4246">
              <w:rPr>
                <w:sz w:val="22"/>
                <w:szCs w:val="22"/>
              </w:rPr>
              <w:t>ия</w:t>
            </w:r>
          </w:p>
        </w:tc>
        <w:tc>
          <w:tcPr>
            <w:tcW w:w="3240" w:type="dxa"/>
            <w:tcMar>
              <w:bottom w:w="28" w:type="dxa"/>
            </w:tcMar>
          </w:tcPr>
          <w:p w14:paraId="1D123467" w14:textId="77777777" w:rsidR="00C2111A" w:rsidRPr="008B4246" w:rsidRDefault="00C2111A" w:rsidP="002E5B8F">
            <w:pPr>
              <w:widowControl w:val="0"/>
              <w:spacing w:before="40"/>
              <w:jc w:val="center"/>
              <w:rPr>
                <w:color w:val="000000"/>
                <w:sz w:val="22"/>
                <w:szCs w:val="22"/>
              </w:rPr>
            </w:pPr>
            <w:r w:rsidRPr="008B4246">
              <w:rPr>
                <w:color w:val="000000"/>
                <w:sz w:val="22"/>
                <w:szCs w:val="22"/>
              </w:rPr>
              <w:t>Измерительный (нивелирование и визирование теодолитом, измерение линейкой)</w:t>
            </w:r>
          </w:p>
        </w:tc>
      </w:tr>
      <w:tr w:rsidR="00C2111A" w:rsidRPr="008B4246" w14:paraId="493E9D06" w14:textId="77777777">
        <w:trPr>
          <w:jc w:val="center"/>
        </w:trPr>
        <w:tc>
          <w:tcPr>
            <w:tcW w:w="5220" w:type="dxa"/>
            <w:tcMar>
              <w:bottom w:w="28" w:type="dxa"/>
            </w:tcMar>
          </w:tcPr>
          <w:p w14:paraId="3278617A" w14:textId="77777777" w:rsidR="00C2111A" w:rsidRPr="008B4246" w:rsidRDefault="00C2111A" w:rsidP="008B4246">
            <w:pPr>
              <w:widowControl w:val="0"/>
              <w:spacing w:before="40"/>
              <w:rPr>
                <w:color w:val="000000"/>
                <w:sz w:val="22"/>
                <w:szCs w:val="22"/>
              </w:rPr>
            </w:pPr>
            <w:r w:rsidRPr="008B4246">
              <w:rPr>
                <w:noProof/>
                <w:sz w:val="22"/>
                <w:szCs w:val="22"/>
              </w:rPr>
              <w:t>2</w:t>
            </w:r>
            <w:r w:rsidRPr="008B4246">
              <w:rPr>
                <w:sz w:val="22"/>
                <w:szCs w:val="22"/>
              </w:rPr>
              <w:t xml:space="preserve"> Допускаемая величина </w:t>
            </w:r>
            <w:r w:rsidRPr="008B4246">
              <w:rPr>
                <w:color w:val="000000"/>
                <w:sz w:val="22"/>
                <w:szCs w:val="22"/>
              </w:rPr>
              <w:t>кратковременного</w:t>
            </w:r>
            <w:r w:rsidRPr="008B4246">
              <w:rPr>
                <w:sz w:val="22"/>
                <w:szCs w:val="22"/>
              </w:rPr>
              <w:t xml:space="preserve"> обжатия клеевого шва при наве</w:t>
            </w:r>
            <w:r w:rsidRPr="008B4246">
              <w:rPr>
                <w:color w:val="000000"/>
                <w:sz w:val="22"/>
                <w:szCs w:val="22"/>
              </w:rPr>
              <w:t>сн</w:t>
            </w:r>
            <w:r w:rsidRPr="008B4246">
              <w:rPr>
                <w:sz w:val="22"/>
                <w:szCs w:val="22"/>
              </w:rPr>
              <w:t xml:space="preserve">ой сборке </w:t>
            </w:r>
            <w:r w:rsidRPr="008B4246">
              <w:rPr>
                <w:color w:val="000000"/>
                <w:sz w:val="22"/>
                <w:szCs w:val="22"/>
              </w:rPr>
              <w:t>н</w:t>
            </w:r>
            <w:r w:rsidRPr="008B4246">
              <w:rPr>
                <w:sz w:val="22"/>
                <w:szCs w:val="22"/>
              </w:rPr>
              <w:t xml:space="preserve">е менее </w:t>
            </w:r>
            <w:r w:rsidRPr="008B4246">
              <w:rPr>
                <w:noProof/>
                <w:sz w:val="22"/>
                <w:szCs w:val="22"/>
              </w:rPr>
              <w:t>0,2</w:t>
            </w:r>
            <w:r w:rsidRPr="008B4246">
              <w:rPr>
                <w:sz w:val="22"/>
                <w:szCs w:val="22"/>
              </w:rPr>
              <w:t xml:space="preserve"> МПа</w:t>
            </w:r>
            <w:r w:rsidRPr="008B4246">
              <w:rPr>
                <w:noProof/>
                <w:sz w:val="22"/>
                <w:szCs w:val="22"/>
              </w:rPr>
              <w:t xml:space="preserve"> (2</w:t>
            </w:r>
            <w:r w:rsidRPr="008B4246">
              <w:rPr>
                <w:sz w:val="22"/>
                <w:szCs w:val="22"/>
              </w:rPr>
              <w:t xml:space="preserve"> </w:t>
            </w:r>
            <w:r w:rsidRPr="008B4246">
              <w:rPr>
                <w:color w:val="000000"/>
                <w:sz w:val="22"/>
                <w:szCs w:val="22"/>
              </w:rPr>
              <w:t>кгс/см</w:t>
            </w:r>
            <w:r w:rsidRPr="008B4246">
              <w:rPr>
                <w:color w:val="000000"/>
                <w:sz w:val="22"/>
                <w:szCs w:val="22"/>
                <w:vertAlign w:val="superscript"/>
              </w:rPr>
              <w:t>2</w:t>
            </w:r>
            <w:r w:rsidRPr="008B4246">
              <w:rPr>
                <w:color w:val="000000"/>
                <w:sz w:val="22"/>
                <w:szCs w:val="22"/>
              </w:rPr>
              <w:t>)</w:t>
            </w:r>
          </w:p>
        </w:tc>
        <w:tc>
          <w:tcPr>
            <w:tcW w:w="1440" w:type="dxa"/>
            <w:tcMar>
              <w:bottom w:w="28" w:type="dxa"/>
            </w:tcMar>
          </w:tcPr>
          <w:p w14:paraId="4F4040AA" w14:textId="77777777" w:rsidR="00C2111A" w:rsidRPr="008B4246" w:rsidRDefault="00C2111A" w:rsidP="002E5B8F">
            <w:pPr>
              <w:widowControl w:val="0"/>
              <w:spacing w:before="40"/>
              <w:jc w:val="center"/>
              <w:rPr>
                <w:sz w:val="22"/>
                <w:szCs w:val="22"/>
              </w:rPr>
            </w:pPr>
            <w:r w:rsidRPr="008B4246">
              <w:rPr>
                <w:sz w:val="22"/>
                <w:szCs w:val="22"/>
              </w:rPr>
              <w:t>Каждого шва</w:t>
            </w:r>
          </w:p>
        </w:tc>
        <w:tc>
          <w:tcPr>
            <w:tcW w:w="3240" w:type="dxa"/>
            <w:tcMar>
              <w:bottom w:w="28" w:type="dxa"/>
            </w:tcMar>
          </w:tcPr>
          <w:p w14:paraId="6EFD8E33" w14:textId="77777777" w:rsidR="008B4246" w:rsidRDefault="00C2111A" w:rsidP="002E5B8F">
            <w:pPr>
              <w:widowControl w:val="0"/>
              <w:spacing w:before="40"/>
              <w:jc w:val="center"/>
              <w:rPr>
                <w:color w:val="000000"/>
                <w:sz w:val="22"/>
                <w:szCs w:val="22"/>
              </w:rPr>
            </w:pPr>
            <w:r w:rsidRPr="008B4246">
              <w:rPr>
                <w:color w:val="000000"/>
                <w:sz w:val="22"/>
                <w:szCs w:val="22"/>
              </w:rPr>
              <w:t xml:space="preserve">Измерительный </w:t>
            </w:r>
          </w:p>
          <w:p w14:paraId="10452F92" w14:textId="77777777" w:rsidR="00C2111A" w:rsidRPr="008B4246" w:rsidRDefault="00C2111A" w:rsidP="002E5B8F">
            <w:pPr>
              <w:widowControl w:val="0"/>
              <w:spacing w:before="40"/>
              <w:jc w:val="center"/>
              <w:rPr>
                <w:sz w:val="22"/>
                <w:szCs w:val="22"/>
              </w:rPr>
            </w:pPr>
            <w:r w:rsidRPr="008B4246">
              <w:rPr>
                <w:color w:val="000000"/>
                <w:sz w:val="22"/>
                <w:szCs w:val="22"/>
              </w:rPr>
              <w:t>(по манометру и вытяжке арматуры)</w:t>
            </w:r>
          </w:p>
        </w:tc>
      </w:tr>
      <w:tr w:rsidR="00C2111A" w:rsidRPr="008B4246" w14:paraId="146B7CCF" w14:textId="77777777">
        <w:trPr>
          <w:jc w:val="center"/>
        </w:trPr>
        <w:tc>
          <w:tcPr>
            <w:tcW w:w="5220" w:type="dxa"/>
            <w:tcMar>
              <w:bottom w:w="28" w:type="dxa"/>
            </w:tcMar>
          </w:tcPr>
          <w:p w14:paraId="021AD6BC" w14:textId="77777777" w:rsidR="00C2111A" w:rsidRPr="008B4246" w:rsidRDefault="00C2111A" w:rsidP="008B4246">
            <w:pPr>
              <w:widowControl w:val="0"/>
              <w:spacing w:before="40"/>
              <w:rPr>
                <w:sz w:val="22"/>
                <w:szCs w:val="22"/>
              </w:rPr>
            </w:pPr>
            <w:r w:rsidRPr="008B4246">
              <w:rPr>
                <w:noProof/>
                <w:sz w:val="22"/>
                <w:szCs w:val="22"/>
              </w:rPr>
              <w:t>3</w:t>
            </w:r>
            <w:r w:rsidRPr="008B4246">
              <w:rPr>
                <w:sz w:val="22"/>
                <w:szCs w:val="22"/>
              </w:rPr>
              <w:t xml:space="preserve"> Допускаемые откло</w:t>
            </w:r>
            <w:r w:rsidRPr="008B4246">
              <w:rPr>
                <w:color w:val="000000"/>
                <w:sz w:val="22"/>
                <w:szCs w:val="22"/>
              </w:rPr>
              <w:t>н</w:t>
            </w:r>
            <w:r w:rsidRPr="008B4246">
              <w:rPr>
                <w:sz w:val="22"/>
                <w:szCs w:val="22"/>
              </w:rPr>
              <w:t>ени</w:t>
            </w:r>
            <w:r w:rsidRPr="008B4246">
              <w:rPr>
                <w:color w:val="000000"/>
                <w:sz w:val="22"/>
                <w:szCs w:val="22"/>
              </w:rPr>
              <w:t>я</w:t>
            </w:r>
            <w:r w:rsidRPr="008B4246">
              <w:rPr>
                <w:sz w:val="22"/>
                <w:szCs w:val="22"/>
              </w:rPr>
              <w:t xml:space="preserve"> в профиле и </w:t>
            </w:r>
            <w:r w:rsidRPr="008B4246">
              <w:rPr>
                <w:color w:val="000000"/>
                <w:sz w:val="22"/>
                <w:szCs w:val="22"/>
              </w:rPr>
              <w:t>п</w:t>
            </w:r>
            <w:r w:rsidRPr="008B4246">
              <w:rPr>
                <w:sz w:val="22"/>
                <w:szCs w:val="22"/>
              </w:rPr>
              <w:t xml:space="preserve">лане составного </w:t>
            </w:r>
            <w:r w:rsidRPr="008B4246">
              <w:rPr>
                <w:color w:val="000000"/>
                <w:sz w:val="22"/>
                <w:szCs w:val="22"/>
              </w:rPr>
              <w:t>п</w:t>
            </w:r>
            <w:r w:rsidRPr="008B4246">
              <w:rPr>
                <w:sz w:val="22"/>
                <w:szCs w:val="22"/>
              </w:rPr>
              <w:t>о длин</w:t>
            </w:r>
            <w:r w:rsidRPr="008B4246">
              <w:rPr>
                <w:color w:val="000000"/>
                <w:sz w:val="22"/>
                <w:szCs w:val="22"/>
              </w:rPr>
              <w:t>е</w:t>
            </w:r>
            <w:r w:rsidRPr="008B4246">
              <w:rPr>
                <w:sz w:val="22"/>
                <w:szCs w:val="22"/>
              </w:rPr>
              <w:t xml:space="preserve"> пролет</w:t>
            </w:r>
            <w:r w:rsidRPr="008B4246">
              <w:rPr>
                <w:color w:val="000000"/>
                <w:sz w:val="22"/>
                <w:szCs w:val="22"/>
              </w:rPr>
              <w:t>н</w:t>
            </w:r>
            <w:r w:rsidRPr="008B4246">
              <w:rPr>
                <w:sz w:val="22"/>
                <w:szCs w:val="22"/>
              </w:rPr>
              <w:t>ого с</w:t>
            </w:r>
            <w:r w:rsidRPr="008B4246">
              <w:rPr>
                <w:color w:val="000000"/>
                <w:sz w:val="22"/>
                <w:szCs w:val="22"/>
              </w:rPr>
              <w:t>т</w:t>
            </w:r>
            <w:r w:rsidRPr="008B4246">
              <w:rPr>
                <w:sz w:val="22"/>
                <w:szCs w:val="22"/>
              </w:rPr>
              <w:t>рое</w:t>
            </w:r>
            <w:r w:rsidRPr="008B4246">
              <w:rPr>
                <w:color w:val="000000"/>
                <w:sz w:val="22"/>
                <w:szCs w:val="22"/>
              </w:rPr>
              <w:t>н</w:t>
            </w:r>
            <w:r w:rsidRPr="008B4246">
              <w:rPr>
                <w:sz w:val="22"/>
                <w:szCs w:val="22"/>
              </w:rPr>
              <w:t>ия, собранного на бето</w:t>
            </w:r>
            <w:r w:rsidRPr="008B4246">
              <w:rPr>
                <w:color w:val="000000"/>
                <w:sz w:val="22"/>
                <w:szCs w:val="22"/>
              </w:rPr>
              <w:t>ни</w:t>
            </w:r>
            <w:r w:rsidRPr="008B4246">
              <w:rPr>
                <w:sz w:val="22"/>
                <w:szCs w:val="22"/>
              </w:rPr>
              <w:t>руемых стык</w:t>
            </w:r>
            <w:r w:rsidRPr="008B4246">
              <w:rPr>
                <w:color w:val="000000"/>
                <w:sz w:val="22"/>
                <w:szCs w:val="22"/>
              </w:rPr>
              <w:t>а</w:t>
            </w:r>
            <w:r w:rsidRPr="008B4246">
              <w:rPr>
                <w:sz w:val="22"/>
                <w:szCs w:val="22"/>
              </w:rPr>
              <w:t>х,</w:t>
            </w:r>
            <w:r w:rsidRPr="008B4246">
              <w:rPr>
                <w:noProof/>
                <w:sz w:val="22"/>
                <w:szCs w:val="22"/>
              </w:rPr>
              <w:t xml:space="preserve"> </w:t>
            </w:r>
            <w:r w:rsidRPr="008B4246">
              <w:rPr>
                <w:noProof/>
                <w:sz w:val="22"/>
                <w:szCs w:val="22"/>
              </w:rPr>
              <w:sym w:font="Times New Roman" w:char="00B1"/>
            </w:r>
            <w:r w:rsidRPr="008B4246">
              <w:rPr>
                <w:noProof/>
                <w:sz w:val="22"/>
                <w:szCs w:val="22"/>
              </w:rPr>
              <w:t>20</w:t>
            </w:r>
            <w:r w:rsidRPr="008B4246">
              <w:rPr>
                <w:sz w:val="22"/>
                <w:szCs w:val="22"/>
              </w:rPr>
              <w:t xml:space="preserve"> мм</w:t>
            </w:r>
          </w:p>
        </w:tc>
        <w:tc>
          <w:tcPr>
            <w:tcW w:w="1440" w:type="dxa"/>
            <w:tcMar>
              <w:bottom w:w="28" w:type="dxa"/>
            </w:tcMar>
          </w:tcPr>
          <w:p w14:paraId="5AAC9ED2" w14:textId="77777777" w:rsidR="00C2111A" w:rsidRPr="008B4246" w:rsidRDefault="00C2111A" w:rsidP="002E5B8F">
            <w:pPr>
              <w:widowControl w:val="0"/>
              <w:spacing w:before="40"/>
              <w:jc w:val="center"/>
              <w:rPr>
                <w:sz w:val="22"/>
                <w:szCs w:val="22"/>
              </w:rPr>
            </w:pPr>
            <w:r w:rsidRPr="008B4246">
              <w:rPr>
                <w:sz w:val="22"/>
                <w:szCs w:val="22"/>
              </w:rPr>
              <w:t>Каждого пролетного строения</w:t>
            </w:r>
          </w:p>
        </w:tc>
        <w:tc>
          <w:tcPr>
            <w:tcW w:w="3240" w:type="dxa"/>
            <w:tcMar>
              <w:bottom w:w="28" w:type="dxa"/>
            </w:tcMar>
          </w:tcPr>
          <w:p w14:paraId="2B55C4CB" w14:textId="77777777" w:rsidR="00C2111A" w:rsidRPr="008B4246" w:rsidRDefault="00C2111A" w:rsidP="002E5B8F">
            <w:pPr>
              <w:widowControl w:val="0"/>
              <w:spacing w:before="40"/>
              <w:jc w:val="center"/>
              <w:rPr>
                <w:sz w:val="22"/>
                <w:szCs w:val="22"/>
              </w:rPr>
            </w:pPr>
            <w:r w:rsidRPr="008B4246">
              <w:rPr>
                <w:color w:val="000000"/>
                <w:sz w:val="22"/>
                <w:szCs w:val="22"/>
              </w:rPr>
              <w:t>Измерительный</w:t>
            </w:r>
            <w:r w:rsidR="002E5B8F" w:rsidRPr="008B4246">
              <w:rPr>
                <w:color w:val="000000"/>
                <w:sz w:val="22"/>
                <w:szCs w:val="22"/>
              </w:rPr>
              <w:t xml:space="preserve"> </w:t>
            </w:r>
            <w:r w:rsidRPr="008B4246">
              <w:rPr>
                <w:color w:val="000000"/>
                <w:sz w:val="22"/>
                <w:szCs w:val="22"/>
              </w:rPr>
              <w:t>(измерение линейкой, нивелирование и визирование теодолитом)</w:t>
            </w:r>
          </w:p>
        </w:tc>
      </w:tr>
    </w:tbl>
    <w:p w14:paraId="7A9FDB9A" w14:textId="77777777" w:rsidR="008B4246" w:rsidRDefault="008B4246" w:rsidP="002E5B8F">
      <w:pPr>
        <w:autoSpaceDE w:val="0"/>
        <w:autoSpaceDN w:val="0"/>
        <w:adjustRightInd w:val="0"/>
        <w:ind w:firstLine="540"/>
        <w:jc w:val="both"/>
      </w:pPr>
    </w:p>
    <w:p w14:paraId="61B88AF2"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0</w:t>
      </w:r>
      <w:r w:rsidR="000060CF" w:rsidRPr="002E5B8F">
        <w:t>0</w:t>
      </w:r>
      <w:r w:rsidR="00C2111A" w:rsidRPr="002E5B8F">
        <w:t xml:space="preserve"> Опирание монтажных агрегатов следует выполнять через раскружаливающие устройства, обеспечивающие перемещение подмостей по вертикали в прямом и обратном направлениях.</w:t>
      </w:r>
    </w:p>
    <w:p w14:paraId="7FB7443F"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0</w:t>
      </w:r>
      <w:r w:rsidR="000060CF" w:rsidRPr="002E5B8F">
        <w:t>1</w:t>
      </w:r>
      <w:r w:rsidR="00C2111A" w:rsidRPr="002E5B8F">
        <w:t xml:space="preserve"> Сборке каждой секции пролетного строения должна предшествовать тщательная выверка положения и надежное закрепление первого </w:t>
      </w:r>
      <w:r w:rsidR="008B4246">
        <w:t>«</w:t>
      </w:r>
      <w:r w:rsidR="00C2111A" w:rsidRPr="002E5B8F">
        <w:t>направляющего</w:t>
      </w:r>
      <w:r w:rsidR="008B4246">
        <w:t>»</w:t>
      </w:r>
      <w:r w:rsidR="00C2111A" w:rsidRPr="002E5B8F">
        <w:t xml:space="preserve"> блока. Объединять все сборные блоки секции следует групповым склеиванием с соблюдением соответствующих технологических зазоров в стыках, достаточных для удобного и безопасного нанесения клея.</w:t>
      </w:r>
    </w:p>
    <w:p w14:paraId="34C21907" w14:textId="77777777" w:rsidR="00C2111A" w:rsidRPr="002E5B8F" w:rsidRDefault="00C2111A" w:rsidP="008B4246">
      <w:pPr>
        <w:autoSpaceDE w:val="0"/>
        <w:autoSpaceDN w:val="0"/>
        <w:adjustRightInd w:val="0"/>
        <w:ind w:firstLine="567"/>
        <w:jc w:val="both"/>
      </w:pPr>
      <w:r w:rsidRPr="002E5B8F">
        <w:t>Предварительное обжатие склеенных блоков секции должно быть равномерным по сечению и выполнено в сроки, не превышающие технологическую жизнеспособность примененных рабочих составов клея. По окончании обжатия стыковых швов все каналы для напрягаемой арматуры должны быть очищены на всю длину от клея.</w:t>
      </w:r>
    </w:p>
    <w:p w14:paraId="1546EA00" w14:textId="676CC09E" w:rsidR="00C2111A" w:rsidRPr="00F87037" w:rsidRDefault="00902096" w:rsidP="008B4246">
      <w:pPr>
        <w:autoSpaceDE w:val="0"/>
        <w:autoSpaceDN w:val="0"/>
        <w:adjustRightInd w:val="0"/>
        <w:ind w:firstLine="567"/>
        <w:jc w:val="both"/>
        <w:rPr>
          <w:b/>
        </w:rPr>
      </w:pPr>
      <w:r w:rsidRPr="00F87037">
        <w:rPr>
          <w:b/>
        </w:rPr>
        <w:t>9</w:t>
      </w:r>
      <w:r w:rsidR="00C2111A" w:rsidRPr="00F87037">
        <w:rPr>
          <w:b/>
        </w:rPr>
        <w:t>.1</w:t>
      </w:r>
      <w:r w:rsidR="00EA7D57" w:rsidRPr="00F87037">
        <w:rPr>
          <w:b/>
        </w:rPr>
        <w:t>0</w:t>
      </w:r>
      <w:r w:rsidR="000060CF" w:rsidRPr="00F87037">
        <w:rPr>
          <w:b/>
        </w:rPr>
        <w:t>2</w:t>
      </w:r>
      <w:r w:rsidR="00C2111A" w:rsidRPr="00F87037">
        <w:rPr>
          <w:b/>
        </w:rPr>
        <w:t xml:space="preserve"> </w:t>
      </w:r>
      <w:r w:rsidR="00F87037" w:rsidRPr="00F87037">
        <w:rPr>
          <w:b/>
        </w:rPr>
        <w:t>(Исключен, Изм. № 5).</w:t>
      </w:r>
    </w:p>
    <w:p w14:paraId="5C8BCE47" w14:textId="77777777" w:rsidR="00C2111A" w:rsidRPr="002E5B8F" w:rsidRDefault="00902096" w:rsidP="008B4246">
      <w:pPr>
        <w:autoSpaceDE w:val="0"/>
        <w:autoSpaceDN w:val="0"/>
        <w:adjustRightInd w:val="0"/>
        <w:ind w:firstLine="567"/>
        <w:jc w:val="both"/>
      </w:pPr>
      <w:r w:rsidRPr="002E5B8F">
        <w:t>9</w:t>
      </w:r>
      <w:r w:rsidR="00EA7D57" w:rsidRPr="002E5B8F">
        <w:t>.10</w:t>
      </w:r>
      <w:r w:rsidR="000060CF" w:rsidRPr="002E5B8F">
        <w:t>3</w:t>
      </w:r>
      <w:r w:rsidR="00C2111A" w:rsidRPr="002E5B8F">
        <w:t xml:space="preserve"> Технические требования, которые следует выполнять при сборке железобетонных пролетных строений на перемещаемых подмостях и проверять при операционном контроле, а также объем и способы контроля приведены в таблице </w:t>
      </w:r>
      <w:r w:rsidR="00486B95" w:rsidRPr="002E5B8F">
        <w:t>16</w:t>
      </w:r>
      <w:r w:rsidR="00C2111A" w:rsidRPr="002E5B8F">
        <w:t>.</w:t>
      </w:r>
    </w:p>
    <w:p w14:paraId="7A75502F" w14:textId="77777777" w:rsidR="00C2111A" w:rsidRPr="002E5B8F" w:rsidRDefault="00C2111A" w:rsidP="008B4246">
      <w:pPr>
        <w:autoSpaceDE w:val="0"/>
        <w:autoSpaceDN w:val="0"/>
        <w:adjustRightInd w:val="0"/>
        <w:spacing w:before="120" w:after="60"/>
      </w:pPr>
      <w:r w:rsidRPr="002E5B8F">
        <w:t>Т</w:t>
      </w:r>
      <w:r w:rsidR="00902096" w:rsidRPr="002E5B8F">
        <w:t xml:space="preserve"> </w:t>
      </w:r>
      <w:r w:rsidRPr="002E5B8F">
        <w:t>а</w:t>
      </w:r>
      <w:r w:rsidR="00902096" w:rsidRPr="002E5B8F">
        <w:t xml:space="preserve"> </w:t>
      </w:r>
      <w:r w:rsidRPr="002E5B8F">
        <w:t>б</w:t>
      </w:r>
      <w:r w:rsidR="00902096" w:rsidRPr="002E5B8F">
        <w:t xml:space="preserve"> </w:t>
      </w:r>
      <w:r w:rsidRPr="002E5B8F">
        <w:t>л</w:t>
      </w:r>
      <w:r w:rsidR="00902096" w:rsidRPr="002E5B8F">
        <w:t xml:space="preserve"> </w:t>
      </w:r>
      <w:r w:rsidRPr="002E5B8F">
        <w:t>и</w:t>
      </w:r>
      <w:r w:rsidR="00902096" w:rsidRPr="002E5B8F">
        <w:t xml:space="preserve"> </w:t>
      </w:r>
      <w:r w:rsidRPr="002E5B8F">
        <w:t>ц</w:t>
      </w:r>
      <w:r w:rsidR="00902096" w:rsidRPr="002E5B8F">
        <w:t xml:space="preserve"> </w:t>
      </w:r>
      <w:r w:rsidRPr="002E5B8F">
        <w:t xml:space="preserve">а </w:t>
      </w:r>
      <w:r w:rsidR="008B4246">
        <w:t xml:space="preserve"> </w:t>
      </w:r>
      <w:r w:rsidR="00486B95" w:rsidRPr="002E5B8F">
        <w:t>16</w:t>
      </w:r>
    </w:p>
    <w:tbl>
      <w:tblPr>
        <w:tblW w:w="9072" w:type="dxa"/>
        <w:jc w:val="center"/>
        <w:tblLayout w:type="fixed"/>
        <w:tblCellMar>
          <w:left w:w="40" w:type="dxa"/>
          <w:right w:w="40" w:type="dxa"/>
        </w:tblCellMar>
        <w:tblLook w:val="0000" w:firstRow="0" w:lastRow="0" w:firstColumn="0" w:lastColumn="0" w:noHBand="0" w:noVBand="0"/>
      </w:tblPr>
      <w:tblGrid>
        <w:gridCol w:w="5272"/>
        <w:gridCol w:w="1653"/>
        <w:gridCol w:w="2147"/>
      </w:tblGrid>
      <w:tr w:rsidR="00C2111A" w:rsidRPr="002E5B8F" w14:paraId="131D1C73" w14:textId="77777777" w:rsidTr="005041F3">
        <w:trPr>
          <w:trHeight w:val="322"/>
          <w:jc w:val="center"/>
        </w:trPr>
        <w:tc>
          <w:tcPr>
            <w:tcW w:w="5272" w:type="dxa"/>
            <w:tcBorders>
              <w:top w:val="single" w:sz="4" w:space="0" w:color="auto"/>
              <w:left w:val="single" w:sz="4" w:space="0" w:color="auto"/>
              <w:bottom w:val="single" w:sz="4" w:space="0" w:color="auto"/>
              <w:right w:val="single" w:sz="6" w:space="0" w:color="auto"/>
            </w:tcBorders>
            <w:vAlign w:val="center"/>
          </w:tcPr>
          <w:p w14:paraId="0192057A" w14:textId="77777777" w:rsidR="00C2111A" w:rsidRPr="002E5B8F" w:rsidRDefault="00C2111A" w:rsidP="008B4246">
            <w:pPr>
              <w:widowControl w:val="0"/>
              <w:spacing w:before="20"/>
              <w:jc w:val="center"/>
              <w:rPr>
                <w:sz w:val="20"/>
                <w:szCs w:val="20"/>
              </w:rPr>
            </w:pPr>
            <w:r w:rsidRPr="002E5B8F">
              <w:rPr>
                <w:sz w:val="20"/>
                <w:szCs w:val="20"/>
              </w:rPr>
              <w:t>Технич</w:t>
            </w:r>
            <w:r w:rsidRPr="002E5B8F">
              <w:rPr>
                <w:color w:val="000000"/>
                <w:sz w:val="20"/>
                <w:szCs w:val="20"/>
              </w:rPr>
              <w:t>е</w:t>
            </w:r>
            <w:r w:rsidRPr="002E5B8F">
              <w:rPr>
                <w:sz w:val="20"/>
                <w:szCs w:val="20"/>
              </w:rPr>
              <w:t>ск</w:t>
            </w:r>
            <w:r w:rsidRPr="002E5B8F">
              <w:rPr>
                <w:color w:val="000000"/>
                <w:sz w:val="20"/>
                <w:szCs w:val="20"/>
              </w:rPr>
              <w:t>и</w:t>
            </w:r>
            <w:r w:rsidRPr="002E5B8F">
              <w:rPr>
                <w:sz w:val="20"/>
                <w:szCs w:val="20"/>
              </w:rPr>
              <w:t>е требован</w:t>
            </w:r>
            <w:r w:rsidRPr="002E5B8F">
              <w:rPr>
                <w:color w:val="000000"/>
                <w:sz w:val="20"/>
                <w:szCs w:val="20"/>
              </w:rPr>
              <w:t>и</w:t>
            </w:r>
            <w:r w:rsidRPr="002E5B8F">
              <w:rPr>
                <w:sz w:val="20"/>
                <w:szCs w:val="20"/>
              </w:rPr>
              <w:t>я</w:t>
            </w:r>
          </w:p>
        </w:tc>
        <w:tc>
          <w:tcPr>
            <w:tcW w:w="1653" w:type="dxa"/>
            <w:tcBorders>
              <w:top w:val="single" w:sz="4" w:space="0" w:color="auto"/>
              <w:left w:val="single" w:sz="6" w:space="0" w:color="auto"/>
              <w:bottom w:val="single" w:sz="4" w:space="0" w:color="auto"/>
              <w:right w:val="single" w:sz="6" w:space="0" w:color="auto"/>
            </w:tcBorders>
            <w:vAlign w:val="center"/>
          </w:tcPr>
          <w:p w14:paraId="59E8CA19" w14:textId="77777777" w:rsidR="00C2111A" w:rsidRPr="002E5B8F" w:rsidRDefault="00C2111A" w:rsidP="008B4246">
            <w:pPr>
              <w:widowControl w:val="0"/>
              <w:spacing w:before="20"/>
              <w:jc w:val="center"/>
              <w:rPr>
                <w:sz w:val="20"/>
                <w:szCs w:val="20"/>
              </w:rPr>
            </w:pPr>
            <w:r w:rsidRPr="002E5B8F">
              <w:rPr>
                <w:sz w:val="20"/>
                <w:szCs w:val="20"/>
              </w:rPr>
              <w:t>Ко</w:t>
            </w:r>
            <w:r w:rsidRPr="002E5B8F">
              <w:rPr>
                <w:color w:val="000000"/>
                <w:sz w:val="20"/>
                <w:szCs w:val="20"/>
              </w:rPr>
              <w:t>н</w:t>
            </w:r>
            <w:r w:rsidRPr="002E5B8F">
              <w:rPr>
                <w:sz w:val="20"/>
                <w:szCs w:val="20"/>
              </w:rPr>
              <w:t>троль</w:t>
            </w:r>
          </w:p>
        </w:tc>
        <w:tc>
          <w:tcPr>
            <w:tcW w:w="2147" w:type="dxa"/>
            <w:tcBorders>
              <w:top w:val="single" w:sz="4" w:space="0" w:color="auto"/>
              <w:left w:val="single" w:sz="6" w:space="0" w:color="auto"/>
              <w:bottom w:val="single" w:sz="4" w:space="0" w:color="auto"/>
              <w:right w:val="single" w:sz="4" w:space="0" w:color="auto"/>
            </w:tcBorders>
            <w:vAlign w:val="center"/>
          </w:tcPr>
          <w:p w14:paraId="529E0470" w14:textId="77777777" w:rsidR="00C2111A" w:rsidRPr="002E5B8F" w:rsidRDefault="00C2111A" w:rsidP="008B4246">
            <w:pPr>
              <w:widowControl w:val="0"/>
              <w:spacing w:before="20"/>
              <w:jc w:val="center"/>
              <w:rPr>
                <w:sz w:val="20"/>
                <w:szCs w:val="20"/>
              </w:rPr>
            </w:pPr>
            <w:r w:rsidRPr="002E5B8F">
              <w:rPr>
                <w:sz w:val="20"/>
                <w:szCs w:val="20"/>
              </w:rPr>
              <w:t>Способ ко</w:t>
            </w:r>
            <w:r w:rsidRPr="002E5B8F">
              <w:rPr>
                <w:color w:val="000000"/>
                <w:sz w:val="20"/>
                <w:szCs w:val="20"/>
              </w:rPr>
              <w:t>н</w:t>
            </w:r>
            <w:r w:rsidRPr="002E5B8F">
              <w:rPr>
                <w:sz w:val="20"/>
                <w:szCs w:val="20"/>
              </w:rPr>
              <w:t>троля</w:t>
            </w:r>
          </w:p>
        </w:tc>
      </w:tr>
      <w:tr w:rsidR="00C2111A" w:rsidRPr="008B4246" w14:paraId="37267A10" w14:textId="77777777" w:rsidTr="005041F3">
        <w:trPr>
          <w:jc w:val="center"/>
        </w:trPr>
        <w:tc>
          <w:tcPr>
            <w:tcW w:w="5272" w:type="dxa"/>
            <w:tcBorders>
              <w:top w:val="single" w:sz="4" w:space="0" w:color="auto"/>
              <w:left w:val="single" w:sz="6" w:space="0" w:color="auto"/>
              <w:right w:val="single" w:sz="6" w:space="0" w:color="auto"/>
            </w:tcBorders>
          </w:tcPr>
          <w:p w14:paraId="5ED9207F" w14:textId="77777777" w:rsidR="00C2111A" w:rsidRPr="008B4246" w:rsidRDefault="00C2111A" w:rsidP="008B4246">
            <w:pPr>
              <w:widowControl w:val="0"/>
              <w:spacing w:before="40"/>
              <w:rPr>
                <w:sz w:val="22"/>
                <w:szCs w:val="22"/>
              </w:rPr>
            </w:pPr>
            <w:r w:rsidRPr="008B4246">
              <w:rPr>
                <w:noProof/>
                <w:sz w:val="22"/>
                <w:szCs w:val="22"/>
              </w:rPr>
              <w:t>1</w:t>
            </w:r>
            <w:r w:rsidRPr="008B4246">
              <w:rPr>
                <w:sz w:val="22"/>
                <w:szCs w:val="22"/>
              </w:rPr>
              <w:t xml:space="preserve"> Допускаемые отклоне</w:t>
            </w:r>
            <w:r w:rsidRPr="008B4246">
              <w:rPr>
                <w:color w:val="000000"/>
                <w:sz w:val="22"/>
                <w:szCs w:val="22"/>
              </w:rPr>
              <w:t>ни</w:t>
            </w:r>
            <w:r w:rsidRPr="008B4246">
              <w:rPr>
                <w:sz w:val="22"/>
                <w:szCs w:val="22"/>
              </w:rPr>
              <w:t>я осе</w:t>
            </w:r>
            <w:r w:rsidRPr="008B4246">
              <w:rPr>
                <w:color w:val="000000"/>
                <w:sz w:val="22"/>
                <w:szCs w:val="22"/>
              </w:rPr>
              <w:t>й</w:t>
            </w:r>
            <w:r w:rsidRPr="008B4246">
              <w:rPr>
                <w:sz w:val="22"/>
                <w:szCs w:val="22"/>
              </w:rPr>
              <w:t xml:space="preserve"> мо</w:t>
            </w:r>
            <w:r w:rsidRPr="008B4246">
              <w:rPr>
                <w:color w:val="000000"/>
                <w:sz w:val="22"/>
                <w:szCs w:val="22"/>
              </w:rPr>
              <w:t>н</w:t>
            </w:r>
            <w:r w:rsidRPr="008B4246">
              <w:rPr>
                <w:sz w:val="22"/>
                <w:szCs w:val="22"/>
              </w:rPr>
              <w:t>таж</w:t>
            </w:r>
            <w:r w:rsidRPr="008B4246">
              <w:rPr>
                <w:color w:val="000000"/>
                <w:sz w:val="22"/>
                <w:szCs w:val="22"/>
              </w:rPr>
              <w:t>н</w:t>
            </w:r>
            <w:r w:rsidRPr="008B4246">
              <w:rPr>
                <w:sz w:val="22"/>
                <w:szCs w:val="22"/>
              </w:rPr>
              <w:t>ых агрегатов и подкранового пути от прое</w:t>
            </w:r>
            <w:r w:rsidRPr="008B4246">
              <w:rPr>
                <w:color w:val="000000"/>
                <w:sz w:val="22"/>
                <w:szCs w:val="22"/>
              </w:rPr>
              <w:t>к</w:t>
            </w:r>
            <w:r w:rsidRPr="008B4246">
              <w:rPr>
                <w:sz w:val="22"/>
                <w:szCs w:val="22"/>
              </w:rPr>
              <w:t>тного положе</w:t>
            </w:r>
            <w:r w:rsidRPr="008B4246">
              <w:rPr>
                <w:color w:val="000000"/>
                <w:sz w:val="22"/>
                <w:szCs w:val="22"/>
              </w:rPr>
              <w:t>н</w:t>
            </w:r>
            <w:r w:rsidRPr="008B4246">
              <w:rPr>
                <w:sz w:val="22"/>
                <w:szCs w:val="22"/>
              </w:rPr>
              <w:t>и</w:t>
            </w:r>
            <w:r w:rsidRPr="008B4246">
              <w:rPr>
                <w:color w:val="000000"/>
                <w:sz w:val="22"/>
                <w:szCs w:val="22"/>
              </w:rPr>
              <w:t>я</w:t>
            </w:r>
            <w:r w:rsidRPr="008B4246">
              <w:rPr>
                <w:sz w:val="22"/>
                <w:szCs w:val="22"/>
              </w:rPr>
              <w:t>, мм:</w:t>
            </w:r>
          </w:p>
        </w:tc>
        <w:tc>
          <w:tcPr>
            <w:tcW w:w="1653" w:type="dxa"/>
            <w:tcBorders>
              <w:top w:val="single" w:sz="4" w:space="0" w:color="auto"/>
              <w:left w:val="single" w:sz="6" w:space="0" w:color="auto"/>
              <w:right w:val="single" w:sz="6" w:space="0" w:color="auto"/>
            </w:tcBorders>
          </w:tcPr>
          <w:p w14:paraId="4AC0953B" w14:textId="77777777" w:rsidR="00C2111A" w:rsidRPr="008B4246" w:rsidRDefault="00C2111A" w:rsidP="002E5B8F">
            <w:pPr>
              <w:widowControl w:val="0"/>
              <w:spacing w:before="40"/>
              <w:jc w:val="center"/>
              <w:rPr>
                <w:sz w:val="22"/>
                <w:szCs w:val="22"/>
              </w:rPr>
            </w:pPr>
          </w:p>
        </w:tc>
        <w:tc>
          <w:tcPr>
            <w:tcW w:w="2147" w:type="dxa"/>
            <w:tcBorders>
              <w:top w:val="single" w:sz="4" w:space="0" w:color="auto"/>
              <w:left w:val="single" w:sz="6" w:space="0" w:color="auto"/>
              <w:right w:val="single" w:sz="6" w:space="0" w:color="auto"/>
            </w:tcBorders>
          </w:tcPr>
          <w:p w14:paraId="5929E441" w14:textId="77777777" w:rsidR="00C2111A" w:rsidRPr="008B4246" w:rsidRDefault="00C2111A" w:rsidP="002E5B8F">
            <w:pPr>
              <w:widowControl w:val="0"/>
              <w:spacing w:before="40"/>
              <w:jc w:val="center"/>
              <w:rPr>
                <w:sz w:val="22"/>
                <w:szCs w:val="22"/>
              </w:rPr>
            </w:pPr>
          </w:p>
        </w:tc>
      </w:tr>
      <w:tr w:rsidR="00C2111A" w:rsidRPr="008B4246" w14:paraId="383D6E74" w14:textId="77777777" w:rsidTr="005041F3">
        <w:trPr>
          <w:jc w:val="center"/>
        </w:trPr>
        <w:tc>
          <w:tcPr>
            <w:tcW w:w="5272" w:type="dxa"/>
            <w:tcBorders>
              <w:left w:val="single" w:sz="6" w:space="0" w:color="auto"/>
              <w:bottom w:val="single" w:sz="4" w:space="0" w:color="auto"/>
              <w:right w:val="single" w:sz="6" w:space="0" w:color="auto"/>
            </w:tcBorders>
          </w:tcPr>
          <w:p w14:paraId="5A259998" w14:textId="77777777" w:rsidR="00C2111A" w:rsidRPr="008B4246" w:rsidRDefault="00C2111A" w:rsidP="008B4246">
            <w:pPr>
              <w:widowControl w:val="0"/>
              <w:spacing w:before="40"/>
              <w:ind w:left="284"/>
              <w:rPr>
                <w:sz w:val="22"/>
                <w:szCs w:val="22"/>
              </w:rPr>
            </w:pPr>
            <w:r w:rsidRPr="008B4246">
              <w:rPr>
                <w:color w:val="000000"/>
                <w:sz w:val="22"/>
                <w:szCs w:val="22"/>
              </w:rPr>
              <w:sym w:font="Times New Roman" w:char="00B1"/>
            </w:r>
            <w:r w:rsidRPr="008B4246">
              <w:rPr>
                <w:noProof/>
                <w:sz w:val="22"/>
                <w:szCs w:val="22"/>
              </w:rPr>
              <w:t xml:space="preserve"> 30 </w:t>
            </w:r>
            <w:r w:rsidR="008B4246">
              <w:rPr>
                <w:noProof/>
                <w:sz w:val="22"/>
                <w:szCs w:val="22"/>
              </w:rPr>
              <w:t>–</w:t>
            </w:r>
            <w:r w:rsidRPr="008B4246">
              <w:rPr>
                <w:sz w:val="22"/>
                <w:szCs w:val="22"/>
              </w:rPr>
              <w:t xml:space="preserve"> оси монтажного агрегата </w:t>
            </w:r>
          </w:p>
          <w:p w14:paraId="6F8237A1" w14:textId="77777777" w:rsidR="00C2111A" w:rsidRPr="008B4246" w:rsidRDefault="00C2111A" w:rsidP="008B4246">
            <w:pPr>
              <w:widowControl w:val="0"/>
              <w:spacing w:before="40"/>
              <w:ind w:left="284"/>
              <w:rPr>
                <w:sz w:val="22"/>
                <w:szCs w:val="22"/>
              </w:rPr>
            </w:pPr>
            <w:r w:rsidRPr="008B4246">
              <w:rPr>
                <w:i/>
                <w:color w:val="000000"/>
                <w:sz w:val="22"/>
                <w:szCs w:val="22"/>
              </w:rPr>
              <w:t>±</w:t>
            </w:r>
            <w:r w:rsidRPr="008B4246">
              <w:rPr>
                <w:noProof/>
                <w:sz w:val="22"/>
                <w:szCs w:val="22"/>
              </w:rPr>
              <w:t xml:space="preserve"> 2</w:t>
            </w:r>
            <w:r w:rsidRPr="008B4246">
              <w:rPr>
                <w:sz w:val="22"/>
                <w:szCs w:val="22"/>
              </w:rPr>
              <w:t xml:space="preserve"> </w:t>
            </w:r>
            <w:r w:rsidR="008B4246">
              <w:rPr>
                <w:noProof/>
                <w:sz w:val="22"/>
                <w:szCs w:val="22"/>
              </w:rPr>
              <w:t>–</w:t>
            </w:r>
            <w:r w:rsidRPr="008B4246">
              <w:rPr>
                <w:sz w:val="22"/>
                <w:szCs w:val="22"/>
              </w:rPr>
              <w:t xml:space="preserve"> </w:t>
            </w:r>
            <w:r w:rsidR="001724C4">
              <w:rPr>
                <w:sz w:val="22"/>
                <w:szCs w:val="22"/>
              </w:rPr>
              <w:t xml:space="preserve">    </w:t>
            </w:r>
            <w:r w:rsidRPr="008B4246">
              <w:rPr>
                <w:noProof/>
                <w:color w:val="000000"/>
                <w:sz w:val="22"/>
                <w:szCs w:val="22"/>
              </w:rPr>
              <w:t>»</w:t>
            </w:r>
            <w:r w:rsidR="001724C4">
              <w:rPr>
                <w:noProof/>
                <w:color w:val="000000"/>
                <w:sz w:val="22"/>
                <w:szCs w:val="22"/>
              </w:rPr>
              <w:t xml:space="preserve">  </w:t>
            </w:r>
            <w:r w:rsidRPr="008B4246">
              <w:rPr>
                <w:sz w:val="22"/>
                <w:szCs w:val="22"/>
              </w:rPr>
              <w:t xml:space="preserve"> рельса в пла</w:t>
            </w:r>
            <w:r w:rsidRPr="008B4246">
              <w:rPr>
                <w:color w:val="000000"/>
                <w:sz w:val="22"/>
                <w:szCs w:val="22"/>
              </w:rPr>
              <w:t>н</w:t>
            </w:r>
            <w:r w:rsidRPr="008B4246">
              <w:rPr>
                <w:sz w:val="22"/>
                <w:szCs w:val="22"/>
              </w:rPr>
              <w:t xml:space="preserve">е </w:t>
            </w:r>
          </w:p>
          <w:p w14:paraId="719D0C67" w14:textId="77777777" w:rsidR="00C2111A" w:rsidRPr="008B4246" w:rsidRDefault="00C2111A" w:rsidP="008B4246">
            <w:pPr>
              <w:widowControl w:val="0"/>
              <w:spacing w:before="40"/>
              <w:ind w:left="284"/>
              <w:rPr>
                <w:color w:val="000000"/>
                <w:sz w:val="22"/>
                <w:szCs w:val="22"/>
              </w:rPr>
            </w:pPr>
            <w:r w:rsidRPr="008B4246">
              <w:rPr>
                <w:i/>
                <w:color w:val="000000"/>
                <w:sz w:val="22"/>
                <w:szCs w:val="22"/>
              </w:rPr>
              <w:t>±</w:t>
            </w:r>
            <w:r w:rsidRPr="008B4246">
              <w:rPr>
                <w:noProof/>
                <w:sz w:val="22"/>
                <w:szCs w:val="22"/>
              </w:rPr>
              <w:t xml:space="preserve"> 2 </w:t>
            </w:r>
            <w:r w:rsidR="008B4246">
              <w:rPr>
                <w:noProof/>
                <w:sz w:val="22"/>
                <w:szCs w:val="22"/>
              </w:rPr>
              <w:t>–</w:t>
            </w:r>
            <w:r w:rsidRPr="008B4246">
              <w:rPr>
                <w:sz w:val="22"/>
                <w:szCs w:val="22"/>
              </w:rPr>
              <w:t xml:space="preserve"> головки рельса в проф</w:t>
            </w:r>
            <w:r w:rsidRPr="008B4246">
              <w:rPr>
                <w:color w:val="000000"/>
                <w:sz w:val="22"/>
                <w:szCs w:val="22"/>
              </w:rPr>
              <w:t>и</w:t>
            </w:r>
            <w:r w:rsidRPr="008B4246">
              <w:rPr>
                <w:sz w:val="22"/>
                <w:szCs w:val="22"/>
              </w:rPr>
              <w:t xml:space="preserve">ле, но </w:t>
            </w:r>
            <w:r w:rsidRPr="008B4246">
              <w:rPr>
                <w:color w:val="000000"/>
                <w:sz w:val="22"/>
                <w:szCs w:val="22"/>
              </w:rPr>
              <w:t>н</w:t>
            </w:r>
            <w:r w:rsidRPr="008B4246">
              <w:rPr>
                <w:sz w:val="22"/>
                <w:szCs w:val="22"/>
              </w:rPr>
              <w:t xml:space="preserve">е более </w:t>
            </w:r>
            <w:smartTag w:uri="urn:schemas-microsoft-com:office:smarttags" w:element="metricconverter">
              <w:smartTagPr>
                <w:attr w:name="ProductID" w:val="1 мм"/>
              </w:smartTagPr>
              <w:r w:rsidRPr="008B4246">
                <w:rPr>
                  <w:noProof/>
                  <w:sz w:val="22"/>
                  <w:szCs w:val="22"/>
                </w:rPr>
                <w:t>1</w:t>
              </w:r>
              <w:r w:rsidRPr="008B4246">
                <w:rPr>
                  <w:sz w:val="22"/>
                  <w:szCs w:val="22"/>
                </w:rPr>
                <w:t xml:space="preserve"> мм</w:t>
              </w:r>
            </w:smartTag>
            <w:r w:rsidRPr="008B4246">
              <w:rPr>
                <w:sz w:val="22"/>
                <w:szCs w:val="22"/>
              </w:rPr>
              <w:t xml:space="preserve"> ра</w:t>
            </w:r>
            <w:r w:rsidRPr="008B4246">
              <w:rPr>
                <w:color w:val="000000"/>
                <w:sz w:val="22"/>
                <w:szCs w:val="22"/>
              </w:rPr>
              <w:t>з</w:t>
            </w:r>
            <w:r w:rsidRPr="008B4246">
              <w:rPr>
                <w:sz w:val="22"/>
                <w:szCs w:val="22"/>
              </w:rPr>
              <w:t>н</w:t>
            </w:r>
            <w:r w:rsidRPr="008B4246">
              <w:rPr>
                <w:color w:val="000000"/>
                <w:sz w:val="22"/>
                <w:szCs w:val="22"/>
              </w:rPr>
              <w:t>иц</w:t>
            </w:r>
            <w:r w:rsidRPr="008B4246">
              <w:rPr>
                <w:sz w:val="22"/>
                <w:szCs w:val="22"/>
              </w:rPr>
              <w:t>ы в уров</w:t>
            </w:r>
            <w:r w:rsidRPr="008B4246">
              <w:rPr>
                <w:color w:val="000000"/>
                <w:sz w:val="22"/>
                <w:szCs w:val="22"/>
              </w:rPr>
              <w:t>н</w:t>
            </w:r>
            <w:r w:rsidRPr="008B4246">
              <w:rPr>
                <w:sz w:val="22"/>
                <w:szCs w:val="22"/>
              </w:rPr>
              <w:t>е головок рельсов в любом сече</w:t>
            </w:r>
            <w:r w:rsidRPr="008B4246">
              <w:rPr>
                <w:color w:val="000000"/>
                <w:sz w:val="22"/>
                <w:szCs w:val="22"/>
              </w:rPr>
              <w:t>нии</w:t>
            </w:r>
            <w:r w:rsidRPr="008B4246">
              <w:rPr>
                <w:sz w:val="22"/>
                <w:szCs w:val="22"/>
              </w:rPr>
              <w:t xml:space="preserve"> пут</w:t>
            </w:r>
            <w:r w:rsidRPr="008B4246">
              <w:rPr>
                <w:color w:val="000000"/>
                <w:sz w:val="22"/>
                <w:szCs w:val="22"/>
              </w:rPr>
              <w:t>и</w:t>
            </w:r>
          </w:p>
        </w:tc>
        <w:tc>
          <w:tcPr>
            <w:tcW w:w="1653" w:type="dxa"/>
            <w:tcBorders>
              <w:left w:val="single" w:sz="6" w:space="0" w:color="auto"/>
              <w:bottom w:val="single" w:sz="4" w:space="0" w:color="auto"/>
              <w:right w:val="single" w:sz="6" w:space="0" w:color="auto"/>
            </w:tcBorders>
          </w:tcPr>
          <w:p w14:paraId="30F1C16E" w14:textId="77777777" w:rsidR="00C2111A" w:rsidRPr="008B4246" w:rsidRDefault="00C2111A" w:rsidP="002E5B8F">
            <w:pPr>
              <w:widowControl w:val="0"/>
              <w:spacing w:before="40"/>
              <w:jc w:val="center"/>
              <w:rPr>
                <w:sz w:val="22"/>
                <w:szCs w:val="22"/>
              </w:rPr>
            </w:pPr>
            <w:r w:rsidRPr="008B4246">
              <w:rPr>
                <w:sz w:val="22"/>
                <w:szCs w:val="22"/>
              </w:rPr>
              <w:t xml:space="preserve">Перед </w:t>
            </w:r>
            <w:r w:rsidRPr="008B4246">
              <w:rPr>
                <w:color w:val="000000"/>
                <w:sz w:val="22"/>
                <w:szCs w:val="22"/>
              </w:rPr>
              <w:t>н</w:t>
            </w:r>
            <w:r w:rsidRPr="008B4246">
              <w:rPr>
                <w:sz w:val="22"/>
                <w:szCs w:val="22"/>
              </w:rPr>
              <w:t>ачалом сборки каждого пролета</w:t>
            </w:r>
          </w:p>
        </w:tc>
        <w:tc>
          <w:tcPr>
            <w:tcW w:w="2147" w:type="dxa"/>
            <w:tcBorders>
              <w:left w:val="single" w:sz="6" w:space="0" w:color="auto"/>
              <w:bottom w:val="single" w:sz="4" w:space="0" w:color="auto"/>
              <w:right w:val="single" w:sz="6" w:space="0" w:color="auto"/>
            </w:tcBorders>
          </w:tcPr>
          <w:p w14:paraId="45967619" w14:textId="77777777" w:rsidR="00C2111A" w:rsidRPr="008B4246" w:rsidRDefault="00C2111A" w:rsidP="002E5B8F">
            <w:pPr>
              <w:widowControl w:val="0"/>
              <w:spacing w:before="40"/>
              <w:jc w:val="center"/>
              <w:rPr>
                <w:sz w:val="22"/>
                <w:szCs w:val="22"/>
              </w:rPr>
            </w:pPr>
            <w:r w:rsidRPr="008B4246">
              <w:rPr>
                <w:color w:val="000000"/>
                <w:sz w:val="22"/>
                <w:szCs w:val="22"/>
              </w:rPr>
              <w:t xml:space="preserve">Измерительный </w:t>
            </w:r>
            <w:r w:rsidRPr="008B4246">
              <w:rPr>
                <w:sz w:val="22"/>
                <w:szCs w:val="22"/>
              </w:rPr>
              <w:t>(</w:t>
            </w:r>
            <w:r w:rsidRPr="008B4246">
              <w:rPr>
                <w:color w:val="000000"/>
                <w:sz w:val="22"/>
                <w:szCs w:val="22"/>
              </w:rPr>
              <w:t>н</w:t>
            </w:r>
            <w:r w:rsidRPr="008B4246">
              <w:rPr>
                <w:sz w:val="22"/>
                <w:szCs w:val="22"/>
              </w:rPr>
              <w:t>ивелирование, визирование теодолитом)</w:t>
            </w:r>
          </w:p>
        </w:tc>
      </w:tr>
      <w:tr w:rsidR="005041F3" w:rsidRPr="008B4246" w14:paraId="5DA11D26" w14:textId="77777777" w:rsidTr="001A2945">
        <w:trPr>
          <w:jc w:val="center"/>
        </w:trPr>
        <w:tc>
          <w:tcPr>
            <w:tcW w:w="5272" w:type="dxa"/>
            <w:tcBorders>
              <w:top w:val="single" w:sz="4" w:space="0" w:color="auto"/>
              <w:left w:val="single" w:sz="4" w:space="0" w:color="auto"/>
              <w:right w:val="single" w:sz="6" w:space="0" w:color="auto"/>
            </w:tcBorders>
          </w:tcPr>
          <w:p w14:paraId="3E42C587" w14:textId="77777777" w:rsidR="005041F3" w:rsidRPr="008B4246" w:rsidRDefault="005041F3" w:rsidP="00C4672D">
            <w:pPr>
              <w:widowControl w:val="0"/>
              <w:spacing w:before="20"/>
              <w:rPr>
                <w:sz w:val="22"/>
                <w:szCs w:val="22"/>
              </w:rPr>
            </w:pPr>
            <w:r w:rsidRPr="008B4246">
              <w:rPr>
                <w:noProof/>
                <w:sz w:val="22"/>
                <w:szCs w:val="22"/>
              </w:rPr>
              <w:t>2</w:t>
            </w:r>
            <w:r w:rsidRPr="008B4246">
              <w:rPr>
                <w:sz w:val="22"/>
                <w:szCs w:val="22"/>
              </w:rPr>
              <w:t xml:space="preserve"> Допускаемые технологические з</w:t>
            </w:r>
            <w:r w:rsidRPr="008B4246">
              <w:rPr>
                <w:color w:val="000000"/>
                <w:sz w:val="22"/>
                <w:szCs w:val="22"/>
              </w:rPr>
              <w:t>азоры,</w:t>
            </w:r>
            <w:r w:rsidRPr="008B4246">
              <w:rPr>
                <w:sz w:val="22"/>
                <w:szCs w:val="22"/>
              </w:rPr>
              <w:t xml:space="preserve"> мм:</w:t>
            </w:r>
          </w:p>
        </w:tc>
        <w:tc>
          <w:tcPr>
            <w:tcW w:w="1653" w:type="dxa"/>
            <w:tcBorders>
              <w:top w:val="single" w:sz="4" w:space="0" w:color="auto"/>
              <w:left w:val="single" w:sz="6" w:space="0" w:color="auto"/>
              <w:right w:val="single" w:sz="6" w:space="0" w:color="auto"/>
            </w:tcBorders>
          </w:tcPr>
          <w:p w14:paraId="22A0ACDA" w14:textId="77777777" w:rsidR="005041F3" w:rsidRPr="008B4246" w:rsidRDefault="005041F3" w:rsidP="00C4672D">
            <w:pPr>
              <w:widowControl w:val="0"/>
              <w:spacing w:before="20"/>
              <w:jc w:val="center"/>
              <w:rPr>
                <w:sz w:val="22"/>
                <w:szCs w:val="22"/>
              </w:rPr>
            </w:pPr>
          </w:p>
        </w:tc>
        <w:tc>
          <w:tcPr>
            <w:tcW w:w="2147" w:type="dxa"/>
            <w:tcBorders>
              <w:top w:val="single" w:sz="4" w:space="0" w:color="auto"/>
              <w:left w:val="single" w:sz="6" w:space="0" w:color="auto"/>
              <w:right w:val="single" w:sz="4" w:space="0" w:color="auto"/>
            </w:tcBorders>
          </w:tcPr>
          <w:p w14:paraId="0913F4C0" w14:textId="77777777" w:rsidR="005041F3" w:rsidRPr="008B4246" w:rsidRDefault="005041F3" w:rsidP="00C4672D">
            <w:pPr>
              <w:widowControl w:val="0"/>
              <w:spacing w:before="20"/>
              <w:jc w:val="center"/>
              <w:rPr>
                <w:sz w:val="22"/>
                <w:szCs w:val="22"/>
              </w:rPr>
            </w:pPr>
          </w:p>
        </w:tc>
      </w:tr>
      <w:tr w:rsidR="005041F3" w:rsidRPr="008B4246" w14:paraId="113EA9AF" w14:textId="77777777" w:rsidTr="001A2945">
        <w:trPr>
          <w:jc w:val="center"/>
        </w:trPr>
        <w:tc>
          <w:tcPr>
            <w:tcW w:w="5272" w:type="dxa"/>
            <w:tcBorders>
              <w:left w:val="single" w:sz="4" w:space="0" w:color="auto"/>
              <w:right w:val="single" w:sz="6" w:space="0" w:color="auto"/>
            </w:tcBorders>
          </w:tcPr>
          <w:p w14:paraId="08E82BE0" w14:textId="77777777" w:rsidR="005041F3" w:rsidRPr="008B4246" w:rsidRDefault="005041F3" w:rsidP="00C4672D">
            <w:pPr>
              <w:widowControl w:val="0"/>
              <w:spacing w:before="40"/>
              <w:ind w:left="284"/>
              <w:rPr>
                <w:sz w:val="22"/>
                <w:szCs w:val="22"/>
              </w:rPr>
            </w:pPr>
            <w:r w:rsidRPr="008B4246">
              <w:rPr>
                <w:sz w:val="22"/>
                <w:szCs w:val="22"/>
              </w:rPr>
              <w:t xml:space="preserve">не менее 600 </w:t>
            </w:r>
            <w:r>
              <w:rPr>
                <w:sz w:val="22"/>
                <w:szCs w:val="22"/>
              </w:rPr>
              <w:t>–</w:t>
            </w:r>
            <w:r w:rsidRPr="008B4246">
              <w:rPr>
                <w:sz w:val="22"/>
                <w:szCs w:val="22"/>
              </w:rPr>
              <w:t xml:space="preserve"> между «направляющим» блоком и первым присоединяемым и всеми последующими поочередно присоединяемыми блоками при групповом склеивании</w:t>
            </w:r>
          </w:p>
        </w:tc>
        <w:tc>
          <w:tcPr>
            <w:tcW w:w="1653" w:type="dxa"/>
            <w:tcBorders>
              <w:left w:val="single" w:sz="6" w:space="0" w:color="auto"/>
              <w:right w:val="single" w:sz="6" w:space="0" w:color="auto"/>
            </w:tcBorders>
          </w:tcPr>
          <w:p w14:paraId="4DE7E786" w14:textId="77777777" w:rsidR="005041F3" w:rsidRPr="008B4246" w:rsidRDefault="005041F3" w:rsidP="00C4672D">
            <w:pPr>
              <w:widowControl w:val="0"/>
              <w:spacing w:before="40"/>
              <w:jc w:val="center"/>
              <w:rPr>
                <w:sz w:val="22"/>
                <w:szCs w:val="22"/>
              </w:rPr>
            </w:pPr>
            <w:r w:rsidRPr="008B4246">
              <w:rPr>
                <w:sz w:val="22"/>
                <w:szCs w:val="22"/>
              </w:rPr>
              <w:t>В процессе сборки каждой сек</w:t>
            </w:r>
            <w:r w:rsidRPr="008B4246">
              <w:rPr>
                <w:color w:val="000000"/>
                <w:sz w:val="22"/>
                <w:szCs w:val="22"/>
              </w:rPr>
              <w:t>ци</w:t>
            </w:r>
            <w:r w:rsidRPr="008B4246">
              <w:rPr>
                <w:sz w:val="22"/>
                <w:szCs w:val="22"/>
              </w:rPr>
              <w:t>и</w:t>
            </w:r>
          </w:p>
        </w:tc>
        <w:tc>
          <w:tcPr>
            <w:tcW w:w="2147" w:type="dxa"/>
            <w:tcBorders>
              <w:left w:val="single" w:sz="6" w:space="0" w:color="auto"/>
              <w:right w:val="single" w:sz="4" w:space="0" w:color="auto"/>
            </w:tcBorders>
          </w:tcPr>
          <w:p w14:paraId="54A9CD87" w14:textId="77777777" w:rsidR="005041F3" w:rsidRPr="008B4246" w:rsidRDefault="005041F3" w:rsidP="00C4672D">
            <w:pPr>
              <w:widowControl w:val="0"/>
              <w:spacing w:before="40"/>
              <w:jc w:val="center"/>
              <w:rPr>
                <w:sz w:val="22"/>
                <w:szCs w:val="22"/>
              </w:rPr>
            </w:pPr>
            <w:r w:rsidRPr="008B4246">
              <w:rPr>
                <w:sz w:val="22"/>
                <w:szCs w:val="22"/>
              </w:rPr>
              <w:t>И</w:t>
            </w:r>
            <w:r w:rsidRPr="008B4246">
              <w:rPr>
                <w:color w:val="000000"/>
                <w:sz w:val="22"/>
                <w:szCs w:val="22"/>
              </w:rPr>
              <w:t>з</w:t>
            </w:r>
            <w:r w:rsidRPr="008B4246">
              <w:rPr>
                <w:sz w:val="22"/>
                <w:szCs w:val="22"/>
              </w:rPr>
              <w:t>меритель</w:t>
            </w:r>
            <w:r w:rsidRPr="008B4246">
              <w:rPr>
                <w:color w:val="000000"/>
                <w:sz w:val="22"/>
                <w:szCs w:val="22"/>
              </w:rPr>
              <w:t>н</w:t>
            </w:r>
            <w:r w:rsidRPr="008B4246">
              <w:rPr>
                <w:sz w:val="22"/>
                <w:szCs w:val="22"/>
              </w:rPr>
              <w:t>ый (измере</w:t>
            </w:r>
            <w:r w:rsidRPr="008B4246">
              <w:rPr>
                <w:color w:val="000000"/>
                <w:sz w:val="22"/>
                <w:szCs w:val="22"/>
              </w:rPr>
              <w:t>н</w:t>
            </w:r>
            <w:r w:rsidRPr="008B4246">
              <w:rPr>
                <w:sz w:val="22"/>
                <w:szCs w:val="22"/>
              </w:rPr>
              <w:t>ие линейкой)</w:t>
            </w:r>
          </w:p>
        </w:tc>
      </w:tr>
      <w:tr w:rsidR="005041F3" w:rsidRPr="008B4246" w14:paraId="57D4301A" w14:textId="77777777" w:rsidTr="001A2945">
        <w:trPr>
          <w:jc w:val="center"/>
        </w:trPr>
        <w:tc>
          <w:tcPr>
            <w:tcW w:w="5272" w:type="dxa"/>
            <w:tcBorders>
              <w:left w:val="single" w:sz="4" w:space="0" w:color="auto"/>
              <w:right w:val="single" w:sz="6" w:space="0" w:color="auto"/>
            </w:tcBorders>
          </w:tcPr>
          <w:p w14:paraId="2C0058CC" w14:textId="77777777" w:rsidR="005041F3" w:rsidRPr="008B4246" w:rsidRDefault="005041F3" w:rsidP="00C4672D">
            <w:pPr>
              <w:widowControl w:val="0"/>
              <w:spacing w:before="40"/>
              <w:ind w:left="284"/>
              <w:rPr>
                <w:sz w:val="22"/>
                <w:szCs w:val="22"/>
              </w:rPr>
            </w:pPr>
            <w:r w:rsidRPr="008B4246">
              <w:rPr>
                <w:sz w:val="22"/>
                <w:szCs w:val="22"/>
              </w:rPr>
              <w:t xml:space="preserve">не менее 400 </w:t>
            </w:r>
            <w:r>
              <w:rPr>
                <w:sz w:val="22"/>
                <w:szCs w:val="22"/>
              </w:rPr>
              <w:t>–</w:t>
            </w:r>
            <w:r w:rsidRPr="008B4246">
              <w:rPr>
                <w:sz w:val="22"/>
                <w:szCs w:val="22"/>
              </w:rPr>
              <w:t xml:space="preserve"> между выступающими анкерами смонтированной и ранее изготовленной секции</w:t>
            </w:r>
          </w:p>
        </w:tc>
        <w:tc>
          <w:tcPr>
            <w:tcW w:w="1653" w:type="dxa"/>
            <w:tcBorders>
              <w:left w:val="single" w:sz="6" w:space="0" w:color="auto"/>
              <w:right w:val="single" w:sz="6" w:space="0" w:color="auto"/>
            </w:tcBorders>
          </w:tcPr>
          <w:p w14:paraId="245B42C2" w14:textId="77777777" w:rsidR="005041F3" w:rsidRPr="008B4246" w:rsidRDefault="005041F3" w:rsidP="00C4672D">
            <w:pPr>
              <w:widowControl w:val="0"/>
              <w:spacing w:before="40"/>
              <w:jc w:val="center"/>
              <w:rPr>
                <w:sz w:val="22"/>
                <w:szCs w:val="22"/>
              </w:rPr>
            </w:pPr>
            <w:r w:rsidRPr="008B4246">
              <w:rPr>
                <w:sz w:val="22"/>
                <w:szCs w:val="22"/>
              </w:rPr>
              <w:t>В процессе сборки каждой секции</w:t>
            </w:r>
          </w:p>
        </w:tc>
        <w:tc>
          <w:tcPr>
            <w:tcW w:w="2147" w:type="dxa"/>
            <w:tcBorders>
              <w:left w:val="single" w:sz="6" w:space="0" w:color="auto"/>
              <w:right w:val="single" w:sz="4" w:space="0" w:color="auto"/>
            </w:tcBorders>
          </w:tcPr>
          <w:p w14:paraId="5C1CCC3D" w14:textId="77777777" w:rsidR="005041F3" w:rsidRPr="008B4246" w:rsidRDefault="005041F3" w:rsidP="00C4672D">
            <w:pPr>
              <w:widowControl w:val="0"/>
              <w:spacing w:before="40"/>
              <w:jc w:val="center"/>
              <w:rPr>
                <w:sz w:val="22"/>
                <w:szCs w:val="22"/>
              </w:rPr>
            </w:pPr>
            <w:r w:rsidRPr="008B4246">
              <w:rPr>
                <w:sz w:val="22"/>
                <w:szCs w:val="22"/>
              </w:rPr>
              <w:t>Измерительный (измерение линейкой)</w:t>
            </w:r>
          </w:p>
        </w:tc>
      </w:tr>
      <w:tr w:rsidR="005041F3" w:rsidRPr="008B4246" w14:paraId="0E4BCD8F" w14:textId="77777777" w:rsidTr="001A2945">
        <w:trPr>
          <w:jc w:val="center"/>
        </w:trPr>
        <w:tc>
          <w:tcPr>
            <w:tcW w:w="5272" w:type="dxa"/>
            <w:tcBorders>
              <w:left w:val="single" w:sz="4" w:space="0" w:color="auto"/>
              <w:bottom w:val="single" w:sz="4" w:space="0" w:color="auto"/>
              <w:right w:val="single" w:sz="6" w:space="0" w:color="auto"/>
            </w:tcBorders>
          </w:tcPr>
          <w:p w14:paraId="02463D86" w14:textId="77777777" w:rsidR="005041F3" w:rsidRPr="008B4246" w:rsidRDefault="005041F3" w:rsidP="00C4672D">
            <w:pPr>
              <w:widowControl w:val="0"/>
              <w:spacing w:before="40"/>
              <w:ind w:left="284"/>
              <w:rPr>
                <w:sz w:val="22"/>
                <w:szCs w:val="22"/>
              </w:rPr>
            </w:pPr>
            <w:r w:rsidRPr="008B4246">
              <w:rPr>
                <w:sz w:val="22"/>
                <w:szCs w:val="22"/>
              </w:rPr>
              <w:t xml:space="preserve">не менее длины домкрата + </w:t>
            </w:r>
            <w:smartTag w:uri="urn:schemas-microsoft-com:office:smarttags" w:element="metricconverter">
              <w:smartTagPr>
                <w:attr w:name="ProductID" w:val="400 мм"/>
              </w:smartTagPr>
              <w:r w:rsidRPr="008B4246">
                <w:rPr>
                  <w:sz w:val="22"/>
                  <w:szCs w:val="22"/>
                </w:rPr>
                <w:t>400 мм</w:t>
              </w:r>
            </w:smartTag>
            <w:r w:rsidRPr="008B4246">
              <w:rPr>
                <w:sz w:val="22"/>
                <w:szCs w:val="22"/>
              </w:rPr>
              <w:t xml:space="preserve">, в случае </w:t>
            </w:r>
            <w:r w:rsidRPr="008B4246">
              <w:rPr>
                <w:sz w:val="22"/>
                <w:szCs w:val="22"/>
              </w:rPr>
              <w:lastRenderedPageBreak/>
              <w:t>натяжения напрягаемой арматуры с установкой домкрата в стыке</w:t>
            </w:r>
          </w:p>
        </w:tc>
        <w:tc>
          <w:tcPr>
            <w:tcW w:w="1653" w:type="dxa"/>
            <w:tcBorders>
              <w:left w:val="single" w:sz="6" w:space="0" w:color="auto"/>
              <w:bottom w:val="single" w:sz="4" w:space="0" w:color="auto"/>
              <w:right w:val="single" w:sz="6" w:space="0" w:color="auto"/>
            </w:tcBorders>
          </w:tcPr>
          <w:p w14:paraId="5BB2FC9E" w14:textId="77777777" w:rsidR="005041F3" w:rsidRPr="008B4246" w:rsidRDefault="005041F3" w:rsidP="00C4672D">
            <w:pPr>
              <w:widowControl w:val="0"/>
              <w:spacing w:before="40"/>
              <w:jc w:val="center"/>
              <w:rPr>
                <w:sz w:val="22"/>
                <w:szCs w:val="22"/>
              </w:rPr>
            </w:pPr>
            <w:r w:rsidRPr="008B4246">
              <w:rPr>
                <w:sz w:val="22"/>
                <w:szCs w:val="22"/>
              </w:rPr>
              <w:lastRenderedPageBreak/>
              <w:t>То же</w:t>
            </w:r>
          </w:p>
        </w:tc>
        <w:tc>
          <w:tcPr>
            <w:tcW w:w="2147" w:type="dxa"/>
            <w:tcBorders>
              <w:left w:val="single" w:sz="6" w:space="0" w:color="auto"/>
              <w:bottom w:val="single" w:sz="4" w:space="0" w:color="auto"/>
              <w:right w:val="single" w:sz="4" w:space="0" w:color="auto"/>
            </w:tcBorders>
          </w:tcPr>
          <w:p w14:paraId="7C92296A" w14:textId="77777777" w:rsidR="005041F3" w:rsidRPr="008B4246" w:rsidRDefault="005041F3" w:rsidP="00C4672D">
            <w:pPr>
              <w:widowControl w:val="0"/>
              <w:spacing w:before="40"/>
              <w:jc w:val="center"/>
              <w:rPr>
                <w:sz w:val="22"/>
                <w:szCs w:val="22"/>
              </w:rPr>
            </w:pPr>
            <w:r w:rsidRPr="008B4246">
              <w:rPr>
                <w:sz w:val="22"/>
                <w:szCs w:val="22"/>
              </w:rPr>
              <w:t>То же</w:t>
            </w:r>
          </w:p>
        </w:tc>
      </w:tr>
    </w:tbl>
    <w:p w14:paraId="33D99C02" w14:textId="77777777" w:rsidR="005041F3" w:rsidRPr="002E5B8F" w:rsidRDefault="005041F3" w:rsidP="008B4246">
      <w:pPr>
        <w:autoSpaceDE w:val="0"/>
        <w:autoSpaceDN w:val="0"/>
        <w:adjustRightInd w:val="0"/>
        <w:ind w:firstLine="567"/>
      </w:pPr>
    </w:p>
    <w:p w14:paraId="2419ABE9"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0</w:t>
      </w:r>
      <w:r w:rsidR="000060CF" w:rsidRPr="002E5B8F">
        <w:t>4</w:t>
      </w:r>
      <w:r w:rsidR="00C2111A" w:rsidRPr="002E5B8F">
        <w:t xml:space="preserve"> Надвижку и перекатку пролетных строений следует выполнять под непосредственным руководством главного инженера или начальника участка. </w:t>
      </w:r>
    </w:p>
    <w:p w14:paraId="07E4DEB1"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0</w:t>
      </w:r>
      <w:r w:rsidR="000060CF" w:rsidRPr="002E5B8F">
        <w:t>5</w:t>
      </w:r>
      <w:r w:rsidR="00C2111A" w:rsidRPr="002E5B8F">
        <w:t xml:space="preserve"> Надвижку (перекатку) пролетных строений следует выполнять толкающими устройствами, обеспечивающими плавное </w:t>
      </w:r>
      <w:r w:rsidRPr="002E5B8F">
        <w:t>−</w:t>
      </w:r>
      <w:r w:rsidR="00C2111A" w:rsidRPr="002E5B8F">
        <w:t xml:space="preserve"> без рывков и перекосов их перемещение.</w:t>
      </w:r>
    </w:p>
    <w:p w14:paraId="723FE5FE" w14:textId="77777777" w:rsidR="00C2111A" w:rsidRPr="002E5B8F" w:rsidRDefault="00C2111A" w:rsidP="008B4246">
      <w:pPr>
        <w:autoSpaceDE w:val="0"/>
        <w:autoSpaceDN w:val="0"/>
        <w:adjustRightInd w:val="0"/>
        <w:ind w:firstLine="567"/>
        <w:jc w:val="both"/>
      </w:pPr>
      <w:r w:rsidRPr="002E5B8F">
        <w:t>В процессе надвижки неразрезных пролетных строений следует контролировать в соответствии с указаниями ППР фактические опорные реакции и деформации в конструкции.</w:t>
      </w:r>
    </w:p>
    <w:p w14:paraId="18673C3C"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0</w:t>
      </w:r>
      <w:r w:rsidR="000060CF" w:rsidRPr="002E5B8F">
        <w:t>6</w:t>
      </w:r>
      <w:r w:rsidR="00C2111A" w:rsidRPr="002E5B8F">
        <w:t xml:space="preserve"> При надвижке пролетных строений, расположенных на продольном уклоне или вертикальной кривой, уклон плоскости скольжения на каждой опоре должен быть равен уклону плоскости низа пролетного строения на этой опоре.</w:t>
      </w:r>
    </w:p>
    <w:p w14:paraId="4B7E801F" w14:textId="77777777" w:rsidR="00C2111A" w:rsidRPr="002E5B8F" w:rsidRDefault="00C2111A" w:rsidP="008B4246">
      <w:pPr>
        <w:autoSpaceDE w:val="0"/>
        <w:autoSpaceDN w:val="0"/>
        <w:adjustRightInd w:val="0"/>
        <w:ind w:firstLine="567"/>
        <w:jc w:val="both"/>
      </w:pPr>
      <w:r w:rsidRPr="002E5B8F">
        <w:t>В ППР должно быть предусмотрено необходимое тормозное или стопорное устройство.</w:t>
      </w:r>
    </w:p>
    <w:p w14:paraId="4F05F330" w14:textId="77777777" w:rsidR="00C2111A" w:rsidRPr="002E5B8F" w:rsidRDefault="00902096" w:rsidP="008B4246">
      <w:pPr>
        <w:autoSpaceDE w:val="0"/>
        <w:autoSpaceDN w:val="0"/>
        <w:adjustRightInd w:val="0"/>
        <w:ind w:firstLine="567"/>
        <w:jc w:val="both"/>
      </w:pPr>
      <w:r w:rsidRPr="002E5B8F">
        <w:t>9</w:t>
      </w:r>
      <w:r w:rsidR="00C2111A" w:rsidRPr="002E5B8F">
        <w:t>.</w:t>
      </w:r>
      <w:r w:rsidR="00EA7D57" w:rsidRPr="002E5B8F">
        <w:t>10</w:t>
      </w:r>
      <w:r w:rsidR="000060CF" w:rsidRPr="002E5B8F">
        <w:t>7</w:t>
      </w:r>
      <w:r w:rsidR="00C2111A" w:rsidRPr="002E5B8F">
        <w:t xml:space="preserve"> Проектное положение пролетного строения в плане в процессе его надвижки должно обеспечиваться специальными направляющими устройствами.</w:t>
      </w:r>
    </w:p>
    <w:p w14:paraId="324F4EAE"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0</w:t>
      </w:r>
      <w:r w:rsidR="000060CF" w:rsidRPr="002E5B8F">
        <w:t>8</w:t>
      </w:r>
      <w:r w:rsidR="00C2111A" w:rsidRPr="002E5B8F">
        <w:t xml:space="preserve"> Для контроля за поперечной перекаткой накаточные пути должны быть размечены несмываемой краской через 0,001 расстояния между путями.</w:t>
      </w:r>
    </w:p>
    <w:p w14:paraId="278A45AD" w14:textId="77777777" w:rsidR="00C2111A" w:rsidRPr="002E5B8F" w:rsidRDefault="00902096" w:rsidP="008B4246">
      <w:pPr>
        <w:autoSpaceDE w:val="0"/>
        <w:autoSpaceDN w:val="0"/>
        <w:adjustRightInd w:val="0"/>
        <w:ind w:firstLine="567"/>
        <w:jc w:val="both"/>
      </w:pPr>
      <w:r w:rsidRPr="002E5B8F">
        <w:t>9</w:t>
      </w:r>
      <w:r w:rsidR="00C2111A" w:rsidRPr="002E5B8F">
        <w:t>.1</w:t>
      </w:r>
      <w:r w:rsidR="00F97903" w:rsidRPr="002E5B8F">
        <w:t>09</w:t>
      </w:r>
      <w:r w:rsidR="00C2111A" w:rsidRPr="002E5B8F">
        <w:t xml:space="preserve"> В процессе надвижки и перекатки пролетных строений следует контролировать перемещения верха опор моста средствами, гарантирующими автоматическое отключение толкающих устройств.</w:t>
      </w:r>
    </w:p>
    <w:p w14:paraId="7E9FB6DD" w14:textId="77777777" w:rsidR="00C2111A" w:rsidRPr="002E5B8F" w:rsidRDefault="00C2111A" w:rsidP="008B4246">
      <w:pPr>
        <w:autoSpaceDE w:val="0"/>
        <w:autoSpaceDN w:val="0"/>
        <w:adjustRightInd w:val="0"/>
        <w:ind w:firstLine="567"/>
        <w:jc w:val="both"/>
      </w:pPr>
      <w:r w:rsidRPr="002E5B8F">
        <w:t>На период надвижки (перекатки) пролетного строения необходимо установить радиотелефонную связь командного пункта со всеми участками работ.</w:t>
      </w:r>
    </w:p>
    <w:p w14:paraId="50374541"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1</w:t>
      </w:r>
      <w:r w:rsidR="00F97903" w:rsidRPr="002E5B8F">
        <w:t>0</w:t>
      </w:r>
      <w:r w:rsidR="00C2111A" w:rsidRPr="002E5B8F">
        <w:t xml:space="preserve"> Конструкция плаза (стапеля) для изготовления секций пролетного строения на подходах должна быть регулируемой в отметках и гарантировать от недопустимых осадок при воздействии массы изготовляемой секции и монтажного оборудования.</w:t>
      </w:r>
    </w:p>
    <w:p w14:paraId="7368A9F3"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1</w:t>
      </w:r>
      <w:r w:rsidR="00F97903" w:rsidRPr="002E5B8F">
        <w:t>1</w:t>
      </w:r>
      <w:r w:rsidR="00C2111A" w:rsidRPr="002E5B8F">
        <w:t xml:space="preserve"> Размеры устройств скольжения должны обеспечивать установку в одном продольном створе с ними домкратов для разгрузки и ремонта устройств скольжения.</w:t>
      </w:r>
    </w:p>
    <w:p w14:paraId="114CB93B" w14:textId="77777777" w:rsidR="00C2111A" w:rsidRPr="002E5B8F" w:rsidRDefault="00902096" w:rsidP="008B4246">
      <w:pPr>
        <w:autoSpaceDE w:val="0"/>
        <w:autoSpaceDN w:val="0"/>
        <w:adjustRightInd w:val="0"/>
        <w:ind w:firstLine="567"/>
        <w:jc w:val="both"/>
      </w:pPr>
      <w:r w:rsidRPr="002E5B8F">
        <w:t>9</w:t>
      </w:r>
      <w:r w:rsidR="00C2111A" w:rsidRPr="002E5B8F">
        <w:t>.1</w:t>
      </w:r>
      <w:r w:rsidR="00F97903" w:rsidRPr="002E5B8F">
        <w:t>12</w:t>
      </w:r>
      <w:r w:rsidR="00C2111A" w:rsidRPr="002E5B8F">
        <w:t xml:space="preserve"> Надвигаемая конструкция с незаинъецированными арматурными каналами или с прочностью инъекционного раствора менее 20 МПа (200 кгс/см</w:t>
      </w:r>
      <w:r w:rsidR="00C2111A" w:rsidRPr="00CA0238">
        <w:rPr>
          <w:vertAlign w:val="superscript"/>
        </w:rPr>
        <w:t>2</w:t>
      </w:r>
      <w:r w:rsidR="00C2111A" w:rsidRPr="002E5B8F">
        <w:t>) должна быть дополнительно рассчитана как конструкция с напрягаемой арматурой, не имеющей сцепления с бетоном.</w:t>
      </w:r>
    </w:p>
    <w:p w14:paraId="476AB9EA"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13</w:t>
      </w:r>
      <w:r w:rsidR="00C2111A" w:rsidRPr="002E5B8F">
        <w:t xml:space="preserve"> Надвижку (перекатку) пролетных строений следует выполнять, как правило, в светлое время суток и циклами, конечной целью которых должно быть опирание надвигаемого пролетного строения на очередную капитальную или вспомогательную опору.</w:t>
      </w:r>
    </w:p>
    <w:p w14:paraId="646B29A9"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14</w:t>
      </w:r>
      <w:r w:rsidR="00C2111A" w:rsidRPr="002E5B8F">
        <w:t xml:space="preserve"> При обнаружении на любом участке надвигаемой системы деформаций элементов пролетного строения, вспомогательных обустройств либо неудовлетворительной работы средств перемещения надвижку следует немедленно прекратить для принятия необходимых мер.</w:t>
      </w:r>
    </w:p>
    <w:p w14:paraId="7E2A288F" w14:textId="77777777" w:rsidR="00C2111A" w:rsidRPr="002E5B8F" w:rsidRDefault="00C2111A" w:rsidP="008B4246">
      <w:pPr>
        <w:autoSpaceDE w:val="0"/>
        <w:autoSpaceDN w:val="0"/>
        <w:adjustRightInd w:val="0"/>
        <w:ind w:firstLine="567"/>
        <w:jc w:val="both"/>
      </w:pPr>
      <w:r w:rsidRPr="002E5B8F">
        <w:t>Запрещается устранять какие-либо неполадки во время движения пролетного строения.</w:t>
      </w:r>
    </w:p>
    <w:p w14:paraId="3262F2EE"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15</w:t>
      </w:r>
      <w:r w:rsidR="00C2111A" w:rsidRPr="002E5B8F">
        <w:t xml:space="preserve"> Технические требования, которые следует выполнять при продольной надвижке и поперечной перекатке железобетонных пролетных строений и проверять при операционном контроле, а также объем и способы контроля приведены в таблице</w:t>
      </w:r>
      <w:r w:rsidR="008B4246">
        <w:t> </w:t>
      </w:r>
      <w:r w:rsidR="00486B95" w:rsidRPr="002E5B8F">
        <w:t>17</w:t>
      </w:r>
      <w:r w:rsidR="00C2111A" w:rsidRPr="002E5B8F">
        <w:t>.</w:t>
      </w:r>
    </w:p>
    <w:p w14:paraId="190E6D67" w14:textId="77777777" w:rsidR="00C2111A" w:rsidRPr="002E5B8F" w:rsidRDefault="00C2111A" w:rsidP="008B4246">
      <w:pPr>
        <w:autoSpaceDE w:val="0"/>
        <w:autoSpaceDN w:val="0"/>
        <w:adjustRightInd w:val="0"/>
        <w:spacing w:before="120" w:after="60"/>
      </w:pPr>
      <w:r w:rsidRPr="002E5B8F">
        <w:t>Т</w:t>
      </w:r>
      <w:r w:rsidR="00902096" w:rsidRPr="002E5B8F">
        <w:t xml:space="preserve"> </w:t>
      </w:r>
      <w:r w:rsidRPr="002E5B8F">
        <w:t>а</w:t>
      </w:r>
      <w:r w:rsidR="00902096" w:rsidRPr="002E5B8F">
        <w:t xml:space="preserve"> </w:t>
      </w:r>
      <w:r w:rsidRPr="002E5B8F">
        <w:t>б</w:t>
      </w:r>
      <w:r w:rsidR="00902096" w:rsidRPr="002E5B8F">
        <w:t xml:space="preserve"> </w:t>
      </w:r>
      <w:r w:rsidRPr="002E5B8F">
        <w:t>л</w:t>
      </w:r>
      <w:r w:rsidR="00902096" w:rsidRPr="002E5B8F">
        <w:t xml:space="preserve"> </w:t>
      </w:r>
      <w:r w:rsidRPr="002E5B8F">
        <w:t>и</w:t>
      </w:r>
      <w:r w:rsidR="00902096" w:rsidRPr="002E5B8F">
        <w:t xml:space="preserve"> </w:t>
      </w:r>
      <w:r w:rsidRPr="002E5B8F">
        <w:t>ц</w:t>
      </w:r>
      <w:r w:rsidR="00902096" w:rsidRPr="002E5B8F">
        <w:t xml:space="preserve"> </w:t>
      </w:r>
      <w:r w:rsidRPr="002E5B8F">
        <w:t>а</w:t>
      </w:r>
      <w:r w:rsidR="008B4246">
        <w:t xml:space="preserve"> </w:t>
      </w:r>
      <w:r w:rsidRPr="002E5B8F">
        <w:t xml:space="preserve"> </w:t>
      </w:r>
      <w:r w:rsidR="00486B95" w:rsidRPr="002E5B8F">
        <w:t>17</w:t>
      </w:r>
    </w:p>
    <w:tbl>
      <w:tblPr>
        <w:tblW w:w="9072" w:type="dxa"/>
        <w:jc w:val="center"/>
        <w:tblLayout w:type="fixed"/>
        <w:tblCellMar>
          <w:left w:w="40" w:type="dxa"/>
          <w:right w:w="40" w:type="dxa"/>
        </w:tblCellMar>
        <w:tblLook w:val="0000" w:firstRow="0" w:lastRow="0" w:firstColumn="0" w:lastColumn="0" w:noHBand="0" w:noVBand="0"/>
      </w:tblPr>
      <w:tblGrid>
        <w:gridCol w:w="5041"/>
        <w:gridCol w:w="1440"/>
        <w:gridCol w:w="2591"/>
      </w:tblGrid>
      <w:tr w:rsidR="00C2111A" w:rsidRPr="002E5B8F" w14:paraId="3C133E22" w14:textId="77777777">
        <w:trPr>
          <w:trHeight w:val="476"/>
          <w:jc w:val="center"/>
        </w:trPr>
        <w:tc>
          <w:tcPr>
            <w:tcW w:w="5041" w:type="dxa"/>
            <w:tcBorders>
              <w:top w:val="single" w:sz="4" w:space="0" w:color="auto"/>
              <w:left w:val="single" w:sz="4" w:space="0" w:color="auto"/>
              <w:bottom w:val="single" w:sz="4" w:space="0" w:color="auto"/>
              <w:right w:val="single" w:sz="6" w:space="0" w:color="auto"/>
            </w:tcBorders>
            <w:vAlign w:val="center"/>
          </w:tcPr>
          <w:p w14:paraId="5987D332" w14:textId="77777777" w:rsidR="00C2111A" w:rsidRPr="002E5B8F" w:rsidRDefault="00C2111A" w:rsidP="008B4246">
            <w:pPr>
              <w:widowControl w:val="0"/>
              <w:spacing w:before="40"/>
              <w:jc w:val="center"/>
              <w:rPr>
                <w:smallCaps/>
                <w:color w:val="000000"/>
                <w:sz w:val="20"/>
                <w:szCs w:val="20"/>
                <w:lang w:val="en-US"/>
              </w:rPr>
            </w:pPr>
            <w:r w:rsidRPr="002E5B8F">
              <w:rPr>
                <w:color w:val="000000"/>
                <w:sz w:val="20"/>
                <w:szCs w:val="20"/>
              </w:rPr>
              <w:lastRenderedPageBreak/>
              <w:t>Технические требования</w:t>
            </w:r>
          </w:p>
        </w:tc>
        <w:tc>
          <w:tcPr>
            <w:tcW w:w="1440" w:type="dxa"/>
            <w:tcBorders>
              <w:top w:val="single" w:sz="4" w:space="0" w:color="auto"/>
              <w:left w:val="single" w:sz="6" w:space="0" w:color="auto"/>
              <w:bottom w:val="single" w:sz="4" w:space="0" w:color="auto"/>
              <w:right w:val="single" w:sz="6" w:space="0" w:color="auto"/>
            </w:tcBorders>
            <w:vAlign w:val="center"/>
          </w:tcPr>
          <w:p w14:paraId="4ABE09A4" w14:textId="77777777" w:rsidR="00C2111A" w:rsidRPr="002E5B8F" w:rsidRDefault="00C2111A" w:rsidP="008B4246">
            <w:pPr>
              <w:widowControl w:val="0"/>
              <w:spacing w:before="40"/>
              <w:jc w:val="center"/>
              <w:rPr>
                <w:sz w:val="20"/>
                <w:szCs w:val="20"/>
              </w:rPr>
            </w:pPr>
            <w:r w:rsidRPr="002E5B8F">
              <w:rPr>
                <w:sz w:val="20"/>
                <w:szCs w:val="20"/>
              </w:rPr>
              <w:t>Контроль</w:t>
            </w:r>
          </w:p>
        </w:tc>
        <w:tc>
          <w:tcPr>
            <w:tcW w:w="2591" w:type="dxa"/>
            <w:tcBorders>
              <w:top w:val="single" w:sz="4" w:space="0" w:color="auto"/>
              <w:left w:val="single" w:sz="6" w:space="0" w:color="auto"/>
              <w:bottom w:val="single" w:sz="4" w:space="0" w:color="auto"/>
              <w:right w:val="single" w:sz="4" w:space="0" w:color="auto"/>
            </w:tcBorders>
            <w:vAlign w:val="center"/>
          </w:tcPr>
          <w:p w14:paraId="7784C8AB" w14:textId="77777777" w:rsidR="00C2111A" w:rsidRPr="002E5B8F" w:rsidRDefault="00C2111A" w:rsidP="008B4246">
            <w:pPr>
              <w:widowControl w:val="0"/>
              <w:spacing w:before="40"/>
              <w:jc w:val="center"/>
              <w:rPr>
                <w:color w:val="000000"/>
                <w:sz w:val="20"/>
                <w:szCs w:val="20"/>
              </w:rPr>
            </w:pPr>
            <w:r w:rsidRPr="002E5B8F">
              <w:rPr>
                <w:sz w:val="20"/>
                <w:szCs w:val="20"/>
              </w:rPr>
              <w:t>Способ контроля</w:t>
            </w:r>
          </w:p>
        </w:tc>
      </w:tr>
      <w:tr w:rsidR="00C2111A" w:rsidRPr="008B4246" w14:paraId="67E5A57A" w14:textId="77777777">
        <w:trPr>
          <w:trHeight w:val="20"/>
          <w:jc w:val="center"/>
        </w:trPr>
        <w:tc>
          <w:tcPr>
            <w:tcW w:w="5041" w:type="dxa"/>
            <w:tcBorders>
              <w:top w:val="single" w:sz="4" w:space="0" w:color="auto"/>
              <w:left w:val="single" w:sz="6" w:space="0" w:color="auto"/>
              <w:bottom w:val="single" w:sz="4" w:space="0" w:color="auto"/>
              <w:right w:val="single" w:sz="6" w:space="0" w:color="auto"/>
            </w:tcBorders>
          </w:tcPr>
          <w:p w14:paraId="49437B7D" w14:textId="77777777" w:rsidR="00C2111A" w:rsidRPr="008B4246" w:rsidRDefault="00C2111A" w:rsidP="008B4246">
            <w:pPr>
              <w:widowControl w:val="0"/>
              <w:spacing w:before="40"/>
              <w:rPr>
                <w:sz w:val="22"/>
                <w:szCs w:val="22"/>
              </w:rPr>
            </w:pPr>
            <w:r w:rsidRPr="008B4246">
              <w:rPr>
                <w:noProof/>
                <w:sz w:val="22"/>
                <w:szCs w:val="22"/>
              </w:rPr>
              <w:t>1</w:t>
            </w:r>
            <w:r w:rsidRPr="008B4246">
              <w:rPr>
                <w:sz w:val="22"/>
                <w:szCs w:val="22"/>
              </w:rPr>
              <w:t xml:space="preserve"> Допус</w:t>
            </w:r>
            <w:r w:rsidRPr="008B4246">
              <w:rPr>
                <w:color w:val="000000"/>
                <w:sz w:val="22"/>
                <w:szCs w:val="22"/>
              </w:rPr>
              <w:t>к</w:t>
            </w:r>
            <w:r w:rsidRPr="008B4246">
              <w:rPr>
                <w:sz w:val="22"/>
                <w:szCs w:val="22"/>
              </w:rPr>
              <w:t xml:space="preserve">аемое </w:t>
            </w:r>
            <w:r w:rsidRPr="008B4246">
              <w:rPr>
                <w:color w:val="000000"/>
                <w:sz w:val="22"/>
                <w:szCs w:val="22"/>
              </w:rPr>
              <w:t>отклонение оси надвигаемого пролетного строения от проектной не более</w:t>
            </w:r>
            <w:r w:rsidR="002E5B8F" w:rsidRPr="008B4246">
              <w:rPr>
                <w:color w:val="000000"/>
                <w:sz w:val="22"/>
                <w:szCs w:val="22"/>
              </w:rPr>
              <w:t xml:space="preserve"> </w:t>
            </w:r>
            <w:smartTag w:uri="urn:schemas-microsoft-com:office:smarttags" w:element="metricconverter">
              <w:smartTagPr>
                <w:attr w:name="ProductID" w:val="50 мм"/>
              </w:smartTagPr>
              <w:r w:rsidRPr="008B4246">
                <w:rPr>
                  <w:noProof/>
                  <w:sz w:val="22"/>
                  <w:szCs w:val="22"/>
                </w:rPr>
                <w:t>50</w:t>
              </w:r>
              <w:r w:rsidRPr="008B4246">
                <w:rPr>
                  <w:sz w:val="22"/>
                  <w:szCs w:val="22"/>
                </w:rPr>
                <w:t xml:space="preserve"> мм</w:t>
              </w:r>
            </w:smartTag>
          </w:p>
        </w:tc>
        <w:tc>
          <w:tcPr>
            <w:tcW w:w="1440" w:type="dxa"/>
            <w:tcBorders>
              <w:top w:val="single" w:sz="4" w:space="0" w:color="auto"/>
              <w:left w:val="single" w:sz="6" w:space="0" w:color="auto"/>
              <w:bottom w:val="single" w:sz="4" w:space="0" w:color="auto"/>
              <w:right w:val="single" w:sz="6" w:space="0" w:color="auto"/>
            </w:tcBorders>
          </w:tcPr>
          <w:p w14:paraId="3CE53BC8" w14:textId="77777777" w:rsidR="00C2111A" w:rsidRPr="008B4246" w:rsidRDefault="00C2111A" w:rsidP="002E5B8F">
            <w:pPr>
              <w:widowControl w:val="0"/>
              <w:spacing w:before="40"/>
              <w:jc w:val="center"/>
              <w:rPr>
                <w:sz w:val="22"/>
                <w:szCs w:val="22"/>
              </w:rPr>
            </w:pPr>
            <w:r w:rsidRPr="008B4246">
              <w:rPr>
                <w:sz w:val="22"/>
                <w:szCs w:val="22"/>
              </w:rPr>
              <w:t>Каждого пролетного строе</w:t>
            </w:r>
            <w:r w:rsidRPr="008B4246">
              <w:rPr>
                <w:color w:val="000000"/>
                <w:sz w:val="22"/>
                <w:szCs w:val="22"/>
              </w:rPr>
              <w:t>н</w:t>
            </w:r>
            <w:r w:rsidRPr="008B4246">
              <w:rPr>
                <w:sz w:val="22"/>
                <w:szCs w:val="22"/>
              </w:rPr>
              <w:t>ия</w:t>
            </w:r>
          </w:p>
        </w:tc>
        <w:tc>
          <w:tcPr>
            <w:tcW w:w="2591" w:type="dxa"/>
            <w:tcBorders>
              <w:top w:val="single" w:sz="4" w:space="0" w:color="auto"/>
              <w:left w:val="single" w:sz="6" w:space="0" w:color="auto"/>
              <w:bottom w:val="single" w:sz="4" w:space="0" w:color="auto"/>
              <w:right w:val="single" w:sz="6" w:space="0" w:color="auto"/>
            </w:tcBorders>
          </w:tcPr>
          <w:p w14:paraId="41334B89" w14:textId="77777777" w:rsidR="00C2111A" w:rsidRPr="008B4246" w:rsidRDefault="00C2111A" w:rsidP="002E5B8F">
            <w:pPr>
              <w:widowControl w:val="0"/>
              <w:spacing w:before="40"/>
              <w:jc w:val="center"/>
              <w:rPr>
                <w:color w:val="000000"/>
                <w:sz w:val="22"/>
                <w:szCs w:val="22"/>
              </w:rPr>
            </w:pPr>
            <w:r w:rsidRPr="008B4246">
              <w:rPr>
                <w:color w:val="000000"/>
                <w:sz w:val="22"/>
                <w:szCs w:val="22"/>
              </w:rPr>
              <w:t>Измерительный (визирование теодолитом, измерение линейкой)</w:t>
            </w:r>
          </w:p>
        </w:tc>
      </w:tr>
      <w:tr w:rsidR="00C2111A" w:rsidRPr="008B4246" w14:paraId="06C7A0C9" w14:textId="77777777">
        <w:trPr>
          <w:trHeight w:val="20"/>
          <w:jc w:val="center"/>
        </w:trPr>
        <w:tc>
          <w:tcPr>
            <w:tcW w:w="5041" w:type="dxa"/>
            <w:tcBorders>
              <w:top w:val="single" w:sz="4" w:space="0" w:color="auto"/>
              <w:left w:val="single" w:sz="4" w:space="0" w:color="auto"/>
              <w:bottom w:val="single" w:sz="4" w:space="0" w:color="auto"/>
              <w:right w:val="single" w:sz="6" w:space="0" w:color="auto"/>
            </w:tcBorders>
          </w:tcPr>
          <w:p w14:paraId="700A29EF" w14:textId="77777777" w:rsidR="00C2111A" w:rsidRPr="008B4246" w:rsidRDefault="00C2111A" w:rsidP="008B4246">
            <w:pPr>
              <w:widowControl w:val="0"/>
              <w:spacing w:before="40"/>
              <w:rPr>
                <w:sz w:val="22"/>
                <w:szCs w:val="22"/>
              </w:rPr>
            </w:pPr>
            <w:r w:rsidRPr="008B4246">
              <w:rPr>
                <w:noProof/>
                <w:sz w:val="22"/>
                <w:szCs w:val="22"/>
              </w:rPr>
              <w:t>2</w:t>
            </w:r>
            <w:r w:rsidRPr="008B4246">
              <w:rPr>
                <w:sz w:val="22"/>
                <w:szCs w:val="22"/>
              </w:rPr>
              <w:t xml:space="preserve"> Допускаемый забег </w:t>
            </w:r>
            <w:r w:rsidRPr="008B4246">
              <w:rPr>
                <w:color w:val="000000"/>
                <w:sz w:val="22"/>
                <w:szCs w:val="22"/>
              </w:rPr>
              <w:t>одного</w:t>
            </w:r>
            <w:r w:rsidRPr="008B4246">
              <w:rPr>
                <w:sz w:val="22"/>
                <w:szCs w:val="22"/>
              </w:rPr>
              <w:t xml:space="preserve"> </w:t>
            </w:r>
            <w:r w:rsidRPr="008B4246">
              <w:rPr>
                <w:color w:val="000000"/>
                <w:sz w:val="22"/>
                <w:szCs w:val="22"/>
              </w:rPr>
              <w:t>к</w:t>
            </w:r>
            <w:r w:rsidRPr="008B4246">
              <w:rPr>
                <w:sz w:val="22"/>
                <w:szCs w:val="22"/>
              </w:rPr>
              <w:t>о</w:t>
            </w:r>
            <w:r w:rsidRPr="008B4246">
              <w:rPr>
                <w:color w:val="000000"/>
                <w:sz w:val="22"/>
                <w:szCs w:val="22"/>
              </w:rPr>
              <w:t>н</w:t>
            </w:r>
            <w:r w:rsidRPr="008B4246">
              <w:rPr>
                <w:sz w:val="22"/>
                <w:szCs w:val="22"/>
              </w:rPr>
              <w:t>ц</w:t>
            </w:r>
            <w:r w:rsidRPr="008B4246">
              <w:rPr>
                <w:color w:val="000000"/>
                <w:sz w:val="22"/>
                <w:szCs w:val="22"/>
              </w:rPr>
              <w:t>а</w:t>
            </w:r>
            <w:r w:rsidRPr="008B4246">
              <w:rPr>
                <w:sz w:val="22"/>
                <w:szCs w:val="22"/>
              </w:rPr>
              <w:t xml:space="preserve"> </w:t>
            </w:r>
            <w:r w:rsidRPr="008B4246">
              <w:rPr>
                <w:color w:val="000000"/>
                <w:sz w:val="22"/>
                <w:szCs w:val="22"/>
              </w:rPr>
              <w:t>п</w:t>
            </w:r>
            <w:r w:rsidRPr="008B4246">
              <w:rPr>
                <w:sz w:val="22"/>
                <w:szCs w:val="22"/>
              </w:rPr>
              <w:t>р</w:t>
            </w:r>
            <w:r w:rsidRPr="008B4246">
              <w:rPr>
                <w:color w:val="000000"/>
                <w:sz w:val="22"/>
                <w:szCs w:val="22"/>
              </w:rPr>
              <w:t>о</w:t>
            </w:r>
            <w:r w:rsidRPr="008B4246">
              <w:rPr>
                <w:sz w:val="22"/>
                <w:szCs w:val="22"/>
              </w:rPr>
              <w:t>ти</w:t>
            </w:r>
            <w:r w:rsidRPr="008B4246">
              <w:rPr>
                <w:color w:val="000000"/>
                <w:sz w:val="22"/>
                <w:szCs w:val="22"/>
              </w:rPr>
              <w:t>в</w:t>
            </w:r>
            <w:r w:rsidRPr="008B4246">
              <w:rPr>
                <w:sz w:val="22"/>
                <w:szCs w:val="22"/>
              </w:rPr>
              <w:t xml:space="preserve"> другого пр</w:t>
            </w:r>
            <w:r w:rsidRPr="008B4246">
              <w:rPr>
                <w:color w:val="000000"/>
                <w:sz w:val="22"/>
                <w:szCs w:val="22"/>
              </w:rPr>
              <w:t>и</w:t>
            </w:r>
            <w:r w:rsidRPr="008B4246">
              <w:rPr>
                <w:sz w:val="22"/>
                <w:szCs w:val="22"/>
              </w:rPr>
              <w:t xml:space="preserve"> поперечной перекатке н</w:t>
            </w:r>
            <w:r w:rsidRPr="008B4246">
              <w:rPr>
                <w:color w:val="000000"/>
                <w:sz w:val="22"/>
                <w:szCs w:val="22"/>
              </w:rPr>
              <w:t>е</w:t>
            </w:r>
            <w:r w:rsidRPr="008B4246">
              <w:rPr>
                <w:sz w:val="22"/>
                <w:szCs w:val="22"/>
              </w:rPr>
              <w:t xml:space="preserve"> более</w:t>
            </w:r>
            <w:r w:rsidRPr="008B4246">
              <w:rPr>
                <w:noProof/>
                <w:sz w:val="22"/>
                <w:szCs w:val="22"/>
              </w:rPr>
              <w:t xml:space="preserve"> 0,001</w:t>
            </w:r>
            <w:r w:rsidRPr="008B4246">
              <w:rPr>
                <w:sz w:val="22"/>
                <w:szCs w:val="22"/>
              </w:rPr>
              <w:t xml:space="preserve"> длины пролета</w:t>
            </w:r>
          </w:p>
        </w:tc>
        <w:tc>
          <w:tcPr>
            <w:tcW w:w="1440" w:type="dxa"/>
            <w:tcBorders>
              <w:top w:val="single" w:sz="4" w:space="0" w:color="auto"/>
              <w:left w:val="single" w:sz="6" w:space="0" w:color="auto"/>
              <w:bottom w:val="single" w:sz="4" w:space="0" w:color="auto"/>
              <w:right w:val="single" w:sz="6" w:space="0" w:color="auto"/>
            </w:tcBorders>
          </w:tcPr>
          <w:p w14:paraId="50F7B640" w14:textId="77777777" w:rsidR="00C2111A" w:rsidRPr="008B4246" w:rsidRDefault="00C2111A" w:rsidP="002E5B8F">
            <w:pPr>
              <w:widowControl w:val="0"/>
              <w:spacing w:before="40"/>
              <w:jc w:val="center"/>
              <w:rPr>
                <w:sz w:val="22"/>
                <w:szCs w:val="22"/>
              </w:rPr>
            </w:pPr>
            <w:r w:rsidRPr="008B4246">
              <w:rPr>
                <w:sz w:val="22"/>
                <w:szCs w:val="22"/>
              </w:rPr>
              <w:t>То же</w:t>
            </w:r>
          </w:p>
        </w:tc>
        <w:tc>
          <w:tcPr>
            <w:tcW w:w="2591" w:type="dxa"/>
            <w:tcBorders>
              <w:top w:val="single" w:sz="4" w:space="0" w:color="auto"/>
              <w:left w:val="single" w:sz="6" w:space="0" w:color="auto"/>
              <w:bottom w:val="single" w:sz="4" w:space="0" w:color="auto"/>
              <w:right w:val="single" w:sz="4" w:space="0" w:color="auto"/>
            </w:tcBorders>
          </w:tcPr>
          <w:p w14:paraId="4A179BFA" w14:textId="77777777" w:rsidR="00C2111A" w:rsidRPr="008B4246" w:rsidRDefault="00C2111A" w:rsidP="002E5B8F">
            <w:pPr>
              <w:widowControl w:val="0"/>
              <w:spacing w:before="40"/>
              <w:jc w:val="center"/>
              <w:rPr>
                <w:sz w:val="22"/>
                <w:szCs w:val="22"/>
              </w:rPr>
            </w:pPr>
            <w:r w:rsidRPr="008B4246">
              <w:rPr>
                <w:sz w:val="22"/>
                <w:szCs w:val="22"/>
              </w:rPr>
              <w:t>То же</w:t>
            </w:r>
          </w:p>
        </w:tc>
      </w:tr>
      <w:tr w:rsidR="00C2111A" w:rsidRPr="008B4246" w14:paraId="7F974547" w14:textId="77777777">
        <w:trPr>
          <w:trHeight w:val="20"/>
          <w:jc w:val="center"/>
        </w:trPr>
        <w:tc>
          <w:tcPr>
            <w:tcW w:w="5041" w:type="dxa"/>
            <w:tcBorders>
              <w:top w:val="single" w:sz="4" w:space="0" w:color="auto"/>
              <w:left w:val="single" w:sz="6" w:space="0" w:color="auto"/>
              <w:right w:val="single" w:sz="6" w:space="0" w:color="auto"/>
            </w:tcBorders>
          </w:tcPr>
          <w:p w14:paraId="33700621" w14:textId="77777777" w:rsidR="00C2111A" w:rsidRPr="008B4246" w:rsidRDefault="00C2111A" w:rsidP="008B4246">
            <w:pPr>
              <w:widowControl w:val="0"/>
              <w:spacing w:before="40"/>
              <w:rPr>
                <w:sz w:val="22"/>
                <w:szCs w:val="22"/>
              </w:rPr>
            </w:pPr>
            <w:r w:rsidRPr="008B4246">
              <w:rPr>
                <w:noProof/>
                <w:sz w:val="22"/>
                <w:szCs w:val="22"/>
              </w:rPr>
              <w:t>3</w:t>
            </w:r>
            <w:r w:rsidRPr="008B4246">
              <w:rPr>
                <w:sz w:val="22"/>
                <w:szCs w:val="22"/>
              </w:rPr>
              <w:t xml:space="preserve"> Допуски</w:t>
            </w:r>
            <w:r w:rsidRPr="008B4246">
              <w:rPr>
                <w:noProof/>
                <w:sz w:val="22"/>
                <w:szCs w:val="22"/>
              </w:rPr>
              <w:t xml:space="preserve"> </w:t>
            </w:r>
            <w:r w:rsidRPr="008B4246">
              <w:rPr>
                <w:sz w:val="22"/>
                <w:szCs w:val="22"/>
              </w:rPr>
              <w:t xml:space="preserve">в </w:t>
            </w:r>
            <w:r w:rsidRPr="008B4246">
              <w:rPr>
                <w:color w:val="000000"/>
                <w:sz w:val="22"/>
                <w:szCs w:val="22"/>
              </w:rPr>
              <w:t>установке антифрикционных прокладок в устройствах скольжения не более, мм:</w:t>
            </w:r>
          </w:p>
        </w:tc>
        <w:tc>
          <w:tcPr>
            <w:tcW w:w="1440" w:type="dxa"/>
            <w:tcBorders>
              <w:top w:val="single" w:sz="4" w:space="0" w:color="auto"/>
              <w:left w:val="single" w:sz="6" w:space="0" w:color="auto"/>
              <w:right w:val="single" w:sz="6" w:space="0" w:color="auto"/>
            </w:tcBorders>
          </w:tcPr>
          <w:p w14:paraId="6BA7E1EC" w14:textId="77777777" w:rsidR="00C2111A" w:rsidRPr="008B4246" w:rsidRDefault="00C2111A" w:rsidP="002E5B8F">
            <w:pPr>
              <w:widowControl w:val="0"/>
              <w:spacing w:before="40"/>
              <w:jc w:val="center"/>
              <w:rPr>
                <w:sz w:val="22"/>
                <w:szCs w:val="22"/>
              </w:rPr>
            </w:pPr>
          </w:p>
        </w:tc>
        <w:tc>
          <w:tcPr>
            <w:tcW w:w="2591" w:type="dxa"/>
            <w:tcBorders>
              <w:top w:val="single" w:sz="4" w:space="0" w:color="auto"/>
              <w:left w:val="single" w:sz="6" w:space="0" w:color="auto"/>
              <w:right w:val="single" w:sz="6" w:space="0" w:color="auto"/>
            </w:tcBorders>
          </w:tcPr>
          <w:p w14:paraId="229314F2" w14:textId="77777777" w:rsidR="00C2111A" w:rsidRPr="008B4246" w:rsidRDefault="00C2111A" w:rsidP="002E5B8F">
            <w:pPr>
              <w:widowControl w:val="0"/>
              <w:spacing w:before="40"/>
              <w:jc w:val="center"/>
              <w:rPr>
                <w:sz w:val="22"/>
                <w:szCs w:val="22"/>
              </w:rPr>
            </w:pPr>
          </w:p>
        </w:tc>
      </w:tr>
      <w:tr w:rsidR="00C2111A" w:rsidRPr="008B4246" w14:paraId="69ACE7D3" w14:textId="77777777">
        <w:trPr>
          <w:trHeight w:val="20"/>
          <w:jc w:val="center"/>
        </w:trPr>
        <w:tc>
          <w:tcPr>
            <w:tcW w:w="5041" w:type="dxa"/>
            <w:tcBorders>
              <w:left w:val="single" w:sz="6" w:space="0" w:color="auto"/>
              <w:right w:val="single" w:sz="6" w:space="0" w:color="auto"/>
            </w:tcBorders>
          </w:tcPr>
          <w:p w14:paraId="6949ABED" w14:textId="77777777" w:rsidR="00C2111A" w:rsidRPr="008B4246" w:rsidRDefault="00C2111A" w:rsidP="008B4246">
            <w:pPr>
              <w:widowControl w:val="0"/>
              <w:spacing w:before="40"/>
              <w:ind w:left="284"/>
              <w:rPr>
                <w:sz w:val="22"/>
                <w:szCs w:val="22"/>
              </w:rPr>
            </w:pPr>
            <w:r w:rsidRPr="008B4246">
              <w:rPr>
                <w:noProof/>
                <w:sz w:val="22"/>
                <w:szCs w:val="22"/>
              </w:rPr>
              <w:t xml:space="preserve">50 </w:t>
            </w:r>
            <w:r w:rsidR="008B4246">
              <w:rPr>
                <w:noProof/>
                <w:sz w:val="22"/>
                <w:szCs w:val="22"/>
              </w:rPr>
              <w:t>–</w:t>
            </w:r>
            <w:r w:rsidRPr="008B4246">
              <w:rPr>
                <w:sz w:val="22"/>
                <w:szCs w:val="22"/>
              </w:rPr>
              <w:t xml:space="preserve"> заз</w:t>
            </w:r>
            <w:r w:rsidRPr="008B4246">
              <w:rPr>
                <w:color w:val="000000"/>
                <w:sz w:val="22"/>
                <w:szCs w:val="22"/>
              </w:rPr>
              <w:t>ор</w:t>
            </w:r>
            <w:r w:rsidRPr="008B4246">
              <w:rPr>
                <w:sz w:val="22"/>
                <w:szCs w:val="22"/>
              </w:rPr>
              <w:t xml:space="preserve"> между смеж</w:t>
            </w:r>
            <w:r w:rsidRPr="008B4246">
              <w:rPr>
                <w:color w:val="000000"/>
                <w:sz w:val="22"/>
                <w:szCs w:val="22"/>
              </w:rPr>
              <w:t>н</w:t>
            </w:r>
            <w:r w:rsidRPr="008B4246">
              <w:rPr>
                <w:sz w:val="22"/>
                <w:szCs w:val="22"/>
              </w:rPr>
              <w:t>ым</w:t>
            </w:r>
            <w:r w:rsidRPr="008B4246">
              <w:rPr>
                <w:color w:val="000000"/>
                <w:sz w:val="22"/>
                <w:szCs w:val="22"/>
              </w:rPr>
              <w:t>и</w:t>
            </w:r>
            <w:r w:rsidRPr="008B4246">
              <w:rPr>
                <w:sz w:val="22"/>
                <w:szCs w:val="22"/>
              </w:rPr>
              <w:t xml:space="preserve"> прокладкам</w:t>
            </w:r>
            <w:r w:rsidRPr="008B4246">
              <w:rPr>
                <w:color w:val="000000"/>
                <w:sz w:val="22"/>
                <w:szCs w:val="22"/>
              </w:rPr>
              <w:t>и</w:t>
            </w:r>
            <w:r w:rsidRPr="008B4246">
              <w:rPr>
                <w:sz w:val="22"/>
                <w:szCs w:val="22"/>
              </w:rPr>
              <w:t xml:space="preserve"> по длине</w:t>
            </w:r>
          </w:p>
        </w:tc>
        <w:tc>
          <w:tcPr>
            <w:tcW w:w="1440" w:type="dxa"/>
            <w:tcBorders>
              <w:left w:val="single" w:sz="6" w:space="0" w:color="auto"/>
              <w:right w:val="single" w:sz="6" w:space="0" w:color="auto"/>
            </w:tcBorders>
          </w:tcPr>
          <w:p w14:paraId="4A559C1B" w14:textId="77777777" w:rsidR="00C2111A" w:rsidRPr="008B4246" w:rsidRDefault="00C2111A" w:rsidP="002E5B8F">
            <w:pPr>
              <w:widowControl w:val="0"/>
              <w:spacing w:before="40"/>
              <w:jc w:val="center"/>
              <w:rPr>
                <w:sz w:val="22"/>
                <w:szCs w:val="22"/>
              </w:rPr>
            </w:pPr>
            <w:r w:rsidRPr="008B4246">
              <w:rPr>
                <w:sz w:val="22"/>
                <w:szCs w:val="22"/>
              </w:rPr>
              <w:t>Каждой прокладки</w:t>
            </w:r>
          </w:p>
        </w:tc>
        <w:tc>
          <w:tcPr>
            <w:tcW w:w="2591" w:type="dxa"/>
            <w:tcBorders>
              <w:left w:val="single" w:sz="6" w:space="0" w:color="auto"/>
              <w:right w:val="single" w:sz="6" w:space="0" w:color="auto"/>
            </w:tcBorders>
          </w:tcPr>
          <w:p w14:paraId="51529F0F" w14:textId="77777777" w:rsidR="00C2111A" w:rsidRPr="008B4246" w:rsidRDefault="00C2111A" w:rsidP="002E5B8F">
            <w:pPr>
              <w:widowControl w:val="0"/>
              <w:spacing w:before="40"/>
              <w:jc w:val="center"/>
              <w:rPr>
                <w:color w:val="000000"/>
                <w:sz w:val="22"/>
                <w:szCs w:val="22"/>
              </w:rPr>
            </w:pPr>
            <w:r w:rsidRPr="008B4246">
              <w:rPr>
                <w:color w:val="000000"/>
                <w:sz w:val="22"/>
                <w:szCs w:val="22"/>
              </w:rPr>
              <w:t>Измерительный (измерение линейкой)</w:t>
            </w:r>
          </w:p>
        </w:tc>
      </w:tr>
      <w:tr w:rsidR="00C2111A" w:rsidRPr="008B4246" w14:paraId="0E177BF1" w14:textId="77777777">
        <w:trPr>
          <w:trHeight w:val="20"/>
          <w:jc w:val="center"/>
        </w:trPr>
        <w:tc>
          <w:tcPr>
            <w:tcW w:w="5041" w:type="dxa"/>
            <w:tcBorders>
              <w:left w:val="single" w:sz="6" w:space="0" w:color="auto"/>
              <w:right w:val="single" w:sz="6" w:space="0" w:color="auto"/>
            </w:tcBorders>
          </w:tcPr>
          <w:p w14:paraId="294680A4" w14:textId="77777777" w:rsidR="00C2111A" w:rsidRPr="008B4246" w:rsidRDefault="00C2111A" w:rsidP="008B4246">
            <w:pPr>
              <w:widowControl w:val="0"/>
              <w:spacing w:before="20"/>
              <w:ind w:left="284"/>
              <w:rPr>
                <w:sz w:val="22"/>
                <w:szCs w:val="22"/>
              </w:rPr>
            </w:pPr>
            <w:r w:rsidRPr="008B4246">
              <w:rPr>
                <w:noProof/>
                <w:sz w:val="22"/>
                <w:szCs w:val="22"/>
              </w:rPr>
              <w:t xml:space="preserve">2 </w:t>
            </w:r>
            <w:r w:rsidR="008B4246">
              <w:rPr>
                <w:noProof/>
                <w:sz w:val="22"/>
                <w:szCs w:val="22"/>
              </w:rPr>
              <w:t>–</w:t>
            </w:r>
            <w:r w:rsidRPr="008B4246">
              <w:rPr>
                <w:sz w:val="22"/>
                <w:szCs w:val="22"/>
              </w:rPr>
              <w:t xml:space="preserve"> разность толщин прокл</w:t>
            </w:r>
            <w:r w:rsidRPr="008B4246">
              <w:rPr>
                <w:color w:val="000000"/>
                <w:sz w:val="22"/>
                <w:szCs w:val="22"/>
              </w:rPr>
              <w:t>а</w:t>
            </w:r>
            <w:r w:rsidRPr="008B4246">
              <w:rPr>
                <w:sz w:val="22"/>
                <w:szCs w:val="22"/>
              </w:rPr>
              <w:t>док</w:t>
            </w:r>
          </w:p>
        </w:tc>
        <w:tc>
          <w:tcPr>
            <w:tcW w:w="1440" w:type="dxa"/>
            <w:tcBorders>
              <w:left w:val="single" w:sz="6" w:space="0" w:color="auto"/>
              <w:right w:val="single" w:sz="6" w:space="0" w:color="auto"/>
            </w:tcBorders>
          </w:tcPr>
          <w:p w14:paraId="10C1D824" w14:textId="77777777" w:rsidR="00C2111A" w:rsidRPr="008B4246" w:rsidRDefault="00C2111A" w:rsidP="002E5B8F">
            <w:pPr>
              <w:widowControl w:val="0"/>
              <w:spacing w:before="20"/>
              <w:jc w:val="center"/>
              <w:rPr>
                <w:sz w:val="22"/>
                <w:szCs w:val="22"/>
              </w:rPr>
            </w:pPr>
            <w:r w:rsidRPr="008B4246">
              <w:rPr>
                <w:sz w:val="22"/>
                <w:szCs w:val="22"/>
              </w:rPr>
              <w:t>То же</w:t>
            </w:r>
          </w:p>
        </w:tc>
        <w:tc>
          <w:tcPr>
            <w:tcW w:w="2591" w:type="dxa"/>
            <w:tcBorders>
              <w:left w:val="single" w:sz="6" w:space="0" w:color="auto"/>
              <w:right w:val="single" w:sz="6" w:space="0" w:color="auto"/>
            </w:tcBorders>
          </w:tcPr>
          <w:p w14:paraId="778D9845" w14:textId="77777777" w:rsidR="00C2111A" w:rsidRPr="008B4246" w:rsidRDefault="00C2111A" w:rsidP="002E5B8F">
            <w:pPr>
              <w:widowControl w:val="0"/>
              <w:spacing w:before="20"/>
              <w:jc w:val="center"/>
              <w:rPr>
                <w:sz w:val="22"/>
                <w:szCs w:val="22"/>
              </w:rPr>
            </w:pPr>
            <w:r w:rsidRPr="008B4246">
              <w:rPr>
                <w:color w:val="000000"/>
                <w:sz w:val="22"/>
                <w:szCs w:val="22"/>
              </w:rPr>
              <w:t>То</w:t>
            </w:r>
            <w:r w:rsidRPr="008B4246">
              <w:rPr>
                <w:sz w:val="22"/>
                <w:szCs w:val="22"/>
              </w:rPr>
              <w:t xml:space="preserve"> же</w:t>
            </w:r>
          </w:p>
        </w:tc>
      </w:tr>
      <w:tr w:rsidR="00C2111A" w:rsidRPr="008B4246" w14:paraId="74884C07" w14:textId="77777777">
        <w:trPr>
          <w:trHeight w:val="20"/>
          <w:jc w:val="center"/>
        </w:trPr>
        <w:tc>
          <w:tcPr>
            <w:tcW w:w="5041" w:type="dxa"/>
            <w:tcBorders>
              <w:left w:val="single" w:sz="4" w:space="0" w:color="auto"/>
              <w:bottom w:val="single" w:sz="4" w:space="0" w:color="auto"/>
              <w:right w:val="single" w:sz="6" w:space="0" w:color="auto"/>
            </w:tcBorders>
          </w:tcPr>
          <w:p w14:paraId="35FA7D2E" w14:textId="77777777" w:rsidR="00C2111A" w:rsidRPr="008B4246" w:rsidRDefault="00C2111A" w:rsidP="008B4246">
            <w:pPr>
              <w:widowControl w:val="0"/>
              <w:spacing w:before="40"/>
              <w:ind w:left="284"/>
              <w:rPr>
                <w:sz w:val="22"/>
                <w:szCs w:val="22"/>
              </w:rPr>
            </w:pPr>
            <w:r w:rsidRPr="008B4246">
              <w:rPr>
                <w:sz w:val="22"/>
                <w:szCs w:val="22"/>
              </w:rPr>
              <w:t>10</w:t>
            </w:r>
            <w:r w:rsidRPr="008B4246">
              <w:rPr>
                <w:noProof/>
                <w:sz w:val="22"/>
                <w:szCs w:val="22"/>
              </w:rPr>
              <w:t xml:space="preserve"> </w:t>
            </w:r>
            <w:r w:rsidR="008B4246">
              <w:rPr>
                <w:noProof/>
                <w:sz w:val="22"/>
                <w:szCs w:val="22"/>
              </w:rPr>
              <w:t>–</w:t>
            </w:r>
            <w:r w:rsidRPr="008B4246">
              <w:rPr>
                <w:sz w:val="22"/>
                <w:szCs w:val="22"/>
              </w:rPr>
              <w:t xml:space="preserve"> смеще</w:t>
            </w:r>
            <w:r w:rsidRPr="008B4246">
              <w:rPr>
                <w:color w:val="000000"/>
                <w:sz w:val="22"/>
                <w:szCs w:val="22"/>
              </w:rPr>
              <w:t>н</w:t>
            </w:r>
            <w:r w:rsidRPr="008B4246">
              <w:rPr>
                <w:sz w:val="22"/>
                <w:szCs w:val="22"/>
              </w:rPr>
              <w:t>ие от</w:t>
            </w:r>
            <w:r w:rsidRPr="008B4246">
              <w:rPr>
                <w:color w:val="000000"/>
                <w:sz w:val="22"/>
                <w:szCs w:val="22"/>
              </w:rPr>
              <w:t>н</w:t>
            </w:r>
            <w:r w:rsidRPr="008B4246">
              <w:rPr>
                <w:sz w:val="22"/>
                <w:szCs w:val="22"/>
              </w:rPr>
              <w:t>осительно ос</w:t>
            </w:r>
            <w:r w:rsidRPr="008B4246">
              <w:rPr>
                <w:color w:val="000000"/>
                <w:sz w:val="22"/>
                <w:szCs w:val="22"/>
              </w:rPr>
              <w:t>и</w:t>
            </w:r>
            <w:r w:rsidRPr="008B4246">
              <w:rPr>
                <w:sz w:val="22"/>
                <w:szCs w:val="22"/>
              </w:rPr>
              <w:t xml:space="preserve"> </w:t>
            </w:r>
            <w:r w:rsidRPr="008B4246">
              <w:rPr>
                <w:color w:val="000000"/>
                <w:sz w:val="22"/>
                <w:szCs w:val="22"/>
              </w:rPr>
              <w:t>перекаточного</w:t>
            </w:r>
            <w:r w:rsidRPr="008B4246">
              <w:rPr>
                <w:sz w:val="22"/>
                <w:szCs w:val="22"/>
              </w:rPr>
              <w:t xml:space="preserve"> устройства</w:t>
            </w:r>
          </w:p>
        </w:tc>
        <w:tc>
          <w:tcPr>
            <w:tcW w:w="1440" w:type="dxa"/>
            <w:tcBorders>
              <w:left w:val="single" w:sz="6" w:space="0" w:color="auto"/>
              <w:bottom w:val="single" w:sz="4" w:space="0" w:color="auto"/>
              <w:right w:val="single" w:sz="6" w:space="0" w:color="auto"/>
            </w:tcBorders>
          </w:tcPr>
          <w:p w14:paraId="65A12321" w14:textId="77777777" w:rsidR="00C2111A" w:rsidRPr="008B4246" w:rsidRDefault="008B4246" w:rsidP="002E5B8F">
            <w:pPr>
              <w:widowControl w:val="0"/>
              <w:spacing w:before="40"/>
              <w:jc w:val="center"/>
              <w:rPr>
                <w:noProof/>
                <w:color w:val="000000"/>
                <w:sz w:val="22"/>
                <w:szCs w:val="22"/>
              </w:rPr>
            </w:pPr>
            <w:r>
              <w:rPr>
                <w:noProof/>
                <w:color w:val="000000"/>
                <w:sz w:val="22"/>
                <w:szCs w:val="22"/>
              </w:rPr>
              <w:t>»</w:t>
            </w:r>
          </w:p>
        </w:tc>
        <w:tc>
          <w:tcPr>
            <w:tcW w:w="2591" w:type="dxa"/>
            <w:tcBorders>
              <w:left w:val="single" w:sz="6" w:space="0" w:color="auto"/>
              <w:bottom w:val="single" w:sz="4" w:space="0" w:color="auto"/>
              <w:right w:val="single" w:sz="4" w:space="0" w:color="auto"/>
            </w:tcBorders>
          </w:tcPr>
          <w:p w14:paraId="71CD8586" w14:textId="77777777" w:rsidR="00C2111A" w:rsidRPr="008B4246" w:rsidRDefault="008B4246" w:rsidP="002E5B8F">
            <w:pPr>
              <w:widowControl w:val="0"/>
              <w:spacing w:before="40"/>
              <w:jc w:val="center"/>
              <w:rPr>
                <w:noProof/>
                <w:color w:val="000000"/>
                <w:sz w:val="22"/>
                <w:szCs w:val="22"/>
              </w:rPr>
            </w:pPr>
            <w:r>
              <w:rPr>
                <w:noProof/>
                <w:color w:val="000000"/>
                <w:sz w:val="22"/>
                <w:szCs w:val="22"/>
              </w:rPr>
              <w:t>»</w:t>
            </w:r>
          </w:p>
        </w:tc>
      </w:tr>
      <w:tr w:rsidR="00C2111A" w:rsidRPr="008B4246" w14:paraId="080A3634" w14:textId="77777777">
        <w:trPr>
          <w:trHeight w:val="20"/>
          <w:jc w:val="center"/>
        </w:trPr>
        <w:tc>
          <w:tcPr>
            <w:tcW w:w="5041" w:type="dxa"/>
            <w:tcBorders>
              <w:top w:val="single" w:sz="4" w:space="0" w:color="auto"/>
              <w:left w:val="single" w:sz="4" w:space="0" w:color="auto"/>
              <w:right w:val="single" w:sz="6" w:space="0" w:color="auto"/>
            </w:tcBorders>
          </w:tcPr>
          <w:p w14:paraId="2BD9AD8B" w14:textId="77777777" w:rsidR="00C2111A" w:rsidRPr="008B4246" w:rsidRDefault="00C2111A" w:rsidP="008B4246">
            <w:pPr>
              <w:widowControl w:val="0"/>
              <w:spacing w:before="40"/>
              <w:rPr>
                <w:sz w:val="22"/>
                <w:szCs w:val="22"/>
              </w:rPr>
            </w:pPr>
            <w:r w:rsidRPr="008B4246">
              <w:rPr>
                <w:noProof/>
                <w:sz w:val="22"/>
                <w:szCs w:val="22"/>
              </w:rPr>
              <w:t>4</w:t>
            </w:r>
            <w:r w:rsidRPr="008B4246">
              <w:rPr>
                <w:sz w:val="22"/>
                <w:szCs w:val="22"/>
              </w:rPr>
              <w:t xml:space="preserve"> Допускаемая </w:t>
            </w:r>
            <w:r w:rsidRPr="008B4246">
              <w:rPr>
                <w:color w:val="000000"/>
                <w:sz w:val="22"/>
                <w:szCs w:val="22"/>
              </w:rPr>
              <w:t>разность</w:t>
            </w:r>
            <w:r w:rsidRPr="008B4246">
              <w:rPr>
                <w:noProof/>
                <w:sz w:val="22"/>
                <w:szCs w:val="22"/>
              </w:rPr>
              <w:t xml:space="preserve"> </w:t>
            </w:r>
            <w:r w:rsidRPr="008B4246">
              <w:rPr>
                <w:sz w:val="22"/>
                <w:szCs w:val="22"/>
              </w:rPr>
              <w:t xml:space="preserve">в </w:t>
            </w:r>
            <w:r w:rsidRPr="008B4246">
              <w:rPr>
                <w:color w:val="000000"/>
                <w:sz w:val="22"/>
                <w:szCs w:val="22"/>
              </w:rPr>
              <w:t>отметках</w:t>
            </w:r>
            <w:r w:rsidRPr="008B4246">
              <w:rPr>
                <w:sz w:val="22"/>
                <w:szCs w:val="22"/>
              </w:rPr>
              <w:t xml:space="preserve"> </w:t>
            </w:r>
            <w:r w:rsidRPr="008B4246">
              <w:rPr>
                <w:color w:val="000000"/>
                <w:sz w:val="22"/>
                <w:szCs w:val="22"/>
              </w:rPr>
              <w:t xml:space="preserve">перекаточных </w:t>
            </w:r>
            <w:r w:rsidRPr="008B4246">
              <w:rPr>
                <w:sz w:val="22"/>
                <w:szCs w:val="22"/>
              </w:rPr>
              <w:t>устройст</w:t>
            </w:r>
            <w:r w:rsidRPr="008B4246">
              <w:rPr>
                <w:color w:val="000000"/>
                <w:sz w:val="22"/>
                <w:szCs w:val="22"/>
              </w:rPr>
              <w:t>в</w:t>
            </w:r>
            <w:r w:rsidRPr="008B4246">
              <w:rPr>
                <w:sz w:val="22"/>
                <w:szCs w:val="22"/>
              </w:rPr>
              <w:t xml:space="preserve"> одной опоры, мм:</w:t>
            </w:r>
          </w:p>
        </w:tc>
        <w:tc>
          <w:tcPr>
            <w:tcW w:w="1440" w:type="dxa"/>
            <w:tcBorders>
              <w:top w:val="single" w:sz="4" w:space="0" w:color="auto"/>
              <w:left w:val="single" w:sz="6" w:space="0" w:color="auto"/>
              <w:right w:val="single" w:sz="6" w:space="0" w:color="auto"/>
            </w:tcBorders>
          </w:tcPr>
          <w:p w14:paraId="58E370DB" w14:textId="77777777" w:rsidR="00C2111A" w:rsidRPr="008B4246" w:rsidRDefault="00C2111A" w:rsidP="002E5B8F">
            <w:pPr>
              <w:widowControl w:val="0"/>
              <w:spacing w:before="40"/>
              <w:jc w:val="center"/>
              <w:rPr>
                <w:sz w:val="22"/>
                <w:szCs w:val="22"/>
              </w:rPr>
            </w:pPr>
          </w:p>
        </w:tc>
        <w:tc>
          <w:tcPr>
            <w:tcW w:w="2591" w:type="dxa"/>
            <w:tcBorders>
              <w:top w:val="single" w:sz="4" w:space="0" w:color="auto"/>
              <w:left w:val="single" w:sz="6" w:space="0" w:color="auto"/>
              <w:right w:val="single" w:sz="4" w:space="0" w:color="auto"/>
            </w:tcBorders>
          </w:tcPr>
          <w:p w14:paraId="286D66B7" w14:textId="77777777" w:rsidR="00C2111A" w:rsidRPr="008B4246" w:rsidRDefault="00C2111A" w:rsidP="002E5B8F">
            <w:pPr>
              <w:widowControl w:val="0"/>
              <w:spacing w:before="40"/>
              <w:jc w:val="center"/>
              <w:rPr>
                <w:sz w:val="22"/>
                <w:szCs w:val="22"/>
              </w:rPr>
            </w:pPr>
          </w:p>
        </w:tc>
      </w:tr>
      <w:tr w:rsidR="00C2111A" w:rsidRPr="008B4246" w14:paraId="535DF14E" w14:textId="77777777">
        <w:trPr>
          <w:trHeight w:val="20"/>
          <w:jc w:val="center"/>
        </w:trPr>
        <w:tc>
          <w:tcPr>
            <w:tcW w:w="5041" w:type="dxa"/>
            <w:tcBorders>
              <w:left w:val="single" w:sz="4" w:space="0" w:color="auto"/>
              <w:right w:val="single" w:sz="6" w:space="0" w:color="auto"/>
            </w:tcBorders>
          </w:tcPr>
          <w:p w14:paraId="0ACE1374" w14:textId="77777777" w:rsidR="00C2111A" w:rsidRPr="008B4246" w:rsidRDefault="00C2111A" w:rsidP="008B4246">
            <w:pPr>
              <w:widowControl w:val="0"/>
              <w:spacing w:before="40"/>
              <w:ind w:left="284"/>
              <w:rPr>
                <w:noProof/>
                <w:sz w:val="22"/>
                <w:szCs w:val="22"/>
              </w:rPr>
            </w:pPr>
            <w:r w:rsidRPr="008B4246">
              <w:rPr>
                <w:noProof/>
                <w:sz w:val="22"/>
                <w:szCs w:val="22"/>
              </w:rPr>
              <w:t xml:space="preserve">не более 2 </w:t>
            </w:r>
            <w:r w:rsidR="008B4246">
              <w:rPr>
                <w:noProof/>
                <w:sz w:val="22"/>
                <w:szCs w:val="22"/>
              </w:rPr>
              <w:t>–</w:t>
            </w:r>
            <w:r w:rsidRPr="008B4246">
              <w:rPr>
                <w:noProof/>
                <w:sz w:val="22"/>
                <w:szCs w:val="22"/>
              </w:rPr>
              <w:t xml:space="preserve"> при подъеме пролетного строения для смены прокладок</w:t>
            </w:r>
          </w:p>
        </w:tc>
        <w:tc>
          <w:tcPr>
            <w:tcW w:w="1440" w:type="dxa"/>
            <w:tcBorders>
              <w:left w:val="single" w:sz="6" w:space="0" w:color="auto"/>
              <w:right w:val="single" w:sz="6" w:space="0" w:color="auto"/>
            </w:tcBorders>
          </w:tcPr>
          <w:p w14:paraId="1ECD0336" w14:textId="77777777" w:rsidR="00C2111A" w:rsidRPr="008B4246" w:rsidRDefault="00C2111A" w:rsidP="002E5B8F">
            <w:pPr>
              <w:widowControl w:val="0"/>
              <w:spacing w:before="40"/>
              <w:jc w:val="center"/>
              <w:rPr>
                <w:sz w:val="22"/>
                <w:szCs w:val="22"/>
              </w:rPr>
            </w:pPr>
            <w:r w:rsidRPr="008B4246">
              <w:rPr>
                <w:sz w:val="22"/>
                <w:szCs w:val="22"/>
              </w:rPr>
              <w:t>На всех опорах</w:t>
            </w:r>
          </w:p>
        </w:tc>
        <w:tc>
          <w:tcPr>
            <w:tcW w:w="2591" w:type="dxa"/>
            <w:tcBorders>
              <w:left w:val="single" w:sz="6" w:space="0" w:color="auto"/>
              <w:right w:val="single" w:sz="4" w:space="0" w:color="auto"/>
            </w:tcBorders>
          </w:tcPr>
          <w:p w14:paraId="3A00FFB1" w14:textId="77777777" w:rsidR="00C2111A" w:rsidRPr="008B4246" w:rsidRDefault="008B4246" w:rsidP="002E5B8F">
            <w:pPr>
              <w:widowControl w:val="0"/>
              <w:spacing w:before="40"/>
              <w:jc w:val="center"/>
              <w:rPr>
                <w:noProof/>
                <w:color w:val="000000"/>
                <w:sz w:val="22"/>
                <w:szCs w:val="22"/>
              </w:rPr>
            </w:pPr>
            <w:r>
              <w:rPr>
                <w:noProof/>
                <w:color w:val="000000"/>
                <w:sz w:val="22"/>
                <w:szCs w:val="22"/>
              </w:rPr>
              <w:t>»</w:t>
            </w:r>
          </w:p>
        </w:tc>
      </w:tr>
      <w:tr w:rsidR="00C2111A" w:rsidRPr="008B4246" w14:paraId="30502145" w14:textId="77777777">
        <w:trPr>
          <w:trHeight w:val="20"/>
          <w:jc w:val="center"/>
        </w:trPr>
        <w:tc>
          <w:tcPr>
            <w:tcW w:w="5041" w:type="dxa"/>
            <w:tcBorders>
              <w:left w:val="single" w:sz="4" w:space="0" w:color="auto"/>
              <w:right w:val="single" w:sz="6" w:space="0" w:color="auto"/>
            </w:tcBorders>
          </w:tcPr>
          <w:p w14:paraId="55FF2C87" w14:textId="77777777" w:rsidR="00C2111A" w:rsidRPr="008B4246" w:rsidRDefault="008B4246" w:rsidP="008B4246">
            <w:pPr>
              <w:widowControl w:val="0"/>
              <w:spacing w:before="40"/>
              <w:ind w:left="284"/>
              <w:rPr>
                <w:noProof/>
                <w:sz w:val="22"/>
                <w:szCs w:val="22"/>
              </w:rPr>
            </w:pPr>
            <w:r w:rsidRPr="008B4246">
              <w:rPr>
                <w:noProof/>
                <w:sz w:val="22"/>
                <w:szCs w:val="22"/>
              </w:rPr>
              <w:t xml:space="preserve">»   </w:t>
            </w:r>
            <w:r w:rsidR="002E5B8F" w:rsidRPr="008B4246">
              <w:rPr>
                <w:noProof/>
                <w:sz w:val="22"/>
                <w:szCs w:val="22"/>
              </w:rPr>
              <w:t xml:space="preserve"> </w:t>
            </w:r>
            <w:r>
              <w:rPr>
                <w:noProof/>
                <w:sz w:val="22"/>
                <w:szCs w:val="22"/>
              </w:rPr>
              <w:t>»</w:t>
            </w:r>
            <w:r w:rsidR="00C2111A" w:rsidRPr="008B4246">
              <w:rPr>
                <w:noProof/>
                <w:sz w:val="22"/>
                <w:szCs w:val="22"/>
              </w:rPr>
              <w:t xml:space="preserve"> </w:t>
            </w:r>
            <w:r>
              <w:rPr>
                <w:noProof/>
                <w:sz w:val="22"/>
                <w:szCs w:val="22"/>
              </w:rPr>
              <w:t xml:space="preserve">   </w:t>
            </w:r>
            <w:r w:rsidR="00C2111A" w:rsidRPr="008B4246">
              <w:rPr>
                <w:noProof/>
                <w:sz w:val="22"/>
                <w:szCs w:val="22"/>
              </w:rPr>
              <w:t xml:space="preserve">2 </w:t>
            </w:r>
            <w:r>
              <w:rPr>
                <w:noProof/>
                <w:sz w:val="22"/>
                <w:szCs w:val="22"/>
              </w:rPr>
              <w:t>–</w:t>
            </w:r>
            <w:r w:rsidR="00C2111A" w:rsidRPr="008B4246">
              <w:rPr>
                <w:noProof/>
                <w:sz w:val="22"/>
                <w:szCs w:val="22"/>
              </w:rPr>
              <w:t xml:space="preserve"> </w:t>
            </w:r>
            <w:r w:rsidR="00902096" w:rsidRPr="008B4246">
              <w:rPr>
                <w:noProof/>
                <w:sz w:val="22"/>
                <w:szCs w:val="22"/>
              </w:rPr>
              <w:t>в</w:t>
            </w:r>
            <w:r w:rsidR="00C2111A" w:rsidRPr="008B4246">
              <w:rPr>
                <w:noProof/>
                <w:sz w:val="22"/>
                <w:szCs w:val="22"/>
              </w:rPr>
              <w:t xml:space="preserve"> отметках перекаточных устройств на одной опоре</w:t>
            </w:r>
          </w:p>
        </w:tc>
        <w:tc>
          <w:tcPr>
            <w:tcW w:w="1440" w:type="dxa"/>
            <w:tcBorders>
              <w:left w:val="single" w:sz="6" w:space="0" w:color="auto"/>
              <w:right w:val="single" w:sz="6" w:space="0" w:color="auto"/>
            </w:tcBorders>
          </w:tcPr>
          <w:p w14:paraId="395C262A" w14:textId="77777777" w:rsidR="00C2111A" w:rsidRPr="008B4246" w:rsidRDefault="00C2111A" w:rsidP="002E5B8F">
            <w:pPr>
              <w:widowControl w:val="0"/>
              <w:spacing w:before="20"/>
              <w:jc w:val="center"/>
              <w:rPr>
                <w:sz w:val="22"/>
                <w:szCs w:val="22"/>
              </w:rPr>
            </w:pPr>
            <w:r w:rsidRPr="008B4246">
              <w:rPr>
                <w:sz w:val="22"/>
                <w:szCs w:val="22"/>
              </w:rPr>
              <w:t>То же</w:t>
            </w:r>
          </w:p>
        </w:tc>
        <w:tc>
          <w:tcPr>
            <w:tcW w:w="2591" w:type="dxa"/>
            <w:tcBorders>
              <w:left w:val="single" w:sz="6" w:space="0" w:color="auto"/>
              <w:right w:val="single" w:sz="4" w:space="0" w:color="auto"/>
            </w:tcBorders>
          </w:tcPr>
          <w:p w14:paraId="1F30DB0C" w14:textId="77777777" w:rsidR="00C2111A" w:rsidRPr="008B4246" w:rsidRDefault="008B4246" w:rsidP="002E5B8F">
            <w:pPr>
              <w:widowControl w:val="0"/>
              <w:spacing w:before="20"/>
              <w:jc w:val="center"/>
              <w:rPr>
                <w:noProof/>
                <w:color w:val="000000"/>
                <w:sz w:val="22"/>
                <w:szCs w:val="22"/>
              </w:rPr>
            </w:pPr>
            <w:r>
              <w:rPr>
                <w:noProof/>
                <w:color w:val="000000"/>
                <w:sz w:val="22"/>
                <w:szCs w:val="22"/>
              </w:rPr>
              <w:t>»</w:t>
            </w:r>
          </w:p>
        </w:tc>
      </w:tr>
      <w:tr w:rsidR="00C2111A" w:rsidRPr="008B4246" w14:paraId="7BF77A2E" w14:textId="77777777">
        <w:trPr>
          <w:trHeight w:val="20"/>
          <w:jc w:val="center"/>
        </w:trPr>
        <w:tc>
          <w:tcPr>
            <w:tcW w:w="5041" w:type="dxa"/>
            <w:tcBorders>
              <w:left w:val="single" w:sz="4" w:space="0" w:color="auto"/>
              <w:bottom w:val="single" w:sz="4" w:space="0" w:color="auto"/>
              <w:right w:val="single" w:sz="6" w:space="0" w:color="auto"/>
            </w:tcBorders>
          </w:tcPr>
          <w:p w14:paraId="0D19199A" w14:textId="77777777" w:rsidR="00C2111A" w:rsidRPr="008B4246" w:rsidRDefault="00C2111A" w:rsidP="008B4246">
            <w:pPr>
              <w:widowControl w:val="0"/>
              <w:spacing w:before="40"/>
              <w:ind w:left="284"/>
              <w:rPr>
                <w:noProof/>
                <w:sz w:val="22"/>
                <w:szCs w:val="22"/>
              </w:rPr>
            </w:pPr>
            <w:r w:rsidRPr="008B4246">
              <w:rPr>
                <w:noProof/>
                <w:sz w:val="22"/>
                <w:szCs w:val="22"/>
              </w:rPr>
              <w:sym w:font="Times New Roman" w:char="00B1"/>
            </w:r>
            <w:r w:rsidRPr="008B4246">
              <w:rPr>
                <w:noProof/>
                <w:sz w:val="22"/>
                <w:szCs w:val="22"/>
              </w:rPr>
              <w:t xml:space="preserve"> 5</w:t>
            </w:r>
            <w:r w:rsidR="008B4246">
              <w:rPr>
                <w:noProof/>
                <w:sz w:val="22"/>
                <w:szCs w:val="22"/>
              </w:rPr>
              <w:t xml:space="preserve"> –</w:t>
            </w:r>
            <w:r w:rsidRPr="008B4246">
              <w:rPr>
                <w:noProof/>
                <w:sz w:val="22"/>
                <w:szCs w:val="22"/>
              </w:rPr>
              <w:t xml:space="preserve"> отклонение от проектной отметки</w:t>
            </w:r>
          </w:p>
        </w:tc>
        <w:tc>
          <w:tcPr>
            <w:tcW w:w="1440" w:type="dxa"/>
            <w:tcBorders>
              <w:left w:val="single" w:sz="6" w:space="0" w:color="auto"/>
              <w:bottom w:val="single" w:sz="4" w:space="0" w:color="auto"/>
              <w:right w:val="single" w:sz="6" w:space="0" w:color="auto"/>
            </w:tcBorders>
          </w:tcPr>
          <w:p w14:paraId="16F7F201" w14:textId="77777777" w:rsidR="00C2111A" w:rsidRPr="008B4246" w:rsidRDefault="008B4246" w:rsidP="002E5B8F">
            <w:pPr>
              <w:widowControl w:val="0"/>
              <w:spacing w:before="40"/>
              <w:jc w:val="center"/>
              <w:rPr>
                <w:noProof/>
                <w:color w:val="000000"/>
                <w:sz w:val="22"/>
                <w:szCs w:val="22"/>
              </w:rPr>
            </w:pPr>
            <w:r>
              <w:rPr>
                <w:noProof/>
                <w:color w:val="000000"/>
                <w:sz w:val="22"/>
                <w:szCs w:val="22"/>
              </w:rPr>
              <w:t>»</w:t>
            </w:r>
          </w:p>
        </w:tc>
        <w:tc>
          <w:tcPr>
            <w:tcW w:w="2591" w:type="dxa"/>
            <w:tcBorders>
              <w:left w:val="single" w:sz="6" w:space="0" w:color="auto"/>
              <w:bottom w:val="single" w:sz="4" w:space="0" w:color="auto"/>
              <w:right w:val="single" w:sz="4" w:space="0" w:color="auto"/>
            </w:tcBorders>
          </w:tcPr>
          <w:p w14:paraId="410BC7A9" w14:textId="77777777" w:rsidR="00C2111A" w:rsidRPr="008B4246" w:rsidRDefault="00C2111A" w:rsidP="002E5B8F">
            <w:pPr>
              <w:widowControl w:val="0"/>
              <w:spacing w:before="40"/>
              <w:jc w:val="center"/>
              <w:rPr>
                <w:color w:val="000000"/>
                <w:sz w:val="22"/>
                <w:szCs w:val="22"/>
              </w:rPr>
            </w:pPr>
            <w:r w:rsidRPr="008B4246">
              <w:rPr>
                <w:color w:val="000000"/>
                <w:sz w:val="22"/>
                <w:szCs w:val="22"/>
              </w:rPr>
              <w:t>Измерительный (визирование теодолитом)</w:t>
            </w:r>
          </w:p>
        </w:tc>
      </w:tr>
    </w:tbl>
    <w:p w14:paraId="6017241B" w14:textId="77777777" w:rsidR="008B4246" w:rsidRDefault="008B4246" w:rsidP="002E5B8F">
      <w:pPr>
        <w:autoSpaceDE w:val="0"/>
        <w:autoSpaceDN w:val="0"/>
        <w:adjustRightInd w:val="0"/>
        <w:ind w:firstLine="540"/>
        <w:jc w:val="both"/>
      </w:pPr>
    </w:p>
    <w:p w14:paraId="72D10123"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16</w:t>
      </w:r>
      <w:r w:rsidR="00C2111A" w:rsidRPr="002E5B8F">
        <w:t xml:space="preserve"> При перевозке и установке пролетных строений на плаву необходимо обеспечивать:</w:t>
      </w:r>
    </w:p>
    <w:p w14:paraId="57259A0B" w14:textId="01FACFFB" w:rsidR="00C2111A" w:rsidRPr="002E5B8F" w:rsidRDefault="00C2111A" w:rsidP="008B4246">
      <w:pPr>
        <w:autoSpaceDE w:val="0"/>
        <w:autoSpaceDN w:val="0"/>
        <w:adjustRightInd w:val="0"/>
        <w:ind w:firstLine="567"/>
        <w:jc w:val="both"/>
      </w:pPr>
      <w:r w:rsidRPr="002E5B8F">
        <w:t xml:space="preserve">а) </w:t>
      </w:r>
      <w:r w:rsidR="00F87037" w:rsidRPr="00F87037">
        <w:t xml:space="preserve">соответствие выполняемых работ </w:t>
      </w:r>
      <w:bookmarkStart w:id="14" w:name="_Hlk140157864"/>
      <w:r w:rsidR="00F87037" w:rsidRPr="00F87037">
        <w:t xml:space="preserve">рабочей документации и </w:t>
      </w:r>
      <w:bookmarkEnd w:id="14"/>
      <w:r w:rsidR="00F87037" w:rsidRPr="00F87037">
        <w:t>ППР по перевозке</w:t>
      </w:r>
      <w:r w:rsidRPr="002E5B8F">
        <w:t>;</w:t>
      </w:r>
    </w:p>
    <w:p w14:paraId="58937B6D" w14:textId="77777777" w:rsidR="00C2111A" w:rsidRPr="002E5B8F" w:rsidRDefault="00C2111A" w:rsidP="008B4246">
      <w:pPr>
        <w:autoSpaceDE w:val="0"/>
        <w:autoSpaceDN w:val="0"/>
        <w:adjustRightInd w:val="0"/>
        <w:ind w:firstLine="567"/>
        <w:jc w:val="both"/>
      </w:pPr>
      <w:r w:rsidRPr="002E5B8F">
        <w:t>б) соблюдение зазора между оголовками надстройки плавучей системы и низом пролетного строения, допускающего беспрепятственную установку плавучей системы с учетом ее колебаний от ветра и волны;</w:t>
      </w:r>
    </w:p>
    <w:p w14:paraId="2CF2DFDD" w14:textId="77777777" w:rsidR="00C2111A" w:rsidRPr="002E5B8F" w:rsidRDefault="00C2111A" w:rsidP="008B4246">
      <w:pPr>
        <w:autoSpaceDE w:val="0"/>
        <w:autoSpaceDN w:val="0"/>
        <w:adjustRightInd w:val="0"/>
        <w:ind w:firstLine="567"/>
        <w:jc w:val="both"/>
      </w:pPr>
      <w:r w:rsidRPr="002E5B8F">
        <w:t>в) достаточный объем сбрасываемого балласта с учетом компенсации потерь водоизмещения плавучей опоры при ее всплытии вследствие упругой деформации пролетного строения, погрузочных обустройств и самой плавучей опоры;</w:t>
      </w:r>
    </w:p>
    <w:p w14:paraId="7C82DDE6" w14:textId="12FDDB32" w:rsidR="00C2111A" w:rsidRDefault="00C2111A" w:rsidP="008B4246">
      <w:pPr>
        <w:autoSpaceDE w:val="0"/>
        <w:autoSpaceDN w:val="0"/>
        <w:adjustRightInd w:val="0"/>
        <w:ind w:firstLine="567"/>
        <w:jc w:val="both"/>
      </w:pPr>
      <w:r w:rsidRPr="002E5B8F">
        <w:t>г) оборудование якорных тросов приспособлениями для быстрого закрепления непосредственно за плавучую опору п</w:t>
      </w:r>
      <w:r w:rsidR="00EA7D57" w:rsidRPr="002E5B8F">
        <w:t>ри увеличении ветровой нагрузки</w:t>
      </w:r>
      <w:r w:rsidRPr="002E5B8F">
        <w:t>.</w:t>
      </w:r>
    </w:p>
    <w:p w14:paraId="2FCEC955" w14:textId="5F647C6D" w:rsidR="00F87037" w:rsidRPr="00F87037" w:rsidRDefault="00F87037" w:rsidP="008B4246">
      <w:pPr>
        <w:autoSpaceDE w:val="0"/>
        <w:autoSpaceDN w:val="0"/>
        <w:adjustRightInd w:val="0"/>
        <w:ind w:firstLine="567"/>
        <w:jc w:val="both"/>
        <w:rPr>
          <w:b/>
        </w:rPr>
      </w:pPr>
      <w:r>
        <w:rPr>
          <w:b/>
        </w:rPr>
        <w:t>(Измененная редакция, Изм. № 5).</w:t>
      </w:r>
    </w:p>
    <w:p w14:paraId="4387BEBC"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17</w:t>
      </w:r>
      <w:r w:rsidR="00C2111A" w:rsidRPr="002E5B8F">
        <w:t xml:space="preserve"> На период перевозки или надвижки пролетных строений на плаву необходимо установить радиотелефонную связь командного пункта с буксирами, плашкоутами, опорами и с ближайшим пунктом гидрометеорологической службы для получения регулярных прогнозов о скорости и направлении ветра, осадках и колебаниях горизонта воды. На пролетном строении необходимо установить приборы для измерения скорости ветра.</w:t>
      </w:r>
    </w:p>
    <w:p w14:paraId="49AD07A4" w14:textId="77777777" w:rsidR="00C2111A" w:rsidRPr="002E5B8F" w:rsidRDefault="00C2111A" w:rsidP="008B4246">
      <w:pPr>
        <w:autoSpaceDE w:val="0"/>
        <w:autoSpaceDN w:val="0"/>
        <w:adjustRightInd w:val="0"/>
        <w:ind w:firstLine="567"/>
        <w:jc w:val="both"/>
      </w:pPr>
      <w:r w:rsidRPr="002E5B8F">
        <w:t>Плавучая система должна быть оборудована спасательными средствами.</w:t>
      </w:r>
    </w:p>
    <w:p w14:paraId="0E0AF426" w14:textId="77777777" w:rsidR="00C2111A" w:rsidRPr="002E5B8F" w:rsidRDefault="00902096" w:rsidP="008B4246">
      <w:pPr>
        <w:autoSpaceDE w:val="0"/>
        <w:autoSpaceDN w:val="0"/>
        <w:adjustRightInd w:val="0"/>
        <w:ind w:firstLine="567"/>
        <w:jc w:val="both"/>
      </w:pPr>
      <w:r w:rsidRPr="002E5B8F">
        <w:t>9</w:t>
      </w:r>
      <w:r w:rsidR="00C2111A" w:rsidRPr="002E5B8F">
        <w:t>.1</w:t>
      </w:r>
      <w:r w:rsidR="00EA7D57" w:rsidRPr="002E5B8F">
        <w:t>18</w:t>
      </w:r>
      <w:r w:rsidR="00C2111A" w:rsidRPr="002E5B8F">
        <w:t xml:space="preserve"> Технические требования, которые следует выполнять при перевозке и установке всех типов пролетных строений на плаву и проверять при операционном контроле, а также объем и способы контроля приведены в таблице </w:t>
      </w:r>
      <w:r w:rsidR="00486B95" w:rsidRPr="002E5B8F">
        <w:t>18</w:t>
      </w:r>
      <w:r w:rsidR="00C2111A" w:rsidRPr="002E5B8F">
        <w:t>.</w:t>
      </w:r>
    </w:p>
    <w:p w14:paraId="554519EA" w14:textId="77777777" w:rsidR="00C2111A" w:rsidRPr="002E5B8F" w:rsidRDefault="00C2111A" w:rsidP="008B4246">
      <w:pPr>
        <w:autoSpaceDE w:val="0"/>
        <w:autoSpaceDN w:val="0"/>
        <w:adjustRightInd w:val="0"/>
        <w:spacing w:before="120" w:after="60"/>
      </w:pPr>
      <w:r w:rsidRPr="002E5B8F">
        <w:t>Т</w:t>
      </w:r>
      <w:r w:rsidR="00902096" w:rsidRPr="002E5B8F">
        <w:t xml:space="preserve"> </w:t>
      </w:r>
      <w:r w:rsidRPr="002E5B8F">
        <w:t>а</w:t>
      </w:r>
      <w:r w:rsidR="00902096" w:rsidRPr="002E5B8F">
        <w:t xml:space="preserve"> </w:t>
      </w:r>
      <w:r w:rsidRPr="002E5B8F">
        <w:t>б</w:t>
      </w:r>
      <w:r w:rsidR="00902096" w:rsidRPr="002E5B8F">
        <w:t xml:space="preserve"> </w:t>
      </w:r>
      <w:r w:rsidRPr="002E5B8F">
        <w:t>л</w:t>
      </w:r>
      <w:r w:rsidR="00902096" w:rsidRPr="002E5B8F">
        <w:t xml:space="preserve"> </w:t>
      </w:r>
      <w:r w:rsidRPr="002E5B8F">
        <w:t>и</w:t>
      </w:r>
      <w:r w:rsidR="00902096" w:rsidRPr="002E5B8F">
        <w:t xml:space="preserve"> </w:t>
      </w:r>
      <w:r w:rsidRPr="002E5B8F">
        <w:t>ц</w:t>
      </w:r>
      <w:r w:rsidR="00902096" w:rsidRPr="002E5B8F">
        <w:t xml:space="preserve"> </w:t>
      </w:r>
      <w:r w:rsidRPr="002E5B8F">
        <w:t>а</w:t>
      </w:r>
      <w:r w:rsidR="00C75FE5">
        <w:t xml:space="preserve"> </w:t>
      </w:r>
      <w:r w:rsidRPr="002E5B8F">
        <w:t xml:space="preserve"> </w:t>
      </w:r>
      <w:r w:rsidR="00486B95" w:rsidRPr="002E5B8F">
        <w:t>18</w:t>
      </w:r>
    </w:p>
    <w:tbl>
      <w:tblPr>
        <w:tblW w:w="9072" w:type="dxa"/>
        <w:jc w:val="center"/>
        <w:tblLayout w:type="fixed"/>
        <w:tblCellMar>
          <w:left w:w="40" w:type="dxa"/>
          <w:right w:w="40" w:type="dxa"/>
        </w:tblCellMar>
        <w:tblLook w:val="0000" w:firstRow="0" w:lastRow="0" w:firstColumn="0" w:lastColumn="0" w:noHBand="0" w:noVBand="0"/>
      </w:tblPr>
      <w:tblGrid>
        <w:gridCol w:w="5302"/>
        <w:gridCol w:w="1714"/>
        <w:gridCol w:w="2056"/>
      </w:tblGrid>
      <w:tr w:rsidR="00C2111A" w:rsidRPr="002E5B8F" w14:paraId="50E79E65" w14:textId="77777777">
        <w:trPr>
          <w:trHeight w:val="296"/>
          <w:jc w:val="center"/>
        </w:trPr>
        <w:tc>
          <w:tcPr>
            <w:tcW w:w="5302" w:type="dxa"/>
            <w:tcBorders>
              <w:top w:val="single" w:sz="4" w:space="0" w:color="auto"/>
              <w:left w:val="single" w:sz="4" w:space="0" w:color="auto"/>
              <w:bottom w:val="single" w:sz="4" w:space="0" w:color="auto"/>
              <w:right w:val="single" w:sz="6" w:space="0" w:color="auto"/>
            </w:tcBorders>
            <w:vAlign w:val="center"/>
          </w:tcPr>
          <w:p w14:paraId="5700041E" w14:textId="77777777" w:rsidR="00C2111A" w:rsidRPr="002E5B8F" w:rsidRDefault="00C2111A" w:rsidP="005F43C4">
            <w:pPr>
              <w:widowControl w:val="0"/>
              <w:spacing w:before="20"/>
              <w:jc w:val="center"/>
              <w:rPr>
                <w:color w:val="000000"/>
                <w:sz w:val="20"/>
                <w:szCs w:val="20"/>
              </w:rPr>
            </w:pPr>
            <w:r w:rsidRPr="002E5B8F">
              <w:rPr>
                <w:sz w:val="20"/>
                <w:szCs w:val="20"/>
              </w:rPr>
              <w:t>Техн</w:t>
            </w:r>
            <w:r w:rsidRPr="002E5B8F">
              <w:rPr>
                <w:color w:val="000000"/>
                <w:sz w:val="20"/>
                <w:szCs w:val="20"/>
              </w:rPr>
              <w:t>и</w:t>
            </w:r>
            <w:r w:rsidRPr="002E5B8F">
              <w:rPr>
                <w:sz w:val="20"/>
                <w:szCs w:val="20"/>
              </w:rPr>
              <w:t>чес</w:t>
            </w:r>
            <w:r w:rsidRPr="002E5B8F">
              <w:rPr>
                <w:color w:val="000000"/>
                <w:sz w:val="20"/>
                <w:szCs w:val="20"/>
              </w:rPr>
              <w:t>кие</w:t>
            </w:r>
            <w:r w:rsidRPr="002E5B8F">
              <w:rPr>
                <w:sz w:val="20"/>
                <w:szCs w:val="20"/>
              </w:rPr>
              <w:t xml:space="preserve"> </w:t>
            </w:r>
            <w:r w:rsidRPr="002E5B8F">
              <w:rPr>
                <w:color w:val="000000"/>
                <w:sz w:val="20"/>
                <w:szCs w:val="20"/>
              </w:rPr>
              <w:t>требования</w:t>
            </w:r>
          </w:p>
        </w:tc>
        <w:tc>
          <w:tcPr>
            <w:tcW w:w="1714" w:type="dxa"/>
            <w:tcBorders>
              <w:top w:val="single" w:sz="4" w:space="0" w:color="auto"/>
              <w:left w:val="single" w:sz="6" w:space="0" w:color="auto"/>
              <w:bottom w:val="single" w:sz="4" w:space="0" w:color="auto"/>
              <w:right w:val="single" w:sz="6" w:space="0" w:color="auto"/>
            </w:tcBorders>
            <w:vAlign w:val="center"/>
          </w:tcPr>
          <w:p w14:paraId="36AAD222" w14:textId="77777777" w:rsidR="00C2111A" w:rsidRPr="002E5B8F" w:rsidRDefault="00C2111A" w:rsidP="005F43C4">
            <w:pPr>
              <w:widowControl w:val="0"/>
              <w:spacing w:before="20"/>
              <w:jc w:val="center"/>
              <w:rPr>
                <w:sz w:val="20"/>
                <w:szCs w:val="20"/>
              </w:rPr>
            </w:pPr>
            <w:r w:rsidRPr="002E5B8F">
              <w:rPr>
                <w:sz w:val="20"/>
                <w:szCs w:val="20"/>
              </w:rPr>
              <w:t>Контроль</w:t>
            </w:r>
          </w:p>
        </w:tc>
        <w:tc>
          <w:tcPr>
            <w:tcW w:w="2056" w:type="dxa"/>
            <w:tcBorders>
              <w:top w:val="single" w:sz="4" w:space="0" w:color="auto"/>
              <w:left w:val="single" w:sz="6" w:space="0" w:color="auto"/>
              <w:bottom w:val="single" w:sz="4" w:space="0" w:color="auto"/>
              <w:right w:val="single" w:sz="4" w:space="0" w:color="auto"/>
            </w:tcBorders>
            <w:vAlign w:val="center"/>
          </w:tcPr>
          <w:p w14:paraId="524C3705" w14:textId="77777777" w:rsidR="00C2111A" w:rsidRPr="002E5B8F" w:rsidRDefault="00C2111A" w:rsidP="005F43C4">
            <w:pPr>
              <w:widowControl w:val="0"/>
              <w:spacing w:before="20"/>
              <w:jc w:val="center"/>
              <w:rPr>
                <w:sz w:val="20"/>
                <w:szCs w:val="20"/>
              </w:rPr>
            </w:pPr>
            <w:r w:rsidRPr="002E5B8F">
              <w:rPr>
                <w:color w:val="000000"/>
                <w:sz w:val="20"/>
                <w:szCs w:val="20"/>
              </w:rPr>
              <w:t>Способ</w:t>
            </w:r>
            <w:r w:rsidRPr="002E5B8F">
              <w:rPr>
                <w:sz w:val="20"/>
                <w:szCs w:val="20"/>
              </w:rPr>
              <w:t xml:space="preserve"> контроля</w:t>
            </w:r>
          </w:p>
        </w:tc>
      </w:tr>
      <w:tr w:rsidR="00C2111A" w:rsidRPr="005F43C4" w14:paraId="60E1A1D2" w14:textId="77777777">
        <w:trPr>
          <w:trHeight w:val="20"/>
          <w:jc w:val="center"/>
        </w:trPr>
        <w:tc>
          <w:tcPr>
            <w:tcW w:w="5302" w:type="dxa"/>
            <w:tcBorders>
              <w:top w:val="single" w:sz="4" w:space="0" w:color="auto"/>
              <w:left w:val="single" w:sz="6" w:space="0" w:color="auto"/>
              <w:right w:val="single" w:sz="6" w:space="0" w:color="auto"/>
            </w:tcBorders>
          </w:tcPr>
          <w:p w14:paraId="60B471E4" w14:textId="77777777" w:rsidR="00C2111A" w:rsidRPr="005F43C4" w:rsidRDefault="00C2111A" w:rsidP="005F43C4">
            <w:pPr>
              <w:widowControl w:val="0"/>
              <w:spacing w:before="40"/>
              <w:rPr>
                <w:sz w:val="22"/>
                <w:szCs w:val="22"/>
              </w:rPr>
            </w:pPr>
            <w:r w:rsidRPr="005F43C4">
              <w:rPr>
                <w:noProof/>
                <w:sz w:val="22"/>
                <w:szCs w:val="22"/>
              </w:rPr>
              <w:lastRenderedPageBreak/>
              <w:t>1</w:t>
            </w:r>
            <w:r w:rsidRPr="005F43C4">
              <w:rPr>
                <w:sz w:val="22"/>
                <w:szCs w:val="22"/>
              </w:rPr>
              <w:t xml:space="preserve"> За</w:t>
            </w:r>
            <w:r w:rsidRPr="005F43C4">
              <w:rPr>
                <w:color w:val="000000"/>
                <w:sz w:val="22"/>
                <w:szCs w:val="22"/>
              </w:rPr>
              <w:t>крепление</w:t>
            </w:r>
            <w:r w:rsidRPr="005F43C4">
              <w:rPr>
                <w:sz w:val="22"/>
                <w:szCs w:val="22"/>
              </w:rPr>
              <w:t xml:space="preserve"> </w:t>
            </w:r>
            <w:r w:rsidRPr="005F43C4">
              <w:rPr>
                <w:color w:val="000000"/>
                <w:sz w:val="22"/>
                <w:szCs w:val="22"/>
              </w:rPr>
              <w:t>плавучих</w:t>
            </w:r>
            <w:r w:rsidRPr="005F43C4">
              <w:rPr>
                <w:sz w:val="22"/>
                <w:szCs w:val="22"/>
              </w:rPr>
              <w:t xml:space="preserve"> опор за якоря </w:t>
            </w:r>
            <w:r w:rsidRPr="005F43C4">
              <w:rPr>
                <w:color w:val="000000"/>
                <w:sz w:val="22"/>
                <w:szCs w:val="22"/>
              </w:rPr>
              <w:t>для</w:t>
            </w:r>
            <w:r w:rsidRPr="005F43C4">
              <w:rPr>
                <w:sz w:val="22"/>
                <w:szCs w:val="22"/>
              </w:rPr>
              <w:t xml:space="preserve"> ф</w:t>
            </w:r>
            <w:r w:rsidRPr="005F43C4">
              <w:rPr>
                <w:color w:val="000000"/>
                <w:sz w:val="22"/>
                <w:szCs w:val="22"/>
              </w:rPr>
              <w:t>и</w:t>
            </w:r>
            <w:r w:rsidRPr="005F43C4">
              <w:rPr>
                <w:sz w:val="22"/>
                <w:szCs w:val="22"/>
              </w:rPr>
              <w:t>кса</w:t>
            </w:r>
            <w:r w:rsidRPr="005F43C4">
              <w:rPr>
                <w:color w:val="000000"/>
                <w:sz w:val="22"/>
                <w:szCs w:val="22"/>
              </w:rPr>
              <w:t>ци</w:t>
            </w:r>
            <w:r w:rsidRPr="005F43C4">
              <w:rPr>
                <w:sz w:val="22"/>
                <w:szCs w:val="22"/>
              </w:rPr>
              <w:t>и пла</w:t>
            </w:r>
            <w:r w:rsidRPr="005F43C4">
              <w:rPr>
                <w:color w:val="000000"/>
                <w:sz w:val="22"/>
                <w:szCs w:val="22"/>
              </w:rPr>
              <w:t>в</w:t>
            </w:r>
            <w:r w:rsidRPr="005F43C4">
              <w:rPr>
                <w:sz w:val="22"/>
                <w:szCs w:val="22"/>
              </w:rPr>
              <w:t xml:space="preserve">учих </w:t>
            </w:r>
            <w:r w:rsidRPr="005F43C4">
              <w:rPr>
                <w:color w:val="000000"/>
                <w:sz w:val="22"/>
                <w:szCs w:val="22"/>
              </w:rPr>
              <w:t>систем</w:t>
            </w:r>
            <w:r w:rsidRPr="005F43C4">
              <w:rPr>
                <w:sz w:val="22"/>
                <w:szCs w:val="22"/>
              </w:rPr>
              <w:t xml:space="preserve"> </w:t>
            </w:r>
            <w:r w:rsidRPr="005F43C4">
              <w:rPr>
                <w:color w:val="000000"/>
                <w:sz w:val="22"/>
                <w:szCs w:val="22"/>
              </w:rPr>
              <w:t>в</w:t>
            </w:r>
            <w:r w:rsidRPr="005F43C4">
              <w:rPr>
                <w:sz w:val="22"/>
                <w:szCs w:val="22"/>
              </w:rPr>
              <w:t xml:space="preserve"> план</w:t>
            </w:r>
            <w:r w:rsidRPr="005F43C4">
              <w:rPr>
                <w:color w:val="000000"/>
                <w:sz w:val="22"/>
                <w:szCs w:val="22"/>
              </w:rPr>
              <w:t>е</w:t>
            </w:r>
            <w:r w:rsidRPr="005F43C4">
              <w:rPr>
                <w:sz w:val="22"/>
                <w:szCs w:val="22"/>
              </w:rPr>
              <w:t xml:space="preserve"> с откло</w:t>
            </w:r>
            <w:r w:rsidRPr="005F43C4">
              <w:rPr>
                <w:color w:val="000000"/>
                <w:sz w:val="22"/>
                <w:szCs w:val="22"/>
              </w:rPr>
              <w:t>не</w:t>
            </w:r>
            <w:r w:rsidRPr="005F43C4">
              <w:rPr>
                <w:sz w:val="22"/>
                <w:szCs w:val="22"/>
              </w:rPr>
              <w:t>н</w:t>
            </w:r>
            <w:r w:rsidRPr="005F43C4">
              <w:rPr>
                <w:color w:val="000000"/>
                <w:sz w:val="22"/>
                <w:szCs w:val="22"/>
              </w:rPr>
              <w:t>и</w:t>
            </w:r>
            <w:r w:rsidRPr="005F43C4">
              <w:rPr>
                <w:sz w:val="22"/>
                <w:szCs w:val="22"/>
              </w:rPr>
              <w:t>ями от прое</w:t>
            </w:r>
            <w:r w:rsidRPr="005F43C4">
              <w:rPr>
                <w:color w:val="000000"/>
                <w:sz w:val="22"/>
                <w:szCs w:val="22"/>
              </w:rPr>
              <w:t>к</w:t>
            </w:r>
            <w:r w:rsidRPr="005F43C4">
              <w:rPr>
                <w:sz w:val="22"/>
                <w:szCs w:val="22"/>
              </w:rPr>
              <w:t>т</w:t>
            </w:r>
            <w:r w:rsidRPr="005F43C4">
              <w:rPr>
                <w:color w:val="000000"/>
                <w:sz w:val="22"/>
                <w:szCs w:val="22"/>
              </w:rPr>
              <w:t>н</w:t>
            </w:r>
            <w:r w:rsidRPr="005F43C4">
              <w:rPr>
                <w:sz w:val="22"/>
                <w:szCs w:val="22"/>
              </w:rPr>
              <w:t>ого положения, см:</w:t>
            </w:r>
          </w:p>
        </w:tc>
        <w:tc>
          <w:tcPr>
            <w:tcW w:w="1714" w:type="dxa"/>
            <w:tcBorders>
              <w:top w:val="single" w:sz="4" w:space="0" w:color="auto"/>
              <w:left w:val="single" w:sz="6" w:space="0" w:color="auto"/>
              <w:right w:val="single" w:sz="6" w:space="0" w:color="auto"/>
            </w:tcBorders>
          </w:tcPr>
          <w:p w14:paraId="05821292" w14:textId="77777777" w:rsidR="00C2111A" w:rsidRPr="005F43C4" w:rsidRDefault="00C2111A" w:rsidP="002E5B8F">
            <w:pPr>
              <w:widowControl w:val="0"/>
              <w:spacing w:before="40"/>
              <w:jc w:val="center"/>
              <w:rPr>
                <w:sz w:val="22"/>
                <w:szCs w:val="22"/>
              </w:rPr>
            </w:pPr>
          </w:p>
        </w:tc>
        <w:tc>
          <w:tcPr>
            <w:tcW w:w="2056" w:type="dxa"/>
            <w:tcBorders>
              <w:top w:val="single" w:sz="4" w:space="0" w:color="auto"/>
              <w:left w:val="single" w:sz="6" w:space="0" w:color="auto"/>
              <w:right w:val="single" w:sz="6" w:space="0" w:color="auto"/>
            </w:tcBorders>
          </w:tcPr>
          <w:p w14:paraId="6A0F1D3D" w14:textId="77777777" w:rsidR="00C2111A" w:rsidRPr="005F43C4" w:rsidRDefault="00C2111A" w:rsidP="002E5B8F">
            <w:pPr>
              <w:widowControl w:val="0"/>
              <w:spacing w:before="40"/>
              <w:jc w:val="center"/>
              <w:rPr>
                <w:sz w:val="22"/>
                <w:szCs w:val="22"/>
              </w:rPr>
            </w:pPr>
          </w:p>
        </w:tc>
      </w:tr>
      <w:tr w:rsidR="00C2111A" w:rsidRPr="005F43C4" w14:paraId="1AB1B3CD" w14:textId="77777777">
        <w:trPr>
          <w:trHeight w:val="20"/>
          <w:jc w:val="center"/>
        </w:trPr>
        <w:tc>
          <w:tcPr>
            <w:tcW w:w="5302" w:type="dxa"/>
            <w:tcBorders>
              <w:left w:val="single" w:sz="6" w:space="0" w:color="auto"/>
              <w:right w:val="single" w:sz="6" w:space="0" w:color="auto"/>
            </w:tcBorders>
          </w:tcPr>
          <w:p w14:paraId="4B09EE5F" w14:textId="77777777" w:rsidR="00C2111A" w:rsidRPr="005F43C4" w:rsidRDefault="00C2111A" w:rsidP="005F43C4">
            <w:pPr>
              <w:widowControl w:val="0"/>
              <w:spacing w:before="40"/>
              <w:ind w:left="284"/>
              <w:rPr>
                <w:sz w:val="22"/>
                <w:szCs w:val="22"/>
              </w:rPr>
            </w:pPr>
            <w:r w:rsidRPr="005F43C4">
              <w:rPr>
                <w:noProof/>
                <w:sz w:val="22"/>
                <w:szCs w:val="22"/>
              </w:rPr>
              <w:t xml:space="preserve">2 </w:t>
            </w:r>
            <w:r w:rsidR="005F43C4">
              <w:rPr>
                <w:noProof/>
                <w:sz w:val="22"/>
                <w:szCs w:val="22"/>
              </w:rPr>
              <w:t>–</w:t>
            </w:r>
            <w:r w:rsidRPr="005F43C4">
              <w:rPr>
                <w:sz w:val="22"/>
                <w:szCs w:val="22"/>
              </w:rPr>
              <w:t xml:space="preserve"> во </w:t>
            </w:r>
            <w:r w:rsidRPr="005F43C4">
              <w:rPr>
                <w:color w:val="000000"/>
                <w:sz w:val="22"/>
                <w:szCs w:val="22"/>
              </w:rPr>
              <w:t>в</w:t>
            </w:r>
            <w:r w:rsidRPr="005F43C4">
              <w:rPr>
                <w:sz w:val="22"/>
                <w:szCs w:val="22"/>
              </w:rPr>
              <w:t>ремя погруже</w:t>
            </w:r>
            <w:r w:rsidRPr="005F43C4">
              <w:rPr>
                <w:color w:val="000000"/>
                <w:sz w:val="22"/>
                <w:szCs w:val="22"/>
              </w:rPr>
              <w:t>н</w:t>
            </w:r>
            <w:r w:rsidRPr="005F43C4">
              <w:rPr>
                <w:sz w:val="22"/>
                <w:szCs w:val="22"/>
              </w:rPr>
              <w:t>ия и</w:t>
            </w:r>
            <w:r w:rsidRPr="005F43C4">
              <w:rPr>
                <w:color w:val="000000"/>
                <w:sz w:val="22"/>
                <w:szCs w:val="22"/>
              </w:rPr>
              <w:t>ли</w:t>
            </w:r>
            <w:r w:rsidRPr="005F43C4">
              <w:rPr>
                <w:sz w:val="22"/>
                <w:szCs w:val="22"/>
              </w:rPr>
              <w:t xml:space="preserve"> опускания пролетного строения на опор</w:t>
            </w:r>
            <w:r w:rsidRPr="005F43C4">
              <w:rPr>
                <w:color w:val="000000"/>
                <w:sz w:val="22"/>
                <w:szCs w:val="22"/>
              </w:rPr>
              <w:t>н</w:t>
            </w:r>
            <w:r w:rsidRPr="005F43C4">
              <w:rPr>
                <w:sz w:val="22"/>
                <w:szCs w:val="22"/>
              </w:rPr>
              <w:t>ые части</w:t>
            </w:r>
          </w:p>
        </w:tc>
        <w:tc>
          <w:tcPr>
            <w:tcW w:w="1714" w:type="dxa"/>
            <w:tcBorders>
              <w:left w:val="single" w:sz="6" w:space="0" w:color="auto"/>
              <w:right w:val="single" w:sz="6" w:space="0" w:color="auto"/>
            </w:tcBorders>
          </w:tcPr>
          <w:p w14:paraId="570AA0BB" w14:textId="77777777" w:rsidR="00C2111A" w:rsidRPr="005F43C4" w:rsidRDefault="00C2111A" w:rsidP="002E5B8F">
            <w:pPr>
              <w:widowControl w:val="0"/>
              <w:spacing w:before="40"/>
              <w:jc w:val="center"/>
              <w:rPr>
                <w:sz w:val="22"/>
                <w:szCs w:val="22"/>
              </w:rPr>
            </w:pPr>
            <w:r w:rsidRPr="005F43C4">
              <w:rPr>
                <w:sz w:val="22"/>
                <w:szCs w:val="22"/>
              </w:rPr>
              <w:t>Каждой плавуче</w:t>
            </w:r>
            <w:r w:rsidRPr="005F43C4">
              <w:rPr>
                <w:color w:val="000000"/>
                <w:sz w:val="22"/>
                <w:szCs w:val="22"/>
              </w:rPr>
              <w:t xml:space="preserve">й </w:t>
            </w:r>
            <w:r w:rsidRPr="005F43C4">
              <w:rPr>
                <w:sz w:val="22"/>
                <w:szCs w:val="22"/>
              </w:rPr>
              <w:t>с</w:t>
            </w:r>
            <w:r w:rsidRPr="005F43C4">
              <w:rPr>
                <w:color w:val="000000"/>
                <w:sz w:val="22"/>
                <w:szCs w:val="22"/>
              </w:rPr>
              <w:t>и</w:t>
            </w:r>
            <w:r w:rsidRPr="005F43C4">
              <w:rPr>
                <w:sz w:val="22"/>
                <w:szCs w:val="22"/>
              </w:rPr>
              <w:t>стемы</w:t>
            </w:r>
          </w:p>
        </w:tc>
        <w:tc>
          <w:tcPr>
            <w:tcW w:w="2056" w:type="dxa"/>
            <w:tcBorders>
              <w:left w:val="single" w:sz="6" w:space="0" w:color="auto"/>
              <w:right w:val="single" w:sz="6" w:space="0" w:color="auto"/>
            </w:tcBorders>
          </w:tcPr>
          <w:p w14:paraId="4DC50731" w14:textId="77777777" w:rsidR="00C2111A" w:rsidRPr="005F43C4" w:rsidRDefault="00C2111A" w:rsidP="002E5B8F">
            <w:pPr>
              <w:widowControl w:val="0"/>
              <w:spacing w:before="40"/>
              <w:jc w:val="center"/>
              <w:rPr>
                <w:sz w:val="22"/>
                <w:szCs w:val="22"/>
              </w:rPr>
            </w:pPr>
            <w:r w:rsidRPr="005F43C4">
              <w:rPr>
                <w:color w:val="000000"/>
                <w:sz w:val="22"/>
                <w:szCs w:val="22"/>
              </w:rPr>
              <w:t xml:space="preserve">Измерительный </w:t>
            </w:r>
            <w:r w:rsidRPr="005F43C4">
              <w:rPr>
                <w:sz w:val="22"/>
                <w:szCs w:val="22"/>
              </w:rPr>
              <w:t>(измерение л</w:t>
            </w:r>
            <w:r w:rsidRPr="005F43C4">
              <w:rPr>
                <w:color w:val="000000"/>
                <w:sz w:val="22"/>
                <w:szCs w:val="22"/>
              </w:rPr>
              <w:t>и</w:t>
            </w:r>
            <w:r w:rsidRPr="005F43C4">
              <w:rPr>
                <w:sz w:val="22"/>
                <w:szCs w:val="22"/>
              </w:rPr>
              <w:t>нейкой)</w:t>
            </w:r>
          </w:p>
        </w:tc>
      </w:tr>
      <w:tr w:rsidR="00C2111A" w:rsidRPr="005F43C4" w14:paraId="26B2070C" w14:textId="77777777">
        <w:trPr>
          <w:trHeight w:val="20"/>
          <w:jc w:val="center"/>
        </w:trPr>
        <w:tc>
          <w:tcPr>
            <w:tcW w:w="5302" w:type="dxa"/>
            <w:tcBorders>
              <w:left w:val="single" w:sz="6" w:space="0" w:color="auto"/>
              <w:bottom w:val="single" w:sz="4" w:space="0" w:color="auto"/>
              <w:right w:val="single" w:sz="6" w:space="0" w:color="auto"/>
            </w:tcBorders>
          </w:tcPr>
          <w:p w14:paraId="2E4B8083" w14:textId="77777777" w:rsidR="00C2111A" w:rsidRPr="005F43C4" w:rsidRDefault="00C2111A" w:rsidP="005F43C4">
            <w:pPr>
              <w:widowControl w:val="0"/>
              <w:spacing w:before="40"/>
              <w:ind w:left="284"/>
              <w:rPr>
                <w:sz w:val="22"/>
                <w:szCs w:val="22"/>
              </w:rPr>
            </w:pPr>
            <w:r w:rsidRPr="005F43C4">
              <w:rPr>
                <w:noProof/>
                <w:sz w:val="22"/>
                <w:szCs w:val="22"/>
              </w:rPr>
              <w:t xml:space="preserve">10 </w:t>
            </w:r>
            <w:r w:rsidR="005F43C4">
              <w:rPr>
                <w:noProof/>
                <w:sz w:val="22"/>
                <w:szCs w:val="22"/>
              </w:rPr>
              <w:t>–</w:t>
            </w:r>
            <w:r w:rsidRPr="005F43C4">
              <w:rPr>
                <w:sz w:val="22"/>
                <w:szCs w:val="22"/>
              </w:rPr>
              <w:t xml:space="preserve"> при вы</w:t>
            </w:r>
            <w:r w:rsidRPr="005F43C4">
              <w:rPr>
                <w:color w:val="000000"/>
                <w:sz w:val="22"/>
                <w:szCs w:val="22"/>
              </w:rPr>
              <w:t>в</w:t>
            </w:r>
            <w:r w:rsidRPr="005F43C4">
              <w:rPr>
                <w:sz w:val="22"/>
                <w:szCs w:val="22"/>
              </w:rPr>
              <w:t xml:space="preserve">оде от </w:t>
            </w:r>
            <w:r w:rsidRPr="005F43C4">
              <w:rPr>
                <w:color w:val="000000"/>
                <w:sz w:val="22"/>
                <w:szCs w:val="22"/>
              </w:rPr>
              <w:t>п</w:t>
            </w:r>
            <w:r w:rsidRPr="005F43C4">
              <w:rPr>
                <w:sz w:val="22"/>
                <w:szCs w:val="22"/>
              </w:rPr>
              <w:t>огру</w:t>
            </w:r>
            <w:r w:rsidRPr="005F43C4">
              <w:rPr>
                <w:color w:val="000000"/>
                <w:sz w:val="22"/>
                <w:szCs w:val="22"/>
              </w:rPr>
              <w:t>з</w:t>
            </w:r>
            <w:r w:rsidRPr="005F43C4">
              <w:rPr>
                <w:sz w:val="22"/>
                <w:szCs w:val="22"/>
              </w:rPr>
              <w:t>очных п</w:t>
            </w:r>
            <w:r w:rsidRPr="005F43C4">
              <w:rPr>
                <w:color w:val="000000"/>
                <w:sz w:val="22"/>
                <w:szCs w:val="22"/>
              </w:rPr>
              <w:t>и</w:t>
            </w:r>
            <w:r w:rsidRPr="005F43C4">
              <w:rPr>
                <w:sz w:val="22"/>
                <w:szCs w:val="22"/>
              </w:rPr>
              <w:t>рсов и вводе пла</w:t>
            </w:r>
            <w:r w:rsidRPr="005F43C4">
              <w:rPr>
                <w:color w:val="000000"/>
                <w:sz w:val="22"/>
                <w:szCs w:val="22"/>
              </w:rPr>
              <w:t>в</w:t>
            </w:r>
            <w:r w:rsidRPr="005F43C4">
              <w:rPr>
                <w:sz w:val="22"/>
                <w:szCs w:val="22"/>
              </w:rPr>
              <w:t>учих опор в пролет моста</w:t>
            </w:r>
          </w:p>
        </w:tc>
        <w:tc>
          <w:tcPr>
            <w:tcW w:w="1714" w:type="dxa"/>
            <w:tcBorders>
              <w:left w:val="single" w:sz="6" w:space="0" w:color="auto"/>
              <w:bottom w:val="single" w:sz="4" w:space="0" w:color="auto"/>
              <w:right w:val="single" w:sz="6" w:space="0" w:color="auto"/>
            </w:tcBorders>
          </w:tcPr>
          <w:p w14:paraId="218DEE8B" w14:textId="77777777" w:rsidR="00C2111A" w:rsidRPr="005F43C4" w:rsidRDefault="00C2111A" w:rsidP="002E5B8F">
            <w:pPr>
              <w:widowControl w:val="0"/>
              <w:spacing w:before="40"/>
              <w:jc w:val="center"/>
              <w:rPr>
                <w:sz w:val="22"/>
                <w:szCs w:val="22"/>
              </w:rPr>
            </w:pPr>
            <w:r w:rsidRPr="005F43C4">
              <w:rPr>
                <w:sz w:val="22"/>
                <w:szCs w:val="22"/>
              </w:rPr>
              <w:t>То же</w:t>
            </w:r>
          </w:p>
        </w:tc>
        <w:tc>
          <w:tcPr>
            <w:tcW w:w="2056" w:type="dxa"/>
            <w:tcBorders>
              <w:left w:val="single" w:sz="6" w:space="0" w:color="auto"/>
              <w:bottom w:val="single" w:sz="4" w:space="0" w:color="auto"/>
              <w:right w:val="single" w:sz="6" w:space="0" w:color="auto"/>
            </w:tcBorders>
          </w:tcPr>
          <w:p w14:paraId="5D0512E0" w14:textId="77777777" w:rsidR="00C2111A" w:rsidRPr="005F43C4" w:rsidRDefault="00C2111A" w:rsidP="002E5B8F">
            <w:pPr>
              <w:widowControl w:val="0"/>
              <w:spacing w:before="40"/>
              <w:jc w:val="center"/>
              <w:rPr>
                <w:sz w:val="22"/>
                <w:szCs w:val="22"/>
              </w:rPr>
            </w:pPr>
            <w:r w:rsidRPr="005F43C4">
              <w:rPr>
                <w:sz w:val="22"/>
                <w:szCs w:val="22"/>
              </w:rPr>
              <w:t>То же</w:t>
            </w:r>
          </w:p>
        </w:tc>
      </w:tr>
      <w:tr w:rsidR="00C2111A" w:rsidRPr="005F43C4" w14:paraId="652EDB6B" w14:textId="77777777">
        <w:trPr>
          <w:trHeight w:val="20"/>
          <w:jc w:val="center"/>
        </w:trPr>
        <w:tc>
          <w:tcPr>
            <w:tcW w:w="5302" w:type="dxa"/>
            <w:tcBorders>
              <w:top w:val="single" w:sz="4" w:space="0" w:color="auto"/>
              <w:left w:val="single" w:sz="4" w:space="0" w:color="auto"/>
              <w:bottom w:val="single" w:sz="4" w:space="0" w:color="auto"/>
              <w:right w:val="single" w:sz="6" w:space="0" w:color="auto"/>
            </w:tcBorders>
          </w:tcPr>
          <w:p w14:paraId="16C531E0" w14:textId="77777777" w:rsidR="00C2111A" w:rsidRPr="005F43C4" w:rsidRDefault="00C2111A" w:rsidP="005F43C4">
            <w:pPr>
              <w:widowControl w:val="0"/>
              <w:spacing w:before="40"/>
              <w:rPr>
                <w:sz w:val="22"/>
                <w:szCs w:val="22"/>
              </w:rPr>
            </w:pPr>
            <w:r w:rsidRPr="005F43C4">
              <w:rPr>
                <w:noProof/>
                <w:sz w:val="22"/>
                <w:szCs w:val="22"/>
              </w:rPr>
              <w:t>2</w:t>
            </w:r>
            <w:r w:rsidRPr="005F43C4">
              <w:rPr>
                <w:sz w:val="22"/>
                <w:szCs w:val="22"/>
              </w:rPr>
              <w:t xml:space="preserve"> </w:t>
            </w:r>
            <w:r w:rsidRPr="005F43C4">
              <w:rPr>
                <w:color w:val="000000"/>
                <w:sz w:val="22"/>
                <w:szCs w:val="22"/>
              </w:rPr>
              <w:t xml:space="preserve">Выполнение балластировки </w:t>
            </w:r>
            <w:r w:rsidRPr="005F43C4">
              <w:rPr>
                <w:sz w:val="22"/>
                <w:szCs w:val="22"/>
              </w:rPr>
              <w:t xml:space="preserve">и </w:t>
            </w:r>
            <w:r w:rsidRPr="005F43C4">
              <w:rPr>
                <w:color w:val="000000"/>
                <w:sz w:val="22"/>
                <w:szCs w:val="22"/>
              </w:rPr>
              <w:t xml:space="preserve">разбалластировки </w:t>
            </w:r>
            <w:r w:rsidRPr="005F43C4">
              <w:rPr>
                <w:sz w:val="22"/>
                <w:szCs w:val="22"/>
              </w:rPr>
              <w:t xml:space="preserve">плавучих опор с учетом </w:t>
            </w:r>
            <w:r w:rsidRPr="005F43C4">
              <w:rPr>
                <w:color w:val="000000"/>
                <w:sz w:val="22"/>
                <w:szCs w:val="22"/>
              </w:rPr>
              <w:t xml:space="preserve">превышения </w:t>
            </w:r>
            <w:r w:rsidRPr="005F43C4">
              <w:rPr>
                <w:sz w:val="22"/>
                <w:szCs w:val="22"/>
              </w:rPr>
              <w:t>допустимых деформаций, кренов и диффере</w:t>
            </w:r>
            <w:r w:rsidRPr="005F43C4">
              <w:rPr>
                <w:color w:val="000000"/>
                <w:sz w:val="22"/>
                <w:szCs w:val="22"/>
              </w:rPr>
              <w:t>н</w:t>
            </w:r>
            <w:r w:rsidRPr="005F43C4">
              <w:rPr>
                <w:sz w:val="22"/>
                <w:szCs w:val="22"/>
              </w:rPr>
              <w:t xml:space="preserve">тов при </w:t>
            </w:r>
            <w:r w:rsidRPr="005F43C4">
              <w:rPr>
                <w:color w:val="000000"/>
                <w:sz w:val="22"/>
                <w:szCs w:val="22"/>
              </w:rPr>
              <w:t>поддержании</w:t>
            </w:r>
            <w:r w:rsidRPr="005F43C4">
              <w:rPr>
                <w:sz w:val="22"/>
                <w:szCs w:val="22"/>
              </w:rPr>
              <w:t xml:space="preserve"> </w:t>
            </w:r>
            <w:r w:rsidRPr="005F43C4">
              <w:rPr>
                <w:color w:val="000000"/>
                <w:sz w:val="22"/>
                <w:szCs w:val="22"/>
              </w:rPr>
              <w:t>уровня</w:t>
            </w:r>
            <w:r w:rsidRPr="005F43C4">
              <w:rPr>
                <w:sz w:val="22"/>
                <w:szCs w:val="22"/>
              </w:rPr>
              <w:t xml:space="preserve"> воды в понто</w:t>
            </w:r>
            <w:r w:rsidRPr="005F43C4">
              <w:rPr>
                <w:color w:val="000000"/>
                <w:sz w:val="22"/>
                <w:szCs w:val="22"/>
              </w:rPr>
              <w:t>н</w:t>
            </w:r>
            <w:r w:rsidRPr="005F43C4">
              <w:rPr>
                <w:sz w:val="22"/>
                <w:szCs w:val="22"/>
              </w:rPr>
              <w:t xml:space="preserve">ах или отсеках </w:t>
            </w:r>
            <w:r w:rsidRPr="005F43C4">
              <w:rPr>
                <w:color w:val="000000"/>
                <w:sz w:val="22"/>
                <w:szCs w:val="22"/>
              </w:rPr>
              <w:t xml:space="preserve">барж </w:t>
            </w:r>
            <w:r w:rsidRPr="005F43C4">
              <w:rPr>
                <w:sz w:val="22"/>
                <w:szCs w:val="22"/>
              </w:rPr>
              <w:t xml:space="preserve">с отклонением от проектного </w:t>
            </w:r>
            <w:r w:rsidRPr="005F43C4">
              <w:rPr>
                <w:color w:val="000000"/>
                <w:sz w:val="22"/>
                <w:szCs w:val="22"/>
              </w:rPr>
              <w:t>п</w:t>
            </w:r>
            <w:r w:rsidRPr="005F43C4">
              <w:rPr>
                <w:sz w:val="22"/>
                <w:szCs w:val="22"/>
              </w:rPr>
              <w:t>оложе</w:t>
            </w:r>
            <w:r w:rsidRPr="005F43C4">
              <w:rPr>
                <w:color w:val="000000"/>
                <w:sz w:val="22"/>
                <w:szCs w:val="22"/>
              </w:rPr>
              <w:t>н</w:t>
            </w:r>
            <w:r w:rsidRPr="005F43C4">
              <w:rPr>
                <w:sz w:val="22"/>
                <w:szCs w:val="22"/>
              </w:rPr>
              <w:t>ия не более</w:t>
            </w:r>
            <w:r w:rsidR="002E5B8F" w:rsidRPr="005F43C4">
              <w:rPr>
                <w:sz w:val="22"/>
                <w:szCs w:val="22"/>
              </w:rPr>
              <w:t xml:space="preserve"> </w:t>
            </w:r>
            <w:r w:rsidRPr="005F43C4">
              <w:rPr>
                <w:color w:val="000000"/>
                <w:sz w:val="22"/>
                <w:szCs w:val="22"/>
              </w:rPr>
              <w:t>±</w:t>
            </w:r>
            <w:r w:rsidRPr="005F43C4">
              <w:rPr>
                <w:noProof/>
                <w:sz w:val="22"/>
                <w:szCs w:val="22"/>
              </w:rPr>
              <w:t xml:space="preserve"> </w:t>
            </w:r>
            <w:smartTag w:uri="urn:schemas-microsoft-com:office:smarttags" w:element="metricconverter">
              <w:smartTagPr>
                <w:attr w:name="ProductID" w:val="5 см"/>
              </w:smartTagPr>
              <w:r w:rsidRPr="005F43C4">
                <w:rPr>
                  <w:noProof/>
                  <w:sz w:val="22"/>
                  <w:szCs w:val="22"/>
                </w:rPr>
                <w:t>5</w:t>
              </w:r>
              <w:r w:rsidRPr="005F43C4">
                <w:rPr>
                  <w:sz w:val="22"/>
                  <w:szCs w:val="22"/>
                </w:rPr>
                <w:t xml:space="preserve"> см</w:t>
              </w:r>
            </w:smartTag>
          </w:p>
        </w:tc>
        <w:tc>
          <w:tcPr>
            <w:tcW w:w="1714" w:type="dxa"/>
            <w:tcBorders>
              <w:top w:val="single" w:sz="4" w:space="0" w:color="auto"/>
              <w:left w:val="single" w:sz="6" w:space="0" w:color="auto"/>
              <w:bottom w:val="single" w:sz="4" w:space="0" w:color="auto"/>
              <w:right w:val="single" w:sz="6" w:space="0" w:color="auto"/>
            </w:tcBorders>
          </w:tcPr>
          <w:p w14:paraId="2617220A" w14:textId="77777777" w:rsidR="00C2111A" w:rsidRPr="005F43C4" w:rsidRDefault="00C2111A" w:rsidP="002E5B8F">
            <w:pPr>
              <w:widowControl w:val="0"/>
              <w:spacing w:before="40"/>
              <w:jc w:val="center"/>
              <w:rPr>
                <w:color w:val="000000"/>
                <w:sz w:val="22"/>
                <w:szCs w:val="22"/>
              </w:rPr>
            </w:pPr>
            <w:r w:rsidRPr="005F43C4">
              <w:rPr>
                <w:sz w:val="22"/>
                <w:szCs w:val="22"/>
              </w:rPr>
              <w:t>Каждой операци</w:t>
            </w:r>
            <w:r w:rsidRPr="005F43C4">
              <w:rPr>
                <w:color w:val="000000"/>
                <w:sz w:val="22"/>
                <w:szCs w:val="22"/>
              </w:rPr>
              <w:t>и</w:t>
            </w:r>
          </w:p>
        </w:tc>
        <w:tc>
          <w:tcPr>
            <w:tcW w:w="2056" w:type="dxa"/>
            <w:tcBorders>
              <w:top w:val="single" w:sz="4" w:space="0" w:color="auto"/>
              <w:left w:val="single" w:sz="6" w:space="0" w:color="auto"/>
              <w:bottom w:val="single" w:sz="4" w:space="0" w:color="auto"/>
              <w:right w:val="single" w:sz="4" w:space="0" w:color="auto"/>
            </w:tcBorders>
          </w:tcPr>
          <w:p w14:paraId="60818DEE" w14:textId="77777777" w:rsidR="00C2111A" w:rsidRPr="005F43C4" w:rsidRDefault="00C2111A" w:rsidP="002E5B8F">
            <w:pPr>
              <w:widowControl w:val="0"/>
              <w:spacing w:before="40"/>
              <w:jc w:val="center"/>
              <w:rPr>
                <w:sz w:val="22"/>
                <w:szCs w:val="22"/>
              </w:rPr>
            </w:pPr>
            <w:r w:rsidRPr="005F43C4">
              <w:rPr>
                <w:color w:val="000000"/>
                <w:sz w:val="22"/>
                <w:szCs w:val="22"/>
              </w:rPr>
              <w:t xml:space="preserve">Измерительный </w:t>
            </w:r>
            <w:r w:rsidRPr="005F43C4">
              <w:rPr>
                <w:sz w:val="22"/>
                <w:szCs w:val="22"/>
              </w:rPr>
              <w:t>(и</w:t>
            </w:r>
            <w:r w:rsidRPr="005F43C4">
              <w:rPr>
                <w:color w:val="000000"/>
                <w:sz w:val="22"/>
                <w:szCs w:val="22"/>
              </w:rPr>
              <w:t>з</w:t>
            </w:r>
            <w:r w:rsidRPr="005F43C4">
              <w:rPr>
                <w:sz w:val="22"/>
                <w:szCs w:val="22"/>
              </w:rPr>
              <w:t>мерение мерной рейкой)</w:t>
            </w:r>
          </w:p>
        </w:tc>
      </w:tr>
      <w:tr w:rsidR="00C2111A" w:rsidRPr="005F43C4" w14:paraId="7A5907E5" w14:textId="77777777">
        <w:trPr>
          <w:trHeight w:val="20"/>
          <w:jc w:val="center"/>
        </w:trPr>
        <w:tc>
          <w:tcPr>
            <w:tcW w:w="5302" w:type="dxa"/>
            <w:tcBorders>
              <w:top w:val="single" w:sz="4" w:space="0" w:color="auto"/>
              <w:left w:val="single" w:sz="6" w:space="0" w:color="auto"/>
              <w:bottom w:val="single" w:sz="4" w:space="0" w:color="auto"/>
              <w:right w:val="single" w:sz="6" w:space="0" w:color="auto"/>
            </w:tcBorders>
          </w:tcPr>
          <w:p w14:paraId="51A490A8" w14:textId="77777777" w:rsidR="00C2111A" w:rsidRPr="005F43C4" w:rsidRDefault="00C2111A" w:rsidP="005F43C4">
            <w:pPr>
              <w:widowControl w:val="0"/>
              <w:rPr>
                <w:sz w:val="22"/>
                <w:szCs w:val="22"/>
              </w:rPr>
            </w:pPr>
            <w:r w:rsidRPr="005F43C4">
              <w:rPr>
                <w:sz w:val="22"/>
                <w:szCs w:val="22"/>
              </w:rPr>
              <w:t xml:space="preserve">3 Контрольное траление движения плавучих опор на глубину, превышающую на </w:t>
            </w:r>
            <w:smartTag w:uri="urn:schemas-microsoft-com:office:smarttags" w:element="metricconverter">
              <w:smartTagPr>
                <w:attr w:name="ProductID" w:val="20 см"/>
              </w:smartTagPr>
              <w:r w:rsidRPr="005F43C4">
                <w:rPr>
                  <w:sz w:val="22"/>
                  <w:szCs w:val="22"/>
                </w:rPr>
                <w:t>20</w:t>
              </w:r>
              <w:r w:rsidR="00CC4F07">
                <w:rPr>
                  <w:sz w:val="22"/>
                  <w:szCs w:val="22"/>
                </w:rPr>
                <w:t xml:space="preserve"> </w:t>
              </w:r>
              <w:r w:rsidRPr="005F43C4">
                <w:rPr>
                  <w:sz w:val="22"/>
                  <w:szCs w:val="22"/>
                </w:rPr>
                <w:t>см</w:t>
              </w:r>
            </w:smartTag>
            <w:r w:rsidRPr="005F43C4">
              <w:rPr>
                <w:sz w:val="22"/>
                <w:szCs w:val="22"/>
              </w:rPr>
              <w:t xml:space="preserve"> максимальную осадку плавучей опоры, считая от возможного наиболее низкого горизонта воды,</w:t>
            </w:r>
            <w:r w:rsidR="008C1554" w:rsidRPr="005F43C4">
              <w:rPr>
                <w:sz w:val="22"/>
                <w:szCs w:val="22"/>
              </w:rPr>
              <w:t xml:space="preserve"> – </w:t>
            </w:r>
            <w:r w:rsidRPr="005F43C4">
              <w:rPr>
                <w:sz w:val="22"/>
                <w:szCs w:val="22"/>
              </w:rPr>
              <w:t>по проекту</w:t>
            </w:r>
          </w:p>
        </w:tc>
        <w:tc>
          <w:tcPr>
            <w:tcW w:w="1714" w:type="dxa"/>
            <w:tcBorders>
              <w:top w:val="single" w:sz="4" w:space="0" w:color="auto"/>
              <w:left w:val="nil"/>
              <w:bottom w:val="single" w:sz="4" w:space="0" w:color="auto"/>
            </w:tcBorders>
          </w:tcPr>
          <w:p w14:paraId="314E4F61" w14:textId="77777777" w:rsidR="00C2111A" w:rsidRPr="005F43C4" w:rsidRDefault="00C2111A" w:rsidP="002E5B8F">
            <w:pPr>
              <w:widowControl w:val="0"/>
              <w:jc w:val="center"/>
              <w:rPr>
                <w:sz w:val="22"/>
                <w:szCs w:val="22"/>
              </w:rPr>
            </w:pPr>
            <w:r w:rsidRPr="005F43C4">
              <w:rPr>
                <w:sz w:val="22"/>
                <w:szCs w:val="22"/>
              </w:rPr>
              <w:t>Контроль трассы</w:t>
            </w:r>
          </w:p>
        </w:tc>
        <w:tc>
          <w:tcPr>
            <w:tcW w:w="2056" w:type="dxa"/>
            <w:tcBorders>
              <w:top w:val="single" w:sz="4" w:space="0" w:color="auto"/>
              <w:left w:val="single" w:sz="6" w:space="0" w:color="auto"/>
              <w:bottom w:val="single" w:sz="4" w:space="0" w:color="auto"/>
              <w:right w:val="single" w:sz="6" w:space="0" w:color="auto"/>
            </w:tcBorders>
          </w:tcPr>
          <w:p w14:paraId="2448079E" w14:textId="77777777" w:rsidR="00C2111A" w:rsidRPr="005F43C4" w:rsidRDefault="00C2111A" w:rsidP="002E5B8F">
            <w:pPr>
              <w:widowControl w:val="0"/>
              <w:jc w:val="center"/>
              <w:rPr>
                <w:sz w:val="22"/>
                <w:szCs w:val="22"/>
              </w:rPr>
            </w:pPr>
            <w:r w:rsidRPr="005F43C4">
              <w:rPr>
                <w:sz w:val="22"/>
                <w:szCs w:val="22"/>
              </w:rPr>
              <w:t>Регистрационный (траление)</w:t>
            </w:r>
          </w:p>
        </w:tc>
      </w:tr>
      <w:tr w:rsidR="00C2111A" w:rsidRPr="005F43C4" w14:paraId="64CEA494" w14:textId="77777777">
        <w:trPr>
          <w:trHeight w:val="20"/>
          <w:jc w:val="center"/>
        </w:trPr>
        <w:tc>
          <w:tcPr>
            <w:tcW w:w="5302" w:type="dxa"/>
            <w:tcBorders>
              <w:top w:val="single" w:sz="4" w:space="0" w:color="auto"/>
              <w:left w:val="single" w:sz="4" w:space="0" w:color="auto"/>
              <w:right w:val="single" w:sz="6" w:space="0" w:color="auto"/>
            </w:tcBorders>
          </w:tcPr>
          <w:p w14:paraId="4490D1AE" w14:textId="77777777" w:rsidR="00C2111A" w:rsidRPr="005F43C4" w:rsidRDefault="00C2111A" w:rsidP="005F43C4">
            <w:pPr>
              <w:widowControl w:val="0"/>
              <w:rPr>
                <w:sz w:val="22"/>
                <w:szCs w:val="22"/>
              </w:rPr>
            </w:pPr>
            <w:r w:rsidRPr="005F43C4">
              <w:rPr>
                <w:sz w:val="22"/>
                <w:szCs w:val="22"/>
              </w:rPr>
              <w:t>4 Перемещение пролетных строений по воде и надвижку конструкций с применением плавучей опоры допускается начинать:</w:t>
            </w:r>
          </w:p>
        </w:tc>
        <w:tc>
          <w:tcPr>
            <w:tcW w:w="1714" w:type="dxa"/>
            <w:tcBorders>
              <w:top w:val="single" w:sz="4" w:space="0" w:color="auto"/>
              <w:left w:val="nil"/>
            </w:tcBorders>
          </w:tcPr>
          <w:p w14:paraId="02C8D2DC" w14:textId="77777777" w:rsidR="00C2111A" w:rsidRPr="005F43C4" w:rsidRDefault="00C2111A" w:rsidP="002E5B8F">
            <w:pPr>
              <w:widowControl w:val="0"/>
              <w:jc w:val="center"/>
              <w:rPr>
                <w:sz w:val="22"/>
                <w:szCs w:val="22"/>
              </w:rPr>
            </w:pPr>
          </w:p>
        </w:tc>
        <w:tc>
          <w:tcPr>
            <w:tcW w:w="2056" w:type="dxa"/>
            <w:tcBorders>
              <w:top w:val="single" w:sz="4" w:space="0" w:color="auto"/>
              <w:left w:val="single" w:sz="6" w:space="0" w:color="auto"/>
              <w:right w:val="single" w:sz="4" w:space="0" w:color="auto"/>
            </w:tcBorders>
          </w:tcPr>
          <w:p w14:paraId="6D4E02CF" w14:textId="77777777" w:rsidR="00C2111A" w:rsidRPr="005F43C4" w:rsidRDefault="00C2111A" w:rsidP="002E5B8F">
            <w:pPr>
              <w:widowControl w:val="0"/>
              <w:jc w:val="center"/>
              <w:rPr>
                <w:sz w:val="22"/>
                <w:szCs w:val="22"/>
              </w:rPr>
            </w:pPr>
          </w:p>
        </w:tc>
      </w:tr>
      <w:tr w:rsidR="00C2111A" w:rsidRPr="005F43C4" w14:paraId="141802F1" w14:textId="77777777">
        <w:trPr>
          <w:trHeight w:val="20"/>
          <w:jc w:val="center"/>
        </w:trPr>
        <w:tc>
          <w:tcPr>
            <w:tcW w:w="5302" w:type="dxa"/>
            <w:tcBorders>
              <w:left w:val="single" w:sz="4" w:space="0" w:color="auto"/>
              <w:right w:val="single" w:sz="6" w:space="0" w:color="auto"/>
            </w:tcBorders>
          </w:tcPr>
          <w:p w14:paraId="668CA964" w14:textId="77777777" w:rsidR="00C2111A" w:rsidRPr="005F43C4" w:rsidRDefault="00C2111A" w:rsidP="005F43C4">
            <w:pPr>
              <w:widowControl w:val="0"/>
              <w:spacing w:before="40"/>
              <w:ind w:left="284"/>
              <w:rPr>
                <w:noProof/>
                <w:sz w:val="22"/>
                <w:szCs w:val="22"/>
              </w:rPr>
            </w:pPr>
            <w:r w:rsidRPr="005F43C4">
              <w:rPr>
                <w:noProof/>
                <w:sz w:val="22"/>
                <w:szCs w:val="22"/>
              </w:rPr>
              <w:t>при скорости ветра не более 5 м/с*</w:t>
            </w:r>
          </w:p>
        </w:tc>
        <w:tc>
          <w:tcPr>
            <w:tcW w:w="1714" w:type="dxa"/>
            <w:tcBorders>
              <w:left w:val="nil"/>
            </w:tcBorders>
          </w:tcPr>
          <w:p w14:paraId="3D4B432F" w14:textId="77777777" w:rsidR="00C2111A" w:rsidRPr="005F43C4" w:rsidRDefault="00C2111A" w:rsidP="002E5B8F">
            <w:pPr>
              <w:widowControl w:val="0"/>
              <w:jc w:val="center"/>
              <w:rPr>
                <w:sz w:val="22"/>
                <w:szCs w:val="22"/>
              </w:rPr>
            </w:pPr>
            <w:r w:rsidRPr="005F43C4">
              <w:rPr>
                <w:sz w:val="22"/>
                <w:szCs w:val="22"/>
              </w:rPr>
              <w:t>Разовый перед началом работ</w:t>
            </w:r>
          </w:p>
        </w:tc>
        <w:tc>
          <w:tcPr>
            <w:tcW w:w="2056" w:type="dxa"/>
            <w:tcBorders>
              <w:left w:val="single" w:sz="6" w:space="0" w:color="auto"/>
              <w:right w:val="single" w:sz="4" w:space="0" w:color="auto"/>
            </w:tcBorders>
          </w:tcPr>
          <w:p w14:paraId="0B5D4475" w14:textId="77777777" w:rsidR="00C2111A" w:rsidRPr="005F43C4" w:rsidRDefault="00C2111A" w:rsidP="002E5B8F">
            <w:pPr>
              <w:widowControl w:val="0"/>
              <w:jc w:val="center"/>
              <w:rPr>
                <w:sz w:val="22"/>
                <w:szCs w:val="22"/>
              </w:rPr>
            </w:pPr>
            <w:r w:rsidRPr="005F43C4">
              <w:rPr>
                <w:sz w:val="22"/>
                <w:szCs w:val="22"/>
              </w:rPr>
              <w:t>Измерительный (прибором, определяющим скорость ветра)</w:t>
            </w:r>
          </w:p>
        </w:tc>
      </w:tr>
      <w:tr w:rsidR="00C2111A" w:rsidRPr="005F43C4" w14:paraId="3B47CFB7" w14:textId="77777777" w:rsidTr="00103F54">
        <w:trPr>
          <w:trHeight w:val="20"/>
          <w:jc w:val="center"/>
        </w:trPr>
        <w:tc>
          <w:tcPr>
            <w:tcW w:w="5302" w:type="dxa"/>
            <w:tcBorders>
              <w:left w:val="single" w:sz="4" w:space="0" w:color="auto"/>
              <w:right w:val="single" w:sz="6" w:space="0" w:color="auto"/>
            </w:tcBorders>
          </w:tcPr>
          <w:p w14:paraId="78358122" w14:textId="77777777" w:rsidR="00C2111A" w:rsidRPr="005F43C4" w:rsidRDefault="00CC4F07" w:rsidP="005F43C4">
            <w:pPr>
              <w:widowControl w:val="0"/>
              <w:spacing w:before="40"/>
              <w:ind w:left="284"/>
              <w:rPr>
                <w:noProof/>
                <w:sz w:val="22"/>
                <w:szCs w:val="22"/>
              </w:rPr>
            </w:pPr>
            <w:r>
              <w:rPr>
                <w:noProof/>
                <w:sz w:val="22"/>
                <w:szCs w:val="22"/>
              </w:rPr>
              <w:t xml:space="preserve">при </w:t>
            </w:r>
            <w:r w:rsidR="00C2111A" w:rsidRPr="005F43C4">
              <w:rPr>
                <w:noProof/>
                <w:sz w:val="22"/>
                <w:szCs w:val="22"/>
              </w:rPr>
              <w:t>колебании уровня воды до 15 см/сут</w:t>
            </w:r>
          </w:p>
        </w:tc>
        <w:tc>
          <w:tcPr>
            <w:tcW w:w="1714" w:type="dxa"/>
            <w:tcBorders>
              <w:left w:val="nil"/>
            </w:tcBorders>
          </w:tcPr>
          <w:p w14:paraId="37A7EE49" w14:textId="77777777" w:rsidR="00C2111A" w:rsidRPr="005F43C4" w:rsidRDefault="00C2111A" w:rsidP="002E5B8F">
            <w:pPr>
              <w:widowControl w:val="0"/>
              <w:jc w:val="center"/>
              <w:rPr>
                <w:sz w:val="22"/>
                <w:szCs w:val="22"/>
              </w:rPr>
            </w:pPr>
            <w:r w:rsidRPr="005F43C4">
              <w:rPr>
                <w:sz w:val="22"/>
                <w:szCs w:val="22"/>
              </w:rPr>
              <w:t>Каждый час при перемещении</w:t>
            </w:r>
          </w:p>
        </w:tc>
        <w:tc>
          <w:tcPr>
            <w:tcW w:w="2056" w:type="dxa"/>
            <w:tcBorders>
              <w:left w:val="single" w:sz="6" w:space="0" w:color="auto"/>
              <w:right w:val="single" w:sz="4" w:space="0" w:color="auto"/>
            </w:tcBorders>
          </w:tcPr>
          <w:p w14:paraId="406D46F4" w14:textId="77777777" w:rsidR="00C2111A" w:rsidRPr="005F43C4" w:rsidRDefault="00C2111A" w:rsidP="002E5B8F">
            <w:pPr>
              <w:widowControl w:val="0"/>
              <w:jc w:val="center"/>
              <w:rPr>
                <w:sz w:val="22"/>
                <w:szCs w:val="22"/>
              </w:rPr>
            </w:pPr>
            <w:r w:rsidRPr="005F43C4">
              <w:rPr>
                <w:sz w:val="22"/>
                <w:szCs w:val="22"/>
              </w:rPr>
              <w:t>Измерительный (измерение рейкой)</w:t>
            </w:r>
          </w:p>
        </w:tc>
      </w:tr>
      <w:tr w:rsidR="00103F54" w:rsidRPr="005F43C4" w14:paraId="5EB38028" w14:textId="77777777" w:rsidTr="00C4672D">
        <w:trPr>
          <w:trHeight w:val="20"/>
          <w:jc w:val="center"/>
        </w:trPr>
        <w:tc>
          <w:tcPr>
            <w:tcW w:w="5302" w:type="dxa"/>
            <w:tcBorders>
              <w:top w:val="single" w:sz="4" w:space="0" w:color="auto"/>
              <w:left w:val="single" w:sz="6" w:space="0" w:color="auto"/>
              <w:bottom w:val="single" w:sz="4" w:space="0" w:color="auto"/>
              <w:right w:val="single" w:sz="6" w:space="0" w:color="auto"/>
            </w:tcBorders>
          </w:tcPr>
          <w:p w14:paraId="1C948083" w14:textId="77777777" w:rsidR="00103F54" w:rsidRPr="005F43C4" w:rsidRDefault="00103F54" w:rsidP="00C4672D">
            <w:pPr>
              <w:widowControl w:val="0"/>
              <w:rPr>
                <w:sz w:val="22"/>
                <w:szCs w:val="22"/>
              </w:rPr>
            </w:pPr>
            <w:r w:rsidRPr="005F43C4">
              <w:rPr>
                <w:sz w:val="22"/>
                <w:szCs w:val="22"/>
              </w:rPr>
              <w:t xml:space="preserve">5 Перемещение плавучей системы допускается производить со скоростью до </w:t>
            </w:r>
            <w:smartTag w:uri="urn:schemas-microsoft-com:office:smarttags" w:element="metricconverter">
              <w:smartTagPr>
                <w:attr w:name="ProductID" w:val="10 км/ч"/>
              </w:smartTagPr>
              <w:r w:rsidRPr="005F43C4">
                <w:rPr>
                  <w:sz w:val="22"/>
                  <w:szCs w:val="22"/>
                </w:rPr>
                <w:t>10 км/ч</w:t>
              </w:r>
            </w:smartTag>
          </w:p>
        </w:tc>
        <w:tc>
          <w:tcPr>
            <w:tcW w:w="1714" w:type="dxa"/>
            <w:tcBorders>
              <w:top w:val="single" w:sz="4" w:space="0" w:color="auto"/>
              <w:left w:val="nil"/>
              <w:bottom w:val="single" w:sz="4" w:space="0" w:color="auto"/>
            </w:tcBorders>
          </w:tcPr>
          <w:p w14:paraId="0812D25F" w14:textId="77777777" w:rsidR="00103F54" w:rsidRPr="005F43C4" w:rsidRDefault="00103F54" w:rsidP="00C4672D">
            <w:pPr>
              <w:widowControl w:val="0"/>
              <w:jc w:val="center"/>
              <w:rPr>
                <w:sz w:val="22"/>
                <w:szCs w:val="22"/>
              </w:rPr>
            </w:pPr>
            <w:r w:rsidRPr="005F43C4">
              <w:rPr>
                <w:sz w:val="22"/>
                <w:szCs w:val="22"/>
              </w:rPr>
              <w:t>Постоянный при перемещении</w:t>
            </w:r>
          </w:p>
        </w:tc>
        <w:tc>
          <w:tcPr>
            <w:tcW w:w="2056" w:type="dxa"/>
            <w:tcBorders>
              <w:top w:val="single" w:sz="4" w:space="0" w:color="auto"/>
              <w:left w:val="single" w:sz="6" w:space="0" w:color="auto"/>
              <w:bottom w:val="single" w:sz="4" w:space="0" w:color="auto"/>
              <w:right w:val="single" w:sz="6" w:space="0" w:color="auto"/>
            </w:tcBorders>
          </w:tcPr>
          <w:p w14:paraId="551D4381" w14:textId="77777777" w:rsidR="00103F54" w:rsidRPr="005F43C4" w:rsidRDefault="00103F54" w:rsidP="00C4672D">
            <w:pPr>
              <w:widowControl w:val="0"/>
              <w:jc w:val="center"/>
              <w:rPr>
                <w:sz w:val="22"/>
                <w:szCs w:val="22"/>
              </w:rPr>
            </w:pPr>
            <w:r w:rsidRPr="005F43C4">
              <w:rPr>
                <w:sz w:val="22"/>
                <w:szCs w:val="22"/>
              </w:rPr>
              <w:t>Измерительный (прибором, определяющим скорость перемещения)</w:t>
            </w:r>
          </w:p>
        </w:tc>
      </w:tr>
      <w:tr w:rsidR="00103F54" w:rsidRPr="005F43C4" w14:paraId="31B1A159" w14:textId="77777777" w:rsidTr="00C4672D">
        <w:trPr>
          <w:trHeight w:val="20"/>
          <w:jc w:val="center"/>
        </w:trPr>
        <w:tc>
          <w:tcPr>
            <w:tcW w:w="5302" w:type="dxa"/>
            <w:tcBorders>
              <w:top w:val="single" w:sz="4" w:space="0" w:color="auto"/>
              <w:left w:val="single" w:sz="4" w:space="0" w:color="auto"/>
              <w:bottom w:val="single" w:sz="4" w:space="0" w:color="auto"/>
              <w:right w:val="single" w:sz="6" w:space="0" w:color="auto"/>
            </w:tcBorders>
          </w:tcPr>
          <w:p w14:paraId="274865A2" w14:textId="77777777" w:rsidR="00103F54" w:rsidRPr="005F43C4" w:rsidRDefault="00103F54" w:rsidP="00C4672D">
            <w:pPr>
              <w:widowControl w:val="0"/>
              <w:rPr>
                <w:sz w:val="22"/>
                <w:szCs w:val="22"/>
              </w:rPr>
            </w:pPr>
            <w:r w:rsidRPr="005F43C4">
              <w:rPr>
                <w:sz w:val="22"/>
                <w:szCs w:val="22"/>
              </w:rPr>
              <w:t xml:space="preserve">6 Зазор между верхом опорных частей и низом пролетного строения при вводе и выводе его не менее </w:t>
            </w:r>
            <w:smartTag w:uri="urn:schemas-microsoft-com:office:smarttags" w:element="metricconverter">
              <w:smartTagPr>
                <w:attr w:name="ProductID" w:val="10 см"/>
              </w:smartTagPr>
              <w:r w:rsidRPr="005F43C4">
                <w:rPr>
                  <w:sz w:val="22"/>
                  <w:szCs w:val="22"/>
                </w:rPr>
                <w:t>10 см</w:t>
              </w:r>
            </w:smartTag>
          </w:p>
        </w:tc>
        <w:tc>
          <w:tcPr>
            <w:tcW w:w="1714" w:type="dxa"/>
            <w:tcBorders>
              <w:top w:val="single" w:sz="4" w:space="0" w:color="auto"/>
              <w:left w:val="nil"/>
              <w:bottom w:val="single" w:sz="4" w:space="0" w:color="auto"/>
            </w:tcBorders>
          </w:tcPr>
          <w:p w14:paraId="1F6FCF4C" w14:textId="77777777" w:rsidR="00103F54" w:rsidRPr="005F43C4" w:rsidRDefault="00103F54" w:rsidP="00C4672D">
            <w:pPr>
              <w:widowControl w:val="0"/>
              <w:jc w:val="center"/>
              <w:rPr>
                <w:sz w:val="22"/>
                <w:szCs w:val="22"/>
              </w:rPr>
            </w:pPr>
            <w:r w:rsidRPr="005F43C4">
              <w:rPr>
                <w:sz w:val="22"/>
                <w:szCs w:val="22"/>
              </w:rPr>
              <w:t>При выводе и вводе</w:t>
            </w:r>
          </w:p>
        </w:tc>
        <w:tc>
          <w:tcPr>
            <w:tcW w:w="2056" w:type="dxa"/>
            <w:tcBorders>
              <w:top w:val="single" w:sz="4" w:space="0" w:color="auto"/>
              <w:left w:val="single" w:sz="6" w:space="0" w:color="auto"/>
              <w:bottom w:val="single" w:sz="4" w:space="0" w:color="auto"/>
              <w:right w:val="single" w:sz="4" w:space="0" w:color="auto"/>
            </w:tcBorders>
          </w:tcPr>
          <w:p w14:paraId="1F70491D" w14:textId="77777777" w:rsidR="00103F54" w:rsidRPr="005F43C4" w:rsidRDefault="00103F54" w:rsidP="00C4672D">
            <w:pPr>
              <w:widowControl w:val="0"/>
              <w:jc w:val="center"/>
              <w:rPr>
                <w:sz w:val="22"/>
                <w:szCs w:val="22"/>
              </w:rPr>
            </w:pPr>
            <w:r w:rsidRPr="005F43C4">
              <w:rPr>
                <w:sz w:val="22"/>
                <w:szCs w:val="22"/>
              </w:rPr>
              <w:t>Измерительный (измерение линейкой)</w:t>
            </w:r>
          </w:p>
        </w:tc>
      </w:tr>
      <w:tr w:rsidR="00103F54" w:rsidRPr="002E5B8F" w14:paraId="1A81CB65" w14:textId="77777777" w:rsidTr="00C4672D">
        <w:trPr>
          <w:trHeight w:val="20"/>
          <w:jc w:val="center"/>
        </w:trPr>
        <w:tc>
          <w:tcPr>
            <w:tcW w:w="9072" w:type="dxa"/>
            <w:gridSpan w:val="3"/>
            <w:tcBorders>
              <w:top w:val="single" w:sz="4" w:space="0" w:color="auto"/>
              <w:left w:val="single" w:sz="4" w:space="0" w:color="auto"/>
              <w:bottom w:val="single" w:sz="4" w:space="0" w:color="auto"/>
              <w:right w:val="single" w:sz="4" w:space="0" w:color="auto"/>
            </w:tcBorders>
          </w:tcPr>
          <w:p w14:paraId="06879593" w14:textId="77777777" w:rsidR="00103F54" w:rsidRPr="002E5B8F" w:rsidRDefault="00103F54" w:rsidP="00C4672D">
            <w:pPr>
              <w:widowControl w:val="0"/>
              <w:spacing w:before="60" w:after="60"/>
              <w:ind w:firstLine="567"/>
              <w:jc w:val="both"/>
              <w:rPr>
                <w:sz w:val="20"/>
                <w:szCs w:val="20"/>
              </w:rPr>
            </w:pPr>
            <w:r w:rsidRPr="002E5B8F">
              <w:rPr>
                <w:sz w:val="20"/>
                <w:szCs w:val="20"/>
              </w:rPr>
              <w:t>* При внезапном усилении ветра более 10 м/с плавучую систему следует раскрепить неподвижно на якорях, а нагрузку с тяговых устройств (буксиров или лебедок) снять</w:t>
            </w:r>
            <w:r>
              <w:rPr>
                <w:sz w:val="20"/>
                <w:szCs w:val="20"/>
              </w:rPr>
              <w:t>.</w:t>
            </w:r>
          </w:p>
        </w:tc>
      </w:tr>
    </w:tbl>
    <w:p w14:paraId="1E9646BF" w14:textId="70458E07" w:rsidR="00C2111A" w:rsidRPr="002E5B8F" w:rsidRDefault="00C2111A" w:rsidP="00103F54">
      <w:pPr>
        <w:spacing w:after="60"/>
      </w:pPr>
    </w:p>
    <w:p w14:paraId="0624D792" w14:textId="2BB74B3D" w:rsidR="00C2111A" w:rsidRDefault="00FE3DF1" w:rsidP="005F43C4">
      <w:pPr>
        <w:autoSpaceDE w:val="0"/>
        <w:autoSpaceDN w:val="0"/>
        <w:adjustRightInd w:val="0"/>
        <w:ind w:firstLine="567"/>
        <w:jc w:val="both"/>
      </w:pPr>
      <w:r w:rsidRPr="002E5B8F">
        <w:t>9</w:t>
      </w:r>
      <w:r w:rsidR="00C2111A" w:rsidRPr="002E5B8F">
        <w:t>.1</w:t>
      </w:r>
      <w:r w:rsidR="00EA7D57" w:rsidRPr="002E5B8F">
        <w:t>19</w:t>
      </w:r>
      <w:r w:rsidR="00C2111A" w:rsidRPr="002E5B8F">
        <w:t xml:space="preserve"> </w:t>
      </w:r>
      <w:bookmarkStart w:id="15" w:name="_Hlk140157917"/>
      <w:r w:rsidR="00F87037" w:rsidRPr="00F87037">
        <w:t xml:space="preserve">Для устройства выравнивающего слоя подливки </w:t>
      </w:r>
      <w:bookmarkEnd w:id="15"/>
      <w:r w:rsidR="00F87037" w:rsidRPr="00F87037">
        <w:t xml:space="preserve">(приложение Л) </w:t>
      </w:r>
      <w:bookmarkStart w:id="16" w:name="_Hlk140157930"/>
      <w:r w:rsidR="00F87037" w:rsidRPr="00F87037">
        <w:t>стальные стаканные (СОЧ), шаровые сегментные (ШСОЧ) опорные части устанавливаются на подферменниках (таблица 19) на клинья (удаляемые после набора подливкой требуемой прочности) или на специальные установочные болты (поставляемые с опорными частями). Пространство под опорными частями заполняется вышеуказанным выравнивающим слоем подливки</w:t>
      </w:r>
      <w:bookmarkEnd w:id="16"/>
      <w:r w:rsidR="00C2111A" w:rsidRPr="002E5B8F">
        <w:t>.</w:t>
      </w:r>
    </w:p>
    <w:p w14:paraId="31CE2E2A" w14:textId="4834028A" w:rsidR="00F87037" w:rsidRPr="00F87037" w:rsidRDefault="00F87037" w:rsidP="005F43C4">
      <w:pPr>
        <w:autoSpaceDE w:val="0"/>
        <w:autoSpaceDN w:val="0"/>
        <w:adjustRightInd w:val="0"/>
        <w:ind w:firstLine="567"/>
        <w:jc w:val="both"/>
        <w:rPr>
          <w:b/>
        </w:rPr>
      </w:pPr>
      <w:r>
        <w:rPr>
          <w:b/>
        </w:rPr>
        <w:t>(Измененная редакция, Изм. № 5).</w:t>
      </w:r>
    </w:p>
    <w:p w14:paraId="53F8AB70" w14:textId="77777777" w:rsidR="00F87037" w:rsidRPr="00F87037" w:rsidRDefault="00F87037" w:rsidP="00F87037">
      <w:pPr>
        <w:autoSpaceDE w:val="0"/>
        <w:autoSpaceDN w:val="0"/>
        <w:adjustRightInd w:val="0"/>
        <w:jc w:val="both"/>
      </w:pPr>
      <w:r w:rsidRPr="00F87037">
        <w:t xml:space="preserve">Т а б л и ц </w:t>
      </w:r>
      <w:proofErr w:type="gramStart"/>
      <w:r w:rsidRPr="00F87037">
        <w:t>а  19</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firstRow="0" w:lastRow="0" w:firstColumn="0" w:lastColumn="0" w:noHBand="0" w:noVBand="0"/>
      </w:tblPr>
      <w:tblGrid>
        <w:gridCol w:w="4618"/>
        <w:gridCol w:w="2227"/>
        <w:gridCol w:w="2227"/>
      </w:tblGrid>
      <w:tr w:rsidR="00F87037" w:rsidRPr="00F87037" w14:paraId="67EAF5B0" w14:textId="77777777" w:rsidTr="00F87037">
        <w:trPr>
          <w:jc w:val="center"/>
        </w:trPr>
        <w:tc>
          <w:tcPr>
            <w:tcW w:w="4618" w:type="dxa"/>
          </w:tcPr>
          <w:p w14:paraId="05D5B983" w14:textId="77777777" w:rsidR="00F87037" w:rsidRPr="00F87037" w:rsidRDefault="00F87037" w:rsidP="00F87037">
            <w:pPr>
              <w:autoSpaceDE w:val="0"/>
              <w:autoSpaceDN w:val="0"/>
              <w:adjustRightInd w:val="0"/>
              <w:ind w:hanging="50"/>
              <w:jc w:val="center"/>
              <w:rPr>
                <w:sz w:val="22"/>
                <w:szCs w:val="22"/>
              </w:rPr>
            </w:pPr>
            <w:r w:rsidRPr="00F87037">
              <w:rPr>
                <w:sz w:val="22"/>
                <w:szCs w:val="22"/>
              </w:rPr>
              <w:t>Допускаемые отклонения</w:t>
            </w:r>
          </w:p>
        </w:tc>
        <w:tc>
          <w:tcPr>
            <w:tcW w:w="2227" w:type="dxa"/>
          </w:tcPr>
          <w:p w14:paraId="733A978D" w14:textId="77777777" w:rsidR="00F87037" w:rsidRPr="00F87037" w:rsidRDefault="00F87037" w:rsidP="00F87037">
            <w:pPr>
              <w:autoSpaceDE w:val="0"/>
              <w:autoSpaceDN w:val="0"/>
              <w:adjustRightInd w:val="0"/>
              <w:ind w:hanging="50"/>
              <w:jc w:val="center"/>
              <w:rPr>
                <w:sz w:val="22"/>
                <w:szCs w:val="22"/>
              </w:rPr>
            </w:pPr>
            <w:r w:rsidRPr="00F87037">
              <w:rPr>
                <w:sz w:val="22"/>
                <w:szCs w:val="22"/>
              </w:rPr>
              <w:t>Контроль</w:t>
            </w:r>
          </w:p>
        </w:tc>
        <w:tc>
          <w:tcPr>
            <w:tcW w:w="2227" w:type="dxa"/>
          </w:tcPr>
          <w:p w14:paraId="29D4E892" w14:textId="77777777" w:rsidR="00F87037" w:rsidRPr="00F87037" w:rsidRDefault="00F87037" w:rsidP="00F87037">
            <w:pPr>
              <w:autoSpaceDE w:val="0"/>
              <w:autoSpaceDN w:val="0"/>
              <w:adjustRightInd w:val="0"/>
              <w:ind w:hanging="50"/>
              <w:jc w:val="center"/>
              <w:rPr>
                <w:sz w:val="22"/>
                <w:szCs w:val="22"/>
              </w:rPr>
            </w:pPr>
            <w:r w:rsidRPr="00F87037">
              <w:rPr>
                <w:sz w:val="22"/>
                <w:szCs w:val="22"/>
              </w:rPr>
              <w:t>Способ контроля</w:t>
            </w:r>
          </w:p>
        </w:tc>
      </w:tr>
      <w:tr w:rsidR="00F87037" w:rsidRPr="00F87037" w14:paraId="70BE0508" w14:textId="77777777" w:rsidTr="00282D91">
        <w:trPr>
          <w:jc w:val="center"/>
        </w:trPr>
        <w:tc>
          <w:tcPr>
            <w:tcW w:w="4618" w:type="dxa"/>
          </w:tcPr>
          <w:p w14:paraId="3BE05A2C" w14:textId="77777777" w:rsidR="00F87037" w:rsidRPr="00F87037" w:rsidRDefault="00F87037" w:rsidP="00F87037">
            <w:pPr>
              <w:autoSpaceDE w:val="0"/>
              <w:autoSpaceDN w:val="0"/>
              <w:adjustRightInd w:val="0"/>
              <w:ind w:firstLine="92"/>
              <w:jc w:val="both"/>
            </w:pPr>
            <w:r w:rsidRPr="00F87037">
              <w:t xml:space="preserve">1 От проектной разности отметок поверхностей подферменных площадок в пределах одной опоры не более 2 мм </w:t>
            </w:r>
          </w:p>
        </w:tc>
        <w:tc>
          <w:tcPr>
            <w:tcW w:w="2227" w:type="dxa"/>
          </w:tcPr>
          <w:p w14:paraId="28F01FC7" w14:textId="77777777" w:rsidR="00F87037" w:rsidRPr="00F87037" w:rsidRDefault="00F87037" w:rsidP="00F87037">
            <w:pPr>
              <w:autoSpaceDE w:val="0"/>
              <w:autoSpaceDN w:val="0"/>
              <w:adjustRightInd w:val="0"/>
              <w:ind w:firstLine="92"/>
              <w:jc w:val="both"/>
            </w:pPr>
            <w:r w:rsidRPr="00F87037">
              <w:t xml:space="preserve">Для резиновых и </w:t>
            </w:r>
            <w:proofErr w:type="gramStart"/>
            <w:r w:rsidRPr="00F87037">
              <w:t>резинофторопласто-вых</w:t>
            </w:r>
            <w:proofErr w:type="gramEnd"/>
            <w:r w:rsidRPr="00F87037">
              <w:t xml:space="preserve"> опорных частей.</w:t>
            </w:r>
          </w:p>
          <w:p w14:paraId="1EFFEE4F" w14:textId="77777777" w:rsidR="00F87037" w:rsidRPr="00F87037" w:rsidRDefault="00F87037" w:rsidP="00F87037">
            <w:pPr>
              <w:autoSpaceDE w:val="0"/>
              <w:autoSpaceDN w:val="0"/>
              <w:adjustRightInd w:val="0"/>
              <w:ind w:firstLine="92"/>
              <w:jc w:val="both"/>
            </w:pPr>
          </w:p>
          <w:p w14:paraId="5B661E72" w14:textId="77777777" w:rsidR="00F87037" w:rsidRPr="00F87037" w:rsidRDefault="00F87037" w:rsidP="00F87037">
            <w:pPr>
              <w:autoSpaceDE w:val="0"/>
              <w:autoSpaceDN w:val="0"/>
              <w:adjustRightInd w:val="0"/>
              <w:ind w:firstLine="92"/>
              <w:jc w:val="both"/>
            </w:pPr>
            <w:r w:rsidRPr="00F87037">
              <w:lastRenderedPageBreak/>
              <w:t xml:space="preserve">Всех подферменных площадок </w:t>
            </w:r>
          </w:p>
        </w:tc>
        <w:tc>
          <w:tcPr>
            <w:tcW w:w="2227" w:type="dxa"/>
          </w:tcPr>
          <w:p w14:paraId="77AADBC5" w14:textId="77777777" w:rsidR="00F87037" w:rsidRPr="00F87037" w:rsidRDefault="00F87037" w:rsidP="00F87037">
            <w:pPr>
              <w:autoSpaceDE w:val="0"/>
              <w:autoSpaceDN w:val="0"/>
              <w:adjustRightInd w:val="0"/>
              <w:ind w:firstLine="92"/>
              <w:jc w:val="both"/>
            </w:pPr>
            <w:r w:rsidRPr="00F87037">
              <w:lastRenderedPageBreak/>
              <w:t xml:space="preserve">Измерительный (нивелирование) </w:t>
            </w:r>
          </w:p>
        </w:tc>
      </w:tr>
      <w:tr w:rsidR="00F87037" w:rsidRPr="00F87037" w14:paraId="3D9D9953" w14:textId="77777777" w:rsidTr="00282D91">
        <w:trPr>
          <w:jc w:val="center"/>
        </w:trPr>
        <w:tc>
          <w:tcPr>
            <w:tcW w:w="4618" w:type="dxa"/>
          </w:tcPr>
          <w:p w14:paraId="44D3F679" w14:textId="77777777" w:rsidR="00F87037" w:rsidRPr="00F87037" w:rsidRDefault="00F87037" w:rsidP="00F87037">
            <w:pPr>
              <w:autoSpaceDE w:val="0"/>
              <w:autoSpaceDN w:val="0"/>
              <w:adjustRightInd w:val="0"/>
              <w:ind w:firstLine="92"/>
              <w:jc w:val="both"/>
            </w:pPr>
            <w:r w:rsidRPr="00F87037">
              <w:t>2 Поверхностей подферменных площадок от горизонтального (проектного) положения – не более 2 ‰</w:t>
            </w:r>
          </w:p>
        </w:tc>
        <w:tc>
          <w:tcPr>
            <w:tcW w:w="2227" w:type="dxa"/>
          </w:tcPr>
          <w:p w14:paraId="12A34F76" w14:textId="77777777" w:rsidR="00F87037" w:rsidRPr="00F87037" w:rsidRDefault="00F87037" w:rsidP="00F87037">
            <w:pPr>
              <w:autoSpaceDE w:val="0"/>
              <w:autoSpaceDN w:val="0"/>
              <w:adjustRightInd w:val="0"/>
              <w:ind w:firstLine="92"/>
              <w:jc w:val="both"/>
            </w:pPr>
            <w:r w:rsidRPr="00F87037">
              <w:t xml:space="preserve">Для резиновых и </w:t>
            </w:r>
            <w:proofErr w:type="gramStart"/>
            <w:r w:rsidRPr="00F87037">
              <w:t>резинофторопласто-вых</w:t>
            </w:r>
            <w:proofErr w:type="gramEnd"/>
            <w:r w:rsidRPr="00F87037">
              <w:t xml:space="preserve"> опорных частей.</w:t>
            </w:r>
          </w:p>
          <w:p w14:paraId="1E2C0AA1" w14:textId="77777777" w:rsidR="00F87037" w:rsidRPr="00F87037" w:rsidRDefault="00F87037" w:rsidP="00F87037">
            <w:pPr>
              <w:autoSpaceDE w:val="0"/>
              <w:autoSpaceDN w:val="0"/>
              <w:adjustRightInd w:val="0"/>
              <w:ind w:firstLine="92"/>
              <w:jc w:val="both"/>
            </w:pPr>
          </w:p>
          <w:p w14:paraId="1AA09523" w14:textId="77777777" w:rsidR="00F87037" w:rsidRPr="00F87037" w:rsidRDefault="00F87037" w:rsidP="00F87037">
            <w:pPr>
              <w:autoSpaceDE w:val="0"/>
              <w:autoSpaceDN w:val="0"/>
              <w:adjustRightInd w:val="0"/>
              <w:ind w:firstLine="92"/>
              <w:jc w:val="both"/>
            </w:pPr>
            <w:r w:rsidRPr="00F87037">
              <w:t xml:space="preserve">Всех площадок </w:t>
            </w:r>
          </w:p>
        </w:tc>
        <w:tc>
          <w:tcPr>
            <w:tcW w:w="2227" w:type="dxa"/>
          </w:tcPr>
          <w:p w14:paraId="1D86209B" w14:textId="77777777" w:rsidR="00F87037" w:rsidRPr="00F87037" w:rsidRDefault="00F87037" w:rsidP="00F87037">
            <w:pPr>
              <w:autoSpaceDE w:val="0"/>
              <w:autoSpaceDN w:val="0"/>
              <w:adjustRightInd w:val="0"/>
              <w:ind w:firstLine="92"/>
              <w:jc w:val="both"/>
            </w:pPr>
            <w:r w:rsidRPr="00F87037">
              <w:t>Измерительный (по уровню)</w:t>
            </w:r>
          </w:p>
        </w:tc>
      </w:tr>
      <w:tr w:rsidR="00F87037" w:rsidRPr="00F87037" w14:paraId="44627D9F" w14:textId="77777777" w:rsidTr="00282D91">
        <w:trPr>
          <w:jc w:val="center"/>
        </w:trPr>
        <w:tc>
          <w:tcPr>
            <w:tcW w:w="4618" w:type="dxa"/>
          </w:tcPr>
          <w:p w14:paraId="620FD5C6" w14:textId="77777777" w:rsidR="00F87037" w:rsidRPr="00F87037" w:rsidRDefault="00F87037" w:rsidP="00F87037">
            <w:pPr>
              <w:autoSpaceDE w:val="0"/>
              <w:autoSpaceDN w:val="0"/>
              <w:adjustRightInd w:val="0"/>
              <w:ind w:firstLine="92"/>
              <w:jc w:val="both"/>
            </w:pPr>
            <w:r w:rsidRPr="00F87037">
              <w:t xml:space="preserve">3 От проектной разности отметок опорных поверхностей комплекта опорных частей в пределах одной опоры – не более 0,001 расстояния между осями опирания </w:t>
            </w:r>
          </w:p>
        </w:tc>
        <w:tc>
          <w:tcPr>
            <w:tcW w:w="2227" w:type="dxa"/>
          </w:tcPr>
          <w:p w14:paraId="1488F7DB" w14:textId="77777777" w:rsidR="00F87037" w:rsidRPr="00F87037" w:rsidRDefault="00F87037" w:rsidP="00F87037">
            <w:pPr>
              <w:autoSpaceDE w:val="0"/>
              <w:autoSpaceDN w:val="0"/>
              <w:adjustRightInd w:val="0"/>
              <w:ind w:firstLine="92"/>
              <w:jc w:val="both"/>
            </w:pPr>
            <w:r w:rsidRPr="00F87037">
              <w:t xml:space="preserve">Для всех стальных опорных частей </w:t>
            </w:r>
          </w:p>
        </w:tc>
        <w:tc>
          <w:tcPr>
            <w:tcW w:w="2227" w:type="dxa"/>
          </w:tcPr>
          <w:p w14:paraId="659947C0" w14:textId="77777777" w:rsidR="00F87037" w:rsidRPr="00F87037" w:rsidRDefault="00F87037" w:rsidP="00F87037">
            <w:pPr>
              <w:autoSpaceDE w:val="0"/>
              <w:autoSpaceDN w:val="0"/>
              <w:adjustRightInd w:val="0"/>
              <w:ind w:firstLine="92"/>
              <w:jc w:val="both"/>
            </w:pPr>
            <w:r w:rsidRPr="00F87037">
              <w:t xml:space="preserve">Измерительный (нивелирование) </w:t>
            </w:r>
          </w:p>
        </w:tc>
      </w:tr>
      <w:tr w:rsidR="00F87037" w:rsidRPr="00F87037" w14:paraId="6785C4B3" w14:textId="77777777" w:rsidTr="00282D91">
        <w:trPr>
          <w:jc w:val="center"/>
        </w:trPr>
        <w:tc>
          <w:tcPr>
            <w:tcW w:w="4618" w:type="dxa"/>
          </w:tcPr>
          <w:p w14:paraId="117A13AF" w14:textId="77777777" w:rsidR="00F87037" w:rsidRPr="00F87037" w:rsidRDefault="00F87037" w:rsidP="00F87037">
            <w:pPr>
              <w:autoSpaceDE w:val="0"/>
              <w:autoSpaceDN w:val="0"/>
              <w:adjustRightInd w:val="0"/>
              <w:ind w:firstLine="92"/>
              <w:jc w:val="both"/>
            </w:pPr>
            <w:r w:rsidRPr="00F87037">
              <w:t>4 Осей линейно-подвижных и всесторонне-подвижных опорных частей от направления проектного линейного перемещения опорных узлов пролетного строения (разворот опорных частей в плане не должен превышать 5 ‰)</w:t>
            </w:r>
          </w:p>
        </w:tc>
        <w:tc>
          <w:tcPr>
            <w:tcW w:w="2227" w:type="dxa"/>
          </w:tcPr>
          <w:p w14:paraId="1351C8AA" w14:textId="77777777" w:rsidR="00F87037" w:rsidRPr="00F87037" w:rsidRDefault="00F87037" w:rsidP="00F87037">
            <w:pPr>
              <w:autoSpaceDE w:val="0"/>
              <w:autoSpaceDN w:val="0"/>
              <w:adjustRightInd w:val="0"/>
              <w:ind w:firstLine="92"/>
              <w:jc w:val="both"/>
            </w:pPr>
            <w:r w:rsidRPr="00F87037">
              <w:t>Для всех линейно-подвижных и всесторонне-подвижных опорных частей</w:t>
            </w:r>
          </w:p>
        </w:tc>
        <w:tc>
          <w:tcPr>
            <w:tcW w:w="2227" w:type="dxa"/>
          </w:tcPr>
          <w:p w14:paraId="438BDC0D" w14:textId="77777777" w:rsidR="00F87037" w:rsidRPr="00F87037" w:rsidRDefault="00F87037" w:rsidP="00F87037">
            <w:pPr>
              <w:autoSpaceDE w:val="0"/>
              <w:autoSpaceDN w:val="0"/>
              <w:adjustRightInd w:val="0"/>
              <w:ind w:firstLine="92"/>
              <w:jc w:val="both"/>
            </w:pPr>
            <w:r w:rsidRPr="00F87037">
              <w:t>Измерительный (измерение линейкой)</w:t>
            </w:r>
          </w:p>
        </w:tc>
      </w:tr>
    </w:tbl>
    <w:p w14:paraId="65046E45" w14:textId="429BCA21" w:rsidR="00F87037" w:rsidRPr="00F87037" w:rsidRDefault="00F87037" w:rsidP="00F87037">
      <w:pPr>
        <w:autoSpaceDE w:val="0"/>
        <w:autoSpaceDN w:val="0"/>
        <w:adjustRightInd w:val="0"/>
        <w:ind w:firstLine="142"/>
        <w:jc w:val="both"/>
        <w:rPr>
          <w:b/>
        </w:rPr>
      </w:pPr>
      <w:r>
        <w:rPr>
          <w:b/>
        </w:rPr>
        <w:t>Таблица 19 (Введена дополнительно, Изм. № 5).</w:t>
      </w:r>
    </w:p>
    <w:p w14:paraId="064D7845" w14:textId="72420D2C" w:rsidR="00C2111A" w:rsidRPr="00F87037" w:rsidRDefault="00FE3DF1" w:rsidP="00F87037">
      <w:pPr>
        <w:autoSpaceDE w:val="0"/>
        <w:autoSpaceDN w:val="0"/>
        <w:adjustRightInd w:val="0"/>
        <w:ind w:firstLine="567"/>
        <w:jc w:val="both"/>
        <w:rPr>
          <w:b/>
        </w:rPr>
      </w:pPr>
      <w:r w:rsidRPr="00F87037">
        <w:rPr>
          <w:b/>
        </w:rPr>
        <w:t>9</w:t>
      </w:r>
      <w:r w:rsidR="00C2111A" w:rsidRPr="00F87037">
        <w:rPr>
          <w:b/>
        </w:rPr>
        <w:t>.1</w:t>
      </w:r>
      <w:r w:rsidR="00EA7D57" w:rsidRPr="00F87037">
        <w:rPr>
          <w:b/>
        </w:rPr>
        <w:t>20</w:t>
      </w:r>
      <w:r w:rsidR="00F87037" w:rsidRPr="00F87037">
        <w:rPr>
          <w:b/>
        </w:rPr>
        <w:t xml:space="preserve">, </w:t>
      </w:r>
      <w:r w:rsidRPr="00F87037">
        <w:rPr>
          <w:b/>
        </w:rPr>
        <w:t>9</w:t>
      </w:r>
      <w:r w:rsidR="00C2111A" w:rsidRPr="00F87037">
        <w:rPr>
          <w:b/>
        </w:rPr>
        <w:t>.1</w:t>
      </w:r>
      <w:r w:rsidR="00EA7D57" w:rsidRPr="00F87037">
        <w:rPr>
          <w:b/>
        </w:rPr>
        <w:t>21</w:t>
      </w:r>
      <w:r w:rsidR="00C2111A" w:rsidRPr="00F87037">
        <w:rPr>
          <w:b/>
        </w:rPr>
        <w:t xml:space="preserve"> </w:t>
      </w:r>
      <w:r w:rsidR="00F87037" w:rsidRPr="00F87037">
        <w:rPr>
          <w:b/>
        </w:rPr>
        <w:t>(Исключены, Изм. № 5).</w:t>
      </w:r>
    </w:p>
    <w:p w14:paraId="650B955A" w14:textId="77777777" w:rsidR="00C2111A" w:rsidRPr="002E5B8F" w:rsidRDefault="00FE3DF1" w:rsidP="005F43C4">
      <w:pPr>
        <w:autoSpaceDE w:val="0"/>
        <w:autoSpaceDN w:val="0"/>
        <w:adjustRightInd w:val="0"/>
        <w:ind w:firstLine="567"/>
        <w:jc w:val="both"/>
      </w:pPr>
      <w:r w:rsidRPr="002E5B8F">
        <w:t>9</w:t>
      </w:r>
      <w:r w:rsidR="00C2111A" w:rsidRPr="002E5B8F">
        <w:t>.1</w:t>
      </w:r>
      <w:r w:rsidR="00EA7D57" w:rsidRPr="002E5B8F">
        <w:t>22</w:t>
      </w:r>
      <w:r w:rsidR="00C2111A" w:rsidRPr="002E5B8F">
        <w:t xml:space="preserve"> Все опорные части, поступающие на объект, следует сопровождать документом о качестве.</w:t>
      </w:r>
    </w:p>
    <w:p w14:paraId="086D96EF" w14:textId="2C4EA4B9" w:rsidR="00C2111A" w:rsidRDefault="00F87037" w:rsidP="005F43C4">
      <w:pPr>
        <w:autoSpaceDE w:val="0"/>
        <w:autoSpaceDN w:val="0"/>
        <w:adjustRightInd w:val="0"/>
        <w:ind w:firstLine="567"/>
        <w:jc w:val="both"/>
      </w:pPr>
      <w:bookmarkStart w:id="17" w:name="_Hlk140158009"/>
      <w:r w:rsidRPr="00F87037">
        <w:t>Снимать заводское взаимное раскрепление скользящей плиты и нижнего балансира опорных частей до начала их работы в мостовой конструкции в общем случае не допускается</w:t>
      </w:r>
      <w:bookmarkEnd w:id="17"/>
      <w:r w:rsidR="00C2111A" w:rsidRPr="002E5B8F">
        <w:t>.</w:t>
      </w:r>
    </w:p>
    <w:p w14:paraId="601217AF" w14:textId="26E9E745" w:rsidR="00F87037" w:rsidRPr="00F87037" w:rsidRDefault="00F87037" w:rsidP="005F43C4">
      <w:pPr>
        <w:autoSpaceDE w:val="0"/>
        <w:autoSpaceDN w:val="0"/>
        <w:adjustRightInd w:val="0"/>
        <w:ind w:firstLine="567"/>
        <w:jc w:val="both"/>
        <w:rPr>
          <w:b/>
        </w:rPr>
      </w:pPr>
      <w:r>
        <w:rPr>
          <w:b/>
        </w:rPr>
        <w:t>(Измененная редакция, Изм. № 5).</w:t>
      </w:r>
    </w:p>
    <w:p w14:paraId="6F43FE40" w14:textId="77777777" w:rsidR="00C2111A" w:rsidRPr="002E5B8F" w:rsidRDefault="00C2111A" w:rsidP="005F43C4">
      <w:pPr>
        <w:autoSpaceDE w:val="0"/>
        <w:autoSpaceDN w:val="0"/>
        <w:adjustRightInd w:val="0"/>
        <w:spacing w:before="120" w:after="60"/>
      </w:pPr>
      <w:r w:rsidRPr="002E5B8F">
        <w:t xml:space="preserve">Т а б л и ц </w:t>
      </w:r>
      <w:proofErr w:type="gramStart"/>
      <w:r w:rsidRPr="002E5B8F">
        <w:t xml:space="preserve">а </w:t>
      </w:r>
      <w:r w:rsidR="001F356F">
        <w:t xml:space="preserve"> </w:t>
      </w:r>
      <w:r w:rsidR="00486B95" w:rsidRPr="002E5B8F">
        <w:t>19</w:t>
      </w:r>
      <w:proofErr w:type="gramEnd"/>
    </w:p>
    <w:tbl>
      <w:tblPr>
        <w:tblW w:w="9072" w:type="dxa"/>
        <w:jc w:val="center"/>
        <w:tblLayout w:type="fixed"/>
        <w:tblCellMar>
          <w:left w:w="40" w:type="dxa"/>
          <w:right w:w="40" w:type="dxa"/>
        </w:tblCellMar>
        <w:tblLook w:val="0000" w:firstRow="0" w:lastRow="0" w:firstColumn="0" w:lastColumn="0" w:noHBand="0" w:noVBand="0"/>
      </w:tblPr>
      <w:tblGrid>
        <w:gridCol w:w="4618"/>
        <w:gridCol w:w="2227"/>
        <w:gridCol w:w="2227"/>
      </w:tblGrid>
      <w:tr w:rsidR="00C2111A" w:rsidRPr="002E5B8F" w14:paraId="15F9BCA3" w14:textId="77777777">
        <w:trPr>
          <w:trHeight w:val="235"/>
          <w:jc w:val="center"/>
        </w:trPr>
        <w:tc>
          <w:tcPr>
            <w:tcW w:w="4618" w:type="dxa"/>
            <w:tcBorders>
              <w:top w:val="single" w:sz="4" w:space="0" w:color="auto"/>
              <w:left w:val="single" w:sz="4" w:space="0" w:color="auto"/>
              <w:bottom w:val="single" w:sz="4" w:space="0" w:color="auto"/>
              <w:right w:val="single" w:sz="6" w:space="0" w:color="auto"/>
            </w:tcBorders>
            <w:vAlign w:val="center"/>
          </w:tcPr>
          <w:p w14:paraId="1E7DDCA1" w14:textId="77777777" w:rsidR="00C2111A" w:rsidRPr="002E5B8F" w:rsidRDefault="00C2111A" w:rsidP="005F43C4">
            <w:pPr>
              <w:widowControl w:val="0"/>
              <w:spacing w:before="20"/>
              <w:jc w:val="center"/>
              <w:rPr>
                <w:sz w:val="20"/>
                <w:szCs w:val="20"/>
              </w:rPr>
            </w:pPr>
            <w:r w:rsidRPr="002E5B8F">
              <w:rPr>
                <w:color w:val="000000"/>
                <w:sz w:val="20"/>
                <w:szCs w:val="20"/>
              </w:rPr>
              <w:t>Д</w:t>
            </w:r>
            <w:r w:rsidRPr="002E5B8F">
              <w:rPr>
                <w:sz w:val="20"/>
                <w:szCs w:val="20"/>
              </w:rPr>
              <w:t>о</w:t>
            </w:r>
            <w:r w:rsidRPr="002E5B8F">
              <w:rPr>
                <w:color w:val="000000"/>
                <w:sz w:val="20"/>
                <w:szCs w:val="20"/>
              </w:rPr>
              <w:t>п</w:t>
            </w:r>
            <w:r w:rsidRPr="002E5B8F">
              <w:rPr>
                <w:sz w:val="20"/>
                <w:szCs w:val="20"/>
              </w:rPr>
              <w:t>уска</w:t>
            </w:r>
            <w:r w:rsidRPr="002E5B8F">
              <w:rPr>
                <w:color w:val="000000"/>
                <w:sz w:val="20"/>
                <w:szCs w:val="20"/>
              </w:rPr>
              <w:t>е</w:t>
            </w:r>
            <w:r w:rsidRPr="002E5B8F">
              <w:rPr>
                <w:sz w:val="20"/>
                <w:szCs w:val="20"/>
              </w:rPr>
              <w:t>мые отклон</w:t>
            </w:r>
            <w:r w:rsidRPr="002E5B8F">
              <w:rPr>
                <w:color w:val="000000"/>
                <w:sz w:val="20"/>
                <w:szCs w:val="20"/>
              </w:rPr>
              <w:t>е</w:t>
            </w:r>
            <w:r w:rsidRPr="002E5B8F">
              <w:rPr>
                <w:sz w:val="20"/>
                <w:szCs w:val="20"/>
              </w:rPr>
              <w:t>н</w:t>
            </w:r>
            <w:r w:rsidRPr="002E5B8F">
              <w:rPr>
                <w:color w:val="000000"/>
                <w:sz w:val="20"/>
                <w:szCs w:val="20"/>
              </w:rPr>
              <w:t>и</w:t>
            </w:r>
            <w:r w:rsidRPr="002E5B8F">
              <w:rPr>
                <w:sz w:val="20"/>
                <w:szCs w:val="20"/>
              </w:rPr>
              <w:t>я</w:t>
            </w:r>
          </w:p>
        </w:tc>
        <w:tc>
          <w:tcPr>
            <w:tcW w:w="2227" w:type="dxa"/>
            <w:tcBorders>
              <w:top w:val="single" w:sz="4" w:space="0" w:color="auto"/>
              <w:left w:val="single" w:sz="6" w:space="0" w:color="auto"/>
              <w:bottom w:val="single" w:sz="4" w:space="0" w:color="auto"/>
              <w:right w:val="single" w:sz="6" w:space="0" w:color="auto"/>
            </w:tcBorders>
            <w:vAlign w:val="center"/>
          </w:tcPr>
          <w:p w14:paraId="5D85DE3C" w14:textId="77777777" w:rsidR="00C2111A" w:rsidRPr="002E5B8F" w:rsidRDefault="00C2111A" w:rsidP="005F43C4">
            <w:pPr>
              <w:widowControl w:val="0"/>
              <w:spacing w:before="20"/>
              <w:jc w:val="center"/>
              <w:rPr>
                <w:sz w:val="20"/>
                <w:szCs w:val="20"/>
              </w:rPr>
            </w:pPr>
            <w:r w:rsidRPr="002E5B8F">
              <w:rPr>
                <w:sz w:val="20"/>
                <w:szCs w:val="20"/>
              </w:rPr>
              <w:t>Контроль</w:t>
            </w:r>
          </w:p>
        </w:tc>
        <w:tc>
          <w:tcPr>
            <w:tcW w:w="2227" w:type="dxa"/>
            <w:tcBorders>
              <w:top w:val="single" w:sz="4" w:space="0" w:color="auto"/>
              <w:left w:val="single" w:sz="6" w:space="0" w:color="auto"/>
              <w:bottom w:val="single" w:sz="4" w:space="0" w:color="auto"/>
              <w:right w:val="single" w:sz="4" w:space="0" w:color="auto"/>
            </w:tcBorders>
            <w:vAlign w:val="center"/>
          </w:tcPr>
          <w:p w14:paraId="73AB8427" w14:textId="77777777" w:rsidR="00C2111A" w:rsidRPr="002E5B8F" w:rsidRDefault="00C2111A" w:rsidP="005F43C4">
            <w:pPr>
              <w:widowControl w:val="0"/>
              <w:spacing w:before="20"/>
              <w:jc w:val="center"/>
              <w:rPr>
                <w:sz w:val="20"/>
                <w:szCs w:val="20"/>
              </w:rPr>
            </w:pPr>
            <w:r w:rsidRPr="002E5B8F">
              <w:rPr>
                <w:sz w:val="20"/>
                <w:szCs w:val="20"/>
              </w:rPr>
              <w:t>С</w:t>
            </w:r>
            <w:r w:rsidRPr="002E5B8F">
              <w:rPr>
                <w:color w:val="000000"/>
                <w:sz w:val="20"/>
                <w:szCs w:val="20"/>
              </w:rPr>
              <w:t>п</w:t>
            </w:r>
            <w:r w:rsidRPr="002E5B8F">
              <w:rPr>
                <w:sz w:val="20"/>
                <w:szCs w:val="20"/>
              </w:rPr>
              <w:t>особ контроля</w:t>
            </w:r>
          </w:p>
        </w:tc>
      </w:tr>
      <w:tr w:rsidR="00C2111A" w:rsidRPr="005F43C4" w14:paraId="493A05F8" w14:textId="77777777">
        <w:trPr>
          <w:jc w:val="center"/>
        </w:trPr>
        <w:tc>
          <w:tcPr>
            <w:tcW w:w="4618" w:type="dxa"/>
            <w:tcBorders>
              <w:top w:val="single" w:sz="4" w:space="0" w:color="auto"/>
              <w:left w:val="single" w:sz="6" w:space="0" w:color="auto"/>
              <w:bottom w:val="single" w:sz="4" w:space="0" w:color="auto"/>
              <w:right w:val="single" w:sz="6" w:space="0" w:color="auto"/>
            </w:tcBorders>
          </w:tcPr>
          <w:p w14:paraId="28C6856B" w14:textId="77777777" w:rsidR="00C2111A" w:rsidRPr="005F43C4" w:rsidRDefault="00C2111A" w:rsidP="005F43C4">
            <w:pPr>
              <w:widowControl w:val="0"/>
              <w:spacing w:before="40"/>
              <w:rPr>
                <w:sz w:val="22"/>
                <w:szCs w:val="22"/>
              </w:rPr>
            </w:pPr>
            <w:r w:rsidRPr="005F43C4">
              <w:rPr>
                <w:noProof/>
                <w:sz w:val="22"/>
                <w:szCs w:val="22"/>
              </w:rPr>
              <w:t>1</w:t>
            </w:r>
            <w:r w:rsidRPr="005F43C4">
              <w:rPr>
                <w:sz w:val="22"/>
                <w:szCs w:val="22"/>
              </w:rPr>
              <w:t xml:space="preserve"> От прое</w:t>
            </w:r>
            <w:r w:rsidRPr="005F43C4">
              <w:rPr>
                <w:color w:val="000000"/>
                <w:sz w:val="22"/>
                <w:szCs w:val="22"/>
              </w:rPr>
              <w:t>к</w:t>
            </w:r>
            <w:r w:rsidRPr="005F43C4">
              <w:rPr>
                <w:sz w:val="22"/>
                <w:szCs w:val="22"/>
              </w:rPr>
              <w:t>тной разности отм</w:t>
            </w:r>
            <w:r w:rsidRPr="005F43C4">
              <w:rPr>
                <w:color w:val="000000"/>
                <w:sz w:val="22"/>
                <w:szCs w:val="22"/>
              </w:rPr>
              <w:t>е</w:t>
            </w:r>
            <w:r w:rsidRPr="005F43C4">
              <w:rPr>
                <w:sz w:val="22"/>
                <w:szCs w:val="22"/>
              </w:rPr>
              <w:t xml:space="preserve">ток </w:t>
            </w:r>
            <w:r w:rsidRPr="005F43C4">
              <w:rPr>
                <w:color w:val="000000"/>
                <w:sz w:val="22"/>
                <w:szCs w:val="22"/>
              </w:rPr>
              <w:t xml:space="preserve">поверхностей подферменных площадок в пределах одной опоры </w:t>
            </w:r>
            <w:r w:rsidR="00EA7D57" w:rsidRPr="005F43C4">
              <w:rPr>
                <w:color w:val="000000"/>
                <w:sz w:val="22"/>
                <w:szCs w:val="22"/>
              </w:rPr>
              <w:t>не более</w:t>
            </w:r>
            <w:r w:rsidR="002E5B8F" w:rsidRPr="005F43C4">
              <w:rPr>
                <w:color w:val="000000"/>
                <w:sz w:val="22"/>
                <w:szCs w:val="22"/>
              </w:rPr>
              <w:t xml:space="preserve"> </w:t>
            </w:r>
            <w:r w:rsidRPr="005F43C4">
              <w:rPr>
                <w:color w:val="000000"/>
                <w:sz w:val="22"/>
                <w:szCs w:val="22"/>
              </w:rPr>
              <w:t xml:space="preserve">+ </w:t>
            </w:r>
            <w:smartTag w:uri="urn:schemas-microsoft-com:office:smarttags" w:element="metricconverter">
              <w:smartTagPr>
                <w:attr w:name="ProductID" w:val="2 мм"/>
              </w:smartTagPr>
              <w:r w:rsidRPr="005F43C4">
                <w:rPr>
                  <w:color w:val="000000"/>
                  <w:sz w:val="22"/>
                  <w:szCs w:val="22"/>
                </w:rPr>
                <w:t>2 мм</w:t>
              </w:r>
            </w:smartTag>
          </w:p>
        </w:tc>
        <w:tc>
          <w:tcPr>
            <w:tcW w:w="2227" w:type="dxa"/>
            <w:tcBorders>
              <w:top w:val="single" w:sz="4" w:space="0" w:color="auto"/>
              <w:left w:val="single" w:sz="6" w:space="0" w:color="auto"/>
              <w:bottom w:val="single" w:sz="4" w:space="0" w:color="auto"/>
              <w:right w:val="single" w:sz="6" w:space="0" w:color="auto"/>
            </w:tcBorders>
          </w:tcPr>
          <w:p w14:paraId="62F9294B" w14:textId="77777777" w:rsidR="00C2111A" w:rsidRPr="005F43C4" w:rsidRDefault="00C2111A" w:rsidP="002E5B8F">
            <w:pPr>
              <w:widowControl w:val="0"/>
              <w:spacing w:before="40"/>
              <w:jc w:val="center"/>
              <w:rPr>
                <w:color w:val="000000"/>
                <w:sz w:val="22"/>
                <w:szCs w:val="22"/>
              </w:rPr>
            </w:pPr>
            <w:r w:rsidRPr="005F43C4">
              <w:rPr>
                <w:sz w:val="22"/>
                <w:szCs w:val="22"/>
              </w:rPr>
              <w:t xml:space="preserve">Всех </w:t>
            </w:r>
            <w:r w:rsidRPr="005F43C4">
              <w:rPr>
                <w:color w:val="000000"/>
                <w:sz w:val="22"/>
                <w:szCs w:val="22"/>
              </w:rPr>
              <w:t>подферменных</w:t>
            </w:r>
            <w:r w:rsidRPr="005F43C4">
              <w:rPr>
                <w:sz w:val="22"/>
                <w:szCs w:val="22"/>
              </w:rPr>
              <w:t xml:space="preserve"> </w:t>
            </w:r>
            <w:r w:rsidRPr="005F43C4">
              <w:rPr>
                <w:color w:val="000000"/>
                <w:sz w:val="22"/>
                <w:szCs w:val="22"/>
              </w:rPr>
              <w:t>площадок</w:t>
            </w:r>
          </w:p>
        </w:tc>
        <w:tc>
          <w:tcPr>
            <w:tcW w:w="2227" w:type="dxa"/>
            <w:tcBorders>
              <w:top w:val="single" w:sz="4" w:space="0" w:color="auto"/>
              <w:left w:val="single" w:sz="6" w:space="0" w:color="auto"/>
              <w:bottom w:val="single" w:sz="4" w:space="0" w:color="auto"/>
              <w:right w:val="single" w:sz="6" w:space="0" w:color="auto"/>
            </w:tcBorders>
          </w:tcPr>
          <w:p w14:paraId="0BB210C5" w14:textId="77777777" w:rsidR="00C2111A" w:rsidRPr="005F43C4" w:rsidRDefault="00C2111A" w:rsidP="002E5B8F">
            <w:pPr>
              <w:widowControl w:val="0"/>
              <w:spacing w:before="40"/>
              <w:jc w:val="center"/>
              <w:rPr>
                <w:color w:val="000000"/>
                <w:sz w:val="22"/>
                <w:szCs w:val="22"/>
              </w:rPr>
            </w:pPr>
            <w:r w:rsidRPr="005F43C4">
              <w:rPr>
                <w:color w:val="000000"/>
                <w:sz w:val="22"/>
                <w:szCs w:val="22"/>
              </w:rPr>
              <w:t>Измерительный (нивелирование)</w:t>
            </w:r>
          </w:p>
        </w:tc>
      </w:tr>
      <w:tr w:rsidR="00C2111A" w:rsidRPr="005F43C4" w14:paraId="1ED690E6" w14:textId="77777777">
        <w:trPr>
          <w:jc w:val="center"/>
        </w:trPr>
        <w:tc>
          <w:tcPr>
            <w:tcW w:w="4618" w:type="dxa"/>
            <w:tcBorders>
              <w:top w:val="single" w:sz="4" w:space="0" w:color="auto"/>
              <w:left w:val="single" w:sz="4" w:space="0" w:color="auto"/>
              <w:bottom w:val="single" w:sz="4" w:space="0" w:color="auto"/>
              <w:right w:val="single" w:sz="6" w:space="0" w:color="auto"/>
            </w:tcBorders>
          </w:tcPr>
          <w:p w14:paraId="5203E1F8" w14:textId="77777777" w:rsidR="00C2111A" w:rsidRPr="005F43C4" w:rsidRDefault="00C2111A" w:rsidP="005F43C4">
            <w:pPr>
              <w:widowControl w:val="0"/>
              <w:spacing w:before="20"/>
              <w:rPr>
                <w:color w:val="000000"/>
                <w:sz w:val="22"/>
                <w:szCs w:val="22"/>
              </w:rPr>
            </w:pPr>
            <w:r w:rsidRPr="005F43C4">
              <w:rPr>
                <w:color w:val="000000"/>
                <w:sz w:val="22"/>
                <w:szCs w:val="22"/>
              </w:rPr>
              <w:t>2 Поверхностей подферменных площадок от горизонтального (проектного) положения 0,002 длины (ширины) площадки</w:t>
            </w:r>
          </w:p>
        </w:tc>
        <w:tc>
          <w:tcPr>
            <w:tcW w:w="2227" w:type="dxa"/>
            <w:tcBorders>
              <w:top w:val="single" w:sz="4" w:space="0" w:color="auto"/>
              <w:left w:val="nil"/>
              <w:bottom w:val="single" w:sz="4" w:space="0" w:color="auto"/>
            </w:tcBorders>
          </w:tcPr>
          <w:p w14:paraId="7A00CFFD" w14:textId="77777777" w:rsidR="00C2111A" w:rsidRPr="005F43C4" w:rsidRDefault="00C2111A" w:rsidP="002E5B8F">
            <w:pPr>
              <w:widowControl w:val="0"/>
              <w:spacing w:before="20"/>
              <w:jc w:val="center"/>
              <w:rPr>
                <w:color w:val="000000"/>
                <w:sz w:val="22"/>
                <w:szCs w:val="22"/>
              </w:rPr>
            </w:pPr>
            <w:r w:rsidRPr="005F43C4">
              <w:rPr>
                <w:color w:val="000000"/>
                <w:sz w:val="22"/>
                <w:szCs w:val="22"/>
              </w:rPr>
              <w:t>Всех площадок</w:t>
            </w:r>
          </w:p>
        </w:tc>
        <w:tc>
          <w:tcPr>
            <w:tcW w:w="2227" w:type="dxa"/>
            <w:tcBorders>
              <w:top w:val="single" w:sz="4" w:space="0" w:color="auto"/>
              <w:left w:val="single" w:sz="6" w:space="0" w:color="auto"/>
              <w:bottom w:val="single" w:sz="4" w:space="0" w:color="auto"/>
              <w:right w:val="single" w:sz="4" w:space="0" w:color="auto"/>
            </w:tcBorders>
          </w:tcPr>
          <w:p w14:paraId="0C382881" w14:textId="77777777" w:rsidR="005F43C4" w:rsidRDefault="00C2111A" w:rsidP="002E5B8F">
            <w:pPr>
              <w:widowControl w:val="0"/>
              <w:spacing w:before="20"/>
              <w:jc w:val="center"/>
              <w:rPr>
                <w:color w:val="000000"/>
                <w:sz w:val="22"/>
                <w:szCs w:val="22"/>
              </w:rPr>
            </w:pPr>
            <w:r w:rsidRPr="005F43C4">
              <w:rPr>
                <w:color w:val="000000"/>
                <w:sz w:val="22"/>
                <w:szCs w:val="22"/>
              </w:rPr>
              <w:t xml:space="preserve">Измерительный </w:t>
            </w:r>
          </w:p>
          <w:p w14:paraId="61769F9F" w14:textId="77777777" w:rsidR="00C2111A" w:rsidRPr="005F43C4" w:rsidRDefault="00C2111A" w:rsidP="002E5B8F">
            <w:pPr>
              <w:widowControl w:val="0"/>
              <w:spacing w:before="20"/>
              <w:jc w:val="center"/>
              <w:rPr>
                <w:color w:val="000000"/>
                <w:sz w:val="22"/>
                <w:szCs w:val="22"/>
              </w:rPr>
            </w:pPr>
            <w:r w:rsidRPr="005F43C4">
              <w:rPr>
                <w:color w:val="000000"/>
                <w:sz w:val="22"/>
                <w:szCs w:val="22"/>
              </w:rPr>
              <w:t>(по уровню)</w:t>
            </w:r>
          </w:p>
        </w:tc>
      </w:tr>
      <w:tr w:rsidR="00C2111A" w:rsidRPr="005F43C4" w14:paraId="0DBECA77" w14:textId="77777777">
        <w:trPr>
          <w:jc w:val="center"/>
        </w:trPr>
        <w:tc>
          <w:tcPr>
            <w:tcW w:w="4618" w:type="dxa"/>
            <w:tcBorders>
              <w:top w:val="single" w:sz="4" w:space="0" w:color="auto"/>
              <w:left w:val="single" w:sz="4" w:space="0" w:color="auto"/>
              <w:bottom w:val="single" w:sz="4" w:space="0" w:color="auto"/>
              <w:right w:val="single" w:sz="6" w:space="0" w:color="auto"/>
            </w:tcBorders>
          </w:tcPr>
          <w:p w14:paraId="28817DE1" w14:textId="77777777" w:rsidR="00C2111A" w:rsidRPr="005F43C4" w:rsidRDefault="00C2111A" w:rsidP="005F43C4">
            <w:pPr>
              <w:widowControl w:val="0"/>
              <w:spacing w:before="20"/>
              <w:rPr>
                <w:color w:val="000000"/>
                <w:sz w:val="22"/>
                <w:szCs w:val="22"/>
              </w:rPr>
            </w:pPr>
            <w:r w:rsidRPr="005F43C4">
              <w:rPr>
                <w:color w:val="000000"/>
                <w:sz w:val="22"/>
                <w:szCs w:val="22"/>
              </w:rPr>
              <w:t>3 От проектной разности отметок опорных поверхностей комплекта стальных и стаканных опорных частей в пределах одной опоры 0,001 расстояния между осями ферм (балок)</w:t>
            </w:r>
          </w:p>
        </w:tc>
        <w:tc>
          <w:tcPr>
            <w:tcW w:w="2227" w:type="dxa"/>
            <w:tcBorders>
              <w:top w:val="single" w:sz="4" w:space="0" w:color="auto"/>
              <w:left w:val="nil"/>
              <w:bottom w:val="single" w:sz="4" w:space="0" w:color="auto"/>
            </w:tcBorders>
          </w:tcPr>
          <w:p w14:paraId="0AC6EEAB" w14:textId="77777777" w:rsidR="00C2111A" w:rsidRPr="005F43C4" w:rsidRDefault="00C2111A" w:rsidP="002E5B8F">
            <w:pPr>
              <w:widowControl w:val="0"/>
              <w:spacing w:before="20"/>
              <w:jc w:val="center"/>
              <w:rPr>
                <w:color w:val="000000"/>
                <w:sz w:val="22"/>
                <w:szCs w:val="22"/>
              </w:rPr>
            </w:pPr>
            <w:r w:rsidRPr="005F43C4">
              <w:rPr>
                <w:color w:val="000000"/>
                <w:sz w:val="22"/>
                <w:szCs w:val="22"/>
              </w:rPr>
              <w:t>Всех опорных частей</w:t>
            </w:r>
          </w:p>
        </w:tc>
        <w:tc>
          <w:tcPr>
            <w:tcW w:w="2227" w:type="dxa"/>
            <w:tcBorders>
              <w:top w:val="single" w:sz="4" w:space="0" w:color="auto"/>
              <w:left w:val="single" w:sz="6" w:space="0" w:color="auto"/>
              <w:bottom w:val="single" w:sz="4" w:space="0" w:color="auto"/>
              <w:right w:val="single" w:sz="4" w:space="0" w:color="auto"/>
            </w:tcBorders>
          </w:tcPr>
          <w:p w14:paraId="0CBEC601" w14:textId="77777777" w:rsidR="00C2111A" w:rsidRPr="005F43C4" w:rsidRDefault="00C2111A" w:rsidP="002E5B8F">
            <w:pPr>
              <w:widowControl w:val="0"/>
              <w:spacing w:before="20"/>
              <w:jc w:val="center"/>
              <w:rPr>
                <w:color w:val="000000"/>
                <w:sz w:val="22"/>
                <w:szCs w:val="22"/>
              </w:rPr>
            </w:pPr>
            <w:r w:rsidRPr="005F43C4">
              <w:rPr>
                <w:color w:val="000000"/>
                <w:sz w:val="22"/>
                <w:szCs w:val="22"/>
              </w:rPr>
              <w:t>Измерительный (нивелирование)</w:t>
            </w:r>
          </w:p>
        </w:tc>
      </w:tr>
      <w:tr w:rsidR="00C2111A" w:rsidRPr="005F43C4" w14:paraId="6BE9C71E"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jc w:val="center"/>
        </w:trPr>
        <w:tc>
          <w:tcPr>
            <w:tcW w:w="4618" w:type="dxa"/>
          </w:tcPr>
          <w:p w14:paraId="005C81A7" w14:textId="77777777" w:rsidR="00C2111A" w:rsidRPr="005F43C4" w:rsidRDefault="00C2111A" w:rsidP="005F43C4">
            <w:pPr>
              <w:widowControl w:val="0"/>
              <w:spacing w:before="20"/>
              <w:rPr>
                <w:color w:val="000000"/>
                <w:sz w:val="22"/>
                <w:szCs w:val="22"/>
              </w:rPr>
            </w:pPr>
            <w:r w:rsidRPr="005F43C4">
              <w:rPr>
                <w:color w:val="000000"/>
                <w:sz w:val="22"/>
                <w:szCs w:val="22"/>
              </w:rPr>
              <w:t>4 Оси стаканной линейно-подвижной опорной части от направления проектного перемещения опорного узла пролетного строения 0,005 длины подферменника</w:t>
            </w:r>
          </w:p>
        </w:tc>
        <w:tc>
          <w:tcPr>
            <w:tcW w:w="2227" w:type="dxa"/>
          </w:tcPr>
          <w:p w14:paraId="77E68F5A" w14:textId="77777777" w:rsidR="00C2111A" w:rsidRPr="005F43C4" w:rsidRDefault="00C2111A" w:rsidP="002E5B8F">
            <w:pPr>
              <w:widowControl w:val="0"/>
              <w:spacing w:before="20"/>
              <w:jc w:val="center"/>
              <w:rPr>
                <w:color w:val="000000"/>
                <w:sz w:val="22"/>
                <w:szCs w:val="22"/>
              </w:rPr>
            </w:pPr>
            <w:r w:rsidRPr="005F43C4">
              <w:rPr>
                <w:color w:val="000000"/>
                <w:sz w:val="22"/>
                <w:szCs w:val="22"/>
              </w:rPr>
              <w:t>Всех линейно-подвижных опорных частей</w:t>
            </w:r>
          </w:p>
        </w:tc>
        <w:tc>
          <w:tcPr>
            <w:tcW w:w="2227" w:type="dxa"/>
          </w:tcPr>
          <w:p w14:paraId="63165C8F" w14:textId="77777777" w:rsidR="00C2111A" w:rsidRPr="005F43C4" w:rsidRDefault="00C2111A" w:rsidP="002E5B8F">
            <w:pPr>
              <w:widowControl w:val="0"/>
              <w:spacing w:before="20"/>
              <w:jc w:val="center"/>
              <w:rPr>
                <w:color w:val="000000"/>
                <w:sz w:val="22"/>
                <w:szCs w:val="22"/>
              </w:rPr>
            </w:pPr>
            <w:r w:rsidRPr="005F43C4">
              <w:rPr>
                <w:color w:val="000000"/>
                <w:sz w:val="22"/>
                <w:szCs w:val="22"/>
              </w:rPr>
              <w:t>Измерительный (измерение линейкой)</w:t>
            </w:r>
          </w:p>
        </w:tc>
      </w:tr>
    </w:tbl>
    <w:p w14:paraId="0288BCB1" w14:textId="77777777" w:rsidR="00C2111A" w:rsidRPr="002E5B8F" w:rsidRDefault="00C2111A" w:rsidP="002E5B8F">
      <w:pPr>
        <w:autoSpaceDE w:val="0"/>
        <w:autoSpaceDN w:val="0"/>
        <w:adjustRightInd w:val="0"/>
        <w:ind w:firstLine="540"/>
        <w:jc w:val="both"/>
        <w:rPr>
          <w:b/>
          <w:i/>
        </w:rPr>
      </w:pPr>
    </w:p>
    <w:p w14:paraId="52BB9044" w14:textId="77777777" w:rsidR="00C2111A" w:rsidRPr="002E5B8F" w:rsidRDefault="00C2111A" w:rsidP="005F43C4">
      <w:pPr>
        <w:autoSpaceDE w:val="0"/>
        <w:autoSpaceDN w:val="0"/>
        <w:adjustRightInd w:val="0"/>
        <w:ind w:firstLine="567"/>
        <w:jc w:val="both"/>
      </w:pPr>
      <w:r w:rsidRPr="002E5B8F">
        <w:t>При наличии указаний в проекте трущиеся поверхности стальных опорных частей и поверхности катания перед установкой необходимо тщательно очистить и натереть графитом или промазать дисульфид-молибденовой смазкой.</w:t>
      </w:r>
    </w:p>
    <w:p w14:paraId="009A62DE" w14:textId="17231D17" w:rsidR="00C2111A" w:rsidRPr="002E5B8F" w:rsidRDefault="00FE3DF1" w:rsidP="005F43C4">
      <w:pPr>
        <w:autoSpaceDE w:val="0"/>
        <w:autoSpaceDN w:val="0"/>
        <w:adjustRightInd w:val="0"/>
        <w:ind w:firstLine="567"/>
        <w:jc w:val="both"/>
      </w:pPr>
      <w:r w:rsidRPr="002E5B8F">
        <w:lastRenderedPageBreak/>
        <w:t>9</w:t>
      </w:r>
      <w:r w:rsidR="00C2111A" w:rsidRPr="002E5B8F">
        <w:t>.1</w:t>
      </w:r>
      <w:r w:rsidR="00EA7D57" w:rsidRPr="002E5B8F">
        <w:t>23</w:t>
      </w:r>
      <w:r w:rsidR="00C2111A" w:rsidRPr="002E5B8F">
        <w:t xml:space="preserve"> Подвижные опорные части необходимо устанавливать согласно </w:t>
      </w:r>
      <w:bookmarkStart w:id="18" w:name="_Hlk140158040"/>
      <w:r w:rsidR="00F87037" w:rsidRPr="00F87037">
        <w:t>проектной и рабочей документации</w:t>
      </w:r>
      <w:bookmarkEnd w:id="18"/>
      <w:r w:rsidR="00F87037" w:rsidRPr="00F87037">
        <w:t xml:space="preserve"> </w:t>
      </w:r>
      <w:r w:rsidR="00C2111A" w:rsidRPr="002E5B8F">
        <w:t>с учетом температуры воздуха в момент установки, а также усадки и ползучести бетона пролетных строений.</w:t>
      </w:r>
    </w:p>
    <w:p w14:paraId="74996B8C" w14:textId="4C43BCAD" w:rsidR="00F87037" w:rsidRPr="00F87037" w:rsidRDefault="00F87037" w:rsidP="00F87037">
      <w:pPr>
        <w:autoSpaceDE w:val="0"/>
        <w:autoSpaceDN w:val="0"/>
        <w:adjustRightInd w:val="0"/>
        <w:ind w:firstLine="567"/>
        <w:jc w:val="both"/>
        <w:rPr>
          <w:b/>
        </w:rPr>
      </w:pPr>
      <w:r>
        <w:rPr>
          <w:b/>
        </w:rPr>
        <w:t>(Измененная редакция, Изм. № 5).</w:t>
      </w:r>
    </w:p>
    <w:p w14:paraId="5C8DA52C" w14:textId="37669D93" w:rsidR="00C2111A" w:rsidRDefault="00FE3DF1" w:rsidP="005F43C4">
      <w:pPr>
        <w:autoSpaceDE w:val="0"/>
        <w:autoSpaceDN w:val="0"/>
        <w:adjustRightInd w:val="0"/>
        <w:ind w:firstLine="567"/>
        <w:jc w:val="both"/>
      </w:pPr>
      <w:r w:rsidRPr="002E5B8F">
        <w:t>9</w:t>
      </w:r>
      <w:r w:rsidR="00C2111A" w:rsidRPr="002E5B8F">
        <w:t>.1</w:t>
      </w:r>
      <w:r w:rsidR="00EA7D57" w:rsidRPr="002E5B8F">
        <w:t>24</w:t>
      </w:r>
      <w:r w:rsidR="00C2111A" w:rsidRPr="002E5B8F">
        <w:t xml:space="preserve"> Допускаемые отклонения, которые следует выполнять при установке опорных частей и проверять при пооперационном контроле, а также объем и способы контроля приведены в таблице </w:t>
      </w:r>
      <w:r w:rsidR="00486B95" w:rsidRPr="002E5B8F">
        <w:t>19</w:t>
      </w:r>
      <w:r w:rsidR="00C2111A" w:rsidRPr="002E5B8F">
        <w:t>.</w:t>
      </w:r>
    </w:p>
    <w:p w14:paraId="546F1FD3" w14:textId="77777777" w:rsidR="00F87037" w:rsidRPr="00F87037" w:rsidRDefault="001A2945" w:rsidP="00F87037">
      <w:pPr>
        <w:autoSpaceDE w:val="0"/>
        <w:autoSpaceDN w:val="0"/>
        <w:adjustRightInd w:val="0"/>
        <w:ind w:firstLine="567"/>
        <w:jc w:val="both"/>
      </w:pPr>
      <w:r w:rsidRPr="002A402A">
        <w:t xml:space="preserve">9.125 </w:t>
      </w:r>
      <w:r w:rsidR="00F87037" w:rsidRPr="00F87037">
        <w:t xml:space="preserve">Предельные отклонения </w:t>
      </w:r>
      <w:bookmarkStart w:id="19" w:name="_Hlk140159845"/>
      <w:r w:rsidR="00F87037" w:rsidRPr="00F87037">
        <w:t xml:space="preserve">конструкций и элементов </w:t>
      </w:r>
      <w:bookmarkEnd w:id="19"/>
      <w:r w:rsidR="00F87037" w:rsidRPr="00F87037">
        <w:t xml:space="preserve">монтируемых пролетных строений пешеходных мостов из ПКМ принимают по таблице 19а. </w:t>
      </w:r>
    </w:p>
    <w:p w14:paraId="76B7F421" w14:textId="4624CDEC" w:rsidR="001A2945" w:rsidRDefault="00F87037" w:rsidP="00F87037">
      <w:pPr>
        <w:autoSpaceDE w:val="0"/>
        <w:autoSpaceDN w:val="0"/>
        <w:adjustRightInd w:val="0"/>
        <w:ind w:firstLine="567"/>
        <w:jc w:val="both"/>
      </w:pPr>
      <w:r w:rsidRPr="00F87037">
        <w:t>Допуски на элементы конструкций из ПКМ, изготовленных по технологии пултрузии, принимают в соответствии с требованиями ГОСТ 33344</w:t>
      </w:r>
      <w:r w:rsidR="001A2945" w:rsidRPr="002A402A">
        <w:t>.</w:t>
      </w:r>
    </w:p>
    <w:p w14:paraId="2DA3527A" w14:textId="46F65BA3" w:rsidR="001A2945" w:rsidRDefault="001A2945" w:rsidP="005F43C4">
      <w:pPr>
        <w:autoSpaceDE w:val="0"/>
        <w:autoSpaceDN w:val="0"/>
        <w:adjustRightInd w:val="0"/>
        <w:ind w:firstLine="567"/>
        <w:jc w:val="both"/>
        <w:rPr>
          <w:b/>
        </w:rPr>
      </w:pPr>
      <w:r w:rsidRPr="00E04F66">
        <w:rPr>
          <w:b/>
        </w:rPr>
        <w:t>(Введен дополнительно, Изм. № 2).</w:t>
      </w:r>
    </w:p>
    <w:p w14:paraId="74265D8B" w14:textId="38E2A267" w:rsidR="00F87037" w:rsidRDefault="00F87037" w:rsidP="005F43C4">
      <w:pPr>
        <w:autoSpaceDE w:val="0"/>
        <w:autoSpaceDN w:val="0"/>
        <w:adjustRightInd w:val="0"/>
        <w:ind w:firstLine="567"/>
        <w:jc w:val="both"/>
        <w:rPr>
          <w:b/>
        </w:rPr>
      </w:pPr>
      <w:r>
        <w:rPr>
          <w:b/>
        </w:rPr>
        <w:t>(Измененная редакция, Изм. № 5).</w:t>
      </w:r>
    </w:p>
    <w:p w14:paraId="60E2CBFB" w14:textId="77777777" w:rsidR="00F87037" w:rsidRPr="00F87037" w:rsidRDefault="00F87037" w:rsidP="00F87037">
      <w:pPr>
        <w:autoSpaceDE w:val="0"/>
        <w:autoSpaceDN w:val="0"/>
        <w:adjustRightInd w:val="0"/>
        <w:jc w:val="both"/>
        <w:rPr>
          <w:lang w:val="en-US"/>
        </w:rPr>
      </w:pPr>
      <w:bookmarkStart w:id="20" w:name="_Hlk140159894"/>
      <w:r w:rsidRPr="00F87037">
        <w:t xml:space="preserve">Т а б л и ц </w:t>
      </w:r>
      <w:proofErr w:type="gramStart"/>
      <w:r w:rsidRPr="00F87037">
        <w:t>а  19</w:t>
      </w:r>
      <w:proofErr w:type="gramEnd"/>
      <w:r w:rsidRPr="00F87037">
        <w:t>а</w:t>
      </w:r>
    </w:p>
    <w:tbl>
      <w:tblPr>
        <w:tblW w:w="8907" w:type="dxa"/>
        <w:tblInd w:w="16" w:type="dxa"/>
        <w:tblLayout w:type="fixed"/>
        <w:tblCellMar>
          <w:left w:w="40" w:type="dxa"/>
          <w:right w:w="40" w:type="dxa"/>
        </w:tblCellMar>
        <w:tblLook w:val="0000" w:firstRow="0" w:lastRow="0" w:firstColumn="0" w:lastColumn="0" w:noHBand="0" w:noVBand="0"/>
      </w:tblPr>
      <w:tblGrid>
        <w:gridCol w:w="4654"/>
        <w:gridCol w:w="4253"/>
      </w:tblGrid>
      <w:tr w:rsidR="00F87037" w:rsidRPr="00F87037" w14:paraId="125B4F87" w14:textId="77777777" w:rsidTr="00282D91">
        <w:trPr>
          <w:trHeight w:hRule="exact" w:val="624"/>
        </w:trPr>
        <w:tc>
          <w:tcPr>
            <w:tcW w:w="4654" w:type="dxa"/>
            <w:tcBorders>
              <w:top w:val="single" w:sz="6" w:space="0" w:color="auto"/>
              <w:left w:val="single" w:sz="6" w:space="0" w:color="auto"/>
              <w:bottom w:val="single" w:sz="4" w:space="0" w:color="auto"/>
              <w:right w:val="single" w:sz="6" w:space="0" w:color="auto"/>
            </w:tcBorders>
            <w:shd w:val="clear" w:color="auto" w:fill="FFFFFF"/>
            <w:vAlign w:val="center"/>
          </w:tcPr>
          <w:p w14:paraId="77B83E56" w14:textId="77777777" w:rsidR="00F87037" w:rsidRPr="00F87037" w:rsidRDefault="00F87037" w:rsidP="00F87037">
            <w:pPr>
              <w:autoSpaceDE w:val="0"/>
              <w:autoSpaceDN w:val="0"/>
              <w:adjustRightInd w:val="0"/>
              <w:ind w:firstLine="567"/>
              <w:jc w:val="both"/>
              <w:rPr>
                <w:sz w:val="22"/>
                <w:szCs w:val="22"/>
              </w:rPr>
            </w:pPr>
            <w:r w:rsidRPr="00F87037">
              <w:rPr>
                <w:sz w:val="22"/>
                <w:szCs w:val="22"/>
              </w:rPr>
              <w:t>Наименование отклонений</w:t>
            </w:r>
          </w:p>
        </w:tc>
        <w:tc>
          <w:tcPr>
            <w:tcW w:w="4253" w:type="dxa"/>
            <w:tcBorders>
              <w:top w:val="single" w:sz="6" w:space="0" w:color="auto"/>
              <w:left w:val="single" w:sz="6" w:space="0" w:color="auto"/>
              <w:bottom w:val="single" w:sz="6" w:space="0" w:color="auto"/>
              <w:right w:val="single" w:sz="6" w:space="0" w:color="auto"/>
            </w:tcBorders>
            <w:shd w:val="clear" w:color="auto" w:fill="FFFFFF"/>
            <w:vAlign w:val="center"/>
          </w:tcPr>
          <w:p w14:paraId="723C677E" w14:textId="77777777" w:rsidR="00F87037" w:rsidRPr="00F87037" w:rsidRDefault="00F87037" w:rsidP="00F87037">
            <w:pPr>
              <w:autoSpaceDE w:val="0"/>
              <w:autoSpaceDN w:val="0"/>
              <w:adjustRightInd w:val="0"/>
              <w:ind w:firstLine="567"/>
              <w:jc w:val="both"/>
              <w:rPr>
                <w:sz w:val="22"/>
                <w:szCs w:val="22"/>
              </w:rPr>
            </w:pPr>
            <w:r w:rsidRPr="00F87037">
              <w:rPr>
                <w:sz w:val="22"/>
                <w:szCs w:val="22"/>
              </w:rPr>
              <w:t>Допускаемое отклонение, мм</w:t>
            </w:r>
          </w:p>
        </w:tc>
      </w:tr>
      <w:tr w:rsidR="00F87037" w:rsidRPr="00F87037" w14:paraId="1D3B7F52" w14:textId="77777777" w:rsidTr="00F87037">
        <w:trPr>
          <w:cantSplit/>
          <w:trHeight w:hRule="exact" w:val="397"/>
        </w:trPr>
        <w:tc>
          <w:tcPr>
            <w:tcW w:w="8907" w:type="dxa"/>
            <w:gridSpan w:val="2"/>
            <w:tcBorders>
              <w:top w:val="single" w:sz="4" w:space="0" w:color="auto"/>
              <w:left w:val="single" w:sz="6" w:space="0" w:color="auto"/>
              <w:bottom w:val="single" w:sz="4" w:space="0" w:color="auto"/>
              <w:right w:val="single" w:sz="6" w:space="0" w:color="auto"/>
            </w:tcBorders>
            <w:shd w:val="clear" w:color="auto" w:fill="FFFFFF"/>
            <w:vAlign w:val="center"/>
          </w:tcPr>
          <w:p w14:paraId="5406A02B" w14:textId="77777777" w:rsidR="00F87037" w:rsidRPr="00F87037" w:rsidRDefault="00F87037" w:rsidP="00F87037">
            <w:pPr>
              <w:autoSpaceDE w:val="0"/>
              <w:autoSpaceDN w:val="0"/>
              <w:adjustRightInd w:val="0"/>
              <w:ind w:firstLine="567"/>
              <w:jc w:val="center"/>
            </w:pPr>
            <w:r w:rsidRPr="00F87037">
              <w:t>Конструкции моста</w:t>
            </w:r>
          </w:p>
        </w:tc>
      </w:tr>
      <w:tr w:rsidR="00F87037" w:rsidRPr="00F87037" w14:paraId="588B8AA3" w14:textId="77777777" w:rsidTr="00282D91">
        <w:trPr>
          <w:trHeight w:hRule="exact" w:val="57"/>
        </w:trPr>
        <w:tc>
          <w:tcPr>
            <w:tcW w:w="4654" w:type="dxa"/>
            <w:tcBorders>
              <w:top w:val="single" w:sz="4" w:space="0" w:color="auto"/>
              <w:left w:val="single" w:sz="6" w:space="0" w:color="auto"/>
              <w:right w:val="single" w:sz="6" w:space="0" w:color="auto"/>
            </w:tcBorders>
            <w:shd w:val="clear" w:color="auto" w:fill="FFFFFF"/>
          </w:tcPr>
          <w:p w14:paraId="0E901D45" w14:textId="77777777" w:rsidR="00F87037" w:rsidRPr="00F87037" w:rsidRDefault="00F87037" w:rsidP="00F87037">
            <w:pPr>
              <w:autoSpaceDE w:val="0"/>
              <w:autoSpaceDN w:val="0"/>
              <w:adjustRightInd w:val="0"/>
              <w:ind w:firstLine="567"/>
              <w:jc w:val="both"/>
            </w:pPr>
          </w:p>
        </w:tc>
        <w:tc>
          <w:tcPr>
            <w:tcW w:w="4253" w:type="dxa"/>
            <w:tcBorders>
              <w:top w:val="single" w:sz="4" w:space="0" w:color="auto"/>
              <w:left w:val="single" w:sz="6" w:space="0" w:color="auto"/>
              <w:right w:val="single" w:sz="6" w:space="0" w:color="auto"/>
            </w:tcBorders>
            <w:shd w:val="clear" w:color="auto" w:fill="FFFFFF"/>
          </w:tcPr>
          <w:p w14:paraId="49BFA78C" w14:textId="77777777" w:rsidR="00F87037" w:rsidRPr="00F87037" w:rsidRDefault="00F87037" w:rsidP="00F87037">
            <w:pPr>
              <w:autoSpaceDE w:val="0"/>
              <w:autoSpaceDN w:val="0"/>
              <w:adjustRightInd w:val="0"/>
              <w:ind w:firstLine="567"/>
              <w:jc w:val="both"/>
            </w:pPr>
          </w:p>
        </w:tc>
      </w:tr>
      <w:tr w:rsidR="00F87037" w:rsidRPr="00F87037" w14:paraId="426FAA8A" w14:textId="77777777" w:rsidTr="00282D91">
        <w:trPr>
          <w:trHeight w:hRule="exact" w:val="3360"/>
        </w:trPr>
        <w:tc>
          <w:tcPr>
            <w:tcW w:w="4654" w:type="dxa"/>
            <w:tcBorders>
              <w:left w:val="single" w:sz="6" w:space="0" w:color="auto"/>
              <w:bottom w:val="single" w:sz="6" w:space="0" w:color="auto"/>
              <w:right w:val="single" w:sz="6" w:space="0" w:color="auto"/>
            </w:tcBorders>
            <w:shd w:val="clear" w:color="auto" w:fill="FFFFFF"/>
          </w:tcPr>
          <w:p w14:paraId="7C5274D0" w14:textId="77777777" w:rsidR="00F87037" w:rsidRPr="00F87037" w:rsidRDefault="00F87037" w:rsidP="00F87037">
            <w:pPr>
              <w:autoSpaceDE w:val="0"/>
              <w:autoSpaceDN w:val="0"/>
              <w:adjustRightInd w:val="0"/>
              <w:ind w:firstLine="79"/>
              <w:jc w:val="both"/>
            </w:pPr>
            <w:r w:rsidRPr="00F87037">
              <w:t>Отклонение длины конструкции</w:t>
            </w:r>
          </w:p>
          <w:p w14:paraId="02585B75" w14:textId="77777777" w:rsidR="00F87037" w:rsidRPr="00F87037" w:rsidRDefault="00F87037" w:rsidP="00F87037">
            <w:pPr>
              <w:autoSpaceDE w:val="0"/>
              <w:autoSpaceDN w:val="0"/>
              <w:adjustRightInd w:val="0"/>
              <w:ind w:firstLine="79"/>
              <w:jc w:val="both"/>
            </w:pPr>
          </w:p>
          <w:p w14:paraId="12B94FC7" w14:textId="77777777" w:rsidR="00F87037" w:rsidRPr="00F87037" w:rsidRDefault="00F87037" w:rsidP="00F87037">
            <w:pPr>
              <w:autoSpaceDE w:val="0"/>
              <w:autoSpaceDN w:val="0"/>
              <w:adjustRightInd w:val="0"/>
              <w:ind w:firstLine="79"/>
              <w:jc w:val="both"/>
            </w:pPr>
            <w:r w:rsidRPr="00F87037">
              <w:t xml:space="preserve">От проектной </w:t>
            </w:r>
          </w:p>
          <w:p w14:paraId="6A364894" w14:textId="77777777" w:rsidR="00F87037" w:rsidRPr="00F87037" w:rsidRDefault="00F87037" w:rsidP="00F87037">
            <w:pPr>
              <w:autoSpaceDE w:val="0"/>
              <w:autoSpaceDN w:val="0"/>
              <w:adjustRightInd w:val="0"/>
              <w:ind w:firstLine="79"/>
              <w:jc w:val="both"/>
            </w:pPr>
          </w:p>
          <w:p w14:paraId="3F8B4AF4" w14:textId="77777777" w:rsidR="00F87037" w:rsidRPr="00F87037" w:rsidRDefault="00F87037" w:rsidP="00F87037">
            <w:pPr>
              <w:autoSpaceDE w:val="0"/>
              <w:autoSpaceDN w:val="0"/>
              <w:adjustRightInd w:val="0"/>
              <w:ind w:firstLine="79"/>
              <w:jc w:val="both"/>
            </w:pPr>
            <w:r w:rsidRPr="00F87037">
              <w:t>Отклонение расстояний между</w:t>
            </w:r>
          </w:p>
          <w:p w14:paraId="5DC74FC6" w14:textId="77777777" w:rsidR="00F87037" w:rsidRPr="00F87037" w:rsidRDefault="00F87037" w:rsidP="00F87037">
            <w:pPr>
              <w:autoSpaceDE w:val="0"/>
              <w:autoSpaceDN w:val="0"/>
              <w:adjustRightInd w:val="0"/>
              <w:ind w:firstLine="79"/>
              <w:jc w:val="both"/>
            </w:pPr>
            <w:r w:rsidRPr="00F87037">
              <w:t>соседними узлами креплений</w:t>
            </w:r>
          </w:p>
          <w:p w14:paraId="424C56AA" w14:textId="77777777" w:rsidR="00F87037" w:rsidRPr="00F87037" w:rsidRDefault="00F87037" w:rsidP="00F87037">
            <w:pPr>
              <w:autoSpaceDE w:val="0"/>
              <w:autoSpaceDN w:val="0"/>
              <w:adjustRightInd w:val="0"/>
              <w:ind w:firstLine="79"/>
              <w:jc w:val="both"/>
            </w:pPr>
            <w:r w:rsidRPr="00F87037">
              <w:t>Отклонение узлов конструкций</w:t>
            </w:r>
          </w:p>
          <w:p w14:paraId="05A59BA4" w14:textId="77777777" w:rsidR="00F87037" w:rsidRPr="00F87037" w:rsidRDefault="00F87037" w:rsidP="00F87037">
            <w:pPr>
              <w:autoSpaceDE w:val="0"/>
              <w:autoSpaceDN w:val="0"/>
              <w:adjustRightInd w:val="0"/>
              <w:ind w:firstLine="79"/>
              <w:jc w:val="both"/>
            </w:pPr>
            <w:r w:rsidRPr="00F87037">
              <w:t>и связей от плоскости</w:t>
            </w:r>
          </w:p>
          <w:p w14:paraId="3D509AED" w14:textId="77777777" w:rsidR="00F87037" w:rsidRPr="00F87037" w:rsidRDefault="00F87037" w:rsidP="00F87037">
            <w:pPr>
              <w:autoSpaceDE w:val="0"/>
              <w:autoSpaceDN w:val="0"/>
              <w:adjustRightInd w:val="0"/>
              <w:ind w:firstLine="79"/>
              <w:jc w:val="both"/>
            </w:pPr>
          </w:p>
          <w:p w14:paraId="5854405A" w14:textId="77777777" w:rsidR="00F87037" w:rsidRPr="00F87037" w:rsidRDefault="00F87037" w:rsidP="00F87037">
            <w:pPr>
              <w:autoSpaceDE w:val="0"/>
              <w:autoSpaceDN w:val="0"/>
              <w:adjustRightInd w:val="0"/>
              <w:ind w:firstLine="79"/>
              <w:jc w:val="both"/>
            </w:pPr>
            <w:r w:rsidRPr="00F87037">
              <w:t xml:space="preserve">Расстояния от крайнего отверстия до конца элемента </w:t>
            </w:r>
          </w:p>
          <w:p w14:paraId="333596C3" w14:textId="77777777" w:rsidR="00F87037" w:rsidRPr="00F87037" w:rsidRDefault="00F87037" w:rsidP="00F87037">
            <w:pPr>
              <w:autoSpaceDE w:val="0"/>
              <w:autoSpaceDN w:val="0"/>
              <w:adjustRightInd w:val="0"/>
              <w:ind w:firstLine="79"/>
              <w:jc w:val="both"/>
            </w:pPr>
          </w:p>
          <w:p w14:paraId="29E5770E" w14:textId="77777777" w:rsidR="00F87037" w:rsidRPr="00F87037" w:rsidRDefault="00F87037" w:rsidP="00F87037">
            <w:pPr>
              <w:autoSpaceDE w:val="0"/>
              <w:autoSpaceDN w:val="0"/>
              <w:adjustRightInd w:val="0"/>
              <w:ind w:firstLine="79"/>
              <w:jc w:val="both"/>
            </w:pPr>
          </w:p>
          <w:p w14:paraId="6315211C" w14:textId="77777777" w:rsidR="00F87037" w:rsidRPr="00F87037" w:rsidRDefault="00F87037" w:rsidP="00F87037">
            <w:pPr>
              <w:autoSpaceDE w:val="0"/>
              <w:autoSpaceDN w:val="0"/>
              <w:adjustRightInd w:val="0"/>
              <w:ind w:firstLine="79"/>
              <w:jc w:val="both"/>
            </w:pPr>
          </w:p>
          <w:p w14:paraId="3CA424E2" w14:textId="77777777" w:rsidR="00F87037" w:rsidRPr="00F87037" w:rsidRDefault="00F87037" w:rsidP="00F87037">
            <w:pPr>
              <w:autoSpaceDE w:val="0"/>
              <w:autoSpaceDN w:val="0"/>
              <w:adjustRightInd w:val="0"/>
              <w:ind w:firstLine="79"/>
              <w:jc w:val="both"/>
            </w:pPr>
          </w:p>
        </w:tc>
        <w:tc>
          <w:tcPr>
            <w:tcW w:w="4253" w:type="dxa"/>
            <w:tcBorders>
              <w:left w:val="single" w:sz="6" w:space="0" w:color="auto"/>
              <w:bottom w:val="single" w:sz="6" w:space="0" w:color="auto"/>
              <w:right w:val="single" w:sz="6" w:space="0" w:color="auto"/>
            </w:tcBorders>
            <w:shd w:val="clear" w:color="auto" w:fill="FFFFFF"/>
          </w:tcPr>
          <w:p w14:paraId="0027D9A8" w14:textId="77777777" w:rsidR="00F87037" w:rsidRPr="00F87037" w:rsidRDefault="00F87037" w:rsidP="00F87037">
            <w:pPr>
              <w:autoSpaceDE w:val="0"/>
              <w:autoSpaceDN w:val="0"/>
              <w:adjustRightInd w:val="0"/>
              <w:ind w:firstLine="79"/>
              <w:jc w:val="both"/>
            </w:pPr>
            <w:r w:rsidRPr="00F87037">
              <w:t>0,0005</w:t>
            </w:r>
            <w:r w:rsidRPr="00F87037">
              <w:rPr>
                <w:i/>
                <w:lang w:val="en-US"/>
              </w:rPr>
              <w:t>L</w:t>
            </w:r>
            <w:r w:rsidRPr="00F87037">
              <w:t xml:space="preserve">, но не более </w:t>
            </w:r>
            <w:smartTag w:uri="urn:schemas-microsoft-com:office:smarttags" w:element="metricconverter">
              <w:smartTagPr>
                <w:attr w:name="ProductID" w:val="10 мм"/>
              </w:smartTagPr>
              <w:r w:rsidRPr="00F87037">
                <w:t>10 мм</w:t>
              </w:r>
            </w:smartTag>
          </w:p>
          <w:p w14:paraId="13D5B68F" w14:textId="77777777" w:rsidR="00F87037" w:rsidRPr="00F87037" w:rsidRDefault="00F87037" w:rsidP="00F87037">
            <w:pPr>
              <w:autoSpaceDE w:val="0"/>
              <w:autoSpaceDN w:val="0"/>
              <w:adjustRightInd w:val="0"/>
              <w:ind w:firstLine="79"/>
              <w:jc w:val="both"/>
            </w:pPr>
          </w:p>
          <w:p w14:paraId="08C94C18" w14:textId="77777777" w:rsidR="00F87037" w:rsidRPr="00F87037" w:rsidRDefault="00F87037" w:rsidP="00F87037">
            <w:pPr>
              <w:autoSpaceDE w:val="0"/>
              <w:autoSpaceDN w:val="0"/>
              <w:adjustRightInd w:val="0"/>
              <w:ind w:firstLine="79"/>
              <w:jc w:val="both"/>
            </w:pPr>
            <w:r w:rsidRPr="00F87037">
              <w:t>±1/3000 длины, но не более ± 3 мм</w:t>
            </w:r>
          </w:p>
          <w:p w14:paraId="2D78E2C8" w14:textId="77777777" w:rsidR="00F87037" w:rsidRPr="00F87037" w:rsidRDefault="00F87037" w:rsidP="00F87037">
            <w:pPr>
              <w:autoSpaceDE w:val="0"/>
              <w:autoSpaceDN w:val="0"/>
              <w:adjustRightInd w:val="0"/>
              <w:ind w:firstLine="79"/>
              <w:jc w:val="both"/>
            </w:pPr>
          </w:p>
          <w:p w14:paraId="11A0E92F" w14:textId="77777777" w:rsidR="00F87037" w:rsidRPr="00F87037" w:rsidRDefault="00F87037" w:rsidP="00F87037">
            <w:pPr>
              <w:autoSpaceDE w:val="0"/>
              <w:autoSpaceDN w:val="0"/>
              <w:adjustRightInd w:val="0"/>
              <w:ind w:firstLine="79"/>
              <w:jc w:val="both"/>
            </w:pPr>
          </w:p>
          <w:p w14:paraId="651E638C" w14:textId="77777777" w:rsidR="00F87037" w:rsidRPr="00F87037" w:rsidRDefault="00F87037" w:rsidP="00F87037">
            <w:pPr>
              <w:autoSpaceDE w:val="0"/>
              <w:autoSpaceDN w:val="0"/>
              <w:adjustRightInd w:val="0"/>
              <w:ind w:firstLine="79"/>
              <w:jc w:val="both"/>
            </w:pPr>
            <w:r w:rsidRPr="00F87037">
              <w:t>±3мм</w:t>
            </w:r>
          </w:p>
          <w:p w14:paraId="59DDE9E5" w14:textId="77777777" w:rsidR="00F87037" w:rsidRPr="00F87037" w:rsidRDefault="00F87037" w:rsidP="00F87037">
            <w:pPr>
              <w:autoSpaceDE w:val="0"/>
              <w:autoSpaceDN w:val="0"/>
              <w:adjustRightInd w:val="0"/>
              <w:ind w:firstLine="79"/>
              <w:jc w:val="both"/>
            </w:pPr>
          </w:p>
          <w:p w14:paraId="3162CF95" w14:textId="77777777" w:rsidR="00F87037" w:rsidRPr="00F87037" w:rsidRDefault="00F87037" w:rsidP="00F87037">
            <w:pPr>
              <w:autoSpaceDE w:val="0"/>
              <w:autoSpaceDN w:val="0"/>
              <w:adjustRightInd w:val="0"/>
              <w:ind w:firstLine="79"/>
              <w:jc w:val="both"/>
            </w:pPr>
          </w:p>
          <w:p w14:paraId="36C2555B" w14:textId="77777777" w:rsidR="00F87037" w:rsidRPr="00F87037" w:rsidRDefault="00F87037" w:rsidP="00F87037">
            <w:pPr>
              <w:autoSpaceDE w:val="0"/>
              <w:autoSpaceDN w:val="0"/>
              <w:adjustRightInd w:val="0"/>
              <w:ind w:firstLine="79"/>
              <w:jc w:val="both"/>
            </w:pPr>
          </w:p>
          <w:p w14:paraId="58514FCF" w14:textId="77777777" w:rsidR="00F87037" w:rsidRPr="00F87037" w:rsidRDefault="00F87037" w:rsidP="00F87037">
            <w:pPr>
              <w:autoSpaceDE w:val="0"/>
              <w:autoSpaceDN w:val="0"/>
              <w:adjustRightInd w:val="0"/>
              <w:ind w:firstLine="79"/>
              <w:jc w:val="both"/>
            </w:pPr>
            <w:r w:rsidRPr="00F87037">
              <w:t>Не менее указанных в таблице 8</w:t>
            </w:r>
          </w:p>
        </w:tc>
      </w:tr>
      <w:tr w:rsidR="00F87037" w:rsidRPr="00F87037" w14:paraId="61A6DAF8" w14:textId="77777777" w:rsidTr="00F870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340"/>
        </w:trPr>
        <w:tc>
          <w:tcPr>
            <w:tcW w:w="8907" w:type="dxa"/>
            <w:gridSpan w:val="2"/>
            <w:tcBorders>
              <w:bottom w:val="nil"/>
            </w:tcBorders>
            <w:vAlign w:val="center"/>
          </w:tcPr>
          <w:p w14:paraId="50EE5104" w14:textId="77777777" w:rsidR="00F87037" w:rsidRPr="00F87037" w:rsidRDefault="00F87037" w:rsidP="00F87037">
            <w:pPr>
              <w:autoSpaceDE w:val="0"/>
              <w:autoSpaceDN w:val="0"/>
              <w:adjustRightInd w:val="0"/>
              <w:ind w:firstLine="567"/>
              <w:jc w:val="center"/>
            </w:pPr>
            <w:r w:rsidRPr="00F87037">
              <w:rPr>
                <w:noProof/>
              </w:rPr>
              <mc:AlternateContent>
                <mc:Choice Requires="wps">
                  <w:drawing>
                    <wp:anchor distT="0" distB="0" distL="114300" distR="114300" simplePos="0" relativeHeight="251692544" behindDoc="0" locked="0" layoutInCell="1" allowOverlap="1" wp14:anchorId="3904E926" wp14:editId="0C7129D4">
                      <wp:simplePos x="0" y="0"/>
                      <wp:positionH relativeFrom="page">
                        <wp:posOffset>6714490</wp:posOffset>
                      </wp:positionH>
                      <wp:positionV relativeFrom="page">
                        <wp:posOffset>9253220</wp:posOffset>
                      </wp:positionV>
                      <wp:extent cx="635" cy="539750"/>
                      <wp:effectExtent l="8890" t="13970" r="9525" b="8255"/>
                      <wp:wrapNone/>
                      <wp:docPr id="11" name="Прямая соединительная линия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39750"/>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FB813D7" id="Прямая соединительная линия 11" o:spid="_x0000_s1026" style="position:absolute;z-index:251692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28.7pt,728.6pt" to="528.75pt,77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">
                      <w10:wrap anchorx="page" anchory="page"/>
                    </v:line>
                  </w:pict>
                </mc:Fallback>
              </mc:AlternateContent>
            </w:r>
            <w:r w:rsidRPr="00F87037">
              <w:rPr>
                <w:noProof/>
              </w:rPr>
              <mc:AlternateContent>
                <mc:Choice Requires="wps">
                  <w:drawing>
                    <wp:anchor distT="0" distB="0" distL="114300" distR="114300" simplePos="0" relativeHeight="251691520" behindDoc="0" locked="0" layoutInCell="1" allowOverlap="1" wp14:anchorId="6C5E6761" wp14:editId="7CB0EB5F">
                      <wp:simplePos x="0" y="0"/>
                      <wp:positionH relativeFrom="page">
                        <wp:posOffset>1026160</wp:posOffset>
                      </wp:positionH>
                      <wp:positionV relativeFrom="page">
                        <wp:posOffset>9647555</wp:posOffset>
                      </wp:positionV>
                      <wp:extent cx="2339975" cy="635"/>
                      <wp:effectExtent l="6985" t="8255" r="5715" b="10160"/>
                      <wp:wrapNone/>
                      <wp:docPr id="12" name="Прямая соединительная линия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732E6FD" id="Прямая соединительная линия 12" o:spid="_x0000_s1026" style="position:absolute;z-index:251691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8pt,759.65pt" to="265.05pt,75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">
                      <w10:wrap anchorx="page" anchory="page"/>
                    </v:line>
                  </w:pict>
                </mc:Fallback>
              </mc:AlternateContent>
            </w:r>
            <w:r w:rsidRPr="00F87037">
              <w:rPr>
                <w:noProof/>
              </w:rPr>
              <mc:AlternateContent>
                <mc:Choice Requires="wps">
                  <w:drawing>
                    <wp:anchor distT="0" distB="0" distL="114300" distR="114300" simplePos="0" relativeHeight="251690496" behindDoc="0" locked="0" layoutInCell="1" allowOverlap="1" wp14:anchorId="2A429486" wp14:editId="574899A4">
                      <wp:simplePos x="0" y="0"/>
                      <wp:positionH relativeFrom="page">
                        <wp:posOffset>1026160</wp:posOffset>
                      </wp:positionH>
                      <wp:positionV relativeFrom="page">
                        <wp:posOffset>9467215</wp:posOffset>
                      </wp:positionV>
                      <wp:extent cx="2339975" cy="635"/>
                      <wp:effectExtent l="6985" t="8890" r="5715" b="9525"/>
                      <wp:wrapNone/>
                      <wp:docPr id="13" name="Прямая соединительная линия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39975" cy="635"/>
                              </a:xfrm>
                              <a:prstGeom prst="line">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ECB4EAD" id="Прямая соединительная линия 13" o:spid="_x0000_s1026" style="position:absolute;z-index:251690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80.8pt,745.45pt" to="265.05pt,7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">
                      <w10:wrap anchorx="page" anchory="page"/>
                    </v:line>
                  </w:pict>
                </mc:Fallback>
              </mc:AlternateContent>
            </w:r>
            <w:r w:rsidRPr="00F87037">
              <w:rPr>
                <w:noProof/>
              </w:rPr>
              <mc:AlternateContent>
                <mc:Choice Requires="wps">
                  <w:drawing>
                    <wp:anchor distT="0" distB="0" distL="114300" distR="114300" simplePos="0" relativeHeight="251694592" behindDoc="0" locked="0" layoutInCell="1" allowOverlap="1" wp14:anchorId="173B14ED" wp14:editId="509E9499">
                      <wp:simplePos x="0" y="0"/>
                      <wp:positionH relativeFrom="page">
                        <wp:posOffset>3636645</wp:posOffset>
                      </wp:positionH>
                      <wp:positionV relativeFrom="page">
                        <wp:posOffset>9432925</wp:posOffset>
                      </wp:positionV>
                      <wp:extent cx="2880360" cy="271145"/>
                      <wp:effectExtent l="0" t="3175" r="0" b="1905"/>
                      <wp:wrapNone/>
                      <wp:docPr id="15" name="Прямоугольник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0360" cy="27114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84F525" w14:textId="77777777" w:rsidR="0016038F" w:rsidRDefault="0016038F" w:rsidP="00F87037">
                                  <w:r>
                                    <w:t xml:space="preserve">                  </w:t>
                                  </w:r>
                                </w:p>
                                <w:p w14:paraId="4BBD4FBA" w14:textId="77777777" w:rsidR="0016038F" w:rsidRDefault="0016038F" w:rsidP="00F87037"/>
                                <w:p w14:paraId="38A870C2" w14:textId="77777777" w:rsidR="0016038F" w:rsidRDefault="0016038F" w:rsidP="00F87037"/>
                                <w:p w14:paraId="30FA8251" w14:textId="77777777" w:rsidR="0016038F" w:rsidRDefault="0016038F" w:rsidP="00F87037"/>
                                <w:p w14:paraId="15662DFA" w14:textId="77777777" w:rsidR="0016038F" w:rsidRDefault="0016038F" w:rsidP="00F87037"/>
                                <w:p w14:paraId="0BFE8D6A" w14:textId="77777777" w:rsidR="0016038F" w:rsidRDefault="0016038F" w:rsidP="00F87037"/>
                                <w:p w14:paraId="3F83DAD3" w14:textId="77777777" w:rsidR="0016038F" w:rsidRDefault="0016038F" w:rsidP="00F87037"/>
                                <w:p w14:paraId="406E96C9" w14:textId="77777777" w:rsidR="0016038F" w:rsidRDefault="0016038F" w:rsidP="00F87037"/>
                                <w:p w14:paraId="6D9B7775" w14:textId="77777777" w:rsidR="0016038F" w:rsidRDefault="0016038F" w:rsidP="00F87037"/>
                                <w:p w14:paraId="0042A690" w14:textId="77777777" w:rsidR="0016038F" w:rsidRDefault="0016038F" w:rsidP="00F87037"/>
                                <w:p w14:paraId="17FC9AE3" w14:textId="77777777" w:rsidR="0016038F" w:rsidRDefault="0016038F" w:rsidP="00F87037"/>
                                <w:p w14:paraId="50CEAF43" w14:textId="77777777" w:rsidR="0016038F" w:rsidRDefault="0016038F" w:rsidP="00F87037"/>
                                <w:p w14:paraId="24267969" w14:textId="77777777" w:rsidR="0016038F" w:rsidRDefault="0016038F" w:rsidP="00F87037"/>
                                <w:p w14:paraId="730C758D" w14:textId="77777777" w:rsidR="0016038F" w:rsidRDefault="0016038F" w:rsidP="00F87037"/>
                                <w:p w14:paraId="40069C35" w14:textId="77777777" w:rsidR="0016038F" w:rsidRDefault="0016038F" w:rsidP="00F87037"/>
                                <w:p w14:paraId="58A36C01" w14:textId="77777777" w:rsidR="0016038F" w:rsidRDefault="0016038F" w:rsidP="00F87037"/>
                                <w:p w14:paraId="10733889" w14:textId="77777777" w:rsidR="0016038F" w:rsidRDefault="0016038F" w:rsidP="00F87037"/>
                                <w:p w14:paraId="2F4C8EE7" w14:textId="77777777" w:rsidR="0016038F" w:rsidRDefault="0016038F" w:rsidP="00F87037"/>
                                <w:p w14:paraId="2712F110" w14:textId="77777777" w:rsidR="0016038F" w:rsidRDefault="0016038F" w:rsidP="00F87037"/>
                                <w:p w14:paraId="1CB6AEAF" w14:textId="77777777" w:rsidR="0016038F" w:rsidRDefault="0016038F" w:rsidP="00F87037"/>
                                <w:p w14:paraId="27582812" w14:textId="77777777" w:rsidR="0016038F" w:rsidRDefault="0016038F" w:rsidP="00F87037"/>
                                <w:p w14:paraId="7C0612BA" w14:textId="77777777" w:rsidR="0016038F" w:rsidRDefault="0016038F" w:rsidP="00F87037"/>
                                <w:p w14:paraId="100961C2" w14:textId="77777777" w:rsidR="0016038F" w:rsidRDefault="0016038F" w:rsidP="00F87037"/>
                                <w:p w14:paraId="52F81070" w14:textId="77777777" w:rsidR="0016038F" w:rsidRDefault="0016038F" w:rsidP="00F87037"/>
                                <w:p w14:paraId="119B8509" w14:textId="77777777" w:rsidR="0016038F" w:rsidRDefault="0016038F" w:rsidP="00F87037"/>
                                <w:p w14:paraId="164B76C6" w14:textId="77777777" w:rsidR="0016038F" w:rsidRDefault="0016038F" w:rsidP="00F87037"/>
                                <w:p w14:paraId="68184EDD" w14:textId="77777777" w:rsidR="0016038F" w:rsidRDefault="0016038F" w:rsidP="00F87037"/>
                                <w:p w14:paraId="07965253" w14:textId="77777777" w:rsidR="0016038F" w:rsidRDefault="0016038F" w:rsidP="00F87037"/>
                                <w:p w14:paraId="2CE0EC0E" w14:textId="77777777" w:rsidR="0016038F" w:rsidRDefault="0016038F" w:rsidP="00F87037"/>
                                <w:p w14:paraId="4BCCADE0" w14:textId="77777777" w:rsidR="0016038F" w:rsidRDefault="0016038F" w:rsidP="00F87037"/>
                                <w:p w14:paraId="06374D95" w14:textId="77777777" w:rsidR="0016038F" w:rsidRDefault="0016038F" w:rsidP="00F87037"/>
                                <w:p w14:paraId="12A8137D" w14:textId="77777777" w:rsidR="0016038F" w:rsidRDefault="0016038F" w:rsidP="00F87037"/>
                                <w:p w14:paraId="55006B64" w14:textId="77777777" w:rsidR="0016038F" w:rsidRDefault="0016038F" w:rsidP="00F87037"/>
                                <w:p w14:paraId="0C24B206" w14:textId="77777777" w:rsidR="0016038F" w:rsidRDefault="0016038F" w:rsidP="00F87037"/>
                                <w:p w14:paraId="76CE49B9" w14:textId="77777777" w:rsidR="0016038F" w:rsidRDefault="0016038F" w:rsidP="00F87037"/>
                                <w:p w14:paraId="62EF2B3A" w14:textId="77777777" w:rsidR="0016038F" w:rsidRDefault="0016038F" w:rsidP="00F87037"/>
                                <w:p w14:paraId="0C5A3501" w14:textId="77777777" w:rsidR="0016038F" w:rsidRDefault="0016038F" w:rsidP="00F87037"/>
                                <w:p w14:paraId="7BB00E2C" w14:textId="77777777" w:rsidR="0016038F" w:rsidRDefault="0016038F" w:rsidP="00F87037"/>
                                <w:p w14:paraId="2C1CB1A3" w14:textId="77777777" w:rsidR="0016038F" w:rsidRDefault="0016038F" w:rsidP="00F87037"/>
                                <w:p w14:paraId="63D7733C" w14:textId="77777777" w:rsidR="0016038F" w:rsidRDefault="0016038F" w:rsidP="00F87037"/>
                                <w:p w14:paraId="5B6CA767" w14:textId="77777777" w:rsidR="0016038F" w:rsidRDefault="0016038F" w:rsidP="00F87037"/>
                                <w:p w14:paraId="725EF5C1" w14:textId="77777777" w:rsidR="0016038F" w:rsidRDefault="0016038F" w:rsidP="00F87037"/>
                                <w:p w14:paraId="4006D710" w14:textId="77777777" w:rsidR="0016038F" w:rsidRDefault="0016038F" w:rsidP="00F87037"/>
                                <w:p w14:paraId="617554A8" w14:textId="77777777" w:rsidR="0016038F" w:rsidRDefault="0016038F" w:rsidP="00F87037"/>
                                <w:p w14:paraId="6D3D94AF" w14:textId="77777777" w:rsidR="0016038F" w:rsidRDefault="0016038F" w:rsidP="00F87037"/>
                                <w:p w14:paraId="6E7DEDBD" w14:textId="77777777" w:rsidR="0016038F" w:rsidRDefault="0016038F" w:rsidP="00F87037"/>
                                <w:p w14:paraId="701668B6" w14:textId="77777777" w:rsidR="0016038F" w:rsidRDefault="0016038F" w:rsidP="00F87037"/>
                                <w:p w14:paraId="26BC1477" w14:textId="77777777" w:rsidR="0016038F" w:rsidRDefault="0016038F" w:rsidP="00F87037"/>
                                <w:p w14:paraId="1869E6EF" w14:textId="77777777" w:rsidR="0016038F" w:rsidRDefault="0016038F" w:rsidP="00F87037"/>
                                <w:p w14:paraId="31CD202A" w14:textId="77777777" w:rsidR="0016038F" w:rsidRDefault="0016038F" w:rsidP="00F87037"/>
                                <w:p w14:paraId="2557ADB9" w14:textId="77777777" w:rsidR="0016038F" w:rsidRDefault="0016038F" w:rsidP="00F8703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3B14ED" id="Прямоугольник 15" o:spid="_x0000_s1026" style="position:absolute;left:0;text-align:left;margin-left:286.35pt;margin-top:742.75pt;width:226.8pt;height:21.35pt;z-index:251694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" filled="f" stroked="f" strokeweight="0">
                      <v:textbox inset="0,0,0,0">
                        <w:txbxContent>
                          <w:p w14:paraId="1484F525" w14:textId="77777777" w:rsidR="0016038F" w:rsidRDefault="0016038F" w:rsidP="00F87037">
                            <w:r>
                              <w:t xml:space="preserve">                  </w:t>
                            </w:r>
                          </w:p>
                          <w:p w14:paraId="4BBD4FBA" w14:textId="77777777" w:rsidR="0016038F" w:rsidRDefault="0016038F" w:rsidP="00F87037"/>
                          <w:p w14:paraId="38A870C2" w14:textId="77777777" w:rsidR="0016038F" w:rsidRDefault="0016038F" w:rsidP="00F87037"/>
                          <w:p w14:paraId="30FA8251" w14:textId="77777777" w:rsidR="0016038F" w:rsidRDefault="0016038F" w:rsidP="00F87037"/>
                          <w:p w14:paraId="15662DFA" w14:textId="77777777" w:rsidR="0016038F" w:rsidRDefault="0016038F" w:rsidP="00F87037"/>
                          <w:p w14:paraId="0BFE8D6A" w14:textId="77777777" w:rsidR="0016038F" w:rsidRDefault="0016038F" w:rsidP="00F87037"/>
                          <w:p w14:paraId="3F83DAD3" w14:textId="77777777" w:rsidR="0016038F" w:rsidRDefault="0016038F" w:rsidP="00F87037"/>
                          <w:p w14:paraId="406E96C9" w14:textId="77777777" w:rsidR="0016038F" w:rsidRDefault="0016038F" w:rsidP="00F87037"/>
                          <w:p w14:paraId="6D9B7775" w14:textId="77777777" w:rsidR="0016038F" w:rsidRDefault="0016038F" w:rsidP="00F87037"/>
                          <w:p w14:paraId="0042A690" w14:textId="77777777" w:rsidR="0016038F" w:rsidRDefault="0016038F" w:rsidP="00F87037"/>
                          <w:p w14:paraId="17FC9AE3" w14:textId="77777777" w:rsidR="0016038F" w:rsidRDefault="0016038F" w:rsidP="00F87037"/>
                          <w:p w14:paraId="50CEAF43" w14:textId="77777777" w:rsidR="0016038F" w:rsidRDefault="0016038F" w:rsidP="00F87037"/>
                          <w:p w14:paraId="24267969" w14:textId="77777777" w:rsidR="0016038F" w:rsidRDefault="0016038F" w:rsidP="00F87037"/>
                          <w:p w14:paraId="730C758D" w14:textId="77777777" w:rsidR="0016038F" w:rsidRDefault="0016038F" w:rsidP="00F87037"/>
                          <w:p w14:paraId="40069C35" w14:textId="77777777" w:rsidR="0016038F" w:rsidRDefault="0016038F" w:rsidP="00F87037"/>
                          <w:p w14:paraId="58A36C01" w14:textId="77777777" w:rsidR="0016038F" w:rsidRDefault="0016038F" w:rsidP="00F87037"/>
                          <w:p w14:paraId="10733889" w14:textId="77777777" w:rsidR="0016038F" w:rsidRDefault="0016038F" w:rsidP="00F87037"/>
                          <w:p w14:paraId="2F4C8EE7" w14:textId="77777777" w:rsidR="0016038F" w:rsidRDefault="0016038F" w:rsidP="00F87037"/>
                          <w:p w14:paraId="2712F110" w14:textId="77777777" w:rsidR="0016038F" w:rsidRDefault="0016038F" w:rsidP="00F87037"/>
                          <w:p w14:paraId="1CB6AEAF" w14:textId="77777777" w:rsidR="0016038F" w:rsidRDefault="0016038F" w:rsidP="00F87037"/>
                          <w:p w14:paraId="27582812" w14:textId="77777777" w:rsidR="0016038F" w:rsidRDefault="0016038F" w:rsidP="00F87037"/>
                          <w:p w14:paraId="7C0612BA" w14:textId="77777777" w:rsidR="0016038F" w:rsidRDefault="0016038F" w:rsidP="00F87037"/>
                          <w:p w14:paraId="100961C2" w14:textId="77777777" w:rsidR="0016038F" w:rsidRDefault="0016038F" w:rsidP="00F87037"/>
                          <w:p w14:paraId="52F81070" w14:textId="77777777" w:rsidR="0016038F" w:rsidRDefault="0016038F" w:rsidP="00F87037"/>
                          <w:p w14:paraId="119B8509" w14:textId="77777777" w:rsidR="0016038F" w:rsidRDefault="0016038F" w:rsidP="00F87037"/>
                          <w:p w14:paraId="164B76C6" w14:textId="77777777" w:rsidR="0016038F" w:rsidRDefault="0016038F" w:rsidP="00F87037"/>
                          <w:p w14:paraId="68184EDD" w14:textId="77777777" w:rsidR="0016038F" w:rsidRDefault="0016038F" w:rsidP="00F87037"/>
                          <w:p w14:paraId="07965253" w14:textId="77777777" w:rsidR="0016038F" w:rsidRDefault="0016038F" w:rsidP="00F87037"/>
                          <w:p w14:paraId="2CE0EC0E" w14:textId="77777777" w:rsidR="0016038F" w:rsidRDefault="0016038F" w:rsidP="00F87037"/>
                          <w:p w14:paraId="4BCCADE0" w14:textId="77777777" w:rsidR="0016038F" w:rsidRDefault="0016038F" w:rsidP="00F87037"/>
                          <w:p w14:paraId="06374D95" w14:textId="77777777" w:rsidR="0016038F" w:rsidRDefault="0016038F" w:rsidP="00F87037"/>
                          <w:p w14:paraId="12A8137D" w14:textId="77777777" w:rsidR="0016038F" w:rsidRDefault="0016038F" w:rsidP="00F87037"/>
                          <w:p w14:paraId="55006B64" w14:textId="77777777" w:rsidR="0016038F" w:rsidRDefault="0016038F" w:rsidP="00F87037"/>
                          <w:p w14:paraId="0C24B206" w14:textId="77777777" w:rsidR="0016038F" w:rsidRDefault="0016038F" w:rsidP="00F87037"/>
                          <w:p w14:paraId="76CE49B9" w14:textId="77777777" w:rsidR="0016038F" w:rsidRDefault="0016038F" w:rsidP="00F87037"/>
                          <w:p w14:paraId="62EF2B3A" w14:textId="77777777" w:rsidR="0016038F" w:rsidRDefault="0016038F" w:rsidP="00F87037"/>
                          <w:p w14:paraId="0C5A3501" w14:textId="77777777" w:rsidR="0016038F" w:rsidRDefault="0016038F" w:rsidP="00F87037"/>
                          <w:p w14:paraId="7BB00E2C" w14:textId="77777777" w:rsidR="0016038F" w:rsidRDefault="0016038F" w:rsidP="00F87037"/>
                          <w:p w14:paraId="2C1CB1A3" w14:textId="77777777" w:rsidR="0016038F" w:rsidRDefault="0016038F" w:rsidP="00F87037"/>
                          <w:p w14:paraId="63D7733C" w14:textId="77777777" w:rsidR="0016038F" w:rsidRDefault="0016038F" w:rsidP="00F87037"/>
                          <w:p w14:paraId="5B6CA767" w14:textId="77777777" w:rsidR="0016038F" w:rsidRDefault="0016038F" w:rsidP="00F87037"/>
                          <w:p w14:paraId="725EF5C1" w14:textId="77777777" w:rsidR="0016038F" w:rsidRDefault="0016038F" w:rsidP="00F87037"/>
                          <w:p w14:paraId="4006D710" w14:textId="77777777" w:rsidR="0016038F" w:rsidRDefault="0016038F" w:rsidP="00F87037"/>
                          <w:p w14:paraId="617554A8" w14:textId="77777777" w:rsidR="0016038F" w:rsidRDefault="0016038F" w:rsidP="00F87037"/>
                          <w:p w14:paraId="6D3D94AF" w14:textId="77777777" w:rsidR="0016038F" w:rsidRDefault="0016038F" w:rsidP="00F87037"/>
                          <w:p w14:paraId="6E7DEDBD" w14:textId="77777777" w:rsidR="0016038F" w:rsidRDefault="0016038F" w:rsidP="00F87037"/>
                          <w:p w14:paraId="701668B6" w14:textId="77777777" w:rsidR="0016038F" w:rsidRDefault="0016038F" w:rsidP="00F87037"/>
                          <w:p w14:paraId="26BC1477" w14:textId="77777777" w:rsidR="0016038F" w:rsidRDefault="0016038F" w:rsidP="00F87037"/>
                          <w:p w14:paraId="1869E6EF" w14:textId="77777777" w:rsidR="0016038F" w:rsidRDefault="0016038F" w:rsidP="00F87037"/>
                          <w:p w14:paraId="31CD202A" w14:textId="77777777" w:rsidR="0016038F" w:rsidRDefault="0016038F" w:rsidP="00F87037"/>
                          <w:p w14:paraId="2557ADB9" w14:textId="77777777" w:rsidR="0016038F" w:rsidRDefault="0016038F" w:rsidP="00F87037"/>
                        </w:txbxContent>
                      </v:textbox>
                      <w10:wrap anchorx="page" anchory="page"/>
                    </v:rect>
                  </w:pict>
                </mc:Fallback>
              </mc:AlternateContent>
            </w:r>
            <w:r w:rsidRPr="00F87037">
              <w:rPr>
                <w:noProof/>
              </w:rPr>
              <mc:AlternateContent>
                <mc:Choice Requires="wps">
                  <w:drawing>
                    <wp:anchor distT="0" distB="0" distL="114300" distR="114300" simplePos="0" relativeHeight="251693568" behindDoc="0" locked="0" layoutInCell="1" allowOverlap="1" wp14:anchorId="6EB79CE0" wp14:editId="150A41C7">
                      <wp:simplePos x="0" y="0"/>
                      <wp:positionH relativeFrom="page">
                        <wp:posOffset>6722110</wp:posOffset>
                      </wp:positionH>
                      <wp:positionV relativeFrom="page">
                        <wp:posOffset>9584690</wp:posOffset>
                      </wp:positionV>
                      <wp:extent cx="360045" cy="180975"/>
                      <wp:effectExtent l="0" t="2540" r="4445" b="0"/>
                      <wp:wrapNone/>
                      <wp:docPr id="33" name="Прямоугольник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0045" cy="180975"/>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917B49E" w14:textId="77777777" w:rsidR="0016038F" w:rsidRDefault="0016038F" w:rsidP="00F87037">
                                  <w:r>
                                    <w:t xml:space="preserve">   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79CE0" id="Прямоугольник 33" o:spid="_x0000_s1027" style="position:absolute;left:0;text-align:left;margin-left:529.3pt;margin-top:754.7pt;width:28.35pt;height:14.25pt;z-index:251693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" filled="f" stroked="f" strokeweight="0">
                      <v:textbox inset="0,0,0,0">
                        <w:txbxContent>
                          <w:p w14:paraId="1917B49E" w14:textId="77777777" w:rsidR="0016038F" w:rsidRDefault="0016038F" w:rsidP="00F87037">
                            <w:r>
                              <w:t xml:space="preserve">   10</w:t>
                            </w:r>
                          </w:p>
                        </w:txbxContent>
                      </v:textbox>
                      <w10:wrap anchorx="page" anchory="page"/>
                    </v:rect>
                  </w:pict>
                </mc:Fallback>
              </mc:AlternateContent>
            </w:r>
            <w:r w:rsidRPr="00F87037">
              <w:t>Лестничные сходы</w:t>
            </w:r>
          </w:p>
        </w:tc>
      </w:tr>
      <w:tr w:rsidR="00F87037" w:rsidRPr="00F87037" w14:paraId="1550F6AC" w14:textId="77777777" w:rsidTr="00282D91">
        <w:trPr>
          <w:cantSplit/>
          <w:trHeight w:hRule="exact" w:val="87"/>
        </w:trPr>
        <w:tc>
          <w:tcPr>
            <w:tcW w:w="4654" w:type="dxa"/>
            <w:tcBorders>
              <w:left w:val="single" w:sz="4" w:space="0" w:color="auto"/>
              <w:bottom w:val="single" w:sz="6" w:space="0" w:color="auto"/>
            </w:tcBorders>
            <w:shd w:val="clear" w:color="auto" w:fill="FFFFFF"/>
          </w:tcPr>
          <w:p w14:paraId="592B5819" w14:textId="77777777" w:rsidR="00F87037" w:rsidRPr="00F87037" w:rsidRDefault="00F87037" w:rsidP="00F87037">
            <w:pPr>
              <w:autoSpaceDE w:val="0"/>
              <w:autoSpaceDN w:val="0"/>
              <w:adjustRightInd w:val="0"/>
              <w:ind w:firstLine="567"/>
              <w:jc w:val="both"/>
            </w:pPr>
          </w:p>
        </w:tc>
        <w:tc>
          <w:tcPr>
            <w:tcW w:w="4253" w:type="dxa"/>
            <w:tcBorders>
              <w:bottom w:val="single" w:sz="6" w:space="0" w:color="auto"/>
              <w:right w:val="single" w:sz="4" w:space="0" w:color="auto"/>
            </w:tcBorders>
            <w:shd w:val="clear" w:color="auto" w:fill="FFFFFF"/>
          </w:tcPr>
          <w:p w14:paraId="6EDFA885" w14:textId="77777777" w:rsidR="00F87037" w:rsidRPr="00F87037" w:rsidRDefault="00F87037" w:rsidP="00F87037">
            <w:pPr>
              <w:autoSpaceDE w:val="0"/>
              <w:autoSpaceDN w:val="0"/>
              <w:adjustRightInd w:val="0"/>
              <w:ind w:firstLine="567"/>
              <w:jc w:val="both"/>
            </w:pPr>
          </w:p>
        </w:tc>
      </w:tr>
      <w:tr w:rsidR="00F87037" w:rsidRPr="00F87037" w14:paraId="61D7FE7E" w14:textId="77777777" w:rsidTr="00282D91">
        <w:trPr>
          <w:trHeight w:hRule="exact" w:val="399"/>
        </w:trPr>
        <w:tc>
          <w:tcPr>
            <w:tcW w:w="4654" w:type="dxa"/>
            <w:tcBorders>
              <w:top w:val="single" w:sz="6" w:space="0" w:color="auto"/>
              <w:left w:val="single" w:sz="6" w:space="0" w:color="auto"/>
              <w:right w:val="single" w:sz="6" w:space="0" w:color="auto"/>
            </w:tcBorders>
            <w:shd w:val="clear" w:color="auto" w:fill="FFFFFF"/>
          </w:tcPr>
          <w:p w14:paraId="5E13DDCE" w14:textId="77777777" w:rsidR="00F87037" w:rsidRPr="00F87037" w:rsidRDefault="00F87037" w:rsidP="00F87037">
            <w:pPr>
              <w:autoSpaceDE w:val="0"/>
              <w:autoSpaceDN w:val="0"/>
              <w:adjustRightInd w:val="0"/>
              <w:ind w:firstLine="79"/>
              <w:jc w:val="both"/>
            </w:pPr>
            <w:r w:rsidRPr="00F87037">
              <w:t>По длине</w:t>
            </w:r>
          </w:p>
        </w:tc>
        <w:tc>
          <w:tcPr>
            <w:tcW w:w="4253" w:type="dxa"/>
            <w:tcBorders>
              <w:top w:val="single" w:sz="6" w:space="0" w:color="auto"/>
              <w:left w:val="single" w:sz="6" w:space="0" w:color="auto"/>
              <w:right w:val="single" w:sz="6" w:space="0" w:color="auto"/>
            </w:tcBorders>
            <w:shd w:val="clear" w:color="auto" w:fill="FFFFFF"/>
          </w:tcPr>
          <w:p w14:paraId="3B30FFF4" w14:textId="77777777" w:rsidR="00F87037" w:rsidRPr="00F87037" w:rsidRDefault="00F87037" w:rsidP="00F87037">
            <w:pPr>
              <w:autoSpaceDE w:val="0"/>
              <w:autoSpaceDN w:val="0"/>
              <w:adjustRightInd w:val="0"/>
              <w:ind w:firstLine="79"/>
              <w:jc w:val="both"/>
            </w:pPr>
          </w:p>
        </w:tc>
      </w:tr>
      <w:tr w:rsidR="00F87037" w:rsidRPr="00F87037" w14:paraId="56AFEE73" w14:textId="77777777" w:rsidTr="00282D91">
        <w:trPr>
          <w:trHeight w:hRule="exact" w:val="568"/>
        </w:trPr>
        <w:tc>
          <w:tcPr>
            <w:tcW w:w="4654" w:type="dxa"/>
            <w:tcBorders>
              <w:left w:val="single" w:sz="6" w:space="0" w:color="auto"/>
              <w:right w:val="single" w:sz="6" w:space="0" w:color="auto"/>
            </w:tcBorders>
            <w:shd w:val="clear" w:color="auto" w:fill="FFFFFF"/>
          </w:tcPr>
          <w:p w14:paraId="364B1339" w14:textId="77777777" w:rsidR="00F87037" w:rsidRPr="00F87037" w:rsidRDefault="00F87037" w:rsidP="00C87614">
            <w:pPr>
              <w:autoSpaceDE w:val="0"/>
              <w:autoSpaceDN w:val="0"/>
              <w:adjustRightInd w:val="0"/>
              <w:ind w:firstLine="79"/>
            </w:pPr>
            <w:r w:rsidRPr="00F87037">
              <w:t>Расстояние от крайнего монтажного отверстия до конца элемента (Л):</w:t>
            </w:r>
          </w:p>
        </w:tc>
        <w:tc>
          <w:tcPr>
            <w:tcW w:w="4253" w:type="dxa"/>
            <w:tcBorders>
              <w:left w:val="single" w:sz="6" w:space="0" w:color="auto"/>
              <w:right w:val="single" w:sz="6" w:space="0" w:color="auto"/>
            </w:tcBorders>
            <w:shd w:val="clear" w:color="auto" w:fill="FFFFFF"/>
          </w:tcPr>
          <w:p w14:paraId="792D3750" w14:textId="77777777" w:rsidR="00F87037" w:rsidRPr="00F87037" w:rsidRDefault="00F87037" w:rsidP="00F87037">
            <w:pPr>
              <w:autoSpaceDE w:val="0"/>
              <w:autoSpaceDN w:val="0"/>
              <w:adjustRightInd w:val="0"/>
              <w:ind w:firstLine="79"/>
              <w:jc w:val="both"/>
            </w:pPr>
          </w:p>
        </w:tc>
      </w:tr>
      <w:tr w:rsidR="00F87037" w:rsidRPr="00F87037" w14:paraId="21912A5E" w14:textId="77777777" w:rsidTr="00282D91">
        <w:trPr>
          <w:trHeight w:hRule="exact" w:val="340"/>
        </w:trPr>
        <w:tc>
          <w:tcPr>
            <w:tcW w:w="4654" w:type="dxa"/>
            <w:tcBorders>
              <w:left w:val="single" w:sz="6" w:space="0" w:color="auto"/>
              <w:right w:val="single" w:sz="6" w:space="0" w:color="auto"/>
            </w:tcBorders>
          </w:tcPr>
          <w:p w14:paraId="365B8B51" w14:textId="77777777" w:rsidR="00F87037" w:rsidRPr="00F87037" w:rsidRDefault="00F87037" w:rsidP="00F87037">
            <w:pPr>
              <w:autoSpaceDE w:val="0"/>
              <w:autoSpaceDN w:val="0"/>
              <w:adjustRightInd w:val="0"/>
              <w:ind w:firstLine="79"/>
              <w:jc w:val="both"/>
            </w:pPr>
            <w:r w:rsidRPr="00F87037">
              <w:t>косоуры</w:t>
            </w:r>
          </w:p>
        </w:tc>
        <w:tc>
          <w:tcPr>
            <w:tcW w:w="4253" w:type="dxa"/>
            <w:tcBorders>
              <w:left w:val="single" w:sz="6" w:space="0" w:color="auto"/>
              <w:right w:val="single" w:sz="6" w:space="0" w:color="auto"/>
            </w:tcBorders>
          </w:tcPr>
          <w:p w14:paraId="70FC7E96" w14:textId="77777777" w:rsidR="00F87037" w:rsidRPr="00F87037" w:rsidRDefault="00F87037" w:rsidP="00F87037">
            <w:pPr>
              <w:autoSpaceDE w:val="0"/>
              <w:autoSpaceDN w:val="0"/>
              <w:adjustRightInd w:val="0"/>
              <w:ind w:firstLine="79"/>
              <w:jc w:val="both"/>
            </w:pPr>
            <w:r w:rsidRPr="00F87037">
              <w:t>+2</w:t>
            </w:r>
          </w:p>
        </w:tc>
      </w:tr>
      <w:tr w:rsidR="00F87037" w:rsidRPr="00F87037" w14:paraId="3AB59C8B" w14:textId="77777777" w:rsidTr="00282D91">
        <w:trPr>
          <w:trHeight w:hRule="exact" w:val="355"/>
        </w:trPr>
        <w:tc>
          <w:tcPr>
            <w:tcW w:w="4654" w:type="dxa"/>
            <w:tcBorders>
              <w:left w:val="single" w:sz="6" w:space="0" w:color="auto"/>
              <w:right w:val="single" w:sz="6" w:space="0" w:color="auto"/>
            </w:tcBorders>
          </w:tcPr>
          <w:p w14:paraId="591324F3" w14:textId="77777777" w:rsidR="00F87037" w:rsidRPr="00F87037" w:rsidRDefault="00F87037" w:rsidP="00F87037">
            <w:pPr>
              <w:autoSpaceDE w:val="0"/>
              <w:autoSpaceDN w:val="0"/>
              <w:adjustRightInd w:val="0"/>
              <w:ind w:firstLine="79"/>
              <w:jc w:val="both"/>
            </w:pPr>
            <w:r w:rsidRPr="00F87037">
              <w:t>ступени</w:t>
            </w:r>
          </w:p>
        </w:tc>
        <w:tc>
          <w:tcPr>
            <w:tcW w:w="4253" w:type="dxa"/>
            <w:tcBorders>
              <w:left w:val="single" w:sz="6" w:space="0" w:color="auto"/>
              <w:right w:val="single" w:sz="6" w:space="0" w:color="auto"/>
            </w:tcBorders>
          </w:tcPr>
          <w:p w14:paraId="4E7D5F16" w14:textId="77777777" w:rsidR="00F87037" w:rsidRPr="00F87037" w:rsidRDefault="00F87037" w:rsidP="00F87037">
            <w:pPr>
              <w:autoSpaceDE w:val="0"/>
              <w:autoSpaceDN w:val="0"/>
              <w:adjustRightInd w:val="0"/>
              <w:ind w:firstLine="79"/>
              <w:jc w:val="both"/>
            </w:pPr>
            <w:r w:rsidRPr="00F87037">
              <w:t>+2</w:t>
            </w:r>
          </w:p>
        </w:tc>
      </w:tr>
      <w:tr w:rsidR="00F87037" w:rsidRPr="00F87037" w14:paraId="13C8D19E" w14:textId="77777777" w:rsidTr="00282D91">
        <w:trPr>
          <w:trHeight w:hRule="exact" w:val="417"/>
        </w:trPr>
        <w:tc>
          <w:tcPr>
            <w:tcW w:w="4654" w:type="dxa"/>
            <w:tcBorders>
              <w:left w:val="single" w:sz="6" w:space="0" w:color="auto"/>
              <w:right w:val="single" w:sz="6" w:space="0" w:color="auto"/>
            </w:tcBorders>
            <w:shd w:val="clear" w:color="auto" w:fill="FFFFFF"/>
          </w:tcPr>
          <w:p w14:paraId="64435A42" w14:textId="77777777" w:rsidR="00F87037" w:rsidRPr="00F87037" w:rsidRDefault="00F87037" w:rsidP="00F87037">
            <w:pPr>
              <w:autoSpaceDE w:val="0"/>
              <w:autoSpaceDN w:val="0"/>
              <w:adjustRightInd w:val="0"/>
              <w:ind w:firstLine="79"/>
              <w:jc w:val="both"/>
            </w:pPr>
            <w:r w:rsidRPr="00F87037">
              <w:t>По высоте и ширине:</w:t>
            </w:r>
          </w:p>
          <w:p w14:paraId="06EA870C" w14:textId="77777777" w:rsidR="00F87037" w:rsidRPr="00F87037" w:rsidRDefault="00F87037" w:rsidP="00F87037">
            <w:pPr>
              <w:autoSpaceDE w:val="0"/>
              <w:autoSpaceDN w:val="0"/>
              <w:adjustRightInd w:val="0"/>
              <w:ind w:firstLine="79"/>
              <w:jc w:val="both"/>
            </w:pPr>
          </w:p>
          <w:p w14:paraId="6E4B8E81" w14:textId="77777777" w:rsidR="00F87037" w:rsidRPr="00F87037" w:rsidRDefault="00F87037" w:rsidP="00F87037">
            <w:pPr>
              <w:autoSpaceDE w:val="0"/>
              <w:autoSpaceDN w:val="0"/>
              <w:adjustRightInd w:val="0"/>
              <w:ind w:firstLine="79"/>
              <w:jc w:val="both"/>
            </w:pPr>
          </w:p>
        </w:tc>
        <w:tc>
          <w:tcPr>
            <w:tcW w:w="4253" w:type="dxa"/>
            <w:tcBorders>
              <w:left w:val="single" w:sz="6" w:space="0" w:color="auto"/>
              <w:right w:val="single" w:sz="6" w:space="0" w:color="auto"/>
            </w:tcBorders>
            <w:shd w:val="clear" w:color="auto" w:fill="FFFFFF"/>
          </w:tcPr>
          <w:p w14:paraId="63A6DF13" w14:textId="77777777" w:rsidR="00F87037" w:rsidRPr="00F87037" w:rsidRDefault="00F87037" w:rsidP="00F87037">
            <w:pPr>
              <w:autoSpaceDE w:val="0"/>
              <w:autoSpaceDN w:val="0"/>
              <w:adjustRightInd w:val="0"/>
              <w:ind w:firstLine="79"/>
              <w:jc w:val="both"/>
            </w:pPr>
          </w:p>
        </w:tc>
      </w:tr>
      <w:tr w:rsidR="00F87037" w:rsidRPr="00F87037" w14:paraId="0593C3BE" w14:textId="77777777" w:rsidTr="00282D91">
        <w:trPr>
          <w:trHeight w:hRule="exact" w:val="340"/>
        </w:trPr>
        <w:tc>
          <w:tcPr>
            <w:tcW w:w="4654" w:type="dxa"/>
            <w:tcBorders>
              <w:left w:val="single" w:sz="6" w:space="0" w:color="auto"/>
              <w:right w:val="single" w:sz="6" w:space="0" w:color="auto"/>
            </w:tcBorders>
            <w:shd w:val="clear" w:color="auto" w:fill="FFFFFF"/>
          </w:tcPr>
          <w:p w14:paraId="1A1E5B97" w14:textId="77777777" w:rsidR="00F87037" w:rsidRPr="00F87037" w:rsidRDefault="00F87037" w:rsidP="00F87037">
            <w:pPr>
              <w:autoSpaceDE w:val="0"/>
              <w:autoSpaceDN w:val="0"/>
              <w:adjustRightInd w:val="0"/>
              <w:ind w:firstLine="79"/>
              <w:jc w:val="both"/>
            </w:pPr>
            <w:r w:rsidRPr="00F87037">
              <w:t>элементы косоуров</w:t>
            </w:r>
          </w:p>
        </w:tc>
        <w:tc>
          <w:tcPr>
            <w:tcW w:w="4253" w:type="dxa"/>
            <w:tcBorders>
              <w:left w:val="single" w:sz="6" w:space="0" w:color="auto"/>
              <w:right w:val="single" w:sz="6" w:space="0" w:color="auto"/>
            </w:tcBorders>
            <w:shd w:val="clear" w:color="auto" w:fill="FFFFFF"/>
          </w:tcPr>
          <w:p w14:paraId="19AC6462" w14:textId="77777777" w:rsidR="00F87037" w:rsidRPr="00F87037" w:rsidRDefault="00F87037" w:rsidP="00F87037">
            <w:pPr>
              <w:autoSpaceDE w:val="0"/>
              <w:autoSpaceDN w:val="0"/>
              <w:adjustRightInd w:val="0"/>
              <w:ind w:firstLine="79"/>
              <w:jc w:val="both"/>
            </w:pPr>
            <w:r w:rsidRPr="00F87037">
              <w:t>±0,8</w:t>
            </w:r>
          </w:p>
        </w:tc>
      </w:tr>
      <w:tr w:rsidR="00F87037" w:rsidRPr="00F87037" w14:paraId="5BF46142" w14:textId="77777777" w:rsidTr="00282D91">
        <w:trPr>
          <w:trHeight w:hRule="exact" w:val="454"/>
        </w:trPr>
        <w:tc>
          <w:tcPr>
            <w:tcW w:w="4654" w:type="dxa"/>
            <w:tcBorders>
              <w:left w:val="single" w:sz="6" w:space="0" w:color="auto"/>
              <w:right w:val="single" w:sz="6" w:space="0" w:color="auto"/>
            </w:tcBorders>
            <w:shd w:val="clear" w:color="auto" w:fill="FFFFFF"/>
          </w:tcPr>
          <w:p w14:paraId="10C91616" w14:textId="77777777" w:rsidR="00F87037" w:rsidRPr="00F87037" w:rsidRDefault="00F87037" w:rsidP="00F87037">
            <w:pPr>
              <w:autoSpaceDE w:val="0"/>
              <w:autoSpaceDN w:val="0"/>
              <w:adjustRightInd w:val="0"/>
              <w:ind w:firstLine="79"/>
              <w:jc w:val="both"/>
            </w:pPr>
            <w:r w:rsidRPr="00F87037">
              <w:t>ступени</w:t>
            </w:r>
          </w:p>
        </w:tc>
        <w:tc>
          <w:tcPr>
            <w:tcW w:w="4253" w:type="dxa"/>
            <w:tcBorders>
              <w:left w:val="single" w:sz="6" w:space="0" w:color="auto"/>
              <w:right w:val="single" w:sz="6" w:space="0" w:color="auto"/>
            </w:tcBorders>
            <w:shd w:val="clear" w:color="auto" w:fill="FFFFFF"/>
          </w:tcPr>
          <w:p w14:paraId="0D60F71A" w14:textId="77777777" w:rsidR="00F87037" w:rsidRPr="00F87037" w:rsidRDefault="00F87037" w:rsidP="00F87037">
            <w:pPr>
              <w:autoSpaceDE w:val="0"/>
              <w:autoSpaceDN w:val="0"/>
              <w:adjustRightInd w:val="0"/>
              <w:ind w:firstLine="79"/>
              <w:jc w:val="both"/>
            </w:pPr>
            <w:r w:rsidRPr="00F87037">
              <w:t>±4</w:t>
            </w:r>
          </w:p>
        </w:tc>
      </w:tr>
      <w:tr w:rsidR="00F87037" w:rsidRPr="00F87037" w14:paraId="0A17034E" w14:textId="77777777" w:rsidTr="00282D91">
        <w:trPr>
          <w:trHeight w:hRule="exact" w:val="340"/>
        </w:trPr>
        <w:tc>
          <w:tcPr>
            <w:tcW w:w="4654" w:type="dxa"/>
            <w:tcBorders>
              <w:left w:val="single" w:sz="6" w:space="0" w:color="auto"/>
              <w:right w:val="single" w:sz="6" w:space="0" w:color="auto"/>
            </w:tcBorders>
            <w:shd w:val="clear" w:color="auto" w:fill="FFFFFF"/>
          </w:tcPr>
          <w:p w14:paraId="4943FF63" w14:textId="77777777" w:rsidR="00F87037" w:rsidRPr="00F87037" w:rsidRDefault="00F87037" w:rsidP="00F87037">
            <w:pPr>
              <w:autoSpaceDE w:val="0"/>
              <w:autoSpaceDN w:val="0"/>
              <w:adjustRightInd w:val="0"/>
              <w:ind w:firstLine="79"/>
              <w:jc w:val="both"/>
            </w:pPr>
            <w:r w:rsidRPr="00F87037">
              <w:t>Стрела выгиба оси элемента:</w:t>
            </w:r>
          </w:p>
        </w:tc>
        <w:tc>
          <w:tcPr>
            <w:tcW w:w="4253" w:type="dxa"/>
            <w:tcBorders>
              <w:left w:val="single" w:sz="6" w:space="0" w:color="auto"/>
              <w:right w:val="single" w:sz="6" w:space="0" w:color="auto"/>
            </w:tcBorders>
            <w:shd w:val="clear" w:color="auto" w:fill="FFFFFF"/>
          </w:tcPr>
          <w:p w14:paraId="50A94DB5" w14:textId="77777777" w:rsidR="00F87037" w:rsidRPr="00F87037" w:rsidRDefault="00F87037" w:rsidP="00F87037">
            <w:pPr>
              <w:autoSpaceDE w:val="0"/>
              <w:autoSpaceDN w:val="0"/>
              <w:adjustRightInd w:val="0"/>
              <w:ind w:firstLine="79"/>
              <w:jc w:val="both"/>
            </w:pPr>
          </w:p>
        </w:tc>
      </w:tr>
      <w:tr w:rsidR="00F87037" w:rsidRPr="00F87037" w14:paraId="68E895C9" w14:textId="77777777" w:rsidTr="00282D91">
        <w:trPr>
          <w:trHeight w:hRule="exact" w:val="567"/>
        </w:trPr>
        <w:tc>
          <w:tcPr>
            <w:tcW w:w="4654" w:type="dxa"/>
            <w:tcBorders>
              <w:left w:val="single" w:sz="6" w:space="0" w:color="auto"/>
              <w:right w:val="single" w:sz="6" w:space="0" w:color="auto"/>
            </w:tcBorders>
            <w:shd w:val="clear" w:color="auto" w:fill="FFFFFF"/>
          </w:tcPr>
          <w:p w14:paraId="2FE6860D" w14:textId="77777777" w:rsidR="00F87037" w:rsidRPr="00F87037" w:rsidRDefault="00F87037" w:rsidP="00F87037">
            <w:pPr>
              <w:autoSpaceDE w:val="0"/>
              <w:autoSpaceDN w:val="0"/>
              <w:adjustRightInd w:val="0"/>
              <w:ind w:firstLine="79"/>
              <w:jc w:val="both"/>
            </w:pPr>
            <w:r w:rsidRPr="00F87037">
              <w:t>для элементов косоуров и ступеней</w:t>
            </w:r>
          </w:p>
        </w:tc>
        <w:tc>
          <w:tcPr>
            <w:tcW w:w="4253" w:type="dxa"/>
            <w:tcBorders>
              <w:left w:val="single" w:sz="6" w:space="0" w:color="auto"/>
              <w:right w:val="single" w:sz="6" w:space="0" w:color="auto"/>
            </w:tcBorders>
            <w:shd w:val="clear" w:color="auto" w:fill="FFFFFF"/>
          </w:tcPr>
          <w:p w14:paraId="39B17BD6" w14:textId="77777777" w:rsidR="00F87037" w:rsidRPr="00F87037" w:rsidRDefault="00F87037" w:rsidP="00F87037">
            <w:pPr>
              <w:autoSpaceDE w:val="0"/>
              <w:autoSpaceDN w:val="0"/>
              <w:adjustRightInd w:val="0"/>
              <w:ind w:firstLine="79"/>
              <w:jc w:val="both"/>
            </w:pPr>
            <w:r w:rsidRPr="00F87037">
              <w:t>1:1000 длины элемента или его части</w:t>
            </w:r>
          </w:p>
        </w:tc>
      </w:tr>
      <w:tr w:rsidR="00F87037" w:rsidRPr="00F87037" w14:paraId="2D67E08F" w14:textId="77777777" w:rsidTr="00282D91">
        <w:trPr>
          <w:trHeight w:hRule="exact" w:val="311"/>
        </w:trPr>
        <w:tc>
          <w:tcPr>
            <w:tcW w:w="4654" w:type="dxa"/>
            <w:tcBorders>
              <w:left w:val="single" w:sz="6" w:space="0" w:color="auto"/>
              <w:bottom w:val="single" w:sz="4" w:space="0" w:color="auto"/>
              <w:right w:val="single" w:sz="6" w:space="0" w:color="auto"/>
            </w:tcBorders>
            <w:shd w:val="clear" w:color="auto" w:fill="FFFFFF"/>
          </w:tcPr>
          <w:p w14:paraId="3DC72014" w14:textId="77777777" w:rsidR="00F87037" w:rsidRPr="00F87037" w:rsidRDefault="00F87037" w:rsidP="00F87037">
            <w:pPr>
              <w:autoSpaceDE w:val="0"/>
              <w:autoSpaceDN w:val="0"/>
              <w:adjustRightInd w:val="0"/>
              <w:ind w:firstLine="79"/>
              <w:jc w:val="both"/>
            </w:pPr>
            <w:r w:rsidRPr="00F87037">
              <w:t>для элементов связей</w:t>
            </w:r>
          </w:p>
        </w:tc>
        <w:tc>
          <w:tcPr>
            <w:tcW w:w="4253" w:type="dxa"/>
            <w:tcBorders>
              <w:left w:val="single" w:sz="6" w:space="0" w:color="auto"/>
              <w:bottom w:val="single" w:sz="4" w:space="0" w:color="auto"/>
              <w:right w:val="single" w:sz="6" w:space="0" w:color="auto"/>
            </w:tcBorders>
            <w:shd w:val="clear" w:color="auto" w:fill="FFFFFF"/>
          </w:tcPr>
          <w:p w14:paraId="1B2673DD" w14:textId="77777777" w:rsidR="00F87037" w:rsidRPr="00F87037" w:rsidRDefault="00F87037" w:rsidP="00F87037">
            <w:pPr>
              <w:autoSpaceDE w:val="0"/>
              <w:autoSpaceDN w:val="0"/>
              <w:adjustRightInd w:val="0"/>
              <w:ind w:firstLine="79"/>
              <w:jc w:val="both"/>
            </w:pPr>
            <w:r w:rsidRPr="00F87037">
              <w:t>1:750 длины элемента или его части</w:t>
            </w:r>
          </w:p>
          <w:p w14:paraId="2D379B89" w14:textId="77777777" w:rsidR="00F87037" w:rsidRPr="00F87037" w:rsidRDefault="00F87037" w:rsidP="00F87037">
            <w:pPr>
              <w:autoSpaceDE w:val="0"/>
              <w:autoSpaceDN w:val="0"/>
              <w:adjustRightInd w:val="0"/>
              <w:ind w:firstLine="79"/>
              <w:jc w:val="both"/>
            </w:pPr>
          </w:p>
          <w:p w14:paraId="49569DBA" w14:textId="77777777" w:rsidR="00F87037" w:rsidRPr="00F87037" w:rsidRDefault="00F87037" w:rsidP="00F87037">
            <w:pPr>
              <w:autoSpaceDE w:val="0"/>
              <w:autoSpaceDN w:val="0"/>
              <w:adjustRightInd w:val="0"/>
              <w:ind w:firstLine="79"/>
              <w:jc w:val="both"/>
            </w:pPr>
          </w:p>
          <w:p w14:paraId="1AEDC2F0" w14:textId="77777777" w:rsidR="00F87037" w:rsidRPr="00F87037" w:rsidRDefault="00F87037" w:rsidP="00F87037">
            <w:pPr>
              <w:autoSpaceDE w:val="0"/>
              <w:autoSpaceDN w:val="0"/>
              <w:adjustRightInd w:val="0"/>
              <w:ind w:firstLine="79"/>
              <w:jc w:val="both"/>
            </w:pPr>
          </w:p>
          <w:p w14:paraId="2E5C26EA" w14:textId="77777777" w:rsidR="00F87037" w:rsidRPr="00F87037" w:rsidRDefault="00F87037" w:rsidP="00F87037">
            <w:pPr>
              <w:autoSpaceDE w:val="0"/>
              <w:autoSpaceDN w:val="0"/>
              <w:adjustRightInd w:val="0"/>
              <w:ind w:firstLine="79"/>
              <w:jc w:val="both"/>
            </w:pPr>
          </w:p>
          <w:p w14:paraId="204D9B8D" w14:textId="77777777" w:rsidR="00F87037" w:rsidRPr="00F87037" w:rsidRDefault="00F87037" w:rsidP="00F87037">
            <w:pPr>
              <w:autoSpaceDE w:val="0"/>
              <w:autoSpaceDN w:val="0"/>
              <w:adjustRightInd w:val="0"/>
              <w:ind w:firstLine="79"/>
              <w:jc w:val="both"/>
            </w:pPr>
          </w:p>
          <w:p w14:paraId="5C554112" w14:textId="77777777" w:rsidR="00F87037" w:rsidRPr="00F87037" w:rsidRDefault="00F87037" w:rsidP="00F87037">
            <w:pPr>
              <w:autoSpaceDE w:val="0"/>
              <w:autoSpaceDN w:val="0"/>
              <w:adjustRightInd w:val="0"/>
              <w:ind w:firstLine="79"/>
              <w:jc w:val="both"/>
            </w:pPr>
          </w:p>
          <w:p w14:paraId="4DAE2901" w14:textId="77777777" w:rsidR="00F87037" w:rsidRPr="00F87037" w:rsidRDefault="00F87037" w:rsidP="00F87037">
            <w:pPr>
              <w:autoSpaceDE w:val="0"/>
              <w:autoSpaceDN w:val="0"/>
              <w:adjustRightInd w:val="0"/>
              <w:ind w:firstLine="79"/>
              <w:jc w:val="both"/>
            </w:pPr>
            <w:r w:rsidRPr="00F87037">
              <w:t>Части</w:t>
            </w:r>
          </w:p>
        </w:tc>
      </w:tr>
      <w:tr w:rsidR="00F87037" w:rsidRPr="00F87037" w14:paraId="015D417C" w14:textId="77777777" w:rsidTr="00F8703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hRule="exact" w:val="425"/>
        </w:trPr>
        <w:tc>
          <w:tcPr>
            <w:tcW w:w="8907" w:type="dxa"/>
            <w:gridSpan w:val="2"/>
            <w:vAlign w:val="center"/>
          </w:tcPr>
          <w:p w14:paraId="051E9596" w14:textId="77777777" w:rsidR="00F87037" w:rsidRPr="00F87037" w:rsidRDefault="00F87037" w:rsidP="00F87037">
            <w:pPr>
              <w:autoSpaceDE w:val="0"/>
              <w:autoSpaceDN w:val="0"/>
              <w:adjustRightInd w:val="0"/>
              <w:ind w:firstLine="567"/>
              <w:jc w:val="center"/>
            </w:pPr>
            <w:r w:rsidRPr="00F87037">
              <w:t>Элементы моста</w:t>
            </w:r>
          </w:p>
        </w:tc>
      </w:tr>
      <w:tr w:rsidR="00F87037" w:rsidRPr="00F87037" w14:paraId="27712D90" w14:textId="77777777" w:rsidTr="00282D91">
        <w:trPr>
          <w:trHeight w:hRule="exact" w:val="399"/>
        </w:trPr>
        <w:tc>
          <w:tcPr>
            <w:tcW w:w="4654" w:type="dxa"/>
            <w:tcBorders>
              <w:top w:val="single" w:sz="6" w:space="0" w:color="auto"/>
              <w:left w:val="single" w:sz="6" w:space="0" w:color="auto"/>
              <w:right w:val="single" w:sz="6" w:space="0" w:color="auto"/>
            </w:tcBorders>
            <w:shd w:val="clear" w:color="auto" w:fill="FFFFFF"/>
          </w:tcPr>
          <w:p w14:paraId="71A5E90B" w14:textId="77777777" w:rsidR="00F87037" w:rsidRPr="00F87037" w:rsidRDefault="00F87037" w:rsidP="00F87037">
            <w:pPr>
              <w:autoSpaceDE w:val="0"/>
              <w:autoSpaceDN w:val="0"/>
              <w:adjustRightInd w:val="0"/>
              <w:ind w:firstLine="79"/>
              <w:jc w:val="both"/>
            </w:pPr>
            <w:r w:rsidRPr="00F87037">
              <w:lastRenderedPageBreak/>
              <w:t>Перекос полок относительно стенки и</w:t>
            </w:r>
          </w:p>
        </w:tc>
        <w:tc>
          <w:tcPr>
            <w:tcW w:w="4253" w:type="dxa"/>
            <w:tcBorders>
              <w:top w:val="single" w:sz="4" w:space="0" w:color="auto"/>
              <w:left w:val="single" w:sz="6" w:space="0" w:color="auto"/>
              <w:right w:val="single" w:sz="6" w:space="0" w:color="auto"/>
            </w:tcBorders>
            <w:shd w:val="clear" w:color="auto" w:fill="FFFFFF"/>
          </w:tcPr>
          <w:p w14:paraId="04EA3147" w14:textId="77777777" w:rsidR="00F87037" w:rsidRPr="00F87037" w:rsidRDefault="00F87037" w:rsidP="00F87037">
            <w:pPr>
              <w:autoSpaceDE w:val="0"/>
              <w:autoSpaceDN w:val="0"/>
              <w:adjustRightInd w:val="0"/>
              <w:ind w:firstLine="79"/>
              <w:jc w:val="both"/>
            </w:pPr>
          </w:p>
        </w:tc>
      </w:tr>
      <w:tr w:rsidR="00F87037" w:rsidRPr="00F87037" w14:paraId="398EB217" w14:textId="77777777" w:rsidTr="00282D91">
        <w:trPr>
          <w:trHeight w:hRule="exact" w:val="487"/>
        </w:trPr>
        <w:tc>
          <w:tcPr>
            <w:tcW w:w="4654" w:type="dxa"/>
            <w:tcBorders>
              <w:left w:val="single" w:sz="6" w:space="0" w:color="auto"/>
              <w:right w:val="single" w:sz="6" w:space="0" w:color="auto"/>
            </w:tcBorders>
            <w:shd w:val="clear" w:color="auto" w:fill="FFFFFF"/>
          </w:tcPr>
          <w:p w14:paraId="3BEDACB4" w14:textId="77777777" w:rsidR="00F87037" w:rsidRPr="00F87037" w:rsidRDefault="00F87037" w:rsidP="00F87037">
            <w:pPr>
              <w:autoSpaceDE w:val="0"/>
              <w:autoSpaceDN w:val="0"/>
              <w:adjustRightInd w:val="0"/>
              <w:ind w:firstLine="79"/>
              <w:jc w:val="both"/>
            </w:pPr>
            <w:r w:rsidRPr="00F87037">
              <w:t>грибовидности полки:</w:t>
            </w:r>
          </w:p>
        </w:tc>
        <w:tc>
          <w:tcPr>
            <w:tcW w:w="4253" w:type="dxa"/>
            <w:tcBorders>
              <w:left w:val="single" w:sz="6" w:space="0" w:color="auto"/>
              <w:right w:val="single" w:sz="6" w:space="0" w:color="auto"/>
            </w:tcBorders>
            <w:shd w:val="clear" w:color="auto" w:fill="FFFFFF"/>
          </w:tcPr>
          <w:p w14:paraId="2807427E" w14:textId="77777777" w:rsidR="00F87037" w:rsidRPr="00F87037" w:rsidRDefault="00F87037" w:rsidP="00F87037">
            <w:pPr>
              <w:autoSpaceDE w:val="0"/>
              <w:autoSpaceDN w:val="0"/>
              <w:adjustRightInd w:val="0"/>
              <w:ind w:firstLine="79"/>
              <w:jc w:val="both"/>
            </w:pPr>
          </w:p>
        </w:tc>
      </w:tr>
      <w:tr w:rsidR="00F87037" w:rsidRPr="00F87037" w14:paraId="653DB622" w14:textId="77777777" w:rsidTr="00282D91">
        <w:trPr>
          <w:trHeight w:hRule="exact" w:val="340"/>
        </w:trPr>
        <w:tc>
          <w:tcPr>
            <w:tcW w:w="4654" w:type="dxa"/>
            <w:tcBorders>
              <w:left w:val="single" w:sz="6" w:space="0" w:color="auto"/>
              <w:right w:val="single" w:sz="6" w:space="0" w:color="auto"/>
            </w:tcBorders>
            <w:shd w:val="clear" w:color="auto" w:fill="FFFFFF"/>
          </w:tcPr>
          <w:p w14:paraId="3252FFC9" w14:textId="77777777" w:rsidR="00F87037" w:rsidRPr="00F87037" w:rsidRDefault="00F87037" w:rsidP="00F87037">
            <w:pPr>
              <w:autoSpaceDE w:val="0"/>
              <w:autoSpaceDN w:val="0"/>
              <w:adjustRightInd w:val="0"/>
              <w:ind w:firstLine="79"/>
              <w:jc w:val="both"/>
            </w:pPr>
            <w:r w:rsidRPr="00F87037">
              <w:t>в местах сопряжения с другими</w:t>
            </w:r>
          </w:p>
        </w:tc>
        <w:tc>
          <w:tcPr>
            <w:tcW w:w="4253" w:type="dxa"/>
            <w:tcBorders>
              <w:left w:val="single" w:sz="6" w:space="0" w:color="auto"/>
              <w:right w:val="single" w:sz="6" w:space="0" w:color="auto"/>
            </w:tcBorders>
            <w:shd w:val="clear" w:color="auto" w:fill="FFFFFF"/>
          </w:tcPr>
          <w:p w14:paraId="352B9D48" w14:textId="77777777" w:rsidR="00F87037" w:rsidRPr="00F87037" w:rsidRDefault="00F87037" w:rsidP="00F87037">
            <w:pPr>
              <w:autoSpaceDE w:val="0"/>
              <w:autoSpaceDN w:val="0"/>
              <w:adjustRightInd w:val="0"/>
              <w:ind w:firstLine="79"/>
              <w:jc w:val="both"/>
            </w:pPr>
            <w:r w:rsidRPr="00F87037">
              <w:t>0,005</w:t>
            </w:r>
            <w:r w:rsidRPr="00F87037">
              <w:rPr>
                <w:i/>
              </w:rPr>
              <w:t>В</w:t>
            </w:r>
            <w:r w:rsidRPr="00F87037">
              <w:t xml:space="preserve">, но не более </w:t>
            </w:r>
            <w:smartTag w:uri="urn:schemas-microsoft-com:office:smarttags" w:element="metricconverter">
              <w:smartTagPr>
                <w:attr w:name="ProductID" w:val="1 мм"/>
              </w:smartTagPr>
              <w:r w:rsidRPr="00F87037">
                <w:t>1 мм</w:t>
              </w:r>
            </w:smartTag>
          </w:p>
        </w:tc>
      </w:tr>
      <w:tr w:rsidR="00F87037" w:rsidRPr="00F87037" w14:paraId="1C140D52" w14:textId="77777777" w:rsidTr="00282D91">
        <w:trPr>
          <w:trHeight w:hRule="exact" w:val="424"/>
        </w:trPr>
        <w:tc>
          <w:tcPr>
            <w:tcW w:w="4654" w:type="dxa"/>
            <w:tcBorders>
              <w:left w:val="single" w:sz="6" w:space="0" w:color="auto"/>
              <w:right w:val="single" w:sz="6" w:space="0" w:color="auto"/>
            </w:tcBorders>
            <w:shd w:val="clear" w:color="auto" w:fill="FFFFFF"/>
          </w:tcPr>
          <w:p w14:paraId="0B813489" w14:textId="77777777" w:rsidR="00F87037" w:rsidRPr="00F87037" w:rsidRDefault="00F87037" w:rsidP="00F87037">
            <w:pPr>
              <w:autoSpaceDE w:val="0"/>
              <w:autoSpaceDN w:val="0"/>
              <w:adjustRightInd w:val="0"/>
              <w:ind w:firstLine="79"/>
              <w:jc w:val="both"/>
            </w:pPr>
            <w:r w:rsidRPr="00F87037">
              <w:t>элементами</w:t>
            </w:r>
          </w:p>
        </w:tc>
        <w:tc>
          <w:tcPr>
            <w:tcW w:w="4253" w:type="dxa"/>
            <w:tcBorders>
              <w:left w:val="single" w:sz="6" w:space="0" w:color="auto"/>
              <w:right w:val="single" w:sz="6" w:space="0" w:color="auto"/>
            </w:tcBorders>
            <w:shd w:val="clear" w:color="auto" w:fill="FFFFFF"/>
          </w:tcPr>
          <w:p w14:paraId="76C91ABF" w14:textId="77777777" w:rsidR="00F87037" w:rsidRPr="00F87037" w:rsidRDefault="00F87037" w:rsidP="00F87037">
            <w:pPr>
              <w:autoSpaceDE w:val="0"/>
              <w:autoSpaceDN w:val="0"/>
              <w:adjustRightInd w:val="0"/>
              <w:ind w:firstLine="79"/>
              <w:jc w:val="both"/>
            </w:pPr>
            <w:r w:rsidRPr="00F87037">
              <w:t>(</w:t>
            </w:r>
            <w:r w:rsidRPr="00F87037">
              <w:rPr>
                <w:i/>
                <w:iCs/>
                <w:lang w:val="en-US"/>
              </w:rPr>
              <w:t>B</w:t>
            </w:r>
            <w:r w:rsidRPr="00F87037">
              <w:t xml:space="preserve"> – ширина полки)</w:t>
            </w:r>
          </w:p>
        </w:tc>
      </w:tr>
      <w:tr w:rsidR="00F87037" w:rsidRPr="00F87037" w14:paraId="445383C6" w14:textId="77777777" w:rsidTr="00282D91">
        <w:trPr>
          <w:trHeight w:hRule="exact" w:val="370"/>
        </w:trPr>
        <w:tc>
          <w:tcPr>
            <w:tcW w:w="4654" w:type="dxa"/>
            <w:tcBorders>
              <w:left w:val="single" w:sz="6" w:space="0" w:color="auto"/>
              <w:right w:val="single" w:sz="6" w:space="0" w:color="auto"/>
            </w:tcBorders>
            <w:shd w:val="clear" w:color="auto" w:fill="FFFFFF"/>
          </w:tcPr>
          <w:p w14:paraId="484FC70C" w14:textId="77777777" w:rsidR="00F87037" w:rsidRPr="00F87037" w:rsidRDefault="00F87037" w:rsidP="00F87037">
            <w:pPr>
              <w:autoSpaceDE w:val="0"/>
              <w:autoSpaceDN w:val="0"/>
              <w:adjustRightInd w:val="0"/>
              <w:ind w:firstLine="79"/>
              <w:jc w:val="both"/>
            </w:pPr>
            <w:r w:rsidRPr="00F87037">
              <w:t>в прочих местах</w:t>
            </w:r>
          </w:p>
        </w:tc>
        <w:tc>
          <w:tcPr>
            <w:tcW w:w="4253" w:type="dxa"/>
            <w:tcBorders>
              <w:left w:val="single" w:sz="6" w:space="0" w:color="auto"/>
              <w:right w:val="single" w:sz="6" w:space="0" w:color="auto"/>
            </w:tcBorders>
            <w:shd w:val="clear" w:color="auto" w:fill="FFFFFF"/>
          </w:tcPr>
          <w:p w14:paraId="37940368" w14:textId="77777777" w:rsidR="00F87037" w:rsidRPr="00F87037" w:rsidRDefault="00F87037" w:rsidP="00F87037">
            <w:pPr>
              <w:autoSpaceDE w:val="0"/>
              <w:autoSpaceDN w:val="0"/>
              <w:adjustRightInd w:val="0"/>
              <w:ind w:firstLine="79"/>
              <w:jc w:val="both"/>
            </w:pPr>
            <w:r w:rsidRPr="00F87037">
              <w:t>0,015</w:t>
            </w:r>
            <w:r w:rsidRPr="00F87037">
              <w:rPr>
                <w:i/>
              </w:rPr>
              <w:t>В</w:t>
            </w:r>
            <w:r w:rsidRPr="00F87037">
              <w:t xml:space="preserve">, но не более </w:t>
            </w:r>
            <w:smartTag w:uri="urn:schemas-microsoft-com:office:smarttags" w:element="metricconverter">
              <w:smartTagPr>
                <w:attr w:name="ProductID" w:val="6 мм"/>
              </w:smartTagPr>
              <w:r w:rsidRPr="00F87037">
                <w:t>6 мм</w:t>
              </w:r>
            </w:smartTag>
          </w:p>
        </w:tc>
      </w:tr>
      <w:tr w:rsidR="00F87037" w:rsidRPr="00F87037" w14:paraId="58B42D00" w14:textId="77777777" w:rsidTr="00282D91">
        <w:trPr>
          <w:trHeight w:hRule="exact" w:val="531"/>
        </w:trPr>
        <w:tc>
          <w:tcPr>
            <w:tcW w:w="4654" w:type="dxa"/>
            <w:tcBorders>
              <w:left w:val="single" w:sz="6" w:space="0" w:color="auto"/>
              <w:right w:val="single" w:sz="6" w:space="0" w:color="auto"/>
            </w:tcBorders>
            <w:shd w:val="clear" w:color="auto" w:fill="FFFFFF"/>
          </w:tcPr>
          <w:p w14:paraId="52F31859" w14:textId="77777777" w:rsidR="00F87037" w:rsidRPr="00F87037" w:rsidRDefault="00F87037" w:rsidP="00F87037">
            <w:pPr>
              <w:autoSpaceDE w:val="0"/>
              <w:autoSpaceDN w:val="0"/>
              <w:adjustRightInd w:val="0"/>
              <w:ind w:firstLine="79"/>
              <w:jc w:val="both"/>
            </w:pPr>
          </w:p>
        </w:tc>
        <w:tc>
          <w:tcPr>
            <w:tcW w:w="4253" w:type="dxa"/>
            <w:tcBorders>
              <w:left w:val="single" w:sz="6" w:space="0" w:color="auto"/>
              <w:right w:val="single" w:sz="6" w:space="0" w:color="auto"/>
            </w:tcBorders>
            <w:shd w:val="clear" w:color="auto" w:fill="FFFFFF"/>
          </w:tcPr>
          <w:p w14:paraId="52F9EADE" w14:textId="77777777" w:rsidR="00F87037" w:rsidRPr="00F87037" w:rsidRDefault="00F87037" w:rsidP="00F87037">
            <w:pPr>
              <w:autoSpaceDE w:val="0"/>
              <w:autoSpaceDN w:val="0"/>
              <w:adjustRightInd w:val="0"/>
              <w:ind w:firstLine="79"/>
              <w:jc w:val="both"/>
            </w:pPr>
            <w:r w:rsidRPr="00F87037">
              <w:t>(</w:t>
            </w:r>
            <w:r w:rsidRPr="00F87037">
              <w:rPr>
                <w:i/>
              </w:rPr>
              <w:t>В</w:t>
            </w:r>
            <w:r w:rsidRPr="00F87037">
              <w:t xml:space="preserve"> – ширина полки)</w:t>
            </w:r>
          </w:p>
        </w:tc>
      </w:tr>
      <w:tr w:rsidR="00F87037" w:rsidRPr="00F87037" w14:paraId="14E2D7E8" w14:textId="77777777" w:rsidTr="00282D91">
        <w:trPr>
          <w:trHeight w:hRule="exact" w:val="340"/>
        </w:trPr>
        <w:tc>
          <w:tcPr>
            <w:tcW w:w="4654" w:type="dxa"/>
            <w:tcBorders>
              <w:left w:val="single" w:sz="6" w:space="0" w:color="auto"/>
              <w:right w:val="single" w:sz="6" w:space="0" w:color="auto"/>
            </w:tcBorders>
            <w:shd w:val="clear" w:color="auto" w:fill="FFFFFF"/>
          </w:tcPr>
          <w:p w14:paraId="132F377D" w14:textId="77777777" w:rsidR="00F87037" w:rsidRPr="00F87037" w:rsidRDefault="00F87037" w:rsidP="00F87037">
            <w:pPr>
              <w:autoSpaceDE w:val="0"/>
              <w:autoSpaceDN w:val="0"/>
              <w:adjustRightInd w:val="0"/>
              <w:ind w:firstLine="79"/>
              <w:jc w:val="both"/>
            </w:pPr>
            <w:r w:rsidRPr="00F87037">
              <w:t>Несимметричность сечения элемента</w:t>
            </w:r>
          </w:p>
        </w:tc>
        <w:tc>
          <w:tcPr>
            <w:tcW w:w="4253" w:type="dxa"/>
            <w:tcBorders>
              <w:left w:val="single" w:sz="6" w:space="0" w:color="auto"/>
              <w:right w:val="single" w:sz="6" w:space="0" w:color="auto"/>
            </w:tcBorders>
            <w:shd w:val="clear" w:color="auto" w:fill="FFFFFF"/>
          </w:tcPr>
          <w:p w14:paraId="15706BC3" w14:textId="77777777" w:rsidR="00F87037" w:rsidRPr="00F87037" w:rsidRDefault="00F87037" w:rsidP="00F87037">
            <w:pPr>
              <w:autoSpaceDE w:val="0"/>
              <w:autoSpaceDN w:val="0"/>
              <w:adjustRightInd w:val="0"/>
              <w:ind w:firstLine="79"/>
              <w:jc w:val="both"/>
            </w:pPr>
            <w:r w:rsidRPr="00F87037">
              <w:t>0,015</w:t>
            </w:r>
            <w:r w:rsidRPr="00F87037">
              <w:rPr>
                <w:i/>
              </w:rPr>
              <w:t>В</w:t>
            </w:r>
            <w:r w:rsidRPr="00F87037">
              <w:t xml:space="preserve">, но не более </w:t>
            </w:r>
            <w:smartTag w:uri="urn:schemas-microsoft-com:office:smarttags" w:element="metricconverter">
              <w:smartTagPr>
                <w:attr w:name="ProductID" w:val="6 мм"/>
              </w:smartTagPr>
              <w:r w:rsidRPr="00F87037">
                <w:t>6 мм</w:t>
              </w:r>
            </w:smartTag>
          </w:p>
        </w:tc>
      </w:tr>
      <w:tr w:rsidR="00F87037" w:rsidRPr="00F87037" w14:paraId="774A1E3E" w14:textId="77777777" w:rsidTr="00282D91">
        <w:trPr>
          <w:trHeight w:hRule="exact" w:val="284"/>
        </w:trPr>
        <w:tc>
          <w:tcPr>
            <w:tcW w:w="4654" w:type="dxa"/>
            <w:tcBorders>
              <w:left w:val="single" w:sz="6" w:space="0" w:color="auto"/>
              <w:right w:val="single" w:sz="6" w:space="0" w:color="auto"/>
            </w:tcBorders>
            <w:shd w:val="clear" w:color="auto" w:fill="FFFFFF"/>
          </w:tcPr>
          <w:p w14:paraId="5D819E5F" w14:textId="77777777" w:rsidR="00F87037" w:rsidRPr="00F87037" w:rsidRDefault="00F87037" w:rsidP="00F87037">
            <w:pPr>
              <w:autoSpaceDE w:val="0"/>
              <w:autoSpaceDN w:val="0"/>
              <w:adjustRightInd w:val="0"/>
              <w:ind w:firstLine="79"/>
              <w:jc w:val="both"/>
            </w:pPr>
            <w:r w:rsidRPr="00F87037">
              <w:t>(отклонение оси стенки от оси полки)</w:t>
            </w:r>
          </w:p>
        </w:tc>
        <w:tc>
          <w:tcPr>
            <w:tcW w:w="4253" w:type="dxa"/>
            <w:tcBorders>
              <w:left w:val="single" w:sz="6" w:space="0" w:color="auto"/>
              <w:right w:val="single" w:sz="6" w:space="0" w:color="auto"/>
            </w:tcBorders>
            <w:shd w:val="clear" w:color="auto" w:fill="FFFFFF"/>
          </w:tcPr>
          <w:p w14:paraId="50A57A1A" w14:textId="77777777" w:rsidR="00F87037" w:rsidRPr="00F87037" w:rsidRDefault="00F87037" w:rsidP="00F87037">
            <w:pPr>
              <w:autoSpaceDE w:val="0"/>
              <w:autoSpaceDN w:val="0"/>
              <w:adjustRightInd w:val="0"/>
              <w:ind w:firstLine="79"/>
              <w:jc w:val="both"/>
            </w:pPr>
            <w:r w:rsidRPr="00F87037">
              <w:t>0,015</w:t>
            </w:r>
            <w:r w:rsidRPr="00F87037">
              <w:rPr>
                <w:i/>
                <w:lang w:val="en-US"/>
              </w:rPr>
              <w:t>B</w:t>
            </w:r>
            <w:r w:rsidRPr="00F87037">
              <w:t xml:space="preserve">, но не более </w:t>
            </w:r>
            <w:smartTag w:uri="urn:schemas-microsoft-com:office:smarttags" w:element="metricconverter">
              <w:smartTagPr>
                <w:attr w:name="ProductID" w:val="5 мм"/>
              </w:smartTagPr>
              <w:r w:rsidRPr="00F87037">
                <w:t>5 мм</w:t>
              </w:r>
            </w:smartTag>
          </w:p>
        </w:tc>
      </w:tr>
      <w:tr w:rsidR="00F87037" w:rsidRPr="00F87037" w14:paraId="6DE0AD0C" w14:textId="77777777" w:rsidTr="00282D91">
        <w:trPr>
          <w:trHeight w:hRule="exact" w:val="567"/>
        </w:trPr>
        <w:tc>
          <w:tcPr>
            <w:tcW w:w="4654" w:type="dxa"/>
            <w:tcBorders>
              <w:left w:val="single" w:sz="6" w:space="0" w:color="auto"/>
              <w:right w:val="single" w:sz="6" w:space="0" w:color="auto"/>
            </w:tcBorders>
            <w:shd w:val="clear" w:color="auto" w:fill="FFFFFF"/>
          </w:tcPr>
          <w:p w14:paraId="717738D1" w14:textId="77777777" w:rsidR="00F87037" w:rsidRPr="00F87037" w:rsidRDefault="00F87037" w:rsidP="00F87037">
            <w:pPr>
              <w:autoSpaceDE w:val="0"/>
              <w:autoSpaceDN w:val="0"/>
              <w:adjustRightInd w:val="0"/>
              <w:ind w:firstLine="79"/>
              <w:jc w:val="both"/>
            </w:pPr>
            <w:r w:rsidRPr="00F87037">
              <w:t>на участке монтажного соединения</w:t>
            </w:r>
          </w:p>
        </w:tc>
        <w:tc>
          <w:tcPr>
            <w:tcW w:w="4253" w:type="dxa"/>
            <w:tcBorders>
              <w:left w:val="single" w:sz="6" w:space="0" w:color="auto"/>
              <w:right w:val="single" w:sz="6" w:space="0" w:color="auto"/>
            </w:tcBorders>
            <w:shd w:val="clear" w:color="auto" w:fill="FFFFFF"/>
          </w:tcPr>
          <w:p w14:paraId="05CB935B" w14:textId="77777777" w:rsidR="00F87037" w:rsidRPr="00F87037" w:rsidRDefault="00F87037" w:rsidP="00F87037">
            <w:pPr>
              <w:autoSpaceDE w:val="0"/>
              <w:autoSpaceDN w:val="0"/>
              <w:adjustRightInd w:val="0"/>
              <w:ind w:firstLine="79"/>
              <w:jc w:val="both"/>
            </w:pPr>
          </w:p>
        </w:tc>
      </w:tr>
      <w:tr w:rsidR="00F87037" w:rsidRPr="00F87037" w14:paraId="5DFFCA68" w14:textId="77777777" w:rsidTr="00282D91">
        <w:trPr>
          <w:trHeight w:hRule="exact" w:val="924"/>
        </w:trPr>
        <w:tc>
          <w:tcPr>
            <w:tcW w:w="4654" w:type="dxa"/>
            <w:tcBorders>
              <w:left w:val="single" w:sz="6" w:space="0" w:color="auto"/>
              <w:bottom w:val="single" w:sz="6" w:space="0" w:color="auto"/>
              <w:right w:val="single" w:sz="6" w:space="0" w:color="auto"/>
            </w:tcBorders>
            <w:shd w:val="clear" w:color="auto" w:fill="FFFFFF"/>
          </w:tcPr>
          <w:p w14:paraId="5F5B9EE4" w14:textId="77777777" w:rsidR="00F87037" w:rsidRPr="00F87037" w:rsidRDefault="00F87037" w:rsidP="00C87614">
            <w:pPr>
              <w:autoSpaceDE w:val="0"/>
              <w:autoSpaceDN w:val="0"/>
              <w:adjustRightInd w:val="0"/>
              <w:ind w:firstLine="79"/>
            </w:pPr>
            <w:r w:rsidRPr="00F87037">
              <w:t>Скручивание (ГОСТ 26877) (винтообразность элемента)</w:t>
            </w:r>
          </w:p>
        </w:tc>
        <w:tc>
          <w:tcPr>
            <w:tcW w:w="4253" w:type="dxa"/>
            <w:tcBorders>
              <w:left w:val="single" w:sz="6" w:space="0" w:color="auto"/>
              <w:bottom w:val="single" w:sz="6" w:space="0" w:color="auto"/>
              <w:right w:val="single" w:sz="6" w:space="0" w:color="auto"/>
            </w:tcBorders>
            <w:shd w:val="clear" w:color="auto" w:fill="FFFFFF"/>
          </w:tcPr>
          <w:p w14:paraId="58EB82A5" w14:textId="77777777" w:rsidR="00F87037" w:rsidRPr="00F87037" w:rsidRDefault="00F87037" w:rsidP="00F87037">
            <w:pPr>
              <w:autoSpaceDE w:val="0"/>
              <w:autoSpaceDN w:val="0"/>
              <w:adjustRightInd w:val="0"/>
              <w:ind w:firstLine="79"/>
              <w:jc w:val="both"/>
            </w:pPr>
            <w:r w:rsidRPr="00F87037">
              <w:rPr>
                <w:lang w:val="en-US"/>
              </w:rPr>
              <w:sym w:font="Symbol" w:char="F061"/>
            </w:r>
            <w:r w:rsidRPr="00F87037">
              <w:t xml:space="preserve"> </w:t>
            </w:r>
            <w:proofErr w:type="gramStart"/>
            <w:r w:rsidRPr="00F87037">
              <w:t>&lt; 1</w:t>
            </w:r>
            <w:proofErr w:type="gramEnd"/>
            <w:r w:rsidRPr="00F87037">
              <w:t>,5</w:t>
            </w:r>
            <w:r w:rsidRPr="00F87037">
              <w:rPr>
                <w:lang w:val="en-US"/>
              </w:rPr>
              <w:sym w:font="Symbol" w:char="F0B0"/>
            </w:r>
            <w:r w:rsidRPr="00F87037">
              <w:t xml:space="preserve"> на 1 м длины элемента, но не более </w:t>
            </w:r>
            <w:smartTag w:uri="urn:schemas-microsoft-com:office:smarttags" w:element="metricconverter">
              <w:smartTagPr>
                <w:attr w:name="ProductID" w:val="5 мм"/>
              </w:smartTagPr>
              <w:r w:rsidRPr="00F87037">
                <w:t>5 мм</w:t>
              </w:r>
            </w:smartTag>
            <w:r w:rsidRPr="00F87037">
              <w:t xml:space="preserve"> для швеллеров</w:t>
            </w:r>
          </w:p>
        </w:tc>
      </w:tr>
    </w:tbl>
    <w:bookmarkEnd w:id="20"/>
    <w:p w14:paraId="697D18B1" w14:textId="201AF049" w:rsidR="00F87037" w:rsidRPr="00F87037" w:rsidRDefault="00F87037" w:rsidP="00F87037">
      <w:pPr>
        <w:autoSpaceDE w:val="0"/>
        <w:autoSpaceDN w:val="0"/>
        <w:adjustRightInd w:val="0"/>
        <w:ind w:firstLine="142"/>
        <w:jc w:val="both"/>
        <w:rPr>
          <w:b/>
        </w:rPr>
      </w:pPr>
      <w:r>
        <w:rPr>
          <w:b/>
        </w:rPr>
        <w:t>Таблица 19а (Введена дополнительно, Изм. № 5).</w:t>
      </w:r>
    </w:p>
    <w:p w14:paraId="410666B8" w14:textId="77777777" w:rsidR="00C2111A" w:rsidRPr="002E5B8F" w:rsidRDefault="00C700BF" w:rsidP="005F43C4">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t>10</w:t>
      </w:r>
      <w:r w:rsidR="00C2111A" w:rsidRPr="002E5B8F">
        <w:rPr>
          <w:rFonts w:ascii="Times New Roman" w:hAnsi="Times New Roman"/>
          <w:sz w:val="26"/>
          <w:szCs w:val="26"/>
        </w:rPr>
        <w:t xml:space="preserve"> М</w:t>
      </w:r>
      <w:r w:rsidR="00CC4F07">
        <w:rPr>
          <w:rFonts w:ascii="Times New Roman" w:hAnsi="Times New Roman"/>
          <w:sz w:val="26"/>
          <w:szCs w:val="26"/>
          <w:lang w:val="ru-RU"/>
        </w:rPr>
        <w:t>онтаж стальных и сталежелезобетонных</w:t>
      </w:r>
      <w:r w:rsidR="00C2111A" w:rsidRPr="002E5B8F">
        <w:rPr>
          <w:rFonts w:ascii="Times New Roman" w:hAnsi="Times New Roman"/>
          <w:sz w:val="26"/>
          <w:szCs w:val="26"/>
        </w:rPr>
        <w:t xml:space="preserve"> </w:t>
      </w:r>
      <w:r w:rsidR="00CC4F07">
        <w:rPr>
          <w:rFonts w:ascii="Times New Roman" w:hAnsi="Times New Roman"/>
          <w:sz w:val="26"/>
          <w:szCs w:val="26"/>
          <w:lang w:val="ru-RU"/>
        </w:rPr>
        <w:t>конструкций</w:t>
      </w:r>
    </w:p>
    <w:p w14:paraId="2D9F839A" w14:textId="77777777" w:rsidR="00C2111A" w:rsidRPr="002E5B8F" w:rsidRDefault="00C700BF" w:rsidP="005F43C4">
      <w:pPr>
        <w:autoSpaceDE w:val="0"/>
        <w:autoSpaceDN w:val="0"/>
        <w:adjustRightInd w:val="0"/>
        <w:ind w:firstLine="567"/>
        <w:jc w:val="both"/>
      </w:pPr>
      <w:r w:rsidRPr="002E5B8F">
        <w:t>10</w:t>
      </w:r>
      <w:r w:rsidR="00C2111A" w:rsidRPr="002E5B8F">
        <w:t>.1 При монтаже стальных и сталежелезобетонных конструкций следует соблюдать требования</w:t>
      </w:r>
      <w:r w:rsidR="002E5B8F" w:rsidRPr="002E5B8F">
        <w:t xml:space="preserve"> </w:t>
      </w:r>
      <w:r w:rsidR="00C2111A" w:rsidRPr="002E5B8F">
        <w:t>СП 48.13330, настоящего раздела</w:t>
      </w:r>
      <w:r w:rsidRPr="002E5B8F">
        <w:t>.</w:t>
      </w:r>
    </w:p>
    <w:p w14:paraId="5B886DDB" w14:textId="475F551C" w:rsidR="00C2111A" w:rsidRDefault="00C2111A" w:rsidP="005F43C4">
      <w:pPr>
        <w:autoSpaceDE w:val="0"/>
        <w:autoSpaceDN w:val="0"/>
        <w:adjustRightInd w:val="0"/>
        <w:ind w:firstLine="567"/>
        <w:jc w:val="both"/>
      </w:pPr>
      <w:r w:rsidRPr="002E5B8F">
        <w:t xml:space="preserve">При монтаже стальных конструкций висячих, вантовых и разводных мостов кроме требований настоящего раздела следует выполнять </w:t>
      </w:r>
      <w:r w:rsidR="00F87037" w:rsidRPr="00F87037">
        <w:t>требования</w:t>
      </w:r>
      <w:r w:rsidR="00F87037" w:rsidRPr="00F87037">
        <w:br/>
        <w:t>и специальные указания проектной, рабочей документации и ППР</w:t>
      </w:r>
      <w:r w:rsidRPr="002E5B8F">
        <w:t>.</w:t>
      </w:r>
    </w:p>
    <w:p w14:paraId="2F50E43F" w14:textId="7A29E21E" w:rsidR="00F87037" w:rsidRPr="00F87037" w:rsidRDefault="00F87037" w:rsidP="005F43C4">
      <w:pPr>
        <w:autoSpaceDE w:val="0"/>
        <w:autoSpaceDN w:val="0"/>
        <w:adjustRightInd w:val="0"/>
        <w:ind w:firstLine="567"/>
        <w:jc w:val="both"/>
        <w:rPr>
          <w:b/>
        </w:rPr>
      </w:pPr>
      <w:r>
        <w:rPr>
          <w:b/>
        </w:rPr>
        <w:t>(Измененная редакция, Изм. № 5).</w:t>
      </w:r>
    </w:p>
    <w:p w14:paraId="1BEB4C45" w14:textId="77777777" w:rsidR="00C2111A" w:rsidRPr="002E5B8F" w:rsidRDefault="00C700BF" w:rsidP="005F43C4">
      <w:pPr>
        <w:autoSpaceDE w:val="0"/>
        <w:autoSpaceDN w:val="0"/>
        <w:adjustRightInd w:val="0"/>
        <w:ind w:firstLine="567"/>
        <w:jc w:val="both"/>
      </w:pPr>
      <w:r w:rsidRPr="002E5B8F">
        <w:t>10</w:t>
      </w:r>
      <w:r w:rsidR="00C2111A" w:rsidRPr="002E5B8F">
        <w:t>.2 Все элементы перед установкой их в конструкцию должны быть освидетельствованы. Состояние элементов фиксируют актом. Металлоконструкции, имеющие повреждения или деформации свыше допускаемых по нормативным документам, указаниям проекта на их изготовление</w:t>
      </w:r>
      <w:r w:rsidR="00CC4F07">
        <w:t xml:space="preserve">, </w:t>
      </w:r>
      <w:r w:rsidR="00C2111A" w:rsidRPr="002E5B8F">
        <w:t>должны быть освидетельствованы комиссией с составлением акта. В комиссию должны входить представители строительной и проектной организаций, заказчика и завода</w:t>
      </w:r>
      <w:r w:rsidR="00FD0DC6" w:rsidRPr="002E5B8F">
        <w:t>-</w:t>
      </w:r>
      <w:r w:rsidR="00C2111A" w:rsidRPr="002E5B8F">
        <w:t>изготовителя. По требованию заказчика в состав комиссии могут быть включены представители научно-исследовательской организации.</w:t>
      </w:r>
    </w:p>
    <w:p w14:paraId="2CD9A126" w14:textId="77777777" w:rsidR="00C2111A" w:rsidRPr="002E5B8F" w:rsidRDefault="00C2111A" w:rsidP="005F43C4">
      <w:pPr>
        <w:autoSpaceDE w:val="0"/>
        <w:autoSpaceDN w:val="0"/>
        <w:adjustRightInd w:val="0"/>
        <w:ind w:firstLine="567"/>
        <w:jc w:val="both"/>
      </w:pPr>
      <w:r w:rsidRPr="002E5B8F">
        <w:t>Комиссия обязана выявить причины возникновения дефектов, принять решения о способах их исправления (или замене конструкций новыми) и указать организацию, которая должна устранять дефекты. Акт освидетельствования высылается организации</w:t>
      </w:r>
      <w:r w:rsidR="00FD0DC6" w:rsidRPr="002E5B8F">
        <w:t>-</w:t>
      </w:r>
      <w:r w:rsidRPr="002E5B8F">
        <w:t>разработчику чертежей КМ.</w:t>
      </w:r>
    </w:p>
    <w:p w14:paraId="319426E2" w14:textId="33D490EF" w:rsidR="00C2111A" w:rsidRDefault="00C2111A" w:rsidP="005F43C4">
      <w:pPr>
        <w:autoSpaceDE w:val="0"/>
        <w:autoSpaceDN w:val="0"/>
        <w:adjustRightInd w:val="0"/>
        <w:ind w:firstLine="567"/>
        <w:jc w:val="both"/>
      </w:pPr>
      <w:r w:rsidRPr="002E5B8F">
        <w:t>Заводские элементы, в которых выявлены трещины в основном металле или в металле сварных швов, переходящие на основной металл, или расслоения по кромкам, должны быть заменены.</w:t>
      </w:r>
    </w:p>
    <w:p w14:paraId="7CC8FA5C" w14:textId="078CD4D5" w:rsidR="00F87037" w:rsidRPr="00F87037" w:rsidRDefault="00F87037" w:rsidP="005F43C4">
      <w:pPr>
        <w:autoSpaceDE w:val="0"/>
        <w:autoSpaceDN w:val="0"/>
        <w:adjustRightInd w:val="0"/>
        <w:ind w:firstLine="567"/>
        <w:jc w:val="both"/>
        <w:rPr>
          <w:b/>
        </w:rPr>
      </w:pPr>
      <w:r>
        <w:rPr>
          <w:b/>
        </w:rPr>
        <w:t>(Измененная редакция, Изм. № 5).</w:t>
      </w:r>
    </w:p>
    <w:p w14:paraId="1BA485B8" w14:textId="77777777" w:rsidR="00C2111A" w:rsidRPr="002E5B8F" w:rsidRDefault="00C700BF" w:rsidP="005F43C4">
      <w:pPr>
        <w:autoSpaceDE w:val="0"/>
        <w:autoSpaceDN w:val="0"/>
        <w:adjustRightInd w:val="0"/>
        <w:ind w:firstLine="567"/>
        <w:jc w:val="both"/>
      </w:pPr>
      <w:r w:rsidRPr="002E5B8F">
        <w:t>10</w:t>
      </w:r>
      <w:r w:rsidR="00C2111A" w:rsidRPr="002E5B8F">
        <w:t>.3 Деформированные элементы (или отдельные их участки), не имеющие надрывов, трещин и острых переломов, следует выправлять термическим или термомеханическим способом. Правку этими способами необходимо выполнять по соответствующим нормативным документам. Все деформированные элементы следует выправлять до подачи их на монтаж. Акты обследования с рекомендациями по правке и</w:t>
      </w:r>
      <w:r w:rsidR="00C2111A" w:rsidRPr="002E5B8F">
        <w:rPr>
          <w:i/>
        </w:rPr>
        <w:t xml:space="preserve"> </w:t>
      </w:r>
      <w:r w:rsidR="00C2111A" w:rsidRPr="002E5B8F">
        <w:t xml:space="preserve">приемке выправленных </w:t>
      </w:r>
      <w:r w:rsidR="00C2111A" w:rsidRPr="002E5B8F">
        <w:lastRenderedPageBreak/>
        <w:t>конструкций с участием проектной организации и заказчика высылаются организации-разработчику документации КМ.</w:t>
      </w:r>
    </w:p>
    <w:p w14:paraId="11AAA09D" w14:textId="77777777" w:rsidR="00C2111A" w:rsidRPr="002E5B8F" w:rsidRDefault="00C700BF" w:rsidP="005F43C4">
      <w:pPr>
        <w:autoSpaceDE w:val="0"/>
        <w:autoSpaceDN w:val="0"/>
        <w:adjustRightInd w:val="0"/>
        <w:ind w:firstLine="567"/>
        <w:jc w:val="both"/>
      </w:pPr>
      <w:r w:rsidRPr="002E5B8F">
        <w:t>10</w:t>
      </w:r>
      <w:r w:rsidR="00C2111A" w:rsidRPr="002E5B8F">
        <w:t xml:space="preserve">.4 При выгрузке и складировании элементы стальных конструкций необходимо укладывать устойчиво на деревянные подкладки толщиной не менее </w:t>
      </w:r>
      <w:smartTag w:uri="urn:schemas-microsoft-com:office:smarttags" w:element="metricconverter">
        <w:smartTagPr>
          <w:attr w:name="ProductID" w:val="150 мм"/>
        </w:smartTagPr>
        <w:r w:rsidR="00C2111A" w:rsidRPr="002E5B8F">
          <w:t>150 мм</w:t>
        </w:r>
      </w:smartTag>
      <w:r w:rsidR="00C2111A" w:rsidRPr="002E5B8F">
        <w:t xml:space="preserve">, расстояние между которыми должно исключать образование остаточных деформаций. При складировании в несколько ярусов прокладки необходимо укладывать по одной вертикали с нижними. Металлоконструкции не должны соприкасаться с грунтом в обязательном порядке; минимальный зазор между конструкцией и грунтом </w:t>
      </w:r>
      <w:r w:rsidR="00FD0DC6" w:rsidRPr="002E5B8F">
        <w:t xml:space="preserve">− </w:t>
      </w:r>
      <w:smartTag w:uri="urn:schemas-microsoft-com:office:smarttags" w:element="metricconverter">
        <w:smartTagPr>
          <w:attr w:name="ProductID" w:val="150 мм"/>
        </w:smartTagPr>
        <w:r w:rsidR="00C2111A" w:rsidRPr="002E5B8F">
          <w:t>150 мм</w:t>
        </w:r>
      </w:smartTag>
      <w:r w:rsidR="00C2111A" w:rsidRPr="002E5B8F">
        <w:t xml:space="preserve">. На конструкциях не должна застаиваться вода. Высота штабеля не должна превышать </w:t>
      </w:r>
      <w:smartTag w:uri="urn:schemas-microsoft-com:office:smarttags" w:element="metricconverter">
        <w:smartTagPr>
          <w:attr w:name="ProductID" w:val="1,5 м"/>
        </w:smartTagPr>
        <w:r w:rsidR="00C2111A" w:rsidRPr="002E5B8F">
          <w:t>1,5 м</w:t>
        </w:r>
      </w:smartTag>
      <w:r w:rsidR="00C2111A" w:rsidRPr="002E5B8F">
        <w:t>. Фасонки, накладки и другие мелкие стальные детали следует хранить на стеллажах со сплошным дощатым настилом, а высокопрочные болты и прочие метизы</w:t>
      </w:r>
      <w:r w:rsidR="00277572">
        <w:t> </w:t>
      </w:r>
      <w:r w:rsidR="00FD0DC6" w:rsidRPr="002E5B8F">
        <w:t>−</w:t>
      </w:r>
      <w:r w:rsidR="00C2111A" w:rsidRPr="002E5B8F">
        <w:t xml:space="preserve"> в закрытом помещении или на стеллажах под навесами.</w:t>
      </w:r>
    </w:p>
    <w:p w14:paraId="59E0666C" w14:textId="77777777" w:rsidR="00C2111A" w:rsidRPr="002E5B8F" w:rsidRDefault="00C2111A" w:rsidP="005F43C4">
      <w:pPr>
        <w:autoSpaceDE w:val="0"/>
        <w:autoSpaceDN w:val="0"/>
        <w:adjustRightInd w:val="0"/>
        <w:ind w:firstLine="567"/>
        <w:jc w:val="both"/>
      </w:pPr>
      <w:r w:rsidRPr="002E5B8F">
        <w:t>Не допускается приварка или прихватка монтажных приспособлений к основным конструкциям.</w:t>
      </w:r>
    </w:p>
    <w:p w14:paraId="10C630B4" w14:textId="77777777" w:rsidR="00C2111A" w:rsidRPr="002E5B8F" w:rsidRDefault="00C2111A" w:rsidP="005F43C4">
      <w:pPr>
        <w:autoSpaceDE w:val="0"/>
        <w:autoSpaceDN w:val="0"/>
        <w:adjustRightInd w:val="0"/>
        <w:ind w:firstLine="567"/>
        <w:jc w:val="both"/>
      </w:pPr>
      <w:r w:rsidRPr="002E5B8F">
        <w:t>При монтаже стальных и сталежелезобетонных конструкций следует предусматривать их заземление.</w:t>
      </w:r>
    </w:p>
    <w:p w14:paraId="1E471959" w14:textId="77777777" w:rsidR="00C2111A" w:rsidRPr="002E5B8F" w:rsidRDefault="00C700BF" w:rsidP="005F43C4">
      <w:pPr>
        <w:pStyle w:val="aa"/>
        <w:ind w:firstLine="567"/>
        <w:rPr>
          <w:szCs w:val="24"/>
        </w:rPr>
      </w:pPr>
      <w:r w:rsidRPr="002E5B8F">
        <w:rPr>
          <w:szCs w:val="24"/>
        </w:rPr>
        <w:t>10</w:t>
      </w:r>
      <w:r w:rsidR="00C2111A" w:rsidRPr="002E5B8F">
        <w:rPr>
          <w:szCs w:val="24"/>
        </w:rPr>
        <w:t>.5</w:t>
      </w:r>
      <w:r w:rsidR="00C2111A" w:rsidRPr="002E5B8F">
        <w:rPr>
          <w:i/>
          <w:szCs w:val="24"/>
        </w:rPr>
        <w:t xml:space="preserve"> </w:t>
      </w:r>
      <w:r w:rsidR="00C2111A" w:rsidRPr="002E5B8F">
        <w:rPr>
          <w:szCs w:val="24"/>
        </w:rPr>
        <w:t xml:space="preserve">Вместе с поставляемой на стройплощадку партией металлоконструкций завод-изготовитель обязан представить в мостостроительную организацию </w:t>
      </w:r>
      <w:r w:rsidR="00FD0DC6" w:rsidRPr="002E5B8F">
        <w:rPr>
          <w:szCs w:val="24"/>
        </w:rPr>
        <w:t>с</w:t>
      </w:r>
      <w:r w:rsidR="00C2111A" w:rsidRPr="002E5B8F">
        <w:rPr>
          <w:szCs w:val="24"/>
        </w:rPr>
        <w:t>ертификат качества на данные стальные конструкции. После завершения заводом в</w:t>
      </w:r>
      <w:r w:rsidR="00FD0DC6" w:rsidRPr="002E5B8F">
        <w:rPr>
          <w:szCs w:val="24"/>
        </w:rPr>
        <w:t>ыполнения определ</w:t>
      </w:r>
      <w:r w:rsidR="008C1554" w:rsidRPr="002E5B8F">
        <w:rPr>
          <w:szCs w:val="24"/>
        </w:rPr>
        <w:t>е</w:t>
      </w:r>
      <w:r w:rsidR="00FD0DC6" w:rsidRPr="002E5B8F">
        <w:rPr>
          <w:szCs w:val="24"/>
        </w:rPr>
        <w:t>нного номера з</w:t>
      </w:r>
      <w:r w:rsidR="00C2111A" w:rsidRPr="002E5B8F">
        <w:rPr>
          <w:szCs w:val="24"/>
        </w:rPr>
        <w:t xml:space="preserve">аказа к </w:t>
      </w:r>
      <w:r w:rsidR="00FD0DC6" w:rsidRPr="002E5B8F">
        <w:rPr>
          <w:szCs w:val="24"/>
        </w:rPr>
        <w:t>с</w:t>
      </w:r>
      <w:r w:rsidR="00C2111A" w:rsidRPr="002E5B8F">
        <w:rPr>
          <w:szCs w:val="24"/>
        </w:rPr>
        <w:t xml:space="preserve">ертификату на весь </w:t>
      </w:r>
      <w:r w:rsidR="00FD0DC6" w:rsidRPr="002E5B8F">
        <w:rPr>
          <w:szCs w:val="24"/>
        </w:rPr>
        <w:t>з</w:t>
      </w:r>
      <w:r w:rsidR="00C2111A" w:rsidRPr="002E5B8F">
        <w:rPr>
          <w:szCs w:val="24"/>
        </w:rPr>
        <w:t>аказ должна прилагаться следующая документация:</w:t>
      </w:r>
    </w:p>
    <w:p w14:paraId="28A42866" w14:textId="77777777" w:rsidR="00C2111A" w:rsidRPr="002E5B8F" w:rsidRDefault="00C2111A" w:rsidP="005F43C4">
      <w:pPr>
        <w:pStyle w:val="aa"/>
        <w:ind w:firstLine="567"/>
        <w:rPr>
          <w:szCs w:val="24"/>
        </w:rPr>
      </w:pPr>
      <w:r w:rsidRPr="002E5B8F">
        <w:rPr>
          <w:szCs w:val="24"/>
        </w:rPr>
        <w:t>полный комплект исполнительных чертежей КМД, включая схему маркировки (монтажные схемы);</w:t>
      </w:r>
    </w:p>
    <w:p w14:paraId="3CAEAC51" w14:textId="77777777" w:rsidR="00C2111A" w:rsidRPr="002E5B8F" w:rsidRDefault="00C2111A" w:rsidP="005F43C4">
      <w:pPr>
        <w:pStyle w:val="aa"/>
        <w:ind w:firstLine="567"/>
        <w:rPr>
          <w:szCs w:val="24"/>
        </w:rPr>
      </w:pPr>
      <w:r w:rsidRPr="002E5B8F">
        <w:rPr>
          <w:szCs w:val="24"/>
        </w:rPr>
        <w:t>сводн</w:t>
      </w:r>
      <w:r w:rsidR="00CC4F07">
        <w:rPr>
          <w:szCs w:val="24"/>
        </w:rPr>
        <w:t>ая</w:t>
      </w:r>
      <w:r w:rsidRPr="002E5B8F">
        <w:rPr>
          <w:szCs w:val="24"/>
        </w:rPr>
        <w:t xml:space="preserve"> ведомость </w:t>
      </w:r>
      <w:r w:rsidR="00FD0DC6" w:rsidRPr="002E5B8F">
        <w:rPr>
          <w:szCs w:val="24"/>
        </w:rPr>
        <w:t>с</w:t>
      </w:r>
      <w:r w:rsidRPr="002E5B8F">
        <w:rPr>
          <w:szCs w:val="24"/>
        </w:rPr>
        <w:t>ертификатов на материалы, применявшиеся при заводском изготовлении данных конструкций;</w:t>
      </w:r>
    </w:p>
    <w:p w14:paraId="14158269" w14:textId="77777777" w:rsidR="00C2111A" w:rsidRPr="002E5B8F" w:rsidRDefault="00C2111A" w:rsidP="005F43C4">
      <w:pPr>
        <w:pStyle w:val="aa"/>
        <w:ind w:firstLine="567"/>
        <w:rPr>
          <w:szCs w:val="24"/>
        </w:rPr>
      </w:pPr>
      <w:r w:rsidRPr="002E5B8F">
        <w:rPr>
          <w:szCs w:val="24"/>
        </w:rPr>
        <w:t xml:space="preserve">опись </w:t>
      </w:r>
      <w:r w:rsidR="00FD0DC6" w:rsidRPr="002E5B8F">
        <w:rPr>
          <w:szCs w:val="24"/>
        </w:rPr>
        <w:t>а</w:t>
      </w:r>
      <w:r w:rsidRPr="002E5B8F">
        <w:rPr>
          <w:szCs w:val="24"/>
        </w:rPr>
        <w:t xml:space="preserve">ттестационных удостоверений заводских сварщиков, проводивших сварку конструкций на заводе, с указанием даты и номера </w:t>
      </w:r>
      <w:r w:rsidR="00FD0DC6" w:rsidRPr="002E5B8F">
        <w:rPr>
          <w:szCs w:val="24"/>
        </w:rPr>
        <w:t>п</w:t>
      </w:r>
      <w:r w:rsidRPr="002E5B8F">
        <w:rPr>
          <w:szCs w:val="24"/>
        </w:rPr>
        <w:t xml:space="preserve">ротокола их аттестации, выданного </w:t>
      </w:r>
      <w:r w:rsidR="00FD0DC6" w:rsidRPr="002E5B8F">
        <w:rPr>
          <w:szCs w:val="24"/>
        </w:rPr>
        <w:t>а</w:t>
      </w:r>
      <w:r w:rsidRPr="002E5B8F">
        <w:rPr>
          <w:szCs w:val="24"/>
        </w:rPr>
        <w:t xml:space="preserve">ттестационным </w:t>
      </w:r>
      <w:r w:rsidR="00FD0DC6" w:rsidRPr="002E5B8F">
        <w:rPr>
          <w:szCs w:val="24"/>
        </w:rPr>
        <w:t>ц</w:t>
      </w:r>
      <w:r w:rsidRPr="002E5B8F">
        <w:rPr>
          <w:szCs w:val="24"/>
        </w:rPr>
        <w:t xml:space="preserve">ентром </w:t>
      </w:r>
      <w:r w:rsidR="00FD0DC6" w:rsidRPr="002E5B8F">
        <w:rPr>
          <w:szCs w:val="24"/>
        </w:rPr>
        <w:t>н</w:t>
      </w:r>
      <w:r w:rsidRPr="002E5B8F">
        <w:rPr>
          <w:szCs w:val="24"/>
        </w:rPr>
        <w:t xml:space="preserve">ационального </w:t>
      </w:r>
      <w:r w:rsidR="00FD0DC6" w:rsidRPr="002E5B8F">
        <w:rPr>
          <w:szCs w:val="24"/>
        </w:rPr>
        <w:t>а</w:t>
      </w:r>
      <w:r w:rsidRPr="002E5B8F">
        <w:rPr>
          <w:szCs w:val="24"/>
        </w:rPr>
        <w:t>гентства</w:t>
      </w:r>
      <w:r w:rsidR="002E5B8F" w:rsidRPr="002E5B8F">
        <w:rPr>
          <w:szCs w:val="24"/>
        </w:rPr>
        <w:t xml:space="preserve"> </w:t>
      </w:r>
      <w:r w:rsidR="00FD0DC6" w:rsidRPr="002E5B8F">
        <w:rPr>
          <w:szCs w:val="24"/>
        </w:rPr>
        <w:t>к</w:t>
      </w:r>
      <w:r w:rsidRPr="002E5B8F">
        <w:rPr>
          <w:szCs w:val="24"/>
        </w:rPr>
        <w:t>онтроля</w:t>
      </w:r>
      <w:r w:rsidR="002E5B8F" w:rsidRPr="002E5B8F">
        <w:rPr>
          <w:szCs w:val="24"/>
        </w:rPr>
        <w:t xml:space="preserve"> </w:t>
      </w:r>
      <w:r w:rsidRPr="002E5B8F">
        <w:rPr>
          <w:szCs w:val="24"/>
        </w:rPr>
        <w:t xml:space="preserve">и </w:t>
      </w:r>
      <w:r w:rsidR="00FD0DC6" w:rsidRPr="002E5B8F">
        <w:rPr>
          <w:szCs w:val="24"/>
        </w:rPr>
        <w:t>с</w:t>
      </w:r>
      <w:r w:rsidRPr="002E5B8F">
        <w:rPr>
          <w:szCs w:val="24"/>
        </w:rPr>
        <w:t>варки (НАКС);</w:t>
      </w:r>
    </w:p>
    <w:p w14:paraId="1838A79A" w14:textId="77777777" w:rsidR="00C2111A" w:rsidRPr="002E5B8F" w:rsidRDefault="00C2111A" w:rsidP="005F43C4">
      <w:pPr>
        <w:autoSpaceDE w:val="0"/>
        <w:autoSpaceDN w:val="0"/>
        <w:adjustRightInd w:val="0"/>
        <w:ind w:firstLine="567"/>
        <w:jc w:val="both"/>
      </w:pPr>
      <w:r w:rsidRPr="002E5B8F">
        <w:t xml:space="preserve">ведомость </w:t>
      </w:r>
      <w:r w:rsidR="00FD0DC6" w:rsidRPr="002E5B8F">
        <w:t>з</w:t>
      </w:r>
      <w:r w:rsidRPr="002E5B8F">
        <w:t>аключений контроля качества заводских сварных соединений методом ультразвуковой дефектоскопии (УЗД) с указанием мест устранения дефектов (если такие имелись).</w:t>
      </w:r>
    </w:p>
    <w:p w14:paraId="50826DED" w14:textId="07089FB6" w:rsidR="00C2111A" w:rsidRDefault="00F97903" w:rsidP="005F43C4">
      <w:pPr>
        <w:autoSpaceDE w:val="0"/>
        <w:autoSpaceDN w:val="0"/>
        <w:adjustRightInd w:val="0"/>
        <w:ind w:firstLine="567"/>
        <w:jc w:val="both"/>
      </w:pPr>
      <w:r w:rsidRPr="002E5B8F">
        <w:t xml:space="preserve">10.6 </w:t>
      </w:r>
      <w:r w:rsidR="00C2111A" w:rsidRPr="002E5B8F">
        <w:t xml:space="preserve">Демонтаж элементов соединения и усиления допускается производить при отсутствии в них усилий, что достигается поддомкрачиванием пролетного строения на соответствующие перемещения и усилия. Необходимые величины перемещений, усилий в домкратах и места их приложения должны быть </w:t>
      </w:r>
      <w:r w:rsidR="008B6A42" w:rsidRPr="008B6A42">
        <w:t xml:space="preserve">приведены в рабочей документации и ППР </w:t>
      </w:r>
      <w:r w:rsidR="00C2111A" w:rsidRPr="002E5B8F">
        <w:t>и контролироваться в процессе демонтажа.</w:t>
      </w:r>
    </w:p>
    <w:p w14:paraId="70E3C954" w14:textId="25944015" w:rsidR="008B6A42" w:rsidRPr="008B6A42" w:rsidRDefault="008B6A42" w:rsidP="005F43C4">
      <w:pPr>
        <w:autoSpaceDE w:val="0"/>
        <w:autoSpaceDN w:val="0"/>
        <w:adjustRightInd w:val="0"/>
        <w:ind w:firstLine="567"/>
        <w:jc w:val="both"/>
        <w:rPr>
          <w:b/>
        </w:rPr>
      </w:pPr>
      <w:r>
        <w:rPr>
          <w:b/>
        </w:rPr>
        <w:t>(Измененная редакция, Изм. № 5).</w:t>
      </w:r>
    </w:p>
    <w:p w14:paraId="36BFF2AB" w14:textId="5BB2E1B3" w:rsidR="00C2111A" w:rsidRPr="008B6A42" w:rsidRDefault="00FD0DC6" w:rsidP="005F43C4">
      <w:pPr>
        <w:autoSpaceDE w:val="0"/>
        <w:autoSpaceDN w:val="0"/>
        <w:adjustRightInd w:val="0"/>
        <w:ind w:firstLine="567"/>
        <w:jc w:val="both"/>
        <w:rPr>
          <w:b/>
        </w:rPr>
      </w:pPr>
      <w:r w:rsidRPr="008B6A42">
        <w:rPr>
          <w:b/>
        </w:rPr>
        <w:t>10</w:t>
      </w:r>
      <w:r w:rsidR="00C2111A" w:rsidRPr="008B6A42">
        <w:rPr>
          <w:b/>
        </w:rPr>
        <w:t>.</w:t>
      </w:r>
      <w:r w:rsidR="00F97903" w:rsidRPr="008B6A42">
        <w:rPr>
          <w:b/>
        </w:rPr>
        <w:t>7</w:t>
      </w:r>
      <w:r w:rsidR="00C2111A" w:rsidRPr="008B6A42">
        <w:rPr>
          <w:b/>
        </w:rPr>
        <w:t xml:space="preserve"> </w:t>
      </w:r>
      <w:r w:rsidR="008B6A42" w:rsidRPr="008B6A42">
        <w:rPr>
          <w:b/>
        </w:rPr>
        <w:t>(Исключен, Изм. № 5).</w:t>
      </w:r>
    </w:p>
    <w:p w14:paraId="73C00E8D" w14:textId="77777777" w:rsidR="008B6A42" w:rsidRPr="008B6A42" w:rsidRDefault="00FD0DC6" w:rsidP="008B6A42">
      <w:pPr>
        <w:autoSpaceDE w:val="0"/>
        <w:autoSpaceDN w:val="0"/>
        <w:adjustRightInd w:val="0"/>
        <w:ind w:firstLine="567"/>
        <w:jc w:val="both"/>
      </w:pPr>
      <w:r w:rsidRPr="002E5B8F">
        <w:t>10</w:t>
      </w:r>
      <w:r w:rsidR="00C2111A" w:rsidRPr="002E5B8F">
        <w:t>.</w:t>
      </w:r>
      <w:r w:rsidR="00F97903" w:rsidRPr="002E5B8F">
        <w:t>8</w:t>
      </w:r>
      <w:r w:rsidR="00C2111A" w:rsidRPr="002E5B8F">
        <w:t xml:space="preserve"> </w:t>
      </w:r>
      <w:r w:rsidR="008B6A42" w:rsidRPr="008B6A42">
        <w:t>Сборку и сварку металлоконструкций стальных и сталежелезобетонных пролетных строений следует выполнять по технологии, указанной в технологических регламентах, описывающих комплекс работ по сборке болтовых и сварке сварных монтажных соединений конкретного объекта, разработанных в рамках требований настоящего свода правил.</w:t>
      </w:r>
    </w:p>
    <w:p w14:paraId="7CCD4E3A" w14:textId="3F56626A" w:rsidR="00C2111A" w:rsidRDefault="008B6A42" w:rsidP="008B6A42">
      <w:pPr>
        <w:autoSpaceDE w:val="0"/>
        <w:autoSpaceDN w:val="0"/>
        <w:adjustRightInd w:val="0"/>
        <w:ind w:firstLine="567"/>
        <w:jc w:val="both"/>
      </w:pPr>
      <w:r w:rsidRPr="008B6A42">
        <w:t>Технологические регламенты должны содержать описание последовательности и технологии сборки и монтажа пролетного строения, закрепления конструкций при выполнении сборочно-сварочных работ, устройства болтовых и сварных соединений, требования к качеству соединений, маркировочные схемы сварных монтажных соединений, положения охраны труда</w:t>
      </w:r>
      <w:r w:rsidR="00C2111A" w:rsidRPr="002E5B8F">
        <w:t xml:space="preserve">. </w:t>
      </w:r>
    </w:p>
    <w:p w14:paraId="700A47E2" w14:textId="74ABDC13" w:rsidR="008B6A42" w:rsidRPr="002E5B8F" w:rsidRDefault="008B6A42" w:rsidP="008B6A42">
      <w:pPr>
        <w:autoSpaceDE w:val="0"/>
        <w:autoSpaceDN w:val="0"/>
        <w:adjustRightInd w:val="0"/>
        <w:ind w:firstLine="567"/>
        <w:jc w:val="both"/>
      </w:pPr>
      <w:r w:rsidRPr="008B6A42">
        <w:rPr>
          <w:b/>
        </w:rPr>
        <w:t>(Измененная редакция, Изм. № 5).</w:t>
      </w:r>
    </w:p>
    <w:p w14:paraId="6B3F0B8B" w14:textId="30EEF58B" w:rsidR="00C2111A" w:rsidRPr="008B6A42" w:rsidRDefault="00FD0DC6" w:rsidP="005F43C4">
      <w:pPr>
        <w:autoSpaceDE w:val="0"/>
        <w:autoSpaceDN w:val="0"/>
        <w:adjustRightInd w:val="0"/>
        <w:ind w:firstLine="567"/>
        <w:jc w:val="both"/>
        <w:rPr>
          <w:b/>
        </w:rPr>
      </w:pPr>
      <w:r w:rsidRPr="008B6A42">
        <w:rPr>
          <w:b/>
        </w:rPr>
        <w:lastRenderedPageBreak/>
        <w:t>10</w:t>
      </w:r>
      <w:r w:rsidR="00C2111A" w:rsidRPr="008B6A42">
        <w:rPr>
          <w:b/>
        </w:rPr>
        <w:t>.</w:t>
      </w:r>
      <w:r w:rsidR="00F97903" w:rsidRPr="008B6A42">
        <w:rPr>
          <w:b/>
        </w:rPr>
        <w:t>9</w:t>
      </w:r>
      <w:r w:rsidR="00C2111A" w:rsidRPr="008B6A42">
        <w:rPr>
          <w:b/>
          <w:i/>
          <w:color w:val="FF0000"/>
        </w:rPr>
        <w:t xml:space="preserve"> </w:t>
      </w:r>
      <w:r w:rsidR="008B6A42" w:rsidRPr="008B6A42">
        <w:rPr>
          <w:b/>
        </w:rPr>
        <w:t>(Исключен, Изм. № 5).</w:t>
      </w:r>
    </w:p>
    <w:p w14:paraId="6CAAB2BA" w14:textId="77777777" w:rsidR="00C2111A" w:rsidRPr="002E5B8F" w:rsidRDefault="00F97903" w:rsidP="005F43C4">
      <w:pPr>
        <w:autoSpaceDE w:val="0"/>
        <w:autoSpaceDN w:val="0"/>
        <w:adjustRightInd w:val="0"/>
        <w:spacing w:before="240" w:after="120"/>
        <w:ind w:firstLine="567"/>
        <w:jc w:val="both"/>
        <w:outlineLvl w:val="2"/>
        <w:rPr>
          <w:b/>
        </w:rPr>
      </w:pPr>
      <w:r w:rsidRPr="002E5B8F">
        <w:rPr>
          <w:b/>
        </w:rPr>
        <w:t>Устройство монтажных соединений</w:t>
      </w:r>
    </w:p>
    <w:p w14:paraId="709131F2" w14:textId="77777777" w:rsidR="008B6A42" w:rsidRPr="008B6A42" w:rsidRDefault="00FD0DC6" w:rsidP="008B6A42">
      <w:pPr>
        <w:autoSpaceDE w:val="0"/>
        <w:autoSpaceDN w:val="0"/>
        <w:adjustRightInd w:val="0"/>
        <w:ind w:firstLine="567"/>
        <w:jc w:val="both"/>
      </w:pPr>
      <w:r w:rsidRPr="002E5B8F">
        <w:t>10</w:t>
      </w:r>
      <w:r w:rsidR="00C2111A" w:rsidRPr="002E5B8F">
        <w:t>.</w:t>
      </w:r>
      <w:r w:rsidR="00F97903" w:rsidRPr="002E5B8F">
        <w:t xml:space="preserve">10 </w:t>
      </w:r>
      <w:r w:rsidR="008B6A42" w:rsidRPr="008B6A42">
        <w:t>Расчетные значения коэффициента трения по контактным поверхностям фрикционных соединений на высокопрочных болтокомплектах обеспечивают абразивоструйной обработкой поверхностей на заводе и на строительной площадке. Вид подготовки контактных поверхностей указывают в рабочей документации и ППР.</w:t>
      </w:r>
    </w:p>
    <w:p w14:paraId="2EC9CB79" w14:textId="4E6D67EE" w:rsidR="00EF190E" w:rsidRDefault="008B6A42" w:rsidP="008B6A42">
      <w:pPr>
        <w:autoSpaceDE w:val="0"/>
        <w:autoSpaceDN w:val="0"/>
        <w:adjustRightInd w:val="0"/>
        <w:ind w:firstLine="567"/>
        <w:jc w:val="both"/>
      </w:pPr>
      <w:r w:rsidRPr="008B6A42">
        <w:t>Контроль соответствия подготовки контактных поверхностей расчетным требованиям для металлических поверхностей проводят по методу оценки шероховатости поверхности прямым измерением или сравнительной оценкой на эталонах сравнения. Критерии качества при оценке следует принимать по</w:t>
      </w:r>
      <w:r>
        <w:t xml:space="preserve"> </w:t>
      </w:r>
      <w:r w:rsidRPr="008B6A42">
        <w:t>СП 35.13330</w:t>
      </w:r>
      <w:r w:rsidR="00C2111A" w:rsidRPr="002E5B8F">
        <w:t>.</w:t>
      </w:r>
    </w:p>
    <w:p w14:paraId="56390733" w14:textId="39F75643" w:rsidR="008B6A42" w:rsidRPr="008B6A42" w:rsidRDefault="008B6A42" w:rsidP="008B6A42">
      <w:pPr>
        <w:autoSpaceDE w:val="0"/>
        <w:autoSpaceDN w:val="0"/>
        <w:adjustRightInd w:val="0"/>
        <w:ind w:firstLine="567"/>
        <w:jc w:val="both"/>
        <w:rPr>
          <w:b/>
        </w:rPr>
      </w:pPr>
      <w:r>
        <w:rPr>
          <w:b/>
        </w:rPr>
        <w:t>(Измененная редакция, Изм. № 5).</w:t>
      </w:r>
    </w:p>
    <w:p w14:paraId="58A94D39" w14:textId="5294B7AF" w:rsidR="00EF190E" w:rsidRPr="008B6A42" w:rsidRDefault="006A6428" w:rsidP="008B6A42">
      <w:pPr>
        <w:autoSpaceDE w:val="0"/>
        <w:autoSpaceDN w:val="0"/>
        <w:adjustRightInd w:val="0"/>
        <w:ind w:firstLine="540"/>
        <w:jc w:val="both"/>
        <w:rPr>
          <w:color w:val="FFFFFF"/>
        </w:rPr>
      </w:pPr>
      <w:r>
        <w:rPr>
          <w:b/>
          <w:bCs/>
        </w:rPr>
        <w:t xml:space="preserve">Таблица 20 </w:t>
      </w:r>
      <w:r w:rsidRPr="00277652">
        <w:rPr>
          <w:b/>
          <w:bCs/>
        </w:rPr>
        <w:t>(И</w:t>
      </w:r>
      <w:r w:rsidR="008B6A42">
        <w:rPr>
          <w:b/>
          <w:bCs/>
        </w:rPr>
        <w:t>сключена</w:t>
      </w:r>
      <w:r w:rsidRPr="00277652">
        <w:rPr>
          <w:b/>
          <w:bCs/>
        </w:rPr>
        <w:t xml:space="preserve">, Изм. № </w:t>
      </w:r>
      <w:r w:rsidR="008B6A42">
        <w:rPr>
          <w:b/>
          <w:bCs/>
        </w:rPr>
        <w:t>5</w:t>
      </w:r>
      <w:r w:rsidRPr="00277652">
        <w:rPr>
          <w:b/>
          <w:bCs/>
        </w:rPr>
        <w:t>).</w:t>
      </w:r>
    </w:p>
    <w:p w14:paraId="72046736" w14:textId="77777777" w:rsidR="00C2111A" w:rsidRPr="006A6428" w:rsidRDefault="00FF34EB" w:rsidP="00277572">
      <w:pPr>
        <w:autoSpaceDE w:val="0"/>
        <w:autoSpaceDN w:val="0"/>
        <w:adjustRightInd w:val="0"/>
        <w:ind w:firstLine="567"/>
        <w:jc w:val="both"/>
      </w:pPr>
      <w:r w:rsidRPr="002E5B8F">
        <w:t>10</w:t>
      </w:r>
      <w:r w:rsidR="00C2111A" w:rsidRPr="002E5B8F">
        <w:t>.1</w:t>
      </w:r>
      <w:r w:rsidR="00F97903" w:rsidRPr="002E5B8F">
        <w:t>1</w:t>
      </w:r>
      <w:r w:rsidR="00C2111A" w:rsidRPr="002E5B8F">
        <w:t xml:space="preserve"> Перед обработкой контактных поверхностей фрикционных соединений с них необходимо удалить наждачным кругом все неровности, в том числе заусенцы вокруг отверстий, препятствующие плотному прилеганию элементов и деталей. Заусенцы на </w:t>
      </w:r>
      <w:r w:rsidR="00C2111A" w:rsidRPr="006A6428">
        <w:t>краях отверстий должны быть удалены без снятия фасок.</w:t>
      </w:r>
    </w:p>
    <w:p w14:paraId="30569FDC" w14:textId="6B299F8B" w:rsidR="006A6428" w:rsidRPr="006A6428" w:rsidRDefault="006A6428" w:rsidP="006A6428">
      <w:pPr>
        <w:shd w:val="clear" w:color="auto" w:fill="FFFFFF"/>
        <w:ind w:firstLine="567"/>
        <w:jc w:val="both"/>
        <w:rPr>
          <w:rFonts w:eastAsia="Calibri"/>
        </w:rPr>
      </w:pPr>
      <w:r w:rsidRPr="006A6428">
        <w:rPr>
          <w:rFonts w:eastAsia="Calibri"/>
        </w:rPr>
        <w:t>Подготовку контактных поверхностей фрикционных соединений с защитным покрытием цинконаполненными грунтовками следует выполнять в заводских условиях дробеструйным способом колотой стальной или чугунной дробью фракцией 0,3–0,8 мм. При дробеструйной обработке сопло располагают на расстоянии 30–40 см и под углом 50°–75° к очищаемой поверхности, а затем наносят защитно-фрикционную грунтовку. При нанесении защитной грунтовки сопло распылителя располагают перпендикулярно контактной поверхности на расстоянии не более 30 см.</w:t>
      </w:r>
    </w:p>
    <w:p w14:paraId="063F7585" w14:textId="77777777" w:rsidR="006A6428" w:rsidRPr="006A6428" w:rsidRDefault="006A6428" w:rsidP="006A6428">
      <w:pPr>
        <w:shd w:val="clear" w:color="auto" w:fill="FFFFFF"/>
        <w:ind w:firstLine="567"/>
        <w:jc w:val="both"/>
        <w:rPr>
          <w:rFonts w:eastAsia="Calibri"/>
        </w:rPr>
      </w:pPr>
      <w:r w:rsidRPr="006A6428">
        <w:rPr>
          <w:rFonts w:eastAsia="Calibri"/>
        </w:rPr>
        <w:t>Заводу-изготовителю следует осуществлять контроль подготовки контактных поверхностей фрикционных соединений на образцах-свидетелях при запуске в производство нового объекта, но не реже одного раза в год. Протокол испытаний следует направлять заказчику металлоконструкций.</w:t>
      </w:r>
    </w:p>
    <w:p w14:paraId="4B8C2471" w14:textId="75C4BBC7" w:rsidR="006A6428" w:rsidRPr="006A6428" w:rsidRDefault="006A6428" w:rsidP="006A6428">
      <w:pPr>
        <w:shd w:val="clear" w:color="auto" w:fill="FFFFFF"/>
        <w:ind w:firstLine="567"/>
        <w:jc w:val="both"/>
        <w:rPr>
          <w:rFonts w:eastAsia="Calibri"/>
        </w:rPr>
      </w:pPr>
      <w:r w:rsidRPr="006A6428">
        <w:rPr>
          <w:rFonts w:eastAsia="Calibri"/>
        </w:rPr>
        <w:t>Для пескоструйной обработки следует применять сухой кварцевый песок фракций 0,6–2,5 мм. Сжатый воздух, используемый для обработки, должен быть очищен от влаги и масла.</w:t>
      </w:r>
    </w:p>
    <w:p w14:paraId="508B6EC6" w14:textId="1025854A" w:rsidR="006A6428" w:rsidRPr="002E5B8F" w:rsidRDefault="006A6428" w:rsidP="00277572">
      <w:pPr>
        <w:autoSpaceDE w:val="0"/>
        <w:autoSpaceDN w:val="0"/>
        <w:adjustRightInd w:val="0"/>
        <w:ind w:firstLine="567"/>
        <w:jc w:val="both"/>
      </w:pPr>
      <w:r w:rsidRPr="00277652">
        <w:rPr>
          <w:b/>
          <w:bCs/>
        </w:rPr>
        <w:t xml:space="preserve">(Измененная редакция, Изм. № </w:t>
      </w:r>
      <w:r>
        <w:rPr>
          <w:b/>
          <w:bCs/>
        </w:rPr>
        <w:t>1</w:t>
      </w:r>
      <w:r w:rsidRPr="00277652">
        <w:rPr>
          <w:b/>
          <w:bCs/>
        </w:rPr>
        <w:t>).</w:t>
      </w:r>
    </w:p>
    <w:p w14:paraId="0CB59935" w14:textId="08A57487" w:rsidR="006A6428" w:rsidRPr="006A6428" w:rsidRDefault="006A6428" w:rsidP="006A6428">
      <w:pPr>
        <w:shd w:val="clear" w:color="auto" w:fill="FFFFFF"/>
        <w:ind w:firstLine="567"/>
        <w:jc w:val="both"/>
      </w:pPr>
      <w:r w:rsidRPr="006A6428">
        <w:rPr>
          <w:rFonts w:eastAsia="Calibri"/>
        </w:rPr>
        <w:t xml:space="preserve">10.12 </w:t>
      </w:r>
      <w:r w:rsidRPr="006A6428">
        <w:t>Контактные поверхности болтовых соединений перед сборкой должны быть осмотрены и очищены от грязи, льда, масла, неогрунтованные поверхности – от рыхлой ржавчины, отстающей окалины и краски. Способ очистки назначается в зависимости от характера загрязнения.</w:t>
      </w:r>
    </w:p>
    <w:p w14:paraId="64C338D0" w14:textId="77777777" w:rsidR="006A6428" w:rsidRPr="006A6428" w:rsidRDefault="006A6428" w:rsidP="006A6428">
      <w:pPr>
        <w:autoSpaceDE w:val="0"/>
        <w:autoSpaceDN w:val="0"/>
        <w:adjustRightInd w:val="0"/>
        <w:ind w:firstLine="567"/>
        <w:jc w:val="both"/>
      </w:pPr>
      <w:r w:rsidRPr="006A6428">
        <w:rPr>
          <w:b/>
          <w:bCs/>
        </w:rPr>
        <w:t>(Измененная редакция, Изм. № 1).</w:t>
      </w:r>
    </w:p>
    <w:p w14:paraId="5A7673E0" w14:textId="77777777" w:rsidR="00C2111A" w:rsidRPr="002E5B8F" w:rsidRDefault="00FF34EB" w:rsidP="00277572">
      <w:pPr>
        <w:autoSpaceDE w:val="0"/>
        <w:autoSpaceDN w:val="0"/>
        <w:adjustRightInd w:val="0"/>
        <w:ind w:firstLine="567"/>
        <w:jc w:val="both"/>
      </w:pPr>
      <w:r w:rsidRPr="002E5B8F">
        <w:t>10</w:t>
      </w:r>
      <w:r w:rsidR="00C2111A" w:rsidRPr="002E5B8F">
        <w:t>.1</w:t>
      </w:r>
      <w:r w:rsidR="00DB7350" w:rsidRPr="002E5B8F">
        <w:t>3</w:t>
      </w:r>
      <w:r w:rsidR="00C2111A" w:rsidRPr="002E5B8F">
        <w:rPr>
          <w:i/>
        </w:rPr>
        <w:t xml:space="preserve"> </w:t>
      </w:r>
      <w:r w:rsidR="00C2111A" w:rsidRPr="002E5B8F">
        <w:t>«Ч</w:t>
      </w:r>
      <w:r w:rsidR="008C1554" w:rsidRPr="002E5B8F">
        <w:t>е</w:t>
      </w:r>
      <w:r w:rsidR="00C2111A" w:rsidRPr="002E5B8F">
        <w:t>рные» метизы (болты, гайки, шайбы), т.е.</w:t>
      </w:r>
      <w:r w:rsidR="002E5B8F" w:rsidRPr="002E5B8F">
        <w:t xml:space="preserve"> </w:t>
      </w:r>
      <w:r w:rsidR="00C2111A" w:rsidRPr="002E5B8F">
        <w:t>высокопрочный креп</w:t>
      </w:r>
      <w:r w:rsidR="008C1554" w:rsidRPr="002E5B8F">
        <w:t>е</w:t>
      </w:r>
      <w:r w:rsidR="00C2111A" w:rsidRPr="002E5B8F">
        <w:t>ж без покрытия, перед постановкой в соединения необходимо очищать от заводской консервирующей смазки.</w:t>
      </w:r>
    </w:p>
    <w:p w14:paraId="0D48458D" w14:textId="1C7F690C" w:rsidR="00C2111A" w:rsidRDefault="00C2111A" w:rsidP="00277572">
      <w:pPr>
        <w:autoSpaceDE w:val="0"/>
        <w:autoSpaceDN w:val="0"/>
        <w:adjustRightInd w:val="0"/>
        <w:ind w:firstLine="567"/>
        <w:jc w:val="both"/>
      </w:pPr>
      <w:r w:rsidRPr="002E5B8F">
        <w:t xml:space="preserve">Расконсервацию метизов осуществляют кипячением в воде или выдержкой в течение 15 </w:t>
      </w:r>
      <w:r w:rsidR="00FF34EB" w:rsidRPr="002E5B8F">
        <w:t xml:space="preserve">− </w:t>
      </w:r>
      <w:r w:rsidRPr="002E5B8F">
        <w:t xml:space="preserve">20 мин в подогретом до 80 </w:t>
      </w:r>
      <w:r w:rsidR="00FF34EB" w:rsidRPr="002E5B8F">
        <w:t>−</w:t>
      </w:r>
      <w:r w:rsidRPr="002E5B8F">
        <w:t xml:space="preserve"> 100 °С щелочном растворе следующего </w:t>
      </w:r>
      <w:r w:rsidRPr="006A6428">
        <w:t xml:space="preserve">состава, в частях по массе: каустической соды (натрий едкий по </w:t>
      </w:r>
      <w:r w:rsidR="006A6428" w:rsidRPr="006A6428">
        <w:t>ГОСТ Р 55064</w:t>
      </w:r>
      <w:r w:rsidRPr="006A6428">
        <w:t xml:space="preserve">) </w:t>
      </w:r>
      <w:r w:rsidR="00FF34EB" w:rsidRPr="006A6428">
        <w:t>−</w:t>
      </w:r>
      <w:r w:rsidRPr="002E5B8F">
        <w:t xml:space="preserve"> 3:</w:t>
      </w:r>
      <w:r w:rsidR="00277572">
        <w:t> </w:t>
      </w:r>
      <w:r w:rsidRPr="002E5B8F">
        <w:t xml:space="preserve">кальцинированной соды (натрий углекислый по ГОСТ 5100) </w:t>
      </w:r>
      <w:r w:rsidR="00FF34EB" w:rsidRPr="002E5B8F">
        <w:t>−</w:t>
      </w:r>
      <w:r w:rsidRPr="002E5B8F">
        <w:t xml:space="preserve"> 2; тринатрийфосфата (натрий фосфорнокислый по ГОСТ 201) </w:t>
      </w:r>
      <w:r w:rsidR="00FF34EB" w:rsidRPr="002E5B8F">
        <w:t>−</w:t>
      </w:r>
      <w:r w:rsidRPr="002E5B8F">
        <w:t xml:space="preserve"> 3; жидкого стекла (натрий кремний-кислый по ГОСТ 13078) </w:t>
      </w:r>
      <w:r w:rsidR="00FF34EB" w:rsidRPr="002E5B8F">
        <w:t>−</w:t>
      </w:r>
      <w:r w:rsidRPr="002E5B8F">
        <w:t xml:space="preserve">2; воды </w:t>
      </w:r>
      <w:r w:rsidR="00FF34EB" w:rsidRPr="002E5B8F">
        <w:t xml:space="preserve">− </w:t>
      </w:r>
      <w:r w:rsidRPr="002E5B8F">
        <w:t>90. Остатки щелочного раствора удаляют промывкой метизов в воде</w:t>
      </w:r>
      <w:r w:rsidR="00CC4F07">
        <w:t>,</w:t>
      </w:r>
      <w:r w:rsidRPr="002E5B8F">
        <w:t xml:space="preserve"> после чего выполняют их сушку. После сушки выполняют очистку резьбы болтов металлической щ</w:t>
      </w:r>
      <w:r w:rsidR="008C1554" w:rsidRPr="002E5B8F">
        <w:t>е</w:t>
      </w:r>
      <w:r w:rsidRPr="002E5B8F">
        <w:t>ткой и после</w:t>
      </w:r>
      <w:r w:rsidR="002E5B8F" w:rsidRPr="002E5B8F">
        <w:t xml:space="preserve"> </w:t>
      </w:r>
      <w:r w:rsidRPr="002E5B8F">
        <w:t>контрольной прогонки выполняют смазку резьбы.</w:t>
      </w:r>
    </w:p>
    <w:p w14:paraId="06C34244" w14:textId="77777777" w:rsidR="006A6428" w:rsidRPr="006A6428" w:rsidRDefault="006A6428" w:rsidP="006A6428">
      <w:pPr>
        <w:autoSpaceDE w:val="0"/>
        <w:autoSpaceDN w:val="0"/>
        <w:adjustRightInd w:val="0"/>
        <w:ind w:firstLine="567"/>
        <w:jc w:val="both"/>
      </w:pPr>
      <w:r w:rsidRPr="006A6428">
        <w:rPr>
          <w:b/>
          <w:bCs/>
        </w:rPr>
        <w:lastRenderedPageBreak/>
        <w:t>(Измененная редакция, Изм. № 1).</w:t>
      </w:r>
    </w:p>
    <w:p w14:paraId="28A0D84A" w14:textId="27833EA9" w:rsidR="00C2111A" w:rsidRDefault="00FF34EB" w:rsidP="00277572">
      <w:pPr>
        <w:autoSpaceDE w:val="0"/>
        <w:autoSpaceDN w:val="0"/>
        <w:adjustRightInd w:val="0"/>
        <w:ind w:firstLine="567"/>
        <w:jc w:val="both"/>
      </w:pPr>
      <w:r w:rsidRPr="002E5B8F">
        <w:t>10</w:t>
      </w:r>
      <w:r w:rsidR="00C2111A" w:rsidRPr="002E5B8F">
        <w:t>.1</w:t>
      </w:r>
      <w:r w:rsidR="00DB7350" w:rsidRPr="002E5B8F">
        <w:t>4</w:t>
      </w:r>
      <w:r w:rsidR="00C2111A" w:rsidRPr="002E5B8F">
        <w:rPr>
          <w:i/>
        </w:rPr>
        <w:t> </w:t>
      </w:r>
      <w:r w:rsidR="00C2111A" w:rsidRPr="002E5B8F">
        <w:t>Для смазки резьбы болтов, гаек и шайб после контрольной прогонки</w:t>
      </w:r>
      <w:r w:rsidRPr="002E5B8F">
        <w:t xml:space="preserve"> и окончательной очистки резьбы</w:t>
      </w:r>
      <w:r w:rsidR="002E5B8F" w:rsidRPr="002E5B8F">
        <w:t xml:space="preserve"> </w:t>
      </w:r>
      <w:r w:rsidR="00C2111A" w:rsidRPr="002E5B8F">
        <w:t xml:space="preserve">рекомендуется опустить их в решетчатой таре в </w:t>
      </w:r>
      <w:r w:rsidR="008C1554" w:rsidRPr="002E5B8F">
        <w:t>е</w:t>
      </w:r>
      <w:r w:rsidR="00C2111A" w:rsidRPr="002E5B8F">
        <w:t xml:space="preserve">мкость </w:t>
      </w:r>
      <w:r w:rsidR="00C2111A" w:rsidRPr="006A6428">
        <w:t>объ</w:t>
      </w:r>
      <w:r w:rsidR="008C1554" w:rsidRPr="006A6428">
        <w:t>е</w:t>
      </w:r>
      <w:r w:rsidR="00C2111A" w:rsidRPr="006A6428">
        <w:t xml:space="preserve">мом </w:t>
      </w:r>
      <w:r w:rsidR="00C2111A" w:rsidRPr="006A6428">
        <w:sym w:font="Symbol" w:char="F0B3"/>
      </w:r>
      <w:r w:rsidR="00C2111A" w:rsidRPr="006A6428">
        <w:t xml:space="preserve"> </w:t>
      </w:r>
      <w:smartTag w:uri="urn:schemas-microsoft-com:office:smarttags" w:element="metricconverter">
        <w:smartTagPr>
          <w:attr w:name="ProductID" w:val="0,4 м3"/>
        </w:smartTagPr>
        <w:r w:rsidR="00C2111A" w:rsidRPr="006A6428">
          <w:t>0,4 м</w:t>
        </w:r>
        <w:r w:rsidR="00C2111A" w:rsidRPr="006A6428">
          <w:rPr>
            <w:vertAlign w:val="superscript"/>
          </w:rPr>
          <w:t>3</w:t>
        </w:r>
      </w:smartTag>
      <w:r w:rsidR="00C2111A" w:rsidRPr="006A6428">
        <w:t xml:space="preserve"> с составом из 80</w:t>
      </w:r>
      <w:r w:rsidR="001F356F" w:rsidRPr="006A6428">
        <w:t> %</w:t>
      </w:r>
      <w:r w:rsidR="00C2111A" w:rsidRPr="006A6428">
        <w:t xml:space="preserve"> неэтилированного бензина </w:t>
      </w:r>
      <w:r w:rsidR="006A6428" w:rsidRPr="006A6428">
        <w:rPr>
          <w:rFonts w:eastAsia="Calibri"/>
        </w:rPr>
        <w:t xml:space="preserve">по </w:t>
      </w:r>
      <w:hyperlink r:id="rId15" w:tooltip="Топлива моторные. Бензин неэтилированный. Технические условия" w:history="1">
        <w:r w:rsidR="006A6428" w:rsidRPr="006A6428">
          <w:rPr>
            <w:rFonts w:eastAsia="Calibri"/>
          </w:rPr>
          <w:t>ГОСТ Р 51866</w:t>
        </w:r>
      </w:hyperlink>
      <w:r w:rsidR="006A6428" w:rsidRPr="006A6428">
        <w:rPr>
          <w:rFonts w:eastAsia="Calibri"/>
        </w:rPr>
        <w:t xml:space="preserve"> и 20 % моторного масла М8В по ГОСТ 10541 или трансмиссионного масла ТСп-10 по ГОСТ 23652</w:t>
      </w:r>
      <w:r w:rsidR="00C2111A" w:rsidRPr="006A6428">
        <w:t xml:space="preserve">. </w:t>
      </w:r>
      <w:r w:rsidR="008B6A42" w:rsidRPr="008B6A42">
        <w:t>После извлечения крепежа из емкости   его сушат при температуре не ниже точки росы на решетчатом столе для удаления остатков смазочной смеси и полного испарения бензина. Смазанные и высушенные болтокомплекты используют не ранее чем через 8 ч после смазывания</w:t>
      </w:r>
      <w:r w:rsidR="00C2111A" w:rsidRPr="002E5B8F">
        <w:t>.</w:t>
      </w:r>
    </w:p>
    <w:p w14:paraId="28238A2A" w14:textId="4091CD59" w:rsidR="006A6428" w:rsidRPr="006A6428" w:rsidRDefault="006A6428" w:rsidP="006A6428">
      <w:pPr>
        <w:autoSpaceDE w:val="0"/>
        <w:autoSpaceDN w:val="0"/>
        <w:adjustRightInd w:val="0"/>
        <w:ind w:firstLine="567"/>
        <w:jc w:val="both"/>
      </w:pPr>
      <w:r w:rsidRPr="006A6428">
        <w:rPr>
          <w:b/>
          <w:bCs/>
        </w:rPr>
        <w:t>(Измененная редакция, Изм. № 1</w:t>
      </w:r>
      <w:r w:rsidR="008B6A42">
        <w:rPr>
          <w:b/>
          <w:bCs/>
        </w:rPr>
        <w:t>, № 5</w:t>
      </w:r>
      <w:r w:rsidRPr="006A6428">
        <w:rPr>
          <w:b/>
          <w:bCs/>
        </w:rPr>
        <w:t>).</w:t>
      </w:r>
    </w:p>
    <w:p w14:paraId="64325097" w14:textId="56FF5AF7" w:rsidR="006A6428" w:rsidRPr="006A6428" w:rsidRDefault="00FF34EB" w:rsidP="008B6A42">
      <w:pPr>
        <w:autoSpaceDE w:val="0"/>
        <w:autoSpaceDN w:val="0"/>
        <w:adjustRightInd w:val="0"/>
        <w:ind w:firstLine="567"/>
        <w:jc w:val="both"/>
      </w:pPr>
      <w:r w:rsidRPr="008B6A42">
        <w:rPr>
          <w:b/>
        </w:rPr>
        <w:t>10</w:t>
      </w:r>
      <w:r w:rsidR="00C2111A" w:rsidRPr="008B6A42">
        <w:rPr>
          <w:b/>
        </w:rPr>
        <w:t>.1</w:t>
      </w:r>
      <w:r w:rsidR="00DB7350" w:rsidRPr="008B6A42">
        <w:rPr>
          <w:b/>
        </w:rPr>
        <w:t>5</w:t>
      </w:r>
      <w:r w:rsidR="00C2111A" w:rsidRPr="002E5B8F">
        <w:rPr>
          <w:i/>
        </w:rPr>
        <w:t xml:space="preserve"> </w:t>
      </w:r>
      <w:r w:rsidR="006A6428" w:rsidRPr="006A6428">
        <w:rPr>
          <w:b/>
          <w:bCs/>
        </w:rPr>
        <w:t>(И</w:t>
      </w:r>
      <w:r w:rsidR="008B6A42">
        <w:rPr>
          <w:b/>
          <w:bCs/>
        </w:rPr>
        <w:t>сключен</w:t>
      </w:r>
      <w:r w:rsidR="006A6428" w:rsidRPr="006A6428">
        <w:rPr>
          <w:b/>
          <w:bCs/>
        </w:rPr>
        <w:t xml:space="preserve">, Изм. № </w:t>
      </w:r>
      <w:r w:rsidR="008B6A42">
        <w:rPr>
          <w:b/>
          <w:bCs/>
        </w:rPr>
        <w:t>5</w:t>
      </w:r>
      <w:r w:rsidR="006A6428" w:rsidRPr="006A6428">
        <w:rPr>
          <w:b/>
          <w:bCs/>
        </w:rPr>
        <w:t>).</w:t>
      </w:r>
    </w:p>
    <w:p w14:paraId="4A0F02FD" w14:textId="77777777" w:rsidR="00C2111A" w:rsidRPr="002E5B8F" w:rsidRDefault="00FF34EB" w:rsidP="00277572">
      <w:pPr>
        <w:autoSpaceDE w:val="0"/>
        <w:autoSpaceDN w:val="0"/>
        <w:adjustRightInd w:val="0"/>
        <w:ind w:firstLine="567"/>
        <w:jc w:val="both"/>
      </w:pPr>
      <w:r w:rsidRPr="002E5B8F">
        <w:t>10</w:t>
      </w:r>
      <w:r w:rsidR="00C2111A" w:rsidRPr="002E5B8F">
        <w:t>.1</w:t>
      </w:r>
      <w:r w:rsidR="00DB7350" w:rsidRPr="002E5B8F">
        <w:t>6</w:t>
      </w:r>
      <w:r w:rsidR="00C2111A" w:rsidRPr="002E5B8F">
        <w:rPr>
          <w:i/>
        </w:rPr>
        <w:t> </w:t>
      </w:r>
      <w:r w:rsidR="00C2111A" w:rsidRPr="002E5B8F">
        <w:t xml:space="preserve">Очищенные и смазанные болтокомплекты (болт + 2 шайбы + гайка) следует хранить в закрытой таре. </w:t>
      </w:r>
    </w:p>
    <w:p w14:paraId="3D8443C9" w14:textId="3D2DECFD" w:rsidR="00C2111A" w:rsidRDefault="00C2111A" w:rsidP="00277572">
      <w:pPr>
        <w:autoSpaceDE w:val="0"/>
        <w:autoSpaceDN w:val="0"/>
        <w:adjustRightInd w:val="0"/>
        <w:ind w:firstLine="567"/>
        <w:jc w:val="both"/>
      </w:pPr>
      <w:r w:rsidRPr="002E5B8F">
        <w:t xml:space="preserve">Комплектование обработанных болтов двумя шайбами и гайкой выполняют одновременно с сортировкой болтов по длинам. На монтаж подготовленные высокопрочные болты отправляют в металлических </w:t>
      </w:r>
      <w:r w:rsidR="008C1554" w:rsidRPr="002E5B8F">
        <w:t>е</w:t>
      </w:r>
      <w:r w:rsidRPr="002E5B8F">
        <w:t>мкостях с отсеками для болтов разной длины.</w:t>
      </w:r>
    </w:p>
    <w:p w14:paraId="25E97E07" w14:textId="45E880F6" w:rsidR="006A6428" w:rsidRPr="006A6428" w:rsidRDefault="006A6428" w:rsidP="00277572">
      <w:pPr>
        <w:autoSpaceDE w:val="0"/>
        <w:autoSpaceDN w:val="0"/>
        <w:adjustRightInd w:val="0"/>
        <w:ind w:firstLine="567"/>
        <w:jc w:val="both"/>
      </w:pPr>
      <w:r w:rsidRPr="006A6428">
        <w:t>Высокопрочные метизы с защитным антикоррозионным покрытием поставляют в соответствии с нормативными положениями производителя этих метизов.</w:t>
      </w:r>
    </w:p>
    <w:p w14:paraId="3B6CECE7" w14:textId="1419E22C" w:rsidR="006A6428" w:rsidRPr="006A6428" w:rsidRDefault="006A6428" w:rsidP="006A6428">
      <w:pPr>
        <w:autoSpaceDE w:val="0"/>
        <w:autoSpaceDN w:val="0"/>
        <w:adjustRightInd w:val="0"/>
        <w:ind w:firstLine="567"/>
        <w:jc w:val="both"/>
      </w:pPr>
      <w:r w:rsidRPr="006A6428">
        <w:rPr>
          <w:b/>
          <w:bCs/>
        </w:rPr>
        <w:t>(Измененная редакция, Изм. № 1</w:t>
      </w:r>
      <w:r w:rsidR="008B6A42">
        <w:rPr>
          <w:b/>
          <w:bCs/>
        </w:rPr>
        <w:t>, № 5</w:t>
      </w:r>
      <w:r w:rsidRPr="006A6428">
        <w:rPr>
          <w:b/>
          <w:bCs/>
        </w:rPr>
        <w:t>).</w:t>
      </w:r>
    </w:p>
    <w:p w14:paraId="16294778" w14:textId="297C567E" w:rsidR="00C2111A" w:rsidRDefault="00FF34EB" w:rsidP="00277572">
      <w:pPr>
        <w:autoSpaceDE w:val="0"/>
        <w:autoSpaceDN w:val="0"/>
        <w:adjustRightInd w:val="0"/>
        <w:ind w:firstLine="567"/>
        <w:jc w:val="both"/>
      </w:pPr>
      <w:r w:rsidRPr="002E5B8F">
        <w:t>10</w:t>
      </w:r>
      <w:r w:rsidR="00C2111A" w:rsidRPr="002E5B8F">
        <w:t>.</w:t>
      </w:r>
      <w:r w:rsidR="00DB7350" w:rsidRPr="002E5B8F">
        <w:t>17</w:t>
      </w:r>
      <w:r w:rsidR="002E5B8F" w:rsidRPr="002E5B8F">
        <w:t xml:space="preserve"> </w:t>
      </w:r>
      <w:r w:rsidR="00C2111A" w:rsidRPr="002E5B8F">
        <w:t>Период времени от смазки метизов до их установки в соединение не должен превышать 10 сут, а до натяжения на расч</w:t>
      </w:r>
      <w:r w:rsidR="008C1554" w:rsidRPr="002E5B8F">
        <w:t>е</w:t>
      </w:r>
      <w:r w:rsidR="00C2111A" w:rsidRPr="002E5B8F">
        <w:t>тное усилие – 20 сут. Более длительное хранение увеличивает коэффициент закручивания. При превышении срока хранения (</w:t>
      </w:r>
      <w:r w:rsidR="00D22701" w:rsidRPr="002E5B8F">
        <w:t xml:space="preserve">более </w:t>
      </w:r>
      <w:r w:rsidR="00C2111A" w:rsidRPr="002E5B8F">
        <w:t>10 сут) укомплектованные метизы должны быть повторно смазаны.</w:t>
      </w:r>
    </w:p>
    <w:p w14:paraId="220EF173" w14:textId="75573AB3" w:rsidR="006A6428" w:rsidRDefault="006A6428" w:rsidP="006A6428">
      <w:pPr>
        <w:shd w:val="clear" w:color="auto" w:fill="FFFFFF"/>
        <w:ind w:firstLine="567"/>
        <w:jc w:val="both"/>
      </w:pPr>
      <w:r w:rsidRPr="006A6428">
        <w:t>Временной период хранения метизов с защитным покрытием указан в нормативных положениях производителя, но не более 12 месяцев после их поставки.</w:t>
      </w:r>
    </w:p>
    <w:p w14:paraId="2FC91333" w14:textId="77777777" w:rsidR="006A6428" w:rsidRPr="006A6428" w:rsidRDefault="006A6428" w:rsidP="006A6428">
      <w:pPr>
        <w:autoSpaceDE w:val="0"/>
        <w:autoSpaceDN w:val="0"/>
        <w:adjustRightInd w:val="0"/>
        <w:ind w:firstLine="567"/>
        <w:jc w:val="both"/>
      </w:pPr>
      <w:r w:rsidRPr="006A6428">
        <w:rPr>
          <w:b/>
          <w:bCs/>
        </w:rPr>
        <w:t>(Измененная редакция, Изм. № 1).</w:t>
      </w:r>
    </w:p>
    <w:p w14:paraId="48A78B14" w14:textId="77777777" w:rsidR="00C2111A" w:rsidRPr="002E5B8F" w:rsidRDefault="00D22701" w:rsidP="00277572">
      <w:pPr>
        <w:autoSpaceDE w:val="0"/>
        <w:autoSpaceDN w:val="0"/>
        <w:adjustRightInd w:val="0"/>
        <w:ind w:firstLine="567"/>
        <w:jc w:val="both"/>
      </w:pPr>
      <w:r w:rsidRPr="002E5B8F">
        <w:t>10</w:t>
      </w:r>
      <w:r w:rsidR="00C2111A" w:rsidRPr="002E5B8F">
        <w:t>.</w:t>
      </w:r>
      <w:r w:rsidR="00DB7350" w:rsidRPr="002E5B8F">
        <w:t>18</w:t>
      </w:r>
      <w:r w:rsidR="00C2111A" w:rsidRPr="002E5B8F">
        <w:t xml:space="preserve"> Во фрикционном соединении ставить невысокопрочные болты в процессе монтажа не допускается. </w:t>
      </w:r>
    </w:p>
    <w:p w14:paraId="5E8F58DA" w14:textId="6D02DEE7" w:rsidR="00C2111A" w:rsidRPr="002E5B8F" w:rsidRDefault="00C2111A" w:rsidP="00277572">
      <w:pPr>
        <w:autoSpaceDE w:val="0"/>
        <w:autoSpaceDN w:val="0"/>
        <w:adjustRightInd w:val="0"/>
        <w:ind w:firstLine="567"/>
        <w:jc w:val="both"/>
      </w:pPr>
      <w:r w:rsidRPr="002E5B8F">
        <w:t>Конструкции с болтовыми соединениями класса В и класса А точности вначале следует собирать на временных болтах и пробках. Для достижения точного совпадения отверстий и плотной стяжки пакета пробками заполняется 10</w:t>
      </w:r>
      <w:r w:rsidR="001F356F">
        <w:t> %</w:t>
      </w:r>
      <w:r w:rsidRPr="002E5B8F">
        <w:t xml:space="preserve"> (но не менее 3 шт.), а болтами </w:t>
      </w:r>
      <w:r w:rsidR="00D22701" w:rsidRPr="002E5B8F">
        <w:t xml:space="preserve">− </w:t>
      </w:r>
      <w:r w:rsidRPr="002E5B8F">
        <w:t>20</w:t>
      </w:r>
      <w:r w:rsidR="001F356F">
        <w:t> %</w:t>
      </w:r>
      <w:r w:rsidRPr="002E5B8F">
        <w:t xml:space="preserve"> общего числа отверстий. При числе отверстий менее 10 устанавливаются 2</w:t>
      </w:r>
      <w:r w:rsidR="00D22701" w:rsidRPr="002E5B8F">
        <w:t>−</w:t>
      </w:r>
      <w:r w:rsidRPr="002E5B8F">
        <w:t>3 пробки и 1</w:t>
      </w:r>
      <w:r w:rsidR="00D22701" w:rsidRPr="002E5B8F">
        <w:t>−</w:t>
      </w:r>
      <w:r w:rsidRPr="002E5B8F">
        <w:t>2 болта.</w:t>
      </w:r>
    </w:p>
    <w:p w14:paraId="3C509430" w14:textId="401746DE" w:rsidR="00C2111A" w:rsidRDefault="00C2111A" w:rsidP="00277572">
      <w:pPr>
        <w:autoSpaceDE w:val="0"/>
        <w:autoSpaceDN w:val="0"/>
        <w:adjustRightInd w:val="0"/>
        <w:ind w:firstLine="567"/>
        <w:jc w:val="both"/>
      </w:pPr>
      <w:r w:rsidRPr="002E5B8F">
        <w:t>Если по условиям монтажа развертывание (райберование) отверстий и постановка в них постоянных болтов невозможны сразу же за сборкой соединения, допускается число пробок определять расчетом на действие строительных нагрузок, при этом число временных болтов должно быть не менее 40</w:t>
      </w:r>
      <w:r w:rsidR="001F356F">
        <w:t> %</w:t>
      </w:r>
      <w:r w:rsidRPr="002E5B8F">
        <w:t xml:space="preserve"> расчетного числа пробок. Пробки следует рассчитывать на срез и смятие по С</w:t>
      </w:r>
      <w:r w:rsidR="00D22701" w:rsidRPr="002E5B8F">
        <w:t>П</w:t>
      </w:r>
      <w:r w:rsidRPr="002E5B8F">
        <w:t xml:space="preserve"> </w:t>
      </w:r>
      <w:r w:rsidR="00D22701" w:rsidRPr="002E5B8F">
        <w:t>35.13330</w:t>
      </w:r>
      <w:r w:rsidRPr="002E5B8F">
        <w:t xml:space="preserve"> в зависимости от прочности стали, из </w:t>
      </w:r>
      <w:r w:rsidR="00D22701" w:rsidRPr="002E5B8F">
        <w:t>кот</w:t>
      </w:r>
      <w:r w:rsidRPr="002E5B8F">
        <w:t>орой они изготовлены. Диаметр временных (сборочных) болтов допускается назначать на 1</w:t>
      </w:r>
      <w:r w:rsidR="00D22701" w:rsidRPr="002E5B8F">
        <w:t>−</w:t>
      </w:r>
      <w:smartTag w:uri="urn:schemas-microsoft-com:office:smarttags" w:element="metricconverter">
        <w:smartTagPr>
          <w:attr w:name="ProductID" w:val="6 мм"/>
        </w:smartTagPr>
        <w:r w:rsidRPr="002E5B8F">
          <w:t>6 мм</w:t>
        </w:r>
      </w:smartTag>
      <w:r w:rsidRPr="002E5B8F">
        <w:t xml:space="preserve"> меньше диаметров отверстий. Временные болты принимают, как правило, точности </w:t>
      </w:r>
      <w:proofErr w:type="gramStart"/>
      <w:r w:rsidRPr="002E5B8F">
        <w:t>класса С</w:t>
      </w:r>
      <w:proofErr w:type="gramEnd"/>
      <w:r w:rsidRPr="002E5B8F">
        <w:t xml:space="preserve"> по ГОСТ </w:t>
      </w:r>
      <w:r w:rsidR="008B6A42">
        <w:t>Р ИСО 4016</w:t>
      </w:r>
      <w:r w:rsidRPr="002E5B8F">
        <w:t>. Они должны обеспечить плотное стягивание элементов в соединении с затяжкой, как правило, гайковертами на усилие не менее 49 кН (5 тс).</w:t>
      </w:r>
    </w:p>
    <w:p w14:paraId="580689F0" w14:textId="39ADB75E" w:rsidR="008B6A42" w:rsidRPr="008B6A42" w:rsidRDefault="008B6A42" w:rsidP="00277572">
      <w:pPr>
        <w:autoSpaceDE w:val="0"/>
        <w:autoSpaceDN w:val="0"/>
        <w:adjustRightInd w:val="0"/>
        <w:ind w:firstLine="567"/>
        <w:jc w:val="both"/>
        <w:rPr>
          <w:b/>
        </w:rPr>
      </w:pPr>
      <w:r>
        <w:rPr>
          <w:b/>
        </w:rPr>
        <w:t>(Измененная редакция, Изм. № 5).</w:t>
      </w:r>
    </w:p>
    <w:p w14:paraId="7A51CBFA" w14:textId="248E8D58" w:rsidR="00C2111A" w:rsidRDefault="00D22701" w:rsidP="00277572">
      <w:pPr>
        <w:autoSpaceDE w:val="0"/>
        <w:autoSpaceDN w:val="0"/>
        <w:adjustRightInd w:val="0"/>
        <w:ind w:firstLine="567"/>
        <w:jc w:val="both"/>
      </w:pPr>
      <w:r w:rsidRPr="002E5B8F">
        <w:t>10</w:t>
      </w:r>
      <w:r w:rsidR="00C2111A" w:rsidRPr="002E5B8F">
        <w:t>.</w:t>
      </w:r>
      <w:r w:rsidR="00DB7350" w:rsidRPr="002E5B8F">
        <w:t>19</w:t>
      </w:r>
      <w:r w:rsidR="00C2111A" w:rsidRPr="002E5B8F">
        <w:t xml:space="preserve"> Во фрикционном соединении, собираемом на пробках и болтах, высокопрочные болты должны </w:t>
      </w:r>
      <w:r w:rsidR="008B6A42" w:rsidRPr="008B6A42">
        <w:t xml:space="preserve">свободно без усилий проходить </w:t>
      </w:r>
      <w:r w:rsidR="00C2111A" w:rsidRPr="002E5B8F">
        <w:t xml:space="preserve">в отверстия собранного пакета. При затруднениях в постановке болтов из-за черноты, овальности или косины отверстий следует </w:t>
      </w:r>
      <w:r w:rsidR="00C2111A" w:rsidRPr="002E5B8F">
        <w:lastRenderedPageBreak/>
        <w:t>развертывать их коническими развертками, диаметр которых не должен быть менее номинального диаметра болтов и не более проектного диаметра отверстий. Развертывание допускается только в плотно стянутых пакетах без применения смазочно-охлаждающих жидкостей и воды.</w:t>
      </w:r>
    </w:p>
    <w:p w14:paraId="72D7F514" w14:textId="77777777" w:rsidR="008B6A42" w:rsidRPr="008B6A42" w:rsidRDefault="008B6A42" w:rsidP="008B6A42">
      <w:pPr>
        <w:autoSpaceDE w:val="0"/>
        <w:autoSpaceDN w:val="0"/>
        <w:adjustRightInd w:val="0"/>
        <w:ind w:firstLine="567"/>
        <w:jc w:val="both"/>
      </w:pPr>
      <w:r w:rsidRPr="008B6A42">
        <w:t>В собранном пакете болты заданного в проектной и рабочей документации диаметра должны проходить в 100 % отверстий. Допускается прочистка 20 % отверстий сверлом или коническим райбером, диаметр которого на 1,0 мм превышает номинальный диаметр болта согласно СП 70.13330.</w:t>
      </w:r>
    </w:p>
    <w:p w14:paraId="0BD12DD5" w14:textId="67AFE36A" w:rsidR="008B6A42" w:rsidRPr="002E5B8F" w:rsidRDefault="008B6A42" w:rsidP="008B6A42">
      <w:pPr>
        <w:autoSpaceDE w:val="0"/>
        <w:autoSpaceDN w:val="0"/>
        <w:adjustRightInd w:val="0"/>
        <w:ind w:firstLine="567"/>
        <w:jc w:val="both"/>
      </w:pPr>
      <w:r w:rsidRPr="008B6A42">
        <w:t>Развертывание отверстий допускается проводить только при соответствии геометрии конструкции проекту</w:t>
      </w:r>
      <w:r>
        <w:t>.</w:t>
      </w:r>
    </w:p>
    <w:p w14:paraId="2F0B2E28" w14:textId="61B43E49" w:rsidR="00C2111A" w:rsidRDefault="00C2111A" w:rsidP="00277572">
      <w:pPr>
        <w:autoSpaceDE w:val="0"/>
        <w:autoSpaceDN w:val="0"/>
        <w:adjustRightInd w:val="0"/>
        <w:ind w:firstLine="567"/>
        <w:jc w:val="both"/>
      </w:pPr>
      <w:r w:rsidRPr="002E5B8F">
        <w:t>В болтовых соединениях несущего типа повышенной класса А или нормальной класса В точности развертывание или прочистку отверстий следует производить коническими развертками, диаметр которых соответствует принятому в проекте диаметру отверстий с соответствующими допусками.</w:t>
      </w:r>
    </w:p>
    <w:p w14:paraId="5AC65C1F" w14:textId="5E91EF47" w:rsidR="008B6A42" w:rsidRPr="008B6A42" w:rsidRDefault="008B6A42" w:rsidP="00277572">
      <w:pPr>
        <w:autoSpaceDE w:val="0"/>
        <w:autoSpaceDN w:val="0"/>
        <w:adjustRightInd w:val="0"/>
        <w:ind w:firstLine="567"/>
        <w:jc w:val="both"/>
        <w:rPr>
          <w:b/>
        </w:rPr>
      </w:pPr>
      <w:r>
        <w:rPr>
          <w:b/>
        </w:rPr>
        <w:t>(Измененная редакция, Изм. № 5).</w:t>
      </w:r>
    </w:p>
    <w:p w14:paraId="5AF68394" w14:textId="77777777" w:rsidR="00C2111A" w:rsidRPr="002E5B8F" w:rsidRDefault="00D22701" w:rsidP="00277572">
      <w:pPr>
        <w:autoSpaceDE w:val="0"/>
        <w:autoSpaceDN w:val="0"/>
        <w:adjustRightInd w:val="0"/>
        <w:ind w:firstLine="567"/>
        <w:jc w:val="both"/>
      </w:pPr>
      <w:r w:rsidRPr="002E5B8F">
        <w:t>10</w:t>
      </w:r>
      <w:r w:rsidR="00C2111A" w:rsidRPr="002E5B8F">
        <w:t>.2</w:t>
      </w:r>
      <w:r w:rsidR="00DB7350" w:rsidRPr="002E5B8F">
        <w:t>0</w:t>
      </w:r>
      <w:r w:rsidR="00C2111A" w:rsidRPr="002E5B8F">
        <w:t xml:space="preserve"> Каждый высокопрочный болт фрикционного соединения комплектуется одной гайкой и двумя круглыми шайбами </w:t>
      </w:r>
      <w:r w:rsidRPr="002E5B8F">
        <w:t>−</w:t>
      </w:r>
      <w:r w:rsidR="00C2111A" w:rsidRPr="002E5B8F">
        <w:t xml:space="preserve"> под головку болта и под гайку по ГОСТ</w:t>
      </w:r>
      <w:r w:rsidR="00277572">
        <w:t> </w:t>
      </w:r>
      <w:r w:rsidR="00C2111A" w:rsidRPr="002E5B8F">
        <w:t>Р</w:t>
      </w:r>
      <w:r w:rsidR="00277572">
        <w:t> </w:t>
      </w:r>
      <w:r w:rsidR="00C2111A" w:rsidRPr="002E5B8F">
        <w:t>53664.</w:t>
      </w:r>
    </w:p>
    <w:p w14:paraId="2D981E42" w14:textId="2176DCD1" w:rsidR="00C2111A" w:rsidRDefault="00C2111A" w:rsidP="00277572">
      <w:pPr>
        <w:autoSpaceDE w:val="0"/>
        <w:autoSpaceDN w:val="0"/>
        <w:adjustRightInd w:val="0"/>
        <w:ind w:firstLine="567"/>
        <w:jc w:val="both"/>
      </w:pPr>
      <w:r w:rsidRPr="002E5B8F">
        <w:t>В каждом затянутом болте со стороны гайки должно оставаться не менее одного полного витка резьбы.</w:t>
      </w:r>
    </w:p>
    <w:p w14:paraId="68020747" w14:textId="6416661D" w:rsidR="008B6A42" w:rsidRPr="002E5B8F" w:rsidRDefault="008B6A42" w:rsidP="00277572">
      <w:pPr>
        <w:autoSpaceDE w:val="0"/>
        <w:autoSpaceDN w:val="0"/>
        <w:adjustRightInd w:val="0"/>
        <w:ind w:firstLine="567"/>
        <w:jc w:val="both"/>
      </w:pPr>
      <w:r w:rsidRPr="008B6A42">
        <w:rPr>
          <w:b/>
        </w:rPr>
        <w:t>(Измененная редакция, Изм. № 5)</w:t>
      </w:r>
      <w:r>
        <w:rPr>
          <w:b/>
        </w:rPr>
        <w:t>.</w:t>
      </w:r>
    </w:p>
    <w:p w14:paraId="4E37E46D" w14:textId="7745DCBE" w:rsidR="00C2111A" w:rsidRDefault="00D22701" w:rsidP="00277572">
      <w:pPr>
        <w:autoSpaceDE w:val="0"/>
        <w:autoSpaceDN w:val="0"/>
        <w:adjustRightInd w:val="0"/>
        <w:ind w:firstLine="567"/>
        <w:jc w:val="both"/>
      </w:pPr>
      <w:r w:rsidRPr="002E5B8F">
        <w:t>10</w:t>
      </w:r>
      <w:r w:rsidR="00C2111A" w:rsidRPr="002E5B8F">
        <w:t>.2</w:t>
      </w:r>
      <w:r w:rsidR="00DB7350" w:rsidRPr="002E5B8F">
        <w:t>1</w:t>
      </w:r>
      <w:r w:rsidR="00C2111A" w:rsidRPr="002E5B8F">
        <w:t xml:space="preserve"> Гайки высокопрочных болтов, натянутых до расчетных усилий, ничем </w:t>
      </w:r>
      <w:r w:rsidR="00C2111A" w:rsidRPr="006A6428">
        <w:t xml:space="preserve">дополнительно закреплять не следует. В болтовых соединениях </w:t>
      </w:r>
      <w:r w:rsidR="006A6428" w:rsidRPr="006A6428">
        <w:t>без контролируемого натяжения, выполняемых крепежными изделиями по ГОСТ 1759.0</w:t>
      </w:r>
      <w:r w:rsidR="006A6428">
        <w:t>,</w:t>
      </w:r>
      <w:r w:rsidR="006A6428" w:rsidRPr="006A6428">
        <w:t xml:space="preserve"> </w:t>
      </w:r>
      <w:r w:rsidR="00C2111A" w:rsidRPr="006A6428">
        <w:t>гайки</w:t>
      </w:r>
      <w:r w:rsidR="00C2111A" w:rsidRPr="002E5B8F">
        <w:t xml:space="preserve"> закрепляют от раскручивания с помощью пружинных шайб по ГОСТ 6402 или контргаек. Пружинные шайбы не </w:t>
      </w:r>
      <w:r w:rsidR="00DB7350" w:rsidRPr="002E5B8F">
        <w:t xml:space="preserve">следует </w:t>
      </w:r>
      <w:r w:rsidR="00C2111A" w:rsidRPr="002E5B8F">
        <w:t>применять совместно с круглыми и при</w:t>
      </w:r>
      <w:r w:rsidR="002E5B8F" w:rsidRPr="002E5B8F">
        <w:t xml:space="preserve"> </w:t>
      </w:r>
      <w:r w:rsidR="00C2111A" w:rsidRPr="002E5B8F">
        <w:t xml:space="preserve">разности </w:t>
      </w:r>
      <w:r w:rsidR="00C2111A" w:rsidRPr="00277572">
        <w:rPr>
          <w:i/>
        </w:rPr>
        <w:t>d</w:t>
      </w:r>
      <w:r w:rsidR="00C2111A" w:rsidRPr="002E5B8F">
        <w:t xml:space="preserve"> болта и отверстия более </w:t>
      </w:r>
      <w:smartTag w:uri="urn:schemas-microsoft-com:office:smarttags" w:element="metricconverter">
        <w:smartTagPr>
          <w:attr w:name="ProductID" w:val="3 мм"/>
        </w:smartTagPr>
        <w:r w:rsidR="00C2111A" w:rsidRPr="002E5B8F">
          <w:t>3 мм</w:t>
        </w:r>
      </w:smartTag>
      <w:r w:rsidR="00C2111A" w:rsidRPr="002E5B8F">
        <w:t>.</w:t>
      </w:r>
    </w:p>
    <w:p w14:paraId="6446EEFE" w14:textId="77777777" w:rsidR="006A6428" w:rsidRPr="006A6428" w:rsidRDefault="006A6428" w:rsidP="006A6428">
      <w:pPr>
        <w:autoSpaceDE w:val="0"/>
        <w:autoSpaceDN w:val="0"/>
        <w:adjustRightInd w:val="0"/>
        <w:ind w:firstLine="567"/>
        <w:jc w:val="both"/>
      </w:pPr>
      <w:r w:rsidRPr="006A6428">
        <w:rPr>
          <w:b/>
          <w:bCs/>
        </w:rPr>
        <w:t>(Измененная редакция, Изм. № 1).</w:t>
      </w:r>
    </w:p>
    <w:p w14:paraId="51430948" w14:textId="77777777" w:rsidR="00C2111A" w:rsidRPr="002E5B8F" w:rsidRDefault="00D22701" w:rsidP="00277572">
      <w:pPr>
        <w:autoSpaceDE w:val="0"/>
        <w:autoSpaceDN w:val="0"/>
        <w:adjustRightInd w:val="0"/>
        <w:ind w:firstLine="567"/>
        <w:jc w:val="both"/>
      </w:pPr>
      <w:r w:rsidRPr="002E5B8F">
        <w:t>10</w:t>
      </w:r>
      <w:r w:rsidR="00C2111A" w:rsidRPr="002E5B8F">
        <w:t>.2</w:t>
      </w:r>
      <w:r w:rsidR="00DB7350" w:rsidRPr="002E5B8F">
        <w:t>2</w:t>
      </w:r>
      <w:r w:rsidR="00C2111A" w:rsidRPr="002E5B8F">
        <w:t xml:space="preserve"> В болтовых и фрикционных соединениях при монтаже металло</w:t>
      </w:r>
      <w:r w:rsidR="00C2111A" w:rsidRPr="002E5B8F">
        <w:softHyphen/>
        <w:t xml:space="preserve">конструкций точное совпадение отверстий обеспечивается постановкой монтажных точеных пробок номинальным диаметром на </w:t>
      </w:r>
      <w:smartTag w:uri="urn:schemas-microsoft-com:office:smarttags" w:element="metricconverter">
        <w:smartTagPr>
          <w:attr w:name="ProductID" w:val="0,2 мм"/>
        </w:smartTagPr>
        <w:r w:rsidR="00C2111A" w:rsidRPr="002E5B8F">
          <w:t>0,2 мм</w:t>
        </w:r>
      </w:smartTag>
      <w:r w:rsidR="00C2111A" w:rsidRPr="002E5B8F">
        <w:t xml:space="preserve"> меньше проектного диаметра отверстий. Длина цилиндрической части пробки должна быть на 10</w:t>
      </w:r>
      <w:r w:rsidRPr="002E5B8F">
        <w:t xml:space="preserve"> − </w:t>
      </w:r>
      <w:smartTag w:uri="urn:schemas-microsoft-com:office:smarttags" w:element="metricconverter">
        <w:smartTagPr>
          <w:attr w:name="ProductID" w:val="15 мм"/>
        </w:smartTagPr>
        <w:r w:rsidR="00C2111A" w:rsidRPr="002E5B8F">
          <w:t>15 мм</w:t>
        </w:r>
      </w:smartTag>
      <w:r w:rsidR="00C2111A" w:rsidRPr="002E5B8F">
        <w:t xml:space="preserve"> больше толщины собираемого пакета. </w:t>
      </w:r>
    </w:p>
    <w:p w14:paraId="13C7E746" w14:textId="77777777" w:rsidR="00C2111A" w:rsidRPr="002E5B8F" w:rsidRDefault="00C2111A" w:rsidP="00277572">
      <w:pPr>
        <w:autoSpaceDE w:val="0"/>
        <w:autoSpaceDN w:val="0"/>
        <w:adjustRightInd w:val="0"/>
        <w:ind w:firstLine="567"/>
        <w:jc w:val="both"/>
      </w:pPr>
      <w:r w:rsidRPr="002E5B8F">
        <w:t>Пробки для сборки конструкций в обычном и северном исполнениях должны быть изготовлены из сталей марки ВСт5пс2 по ГОСТ 535 или марки 295</w:t>
      </w:r>
      <w:r w:rsidR="00277572">
        <w:t>–</w:t>
      </w:r>
      <w:r w:rsidRPr="002E5B8F">
        <w:t>6 по ГОСТ</w:t>
      </w:r>
      <w:r w:rsidR="00277572">
        <w:t> </w:t>
      </w:r>
      <w:r w:rsidRPr="002E5B8F">
        <w:t>19281.</w:t>
      </w:r>
    </w:p>
    <w:p w14:paraId="77003348" w14:textId="77777777" w:rsidR="00C2111A" w:rsidRPr="002E5B8F" w:rsidRDefault="00D22701" w:rsidP="00277572">
      <w:pPr>
        <w:autoSpaceDE w:val="0"/>
        <w:autoSpaceDN w:val="0"/>
        <w:adjustRightInd w:val="0"/>
        <w:ind w:firstLine="567"/>
        <w:jc w:val="both"/>
      </w:pPr>
      <w:r w:rsidRPr="002E5B8F">
        <w:t>10</w:t>
      </w:r>
      <w:r w:rsidR="00C2111A" w:rsidRPr="002E5B8F">
        <w:t>.2</w:t>
      </w:r>
      <w:r w:rsidR="00DB7350" w:rsidRPr="002E5B8F">
        <w:t>3</w:t>
      </w:r>
      <w:r w:rsidR="00C2111A" w:rsidRPr="002E5B8F">
        <w:t xml:space="preserve"> Натяжение высокопрочных болтов на расчетные усилия по С</w:t>
      </w:r>
      <w:r w:rsidRPr="002E5B8F">
        <w:t>П</w:t>
      </w:r>
      <w:r w:rsidR="00C2111A" w:rsidRPr="002E5B8F">
        <w:t xml:space="preserve"> </w:t>
      </w:r>
      <w:r w:rsidRPr="002E5B8F">
        <w:t>35.13330</w:t>
      </w:r>
      <w:r w:rsidR="00C2111A" w:rsidRPr="002E5B8F">
        <w:t xml:space="preserve"> следует производить завинчиванием за гайку или головку болта до требуемой расчетной величины крутящего момента </w:t>
      </w:r>
      <w:r w:rsidR="00C2111A" w:rsidRPr="00277572">
        <w:rPr>
          <w:i/>
        </w:rPr>
        <w:t>М</w:t>
      </w:r>
      <w:r w:rsidR="00C2111A" w:rsidRPr="002E5B8F">
        <w:t>, определяемого по формуле</w:t>
      </w:r>
    </w:p>
    <w:p w14:paraId="5DBC3C9A" w14:textId="77777777" w:rsidR="00C2111A" w:rsidRPr="002E5B8F" w:rsidRDefault="00C2111A" w:rsidP="00277572">
      <w:pPr>
        <w:autoSpaceDE w:val="0"/>
        <w:autoSpaceDN w:val="0"/>
        <w:adjustRightInd w:val="0"/>
        <w:spacing w:before="60" w:after="60"/>
        <w:jc w:val="center"/>
      </w:pPr>
      <w:r w:rsidRPr="00277572">
        <w:rPr>
          <w:i/>
        </w:rPr>
        <w:t>M</w:t>
      </w:r>
      <w:r w:rsidRPr="002E5B8F">
        <w:t xml:space="preserve"> = </w:t>
      </w:r>
      <w:r w:rsidRPr="00277572">
        <w:rPr>
          <w:i/>
        </w:rPr>
        <w:t>KPd</w:t>
      </w:r>
      <w:r w:rsidRPr="002E5B8F">
        <w: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28"/>
        <w:gridCol w:w="360"/>
        <w:gridCol w:w="8098"/>
      </w:tblGrid>
      <w:tr w:rsidR="00277572" w14:paraId="3FDE5600" w14:textId="77777777">
        <w:tc>
          <w:tcPr>
            <w:tcW w:w="828" w:type="dxa"/>
          </w:tcPr>
          <w:p w14:paraId="196DCC12" w14:textId="77777777" w:rsidR="00277572" w:rsidRDefault="00277572" w:rsidP="00277572">
            <w:pPr>
              <w:autoSpaceDE w:val="0"/>
              <w:autoSpaceDN w:val="0"/>
              <w:adjustRightInd w:val="0"/>
              <w:jc w:val="right"/>
            </w:pPr>
            <w:r w:rsidRPr="002E5B8F">
              <w:t xml:space="preserve">где </w:t>
            </w:r>
            <w:r w:rsidRPr="00277572">
              <w:rPr>
                <w:i/>
              </w:rPr>
              <w:t>К</w:t>
            </w:r>
          </w:p>
        </w:tc>
        <w:tc>
          <w:tcPr>
            <w:tcW w:w="360" w:type="dxa"/>
          </w:tcPr>
          <w:p w14:paraId="243A8623" w14:textId="77777777" w:rsidR="00277572" w:rsidRDefault="00277572" w:rsidP="00277572">
            <w:pPr>
              <w:autoSpaceDE w:val="0"/>
              <w:autoSpaceDN w:val="0"/>
              <w:adjustRightInd w:val="0"/>
              <w:jc w:val="center"/>
            </w:pPr>
            <w:r>
              <w:t>–</w:t>
            </w:r>
          </w:p>
        </w:tc>
        <w:tc>
          <w:tcPr>
            <w:tcW w:w="8098" w:type="dxa"/>
          </w:tcPr>
          <w:p w14:paraId="7438BE02" w14:textId="77B4B08F" w:rsidR="00277572" w:rsidRPr="00D934E9" w:rsidRDefault="00277572" w:rsidP="00277572">
            <w:pPr>
              <w:autoSpaceDE w:val="0"/>
              <w:autoSpaceDN w:val="0"/>
              <w:adjustRightInd w:val="0"/>
              <w:jc w:val="both"/>
            </w:pPr>
            <w:r w:rsidRPr="006A6428">
              <w:t>коэффициент закручивания, равный 0,175</w:t>
            </w:r>
            <w:r w:rsidRPr="006A6428">
              <w:rPr>
                <w:rFonts w:eastAsia="Cambria"/>
                <w:i/>
                <w:lang w:eastAsia="en-US"/>
              </w:rPr>
              <w:t xml:space="preserve"> </w:t>
            </w:r>
            <w:r w:rsidRPr="006A6428">
              <w:t xml:space="preserve">для «черных» болтов </w:t>
            </w:r>
            <w:r w:rsidR="006A6428" w:rsidRPr="006A6428">
              <w:t>без покрытия. Для болтов с защитным покрытием коэффициент закручивания принимается по нормативным положениям производителя этих метизов</w:t>
            </w:r>
            <w:r w:rsidR="00D934E9" w:rsidRPr="00D934E9">
              <w:t>;</w:t>
            </w:r>
          </w:p>
        </w:tc>
      </w:tr>
      <w:tr w:rsidR="00277572" w14:paraId="6CB64321" w14:textId="77777777">
        <w:tc>
          <w:tcPr>
            <w:tcW w:w="828" w:type="dxa"/>
          </w:tcPr>
          <w:p w14:paraId="4F9620D4" w14:textId="77777777" w:rsidR="00277572" w:rsidRDefault="00277572" w:rsidP="00277572">
            <w:pPr>
              <w:autoSpaceDE w:val="0"/>
              <w:autoSpaceDN w:val="0"/>
              <w:adjustRightInd w:val="0"/>
              <w:jc w:val="right"/>
            </w:pPr>
            <w:r w:rsidRPr="00277572">
              <w:rPr>
                <w:i/>
              </w:rPr>
              <w:t>Р</w:t>
            </w:r>
          </w:p>
        </w:tc>
        <w:tc>
          <w:tcPr>
            <w:tcW w:w="360" w:type="dxa"/>
          </w:tcPr>
          <w:p w14:paraId="4D765542" w14:textId="77777777" w:rsidR="00277572" w:rsidRDefault="00277572" w:rsidP="00277572">
            <w:pPr>
              <w:autoSpaceDE w:val="0"/>
              <w:autoSpaceDN w:val="0"/>
              <w:adjustRightInd w:val="0"/>
              <w:jc w:val="center"/>
            </w:pPr>
            <w:r>
              <w:t>–</w:t>
            </w:r>
          </w:p>
        </w:tc>
        <w:tc>
          <w:tcPr>
            <w:tcW w:w="8098" w:type="dxa"/>
          </w:tcPr>
          <w:p w14:paraId="4FB1A290" w14:textId="77777777" w:rsidR="00277572" w:rsidRDefault="00277572" w:rsidP="00277572">
            <w:pPr>
              <w:autoSpaceDE w:val="0"/>
              <w:autoSpaceDN w:val="0"/>
              <w:adjustRightInd w:val="0"/>
              <w:jc w:val="both"/>
            </w:pPr>
            <w:r w:rsidRPr="002E5B8F">
              <w:t xml:space="preserve">расчетное усилие натяжения высокопрочного болта. Для болтов диаметром 22, 24 и </w:t>
            </w:r>
            <w:smartTag w:uri="urn:schemas-microsoft-com:office:smarttags" w:element="metricconverter">
              <w:smartTagPr>
                <w:attr w:name="ProductID" w:val="27 мм"/>
              </w:smartTagPr>
              <w:r w:rsidRPr="002E5B8F">
                <w:t>27 мм</w:t>
              </w:r>
            </w:smartTag>
            <w:r w:rsidRPr="002E5B8F">
              <w:t xml:space="preserve"> принимаются соответственно расчетные усилия 220 кН (22,5</w:t>
            </w:r>
            <w:r>
              <w:t> </w:t>
            </w:r>
            <w:r w:rsidRPr="002E5B8F">
              <w:t>тс); 258 кН (26,3 тс) и 334 кН (34,2 тс) по ГОСТ Р 53664, для болтов класса 10.9 из стали марки 40Х «селект» − по ГОСТ 4543;</w:t>
            </w:r>
          </w:p>
        </w:tc>
      </w:tr>
      <w:tr w:rsidR="00277572" w14:paraId="2ABAF3DB" w14:textId="77777777">
        <w:tc>
          <w:tcPr>
            <w:tcW w:w="828" w:type="dxa"/>
          </w:tcPr>
          <w:p w14:paraId="273A3A82" w14:textId="77777777" w:rsidR="00277572" w:rsidRDefault="00277572" w:rsidP="00277572">
            <w:pPr>
              <w:autoSpaceDE w:val="0"/>
              <w:autoSpaceDN w:val="0"/>
              <w:adjustRightInd w:val="0"/>
              <w:jc w:val="right"/>
            </w:pPr>
            <w:r w:rsidRPr="00277572">
              <w:rPr>
                <w:i/>
              </w:rPr>
              <w:t>d</w:t>
            </w:r>
          </w:p>
        </w:tc>
        <w:tc>
          <w:tcPr>
            <w:tcW w:w="360" w:type="dxa"/>
          </w:tcPr>
          <w:p w14:paraId="7FE347E4" w14:textId="77777777" w:rsidR="00277572" w:rsidRDefault="00277572" w:rsidP="00277572">
            <w:pPr>
              <w:autoSpaceDE w:val="0"/>
              <w:autoSpaceDN w:val="0"/>
              <w:adjustRightInd w:val="0"/>
              <w:jc w:val="center"/>
            </w:pPr>
            <w:r>
              <w:t>–</w:t>
            </w:r>
          </w:p>
        </w:tc>
        <w:tc>
          <w:tcPr>
            <w:tcW w:w="8098" w:type="dxa"/>
          </w:tcPr>
          <w:p w14:paraId="4D49FEA6" w14:textId="77777777" w:rsidR="00277572" w:rsidRDefault="00277572" w:rsidP="00277572">
            <w:pPr>
              <w:autoSpaceDE w:val="0"/>
              <w:autoSpaceDN w:val="0"/>
              <w:adjustRightInd w:val="0"/>
              <w:jc w:val="both"/>
            </w:pPr>
            <w:r w:rsidRPr="002E5B8F">
              <w:t>номинальный диаметр резьбы болта.</w:t>
            </w:r>
          </w:p>
        </w:tc>
      </w:tr>
    </w:tbl>
    <w:p w14:paraId="6129F252" w14:textId="08CDF531" w:rsidR="00C2111A" w:rsidRPr="002E5B8F" w:rsidRDefault="00C2111A" w:rsidP="00277572">
      <w:pPr>
        <w:autoSpaceDE w:val="0"/>
        <w:autoSpaceDN w:val="0"/>
        <w:adjustRightInd w:val="0"/>
        <w:ind w:firstLine="567"/>
        <w:jc w:val="both"/>
      </w:pPr>
      <w:r w:rsidRPr="002E5B8F">
        <w:t xml:space="preserve">Болты чисто фрикционных соединений необходимо, как правило, вначале </w:t>
      </w:r>
      <w:r w:rsidRPr="006A6428">
        <w:t xml:space="preserve">затягивать </w:t>
      </w:r>
      <w:r w:rsidR="006A6428" w:rsidRPr="006A6428">
        <w:t>гайковертом от 50 % до 90 %</w:t>
      </w:r>
      <w:r w:rsidRPr="006A6428">
        <w:t xml:space="preserve"> расчетного усилия, затем дотягивать</w:t>
      </w:r>
      <w:r w:rsidRPr="002E5B8F">
        <w:t xml:space="preserve"> динамометрическим </w:t>
      </w:r>
      <w:r w:rsidRPr="002E5B8F">
        <w:lastRenderedPageBreak/>
        <w:t>ключом до расчетного усилия с контролем натяжения по величине прикладываемого крутящего момента после геодезического контроля собранного фрикционного соединения.</w:t>
      </w:r>
    </w:p>
    <w:p w14:paraId="664FB13F" w14:textId="77777777" w:rsidR="006A6428" w:rsidRPr="006A6428" w:rsidRDefault="006A6428" w:rsidP="006A6428">
      <w:pPr>
        <w:autoSpaceDE w:val="0"/>
        <w:autoSpaceDN w:val="0"/>
        <w:adjustRightInd w:val="0"/>
        <w:ind w:firstLine="567"/>
        <w:jc w:val="both"/>
      </w:pPr>
      <w:r w:rsidRPr="006A6428">
        <w:rPr>
          <w:b/>
          <w:bCs/>
        </w:rPr>
        <w:t>(Измененная редакция, Изм. № 1).</w:t>
      </w:r>
    </w:p>
    <w:p w14:paraId="5D39669A" w14:textId="40332510" w:rsidR="00C2111A" w:rsidRDefault="00D22701" w:rsidP="00277572">
      <w:pPr>
        <w:autoSpaceDE w:val="0"/>
        <w:autoSpaceDN w:val="0"/>
        <w:adjustRightInd w:val="0"/>
        <w:ind w:firstLine="567"/>
        <w:jc w:val="both"/>
      </w:pPr>
      <w:r w:rsidRPr="002E5B8F">
        <w:t>10</w:t>
      </w:r>
      <w:r w:rsidR="00C2111A" w:rsidRPr="002E5B8F">
        <w:t>.</w:t>
      </w:r>
      <w:r w:rsidR="00DB7350" w:rsidRPr="002E5B8F">
        <w:t>24</w:t>
      </w:r>
      <w:r w:rsidR="00C2111A" w:rsidRPr="002E5B8F">
        <w:t xml:space="preserve"> Натяжение болтов необходимо производить от участков с плотным прилеганием деталей соединяемого пакета к участкам с зазорами</w:t>
      </w:r>
      <w:r w:rsidR="008B6A42">
        <w:t xml:space="preserve">, </w:t>
      </w:r>
      <w:r w:rsidR="008B6A42" w:rsidRPr="008B6A42">
        <w:t>а также от середины пакета к его краям</w:t>
      </w:r>
      <w:r w:rsidR="00C2111A" w:rsidRPr="002E5B8F">
        <w:t>. Болты, расположенные рядом с пробками, следует затягивать повторно после удаления пробок. В соединениях с затянутыми болтами не допускаются зазоры между плоскостью конструкции, шайбами, гайками и головками болтов. При остукивании молотком болт не должен дрожать и смещаться.</w:t>
      </w:r>
    </w:p>
    <w:p w14:paraId="0521BCA5" w14:textId="1363831C" w:rsidR="008B6A42" w:rsidRPr="008B6A42" w:rsidRDefault="008B6A42" w:rsidP="00277572">
      <w:pPr>
        <w:autoSpaceDE w:val="0"/>
        <w:autoSpaceDN w:val="0"/>
        <w:adjustRightInd w:val="0"/>
        <w:ind w:firstLine="567"/>
        <w:jc w:val="both"/>
        <w:rPr>
          <w:b/>
        </w:rPr>
      </w:pPr>
      <w:r>
        <w:rPr>
          <w:b/>
        </w:rPr>
        <w:t>(Измененная редакция, Изм. № 5).</w:t>
      </w:r>
    </w:p>
    <w:p w14:paraId="55C1B019" w14:textId="77F3EC3D" w:rsidR="00816476" w:rsidRPr="00816476" w:rsidRDefault="00816476" w:rsidP="00816476">
      <w:pPr>
        <w:shd w:val="clear" w:color="auto" w:fill="FFFFFF"/>
        <w:ind w:firstLine="567"/>
        <w:jc w:val="both"/>
        <w:rPr>
          <w:rFonts w:eastAsia="Calibri"/>
        </w:rPr>
      </w:pPr>
      <w:r w:rsidRPr="00816476">
        <w:rPr>
          <w:rFonts w:eastAsia="Calibri"/>
        </w:rPr>
        <w:t>10.25 Болты комбинированных соединений (в узле сочетаются сварные и болтовые соединения) натягивают в несколько этапов:</w:t>
      </w:r>
    </w:p>
    <w:p w14:paraId="028D8242" w14:textId="77777777" w:rsidR="00816476" w:rsidRPr="00816476" w:rsidRDefault="00816476" w:rsidP="00816476">
      <w:pPr>
        <w:shd w:val="clear" w:color="auto" w:fill="FFFFFF"/>
        <w:ind w:firstLine="567"/>
        <w:jc w:val="both"/>
      </w:pPr>
      <w:r w:rsidRPr="00816476">
        <w:t>1) установленные высокопрочные болты на первом этапе затягивают с помощью гайковертов до усилий, равных 60–70 % проектного. Проверяют плотность стягивания пакета, при этом определенные ряды болтов по технологическому регламенту затягивают обычным «рожковым» ключом от руки;</w:t>
      </w:r>
    </w:p>
    <w:p w14:paraId="09CAC2EB" w14:textId="77777777" w:rsidR="00816476" w:rsidRPr="00816476" w:rsidRDefault="00816476" w:rsidP="00816476">
      <w:pPr>
        <w:shd w:val="clear" w:color="auto" w:fill="FFFFFF"/>
        <w:ind w:firstLine="567"/>
        <w:jc w:val="both"/>
      </w:pPr>
      <w:r w:rsidRPr="00816476">
        <w:t>2) проводят весь комплекс сварочных работ и выполняют геодезическую съемку данного комбинированного узла;</w:t>
      </w:r>
    </w:p>
    <w:p w14:paraId="42A479E7" w14:textId="77777777" w:rsidR="00816476" w:rsidRPr="00816476" w:rsidRDefault="00816476" w:rsidP="00816476">
      <w:pPr>
        <w:shd w:val="clear" w:color="auto" w:fill="FFFFFF"/>
        <w:ind w:firstLine="567"/>
        <w:jc w:val="both"/>
      </w:pPr>
      <w:r w:rsidRPr="00816476">
        <w:t>3) ослабляют натяжение болтов до нулевого значения с одной стороны стыка. Если болты «закусывает», то развинчивать и вторую сторону стыка;</w:t>
      </w:r>
    </w:p>
    <w:p w14:paraId="3AE57D28" w14:textId="77777777" w:rsidR="00816476" w:rsidRPr="00816476" w:rsidRDefault="00816476" w:rsidP="00816476">
      <w:pPr>
        <w:shd w:val="clear" w:color="auto" w:fill="FFFFFF"/>
        <w:ind w:firstLine="567"/>
        <w:jc w:val="both"/>
      </w:pPr>
      <w:r w:rsidRPr="00816476">
        <w:t>4) выполняют дотяжку всех болтов до контрольного усилия натяжения;</w:t>
      </w:r>
    </w:p>
    <w:p w14:paraId="10FF47D1" w14:textId="77777777" w:rsidR="00816476" w:rsidRPr="00816476" w:rsidRDefault="00816476" w:rsidP="00816476">
      <w:pPr>
        <w:shd w:val="clear" w:color="auto" w:fill="FFFFFF"/>
        <w:ind w:firstLine="567"/>
        <w:jc w:val="both"/>
      </w:pPr>
      <w:r w:rsidRPr="00816476">
        <w:t>5) сдают фрикционное соединение на высокопрочных болтах представителю заказчика;</w:t>
      </w:r>
    </w:p>
    <w:p w14:paraId="2C72E010" w14:textId="1D5D2E91" w:rsidR="00816476" w:rsidRPr="00816476" w:rsidRDefault="00816476" w:rsidP="00816476">
      <w:pPr>
        <w:shd w:val="clear" w:color="auto" w:fill="FFFFFF"/>
        <w:ind w:firstLine="567"/>
        <w:jc w:val="both"/>
      </w:pPr>
      <w:r w:rsidRPr="00816476">
        <w:t xml:space="preserve">6) </w:t>
      </w:r>
      <w:r w:rsidR="008B6A42" w:rsidRPr="008B6A42">
        <w:rPr>
          <w:iCs/>
        </w:rPr>
        <w:t>выполняют антикоррозионную защиту фрикционного соединения на высокопрочных болтах лакокрасочной системой, аналогичной примененной на основной конструкции, по технологическому регламенту изготовителя покрытия</w:t>
      </w:r>
      <w:r w:rsidRPr="00816476">
        <w:t>.</w:t>
      </w:r>
    </w:p>
    <w:p w14:paraId="66C0F409" w14:textId="14357DD7" w:rsidR="00816476" w:rsidRPr="006A6428" w:rsidRDefault="00816476" w:rsidP="00816476">
      <w:pPr>
        <w:autoSpaceDE w:val="0"/>
        <w:autoSpaceDN w:val="0"/>
        <w:adjustRightInd w:val="0"/>
        <w:ind w:firstLine="567"/>
        <w:jc w:val="both"/>
      </w:pPr>
      <w:r w:rsidRPr="006A6428">
        <w:rPr>
          <w:b/>
          <w:bCs/>
        </w:rPr>
        <w:t>(Измененная редакция, Изм. № 1</w:t>
      </w:r>
      <w:r w:rsidR="008B6A42">
        <w:rPr>
          <w:b/>
          <w:bCs/>
        </w:rPr>
        <w:t>, № 5</w:t>
      </w:r>
      <w:r w:rsidRPr="006A6428">
        <w:rPr>
          <w:b/>
          <w:bCs/>
        </w:rPr>
        <w:t>).</w:t>
      </w:r>
    </w:p>
    <w:p w14:paraId="4EE12624" w14:textId="4D53E4BF" w:rsidR="00C2111A" w:rsidRPr="002E5B8F" w:rsidRDefault="00D22701" w:rsidP="00277572">
      <w:pPr>
        <w:autoSpaceDE w:val="0"/>
        <w:autoSpaceDN w:val="0"/>
        <w:adjustRightInd w:val="0"/>
        <w:ind w:firstLine="567"/>
        <w:jc w:val="both"/>
      </w:pPr>
      <w:r w:rsidRPr="002E5B8F">
        <w:t>10</w:t>
      </w:r>
      <w:r w:rsidR="00C2111A" w:rsidRPr="002E5B8F">
        <w:t>.2</w:t>
      </w:r>
      <w:r w:rsidR="00DB7350" w:rsidRPr="002E5B8F">
        <w:t>6</w:t>
      </w:r>
      <w:r w:rsidR="00C2111A" w:rsidRPr="002E5B8F">
        <w:t xml:space="preserve"> Натяжение высокопрочных болтов на проектные усилия следует производить, как правило, после окончания проверки проектного геометрического положения конструкции или ее части. Гайки или головки болтов, натянутых на проектные усилия, отмечают светлой масляной краской. Затянутые высокопрочные болты на проектное усилие принимает представитель технадзора заказчика. Все работы по натяжению и контролю регистрируют в журнале постановки высокопрочных болтов (ВПБ).</w:t>
      </w:r>
    </w:p>
    <w:p w14:paraId="2E810E1E" w14:textId="77777777" w:rsidR="00C2111A" w:rsidRPr="002E5B8F" w:rsidRDefault="00C2111A" w:rsidP="00277572">
      <w:pPr>
        <w:autoSpaceDE w:val="0"/>
        <w:autoSpaceDN w:val="0"/>
        <w:adjustRightInd w:val="0"/>
        <w:ind w:firstLine="567"/>
        <w:jc w:val="both"/>
      </w:pPr>
      <w:r w:rsidRPr="002E5B8F">
        <w:t>При приемке смонтированных конструкций с фрикционными соединениями строительной организацией должна быть предъявлена следующая документация:</w:t>
      </w:r>
    </w:p>
    <w:p w14:paraId="280762FA" w14:textId="77777777" w:rsidR="00C2111A" w:rsidRPr="002E5B8F" w:rsidRDefault="00C2111A" w:rsidP="00277572">
      <w:pPr>
        <w:autoSpaceDE w:val="0"/>
        <w:autoSpaceDN w:val="0"/>
        <w:adjustRightInd w:val="0"/>
        <w:ind w:firstLine="567"/>
        <w:jc w:val="both"/>
      </w:pPr>
      <w:r w:rsidRPr="002E5B8F">
        <w:t>журнал контроля качества подготовки контактных поверхностей;</w:t>
      </w:r>
    </w:p>
    <w:p w14:paraId="3E6CCEA3" w14:textId="77777777" w:rsidR="00C2111A" w:rsidRPr="002E5B8F" w:rsidRDefault="00C2111A" w:rsidP="00277572">
      <w:pPr>
        <w:autoSpaceDE w:val="0"/>
        <w:autoSpaceDN w:val="0"/>
        <w:adjustRightInd w:val="0"/>
        <w:ind w:firstLine="567"/>
        <w:jc w:val="both"/>
      </w:pPr>
      <w:r w:rsidRPr="002E5B8F">
        <w:t>журнал контрольной тарировки динамометрических ключей;</w:t>
      </w:r>
    </w:p>
    <w:p w14:paraId="6F40176F" w14:textId="77777777" w:rsidR="00C2111A" w:rsidRPr="002E5B8F" w:rsidRDefault="00C2111A" w:rsidP="00277572">
      <w:pPr>
        <w:autoSpaceDE w:val="0"/>
        <w:autoSpaceDN w:val="0"/>
        <w:adjustRightInd w:val="0"/>
        <w:ind w:firstLine="567"/>
        <w:jc w:val="both"/>
      </w:pPr>
      <w:r w:rsidRPr="002E5B8F">
        <w:t>журнал постановки высокопрочных болтов;</w:t>
      </w:r>
    </w:p>
    <w:p w14:paraId="08CFDD76" w14:textId="77777777" w:rsidR="00C2111A" w:rsidRPr="002E5B8F" w:rsidRDefault="00C2111A" w:rsidP="00277572">
      <w:pPr>
        <w:autoSpaceDE w:val="0"/>
        <w:autoSpaceDN w:val="0"/>
        <w:adjustRightInd w:val="0"/>
        <w:ind w:firstLine="567"/>
        <w:jc w:val="both"/>
      </w:pPr>
      <w:r w:rsidRPr="002E5B8F">
        <w:t>сертификаты завода-изготовителя на метизы.</w:t>
      </w:r>
    </w:p>
    <w:p w14:paraId="037199C8" w14:textId="0B1BC637" w:rsidR="00C2111A" w:rsidRPr="008B6A42" w:rsidRDefault="002A2915" w:rsidP="008B6A42">
      <w:pPr>
        <w:pStyle w:val="aa"/>
        <w:ind w:firstLine="567"/>
        <w:rPr>
          <w:rFonts w:cs="Times New Roman"/>
          <w:b/>
          <w:szCs w:val="24"/>
        </w:rPr>
      </w:pPr>
      <w:r w:rsidRPr="008B6A42">
        <w:rPr>
          <w:rFonts w:cs="Times New Roman"/>
          <w:b/>
          <w:szCs w:val="24"/>
        </w:rPr>
        <w:t>10</w:t>
      </w:r>
      <w:r w:rsidR="00C2111A" w:rsidRPr="008B6A42">
        <w:rPr>
          <w:rFonts w:cs="Times New Roman"/>
          <w:b/>
          <w:szCs w:val="24"/>
        </w:rPr>
        <w:t>.</w:t>
      </w:r>
      <w:r w:rsidR="00DB7350" w:rsidRPr="008B6A42">
        <w:rPr>
          <w:rFonts w:cs="Times New Roman"/>
          <w:b/>
          <w:szCs w:val="24"/>
        </w:rPr>
        <w:t>27</w:t>
      </w:r>
      <w:r w:rsidR="008B6A42" w:rsidRPr="008B6A42">
        <w:rPr>
          <w:rFonts w:cs="Times New Roman"/>
          <w:b/>
          <w:szCs w:val="24"/>
        </w:rPr>
        <w:t xml:space="preserve">, </w:t>
      </w:r>
      <w:r w:rsidRPr="008B6A42">
        <w:rPr>
          <w:rFonts w:cs="Times New Roman"/>
          <w:b/>
          <w:szCs w:val="24"/>
        </w:rPr>
        <w:t>10</w:t>
      </w:r>
      <w:r w:rsidR="00C2111A" w:rsidRPr="008B6A42">
        <w:rPr>
          <w:rFonts w:cs="Times New Roman"/>
          <w:b/>
          <w:szCs w:val="24"/>
        </w:rPr>
        <w:t>.</w:t>
      </w:r>
      <w:r w:rsidR="00DB7350" w:rsidRPr="008B6A42">
        <w:rPr>
          <w:rFonts w:cs="Times New Roman"/>
          <w:b/>
          <w:szCs w:val="24"/>
        </w:rPr>
        <w:t>28</w:t>
      </w:r>
      <w:r w:rsidR="00C2111A" w:rsidRPr="008B6A42">
        <w:rPr>
          <w:rFonts w:cs="Times New Roman"/>
          <w:b/>
          <w:i/>
          <w:szCs w:val="24"/>
        </w:rPr>
        <w:t> </w:t>
      </w:r>
      <w:r w:rsidR="008B6A42" w:rsidRPr="008B6A42">
        <w:rPr>
          <w:rFonts w:cs="Times New Roman"/>
          <w:b/>
          <w:szCs w:val="24"/>
        </w:rPr>
        <w:t>(Исключены, Изм. № 5).</w:t>
      </w:r>
    </w:p>
    <w:p w14:paraId="382551EB" w14:textId="77777777" w:rsidR="00C2111A" w:rsidRPr="002E5B8F" w:rsidRDefault="002A2915" w:rsidP="00277572">
      <w:pPr>
        <w:pStyle w:val="aa"/>
        <w:ind w:firstLine="567"/>
        <w:rPr>
          <w:rFonts w:cs="Times New Roman"/>
          <w:szCs w:val="24"/>
        </w:rPr>
      </w:pPr>
      <w:r w:rsidRPr="002E5B8F">
        <w:rPr>
          <w:rFonts w:cs="Times New Roman"/>
          <w:szCs w:val="24"/>
        </w:rPr>
        <w:t>10</w:t>
      </w:r>
      <w:r w:rsidR="00C2111A" w:rsidRPr="002E5B8F">
        <w:rPr>
          <w:rFonts w:cs="Times New Roman"/>
          <w:szCs w:val="24"/>
        </w:rPr>
        <w:t>.</w:t>
      </w:r>
      <w:r w:rsidR="00DB7350" w:rsidRPr="002E5B8F">
        <w:rPr>
          <w:rFonts w:cs="Times New Roman"/>
          <w:szCs w:val="24"/>
        </w:rPr>
        <w:t>29</w:t>
      </w:r>
      <w:r w:rsidR="00C2111A" w:rsidRPr="002E5B8F">
        <w:rPr>
          <w:rFonts w:cs="Times New Roman"/>
          <w:i/>
          <w:szCs w:val="24"/>
        </w:rPr>
        <w:t> </w:t>
      </w:r>
      <w:r w:rsidR="00C2111A" w:rsidRPr="002E5B8F">
        <w:rPr>
          <w:rFonts w:cs="Times New Roman"/>
          <w:szCs w:val="24"/>
        </w:rPr>
        <w:t>Каждый болт устанавливают в соединении с двумя шайбами (одна ставится выпуклой стороной к головке болта, а другая – выпуклой стороной к гайке). Ставить более одной шайбы с каждой стороны пакета запрещается.</w:t>
      </w:r>
    </w:p>
    <w:p w14:paraId="0AC46A0F" w14:textId="77777777" w:rsidR="00C2111A" w:rsidRPr="002E5B8F" w:rsidRDefault="00C2111A" w:rsidP="00277572">
      <w:pPr>
        <w:pStyle w:val="aa"/>
        <w:ind w:firstLine="567"/>
        <w:rPr>
          <w:rFonts w:cs="Times New Roman"/>
          <w:szCs w:val="24"/>
        </w:rPr>
      </w:pPr>
      <w:r w:rsidRPr="002E5B8F">
        <w:rPr>
          <w:rFonts w:cs="Times New Roman"/>
          <w:szCs w:val="24"/>
        </w:rPr>
        <w:t xml:space="preserve">При сборке конструкций из ПКМ используются 2 вида шайб: </w:t>
      </w:r>
    </w:p>
    <w:p w14:paraId="2C257214" w14:textId="7A7A1203" w:rsidR="00C2111A" w:rsidRPr="002E5B8F" w:rsidRDefault="002A2915" w:rsidP="00277572">
      <w:pPr>
        <w:pStyle w:val="aa"/>
        <w:ind w:firstLine="567"/>
        <w:rPr>
          <w:rFonts w:cs="Times New Roman"/>
          <w:szCs w:val="24"/>
        </w:rPr>
      </w:pPr>
      <w:r w:rsidRPr="002E5B8F">
        <w:rPr>
          <w:rFonts w:cs="Times New Roman"/>
          <w:szCs w:val="24"/>
        </w:rPr>
        <w:t>п</w:t>
      </w:r>
      <w:r w:rsidR="00C2111A" w:rsidRPr="002E5B8F">
        <w:rPr>
          <w:rFonts w:cs="Times New Roman"/>
          <w:szCs w:val="24"/>
        </w:rPr>
        <w:t xml:space="preserve">ри контакте с элементом из ПКМ устанавливаются шайбы по </w:t>
      </w:r>
      <w:r w:rsidR="008B6A42" w:rsidRPr="008B6A42">
        <w:rPr>
          <w:rFonts w:cs="Times New Roman"/>
          <w:szCs w:val="24"/>
        </w:rPr>
        <w:t xml:space="preserve">ГОСТ </w:t>
      </w:r>
      <w:r w:rsidR="008B6A42" w:rsidRPr="008B6A42">
        <w:rPr>
          <w:rFonts w:cs="Times New Roman"/>
          <w:szCs w:val="24"/>
          <w:lang w:val="en-US"/>
        </w:rPr>
        <w:t>ISO</w:t>
      </w:r>
      <w:r w:rsidR="008B6A42" w:rsidRPr="008B6A42">
        <w:rPr>
          <w:rFonts w:cs="Times New Roman"/>
          <w:szCs w:val="24"/>
        </w:rPr>
        <w:t xml:space="preserve"> 7093-1, ГОСТ </w:t>
      </w:r>
      <w:r w:rsidR="008B6A42" w:rsidRPr="008B6A42">
        <w:rPr>
          <w:rFonts w:cs="Times New Roman"/>
          <w:szCs w:val="24"/>
          <w:lang w:val="en-US"/>
        </w:rPr>
        <w:t>ISO</w:t>
      </w:r>
      <w:r w:rsidR="008B6A42" w:rsidRPr="008B6A42">
        <w:rPr>
          <w:rFonts w:cs="Times New Roman"/>
          <w:szCs w:val="24"/>
        </w:rPr>
        <w:t xml:space="preserve"> 7093-2 </w:t>
      </w:r>
      <w:r w:rsidR="00C2111A" w:rsidRPr="002E5B8F">
        <w:rPr>
          <w:rFonts w:cs="Times New Roman"/>
          <w:szCs w:val="24"/>
        </w:rPr>
        <w:t>(увеличенные)</w:t>
      </w:r>
      <w:r w:rsidRPr="002E5B8F">
        <w:rPr>
          <w:rFonts w:cs="Times New Roman"/>
          <w:szCs w:val="24"/>
        </w:rPr>
        <w:t>;</w:t>
      </w:r>
      <w:r w:rsidR="00C2111A" w:rsidRPr="002E5B8F">
        <w:rPr>
          <w:rFonts w:cs="Times New Roman"/>
          <w:szCs w:val="24"/>
        </w:rPr>
        <w:t xml:space="preserve"> </w:t>
      </w:r>
    </w:p>
    <w:p w14:paraId="33963EAF" w14:textId="6677755D" w:rsidR="00C2111A" w:rsidRDefault="00CC4F07" w:rsidP="00277572">
      <w:pPr>
        <w:pStyle w:val="aa"/>
        <w:ind w:firstLine="567"/>
        <w:rPr>
          <w:rFonts w:cs="Times New Roman"/>
          <w:szCs w:val="24"/>
        </w:rPr>
      </w:pPr>
      <w:r>
        <w:rPr>
          <w:rFonts w:cs="Times New Roman"/>
          <w:szCs w:val="24"/>
        </w:rPr>
        <w:t>п</w:t>
      </w:r>
      <w:r w:rsidR="00C2111A" w:rsidRPr="002E5B8F">
        <w:rPr>
          <w:rFonts w:cs="Times New Roman"/>
          <w:szCs w:val="24"/>
        </w:rPr>
        <w:t>ри контакте с металлическим элементом устанавливаются шайбы по ГОСТ</w:t>
      </w:r>
      <w:r w:rsidR="00277572">
        <w:rPr>
          <w:rFonts w:cs="Times New Roman"/>
          <w:szCs w:val="24"/>
        </w:rPr>
        <w:t> </w:t>
      </w:r>
      <w:r w:rsidR="00C2111A" w:rsidRPr="002E5B8F">
        <w:rPr>
          <w:rFonts w:cs="Times New Roman"/>
          <w:szCs w:val="24"/>
        </w:rPr>
        <w:t>11371 (обычные).</w:t>
      </w:r>
    </w:p>
    <w:p w14:paraId="0FDE605B" w14:textId="1310E676" w:rsidR="008B6A42" w:rsidRPr="008B6A42" w:rsidRDefault="008B6A42" w:rsidP="00277572">
      <w:pPr>
        <w:pStyle w:val="aa"/>
        <w:ind w:firstLine="567"/>
        <w:rPr>
          <w:rFonts w:cs="Times New Roman"/>
          <w:b/>
          <w:szCs w:val="24"/>
        </w:rPr>
      </w:pPr>
      <w:r>
        <w:rPr>
          <w:rFonts w:cs="Times New Roman"/>
          <w:b/>
          <w:szCs w:val="24"/>
        </w:rPr>
        <w:lastRenderedPageBreak/>
        <w:t>(Измененная редакция, Изм. № 5).</w:t>
      </w:r>
    </w:p>
    <w:p w14:paraId="25EF9C1D" w14:textId="77777777" w:rsidR="00C2111A" w:rsidRPr="002E5B8F" w:rsidRDefault="002A2915" w:rsidP="00277572">
      <w:pPr>
        <w:pStyle w:val="aa"/>
        <w:ind w:firstLine="567"/>
        <w:rPr>
          <w:rFonts w:cs="Times New Roman"/>
          <w:szCs w:val="24"/>
        </w:rPr>
      </w:pPr>
      <w:proofErr w:type="gramStart"/>
      <w:r w:rsidRPr="002E5B8F">
        <w:rPr>
          <w:rFonts w:cs="Times New Roman"/>
          <w:szCs w:val="24"/>
        </w:rPr>
        <w:t>10</w:t>
      </w:r>
      <w:r w:rsidR="00C2111A" w:rsidRPr="002E5B8F">
        <w:rPr>
          <w:rFonts w:cs="Times New Roman"/>
          <w:szCs w:val="24"/>
        </w:rPr>
        <w:t>.3</w:t>
      </w:r>
      <w:r w:rsidR="00DB7350" w:rsidRPr="002E5B8F">
        <w:rPr>
          <w:rFonts w:cs="Times New Roman"/>
          <w:szCs w:val="24"/>
        </w:rPr>
        <w:t>0</w:t>
      </w:r>
      <w:r w:rsidR="00C2111A" w:rsidRPr="002E5B8F">
        <w:rPr>
          <w:rFonts w:cs="Times New Roman"/>
          <w:i/>
          <w:szCs w:val="24"/>
        </w:rPr>
        <w:t> </w:t>
      </w:r>
      <w:r w:rsidR="00C2111A" w:rsidRPr="002E5B8F">
        <w:rPr>
          <w:rFonts w:cs="Times New Roman"/>
          <w:szCs w:val="24"/>
        </w:rPr>
        <w:t>В</w:t>
      </w:r>
      <w:proofErr w:type="gramEnd"/>
      <w:r w:rsidR="00C2111A" w:rsidRPr="002E5B8F">
        <w:rPr>
          <w:rFonts w:cs="Times New Roman"/>
          <w:szCs w:val="24"/>
        </w:rPr>
        <w:t xml:space="preserve"> момент установки высокопрочных болтов гайки должны свободно (от руки) навинчиваться по резьбе и в тоже время не иметь большого люфта. В противном случае гайку или болт следует заменить, а отбракованные болты и гайки отправить на повторную подготовку и комплектацию.</w:t>
      </w:r>
    </w:p>
    <w:p w14:paraId="7444C485" w14:textId="77777777" w:rsidR="00C2111A" w:rsidRPr="002E5B8F" w:rsidRDefault="002A2915" w:rsidP="00277572">
      <w:pPr>
        <w:pStyle w:val="aa"/>
        <w:ind w:firstLine="567"/>
        <w:rPr>
          <w:rFonts w:cs="Times New Roman"/>
          <w:bCs/>
          <w:szCs w:val="24"/>
        </w:rPr>
      </w:pPr>
      <w:r w:rsidRPr="002E5B8F">
        <w:rPr>
          <w:rFonts w:cs="Times New Roman"/>
          <w:szCs w:val="24"/>
        </w:rPr>
        <w:t>10</w:t>
      </w:r>
      <w:r w:rsidR="00C2111A" w:rsidRPr="002E5B8F">
        <w:rPr>
          <w:rFonts w:cs="Times New Roman"/>
          <w:szCs w:val="24"/>
        </w:rPr>
        <w:t>.3</w:t>
      </w:r>
      <w:r w:rsidR="00DB7350" w:rsidRPr="002E5B8F">
        <w:rPr>
          <w:rFonts w:cs="Times New Roman"/>
          <w:szCs w:val="24"/>
        </w:rPr>
        <w:t>1</w:t>
      </w:r>
      <w:r w:rsidR="00C2111A" w:rsidRPr="002E5B8F">
        <w:rPr>
          <w:rFonts w:cs="Times New Roman"/>
          <w:i/>
          <w:szCs w:val="24"/>
        </w:rPr>
        <w:t> </w:t>
      </w:r>
      <w:r w:rsidR="00C2111A" w:rsidRPr="002E5B8F">
        <w:rPr>
          <w:rFonts w:cs="Times New Roman"/>
          <w:szCs w:val="24"/>
        </w:rPr>
        <w:t xml:space="preserve">Длины болтов назначают в соответствии с суммарной толщиной собираемых деталей, высотой гайки и двух шайб с округлением до </w:t>
      </w:r>
      <w:smartTag w:uri="urn:schemas-microsoft-com:office:smarttags" w:element="metricconverter">
        <w:smartTagPr>
          <w:attr w:name="ProductID" w:val="10 мм"/>
        </w:smartTagPr>
        <w:r w:rsidR="00C2111A" w:rsidRPr="002E5B8F">
          <w:rPr>
            <w:rFonts w:cs="Times New Roman"/>
            <w:szCs w:val="24"/>
          </w:rPr>
          <w:t>10 мм</w:t>
        </w:r>
      </w:smartTag>
      <w:r w:rsidR="00C2111A" w:rsidRPr="002E5B8F">
        <w:rPr>
          <w:rFonts w:cs="Times New Roman"/>
          <w:szCs w:val="24"/>
        </w:rPr>
        <w:t xml:space="preserve">. При этом выступающая за пределы гайки часть болта (за исключением соединения элементов из ПКМ) </w:t>
      </w:r>
      <w:r w:rsidR="00C2111A" w:rsidRPr="002E5B8F">
        <w:rPr>
          <w:rFonts w:cs="Times New Roman"/>
          <w:bCs/>
          <w:szCs w:val="24"/>
        </w:rPr>
        <w:t>должна иметь не менее одного витка резьбы.</w:t>
      </w:r>
    </w:p>
    <w:p w14:paraId="0D34272B" w14:textId="1369A654" w:rsidR="00C2111A" w:rsidRPr="008B6A42" w:rsidRDefault="002A2915" w:rsidP="00277572">
      <w:pPr>
        <w:pStyle w:val="aa"/>
        <w:ind w:firstLine="567"/>
        <w:rPr>
          <w:rFonts w:cs="Times New Roman"/>
          <w:b/>
          <w:szCs w:val="24"/>
        </w:rPr>
      </w:pPr>
      <w:r w:rsidRPr="008B6A42">
        <w:rPr>
          <w:rFonts w:cs="Times New Roman"/>
          <w:b/>
          <w:szCs w:val="24"/>
        </w:rPr>
        <w:t>10</w:t>
      </w:r>
      <w:r w:rsidR="00C2111A" w:rsidRPr="008B6A42">
        <w:rPr>
          <w:rFonts w:cs="Times New Roman"/>
          <w:b/>
          <w:szCs w:val="24"/>
        </w:rPr>
        <w:t>.3</w:t>
      </w:r>
      <w:r w:rsidR="00DB7350" w:rsidRPr="008B6A42">
        <w:rPr>
          <w:rFonts w:cs="Times New Roman"/>
          <w:b/>
          <w:szCs w:val="24"/>
        </w:rPr>
        <w:t>2</w:t>
      </w:r>
      <w:r w:rsidR="00277572" w:rsidRPr="008B6A42">
        <w:rPr>
          <w:rFonts w:cs="Times New Roman"/>
          <w:b/>
          <w:szCs w:val="24"/>
        </w:rPr>
        <w:t> </w:t>
      </w:r>
      <w:r w:rsidR="008B6A42" w:rsidRPr="008B6A42">
        <w:rPr>
          <w:rFonts w:cs="Times New Roman"/>
          <w:b/>
          <w:szCs w:val="24"/>
        </w:rPr>
        <w:t>(Исключен, Изм. № 5).</w:t>
      </w:r>
    </w:p>
    <w:p w14:paraId="0441A136" w14:textId="77777777" w:rsidR="00816476" w:rsidRPr="00816476" w:rsidRDefault="00816476" w:rsidP="00816476">
      <w:pPr>
        <w:shd w:val="clear" w:color="auto" w:fill="FFFFFF"/>
        <w:ind w:firstLine="567"/>
        <w:jc w:val="both"/>
      </w:pPr>
      <w:r w:rsidRPr="00816476">
        <w:rPr>
          <w:rFonts w:eastAsia="Calibri"/>
        </w:rPr>
        <w:t xml:space="preserve">10.33 Болты затягивают окончательно специально протарированным контрольным динамометрическим ключом или динамометрическими гайковертами. </w:t>
      </w:r>
      <w:r w:rsidRPr="00816476">
        <w:t>Усилие натяжения для поверхностей без защитного покрытия 100 % от расчетного; для поверхностей с антикоррозионной защитой 110 % от расчетного (10 % на релаксацию от обжатия поверхностей).</w:t>
      </w:r>
    </w:p>
    <w:p w14:paraId="64D25847" w14:textId="3543EA6E" w:rsidR="00816476" w:rsidRPr="00816476" w:rsidRDefault="00816476" w:rsidP="00816476">
      <w:pPr>
        <w:shd w:val="clear" w:color="auto" w:fill="FFFFFF"/>
        <w:ind w:firstLine="567"/>
        <w:jc w:val="both"/>
      </w:pPr>
      <w:r w:rsidRPr="00816476">
        <w:t>При контроле затяжки высокопрочных болтов представителем заказчика фактический момент закручивания должен быть не менее проектного и не превышать его более чем на 20 % с учетом того, что период от натяжения болтов до их контроля не превышает 5 дней, с увеличением этого периода возрастает крутящий момент страгивания.</w:t>
      </w:r>
    </w:p>
    <w:p w14:paraId="4258CD86" w14:textId="77777777" w:rsidR="00816476" w:rsidRPr="006A6428" w:rsidRDefault="00816476" w:rsidP="00816476">
      <w:pPr>
        <w:autoSpaceDE w:val="0"/>
        <w:autoSpaceDN w:val="0"/>
        <w:adjustRightInd w:val="0"/>
        <w:ind w:firstLine="567"/>
        <w:jc w:val="both"/>
      </w:pPr>
      <w:r w:rsidRPr="006A6428">
        <w:rPr>
          <w:b/>
          <w:bCs/>
        </w:rPr>
        <w:t>(Измененная редакция, Изм. № 1).</w:t>
      </w:r>
    </w:p>
    <w:p w14:paraId="2FCEB572" w14:textId="50195C41" w:rsidR="00816476" w:rsidRPr="00816476" w:rsidRDefault="00816476" w:rsidP="00816476">
      <w:pPr>
        <w:shd w:val="clear" w:color="auto" w:fill="FFFFFF"/>
        <w:ind w:firstLine="567"/>
        <w:jc w:val="both"/>
      </w:pPr>
      <w:r w:rsidRPr="00816476">
        <w:t>10.34 Динамометрические ключи, гидравлические и электроаккумуляторные гайковерты следует тарировать.</w:t>
      </w:r>
    </w:p>
    <w:p w14:paraId="28139E59" w14:textId="77777777" w:rsidR="00816476" w:rsidRPr="00816476" w:rsidRDefault="00816476" w:rsidP="00816476">
      <w:pPr>
        <w:shd w:val="clear" w:color="auto" w:fill="FFFFFF"/>
        <w:ind w:firstLine="567"/>
        <w:jc w:val="both"/>
      </w:pPr>
      <w:r w:rsidRPr="00816476">
        <w:t>Динамометрические ключи подвергают тарировке в начале и в середине каждой рабочей смены.</w:t>
      </w:r>
    </w:p>
    <w:p w14:paraId="13AE7E32" w14:textId="77777777" w:rsidR="00816476" w:rsidRPr="00816476" w:rsidRDefault="00816476" w:rsidP="00816476">
      <w:pPr>
        <w:shd w:val="clear" w:color="auto" w:fill="FFFFFF"/>
        <w:ind w:firstLine="567"/>
        <w:jc w:val="both"/>
      </w:pPr>
      <w:r w:rsidRPr="00816476">
        <w:t>Динамометрические гайковерты следует тарировать перед первым их применением (или после ремонта), повторно – после натяжения первой и второй тысячи болтов, а затем периодически после натяжения каждых 5000 болтов.</w:t>
      </w:r>
    </w:p>
    <w:p w14:paraId="282C110B" w14:textId="0DF9C629" w:rsidR="00816476" w:rsidRPr="00816476" w:rsidRDefault="00816476" w:rsidP="00816476">
      <w:pPr>
        <w:shd w:val="clear" w:color="auto" w:fill="FFFFFF"/>
        <w:ind w:firstLine="567"/>
        <w:jc w:val="both"/>
      </w:pPr>
      <w:r w:rsidRPr="00816476">
        <w:t>Результаты тарировки заносят в журнал («Журнал тарировки динамометрических ключей и гайковертов»).</w:t>
      </w:r>
    </w:p>
    <w:p w14:paraId="5DAAC113" w14:textId="77777777" w:rsidR="00816476" w:rsidRPr="006A6428" w:rsidRDefault="00816476" w:rsidP="00816476">
      <w:pPr>
        <w:autoSpaceDE w:val="0"/>
        <w:autoSpaceDN w:val="0"/>
        <w:adjustRightInd w:val="0"/>
        <w:ind w:firstLine="567"/>
        <w:jc w:val="both"/>
      </w:pPr>
      <w:bookmarkStart w:id="21" w:name="_Hlk163129717"/>
      <w:r w:rsidRPr="006A6428">
        <w:rPr>
          <w:b/>
          <w:bCs/>
        </w:rPr>
        <w:t>(Измененная редакция, Изм. № 1).</w:t>
      </w:r>
      <w:bookmarkEnd w:id="21"/>
    </w:p>
    <w:p w14:paraId="2AC4A1B4" w14:textId="1A435E9D" w:rsidR="00C2111A" w:rsidRDefault="002A2915" w:rsidP="00277572">
      <w:pPr>
        <w:pStyle w:val="aa"/>
        <w:ind w:firstLine="567"/>
        <w:rPr>
          <w:rFonts w:cs="Times New Roman"/>
          <w:szCs w:val="24"/>
        </w:rPr>
      </w:pPr>
      <w:r w:rsidRPr="002E5B8F">
        <w:rPr>
          <w:rFonts w:cs="Times New Roman"/>
          <w:szCs w:val="24"/>
        </w:rPr>
        <w:t>10</w:t>
      </w:r>
      <w:r w:rsidR="00C2111A" w:rsidRPr="002E5B8F">
        <w:rPr>
          <w:rFonts w:cs="Times New Roman"/>
          <w:szCs w:val="24"/>
        </w:rPr>
        <w:t>.3</w:t>
      </w:r>
      <w:r w:rsidR="00DB7350" w:rsidRPr="002E5B8F">
        <w:rPr>
          <w:rFonts w:cs="Times New Roman"/>
          <w:szCs w:val="24"/>
        </w:rPr>
        <w:t>5</w:t>
      </w:r>
      <w:r w:rsidR="00C2111A" w:rsidRPr="002E5B8F">
        <w:rPr>
          <w:rFonts w:cs="Times New Roman"/>
          <w:i/>
          <w:szCs w:val="24"/>
        </w:rPr>
        <w:t> </w:t>
      </w:r>
      <w:r w:rsidR="00C2111A" w:rsidRPr="002E5B8F">
        <w:rPr>
          <w:rFonts w:cs="Times New Roman"/>
          <w:szCs w:val="24"/>
        </w:rPr>
        <w:t>При натяжении высокопрочных болтов необходимо строго следить за тем, чтобы болты не получали недопустимой перетяжки гайковертами. При этом должна обеспечиваться возможность дотягивания болтов динамометрическими ключами пут</w:t>
      </w:r>
      <w:r w:rsidR="008C1554" w:rsidRPr="002E5B8F">
        <w:rPr>
          <w:rFonts w:cs="Times New Roman"/>
          <w:szCs w:val="24"/>
        </w:rPr>
        <w:t>е</w:t>
      </w:r>
      <w:r w:rsidR="00C2111A" w:rsidRPr="002E5B8F">
        <w:rPr>
          <w:rFonts w:cs="Times New Roman"/>
          <w:szCs w:val="24"/>
        </w:rPr>
        <w:t>м поворота гайки на небольшой угол (</w:t>
      </w:r>
      <w:r w:rsidR="00812004" w:rsidRPr="00812004">
        <w:rPr>
          <w:rFonts w:cs="Times New Roman"/>
          <w:szCs w:val="24"/>
        </w:rPr>
        <w:t>от 30</w:t>
      </w:r>
      <w:r w:rsidR="00812004" w:rsidRPr="00812004">
        <w:rPr>
          <w:rFonts w:cs="Times New Roman"/>
          <w:szCs w:val="24"/>
          <w:vertAlign w:val="superscript"/>
        </w:rPr>
        <w:t>о</w:t>
      </w:r>
      <w:r w:rsidR="00812004" w:rsidRPr="00812004">
        <w:rPr>
          <w:rFonts w:cs="Times New Roman"/>
          <w:szCs w:val="24"/>
        </w:rPr>
        <w:t xml:space="preserve"> до 60</w:t>
      </w:r>
      <w:r w:rsidR="00812004" w:rsidRPr="00812004">
        <w:rPr>
          <w:rFonts w:cs="Times New Roman"/>
          <w:szCs w:val="24"/>
          <w:vertAlign w:val="superscript"/>
        </w:rPr>
        <w:t>о</w:t>
      </w:r>
      <w:r w:rsidR="00C2111A" w:rsidRPr="002E5B8F">
        <w:rPr>
          <w:rFonts w:cs="Times New Roman"/>
          <w:szCs w:val="24"/>
        </w:rPr>
        <w:t>).</w:t>
      </w:r>
    </w:p>
    <w:p w14:paraId="25917172" w14:textId="6A4F98FC" w:rsidR="00812004" w:rsidRPr="002E5B8F" w:rsidRDefault="00812004" w:rsidP="00277572">
      <w:pPr>
        <w:pStyle w:val="aa"/>
        <w:ind w:firstLine="567"/>
        <w:rPr>
          <w:rFonts w:cs="Times New Roman"/>
          <w:szCs w:val="24"/>
        </w:rPr>
      </w:pPr>
      <w:r w:rsidRPr="00812004">
        <w:rPr>
          <w:rFonts w:cs="Times New Roman"/>
          <w:b/>
          <w:bCs/>
          <w:szCs w:val="24"/>
        </w:rPr>
        <w:t xml:space="preserve">(Измененная редакция, Изм. № </w:t>
      </w:r>
      <w:r>
        <w:rPr>
          <w:rFonts w:cs="Times New Roman"/>
          <w:b/>
          <w:bCs/>
          <w:szCs w:val="24"/>
        </w:rPr>
        <w:t>5</w:t>
      </w:r>
      <w:r w:rsidRPr="00812004">
        <w:rPr>
          <w:rFonts w:cs="Times New Roman"/>
          <w:b/>
          <w:bCs/>
          <w:szCs w:val="24"/>
        </w:rPr>
        <w:t>).</w:t>
      </w:r>
    </w:p>
    <w:p w14:paraId="547C43B7" w14:textId="56AE42FE" w:rsidR="00C2111A" w:rsidRPr="00816476" w:rsidRDefault="002A2915" w:rsidP="00277572">
      <w:pPr>
        <w:pStyle w:val="aa"/>
        <w:ind w:firstLine="567"/>
        <w:rPr>
          <w:rFonts w:cs="Times New Roman"/>
          <w:szCs w:val="24"/>
        </w:rPr>
      </w:pPr>
      <w:r w:rsidRPr="00816476">
        <w:rPr>
          <w:rFonts w:cs="Times New Roman"/>
          <w:szCs w:val="24"/>
        </w:rPr>
        <w:t>10</w:t>
      </w:r>
      <w:r w:rsidR="00C2111A" w:rsidRPr="00816476">
        <w:rPr>
          <w:rFonts w:cs="Times New Roman"/>
          <w:szCs w:val="24"/>
        </w:rPr>
        <w:t>.</w:t>
      </w:r>
      <w:r w:rsidR="00DB7350" w:rsidRPr="00816476">
        <w:rPr>
          <w:rFonts w:cs="Times New Roman"/>
          <w:szCs w:val="24"/>
        </w:rPr>
        <w:t>36</w:t>
      </w:r>
      <w:r w:rsidR="00C2111A" w:rsidRPr="00816476">
        <w:rPr>
          <w:rFonts w:cs="Times New Roman"/>
          <w:i/>
          <w:szCs w:val="24"/>
        </w:rPr>
        <w:t> </w:t>
      </w:r>
      <w:r w:rsidR="00816476" w:rsidRPr="00816476">
        <w:rPr>
          <w:szCs w:val="24"/>
        </w:rPr>
        <w:t>Применяемые для натяжения высокопрочных болтов на проектные усилия (на 100 % и 110 %) динамометрические ключи и гайковерты должны обеспечивать регистрацию крутящих моментов с погрешностью не более</w:t>
      </w:r>
      <w:r w:rsidR="00816476" w:rsidRPr="00816476">
        <w:rPr>
          <w:color w:val="00B050"/>
          <w:szCs w:val="24"/>
        </w:rPr>
        <w:t xml:space="preserve"> </w:t>
      </w:r>
      <w:r w:rsidR="00816476" w:rsidRPr="00816476">
        <w:rPr>
          <w:szCs w:val="24"/>
        </w:rPr>
        <w:t>5 %. Передаваемые ключом (гайковертом) крутящие моменты регистрируют во время движения ключа в направлении, отвечающем увеличению натяжения. Затяжку болтов следует производить плавно и без рывков</w:t>
      </w:r>
      <w:r w:rsidR="00C2111A" w:rsidRPr="00816476">
        <w:rPr>
          <w:rFonts w:cs="Times New Roman"/>
          <w:szCs w:val="24"/>
        </w:rPr>
        <w:t>.</w:t>
      </w:r>
    </w:p>
    <w:p w14:paraId="6F2C544E" w14:textId="77777777" w:rsidR="00816476" w:rsidRPr="006A6428" w:rsidRDefault="00816476" w:rsidP="00816476">
      <w:pPr>
        <w:autoSpaceDE w:val="0"/>
        <w:autoSpaceDN w:val="0"/>
        <w:adjustRightInd w:val="0"/>
        <w:ind w:firstLine="567"/>
        <w:jc w:val="both"/>
      </w:pPr>
      <w:r w:rsidRPr="006A6428">
        <w:rPr>
          <w:b/>
          <w:bCs/>
        </w:rPr>
        <w:t>(Измененная редакция, Изм. № 1).</w:t>
      </w:r>
    </w:p>
    <w:p w14:paraId="3E3EAEB4" w14:textId="646C6241" w:rsidR="00C2111A" w:rsidRDefault="002A2915" w:rsidP="00277572">
      <w:pPr>
        <w:autoSpaceDE w:val="0"/>
        <w:autoSpaceDN w:val="0"/>
        <w:adjustRightInd w:val="0"/>
        <w:ind w:firstLine="567"/>
        <w:jc w:val="both"/>
      </w:pPr>
      <w:r w:rsidRPr="002E5B8F">
        <w:t>10</w:t>
      </w:r>
      <w:r w:rsidR="00C2111A" w:rsidRPr="002E5B8F">
        <w:t>.</w:t>
      </w:r>
      <w:r w:rsidR="003D3AAC" w:rsidRPr="002E5B8F">
        <w:t>37</w:t>
      </w:r>
      <w:r w:rsidR="00C2111A" w:rsidRPr="002E5B8F">
        <w:rPr>
          <w:i/>
        </w:rPr>
        <w:t xml:space="preserve"> </w:t>
      </w:r>
      <w:r w:rsidR="00812004" w:rsidRPr="00812004">
        <w:t>Устройство сварных монтажных соединений следует выполнять в соответствии с приложением М</w:t>
      </w:r>
      <w:r w:rsidR="00C2111A" w:rsidRPr="002E5B8F">
        <w:t>.</w:t>
      </w:r>
    </w:p>
    <w:p w14:paraId="23143D85" w14:textId="0C80D48C" w:rsidR="00816476" w:rsidRPr="006A6428" w:rsidRDefault="00816476" w:rsidP="00816476">
      <w:pPr>
        <w:autoSpaceDE w:val="0"/>
        <w:autoSpaceDN w:val="0"/>
        <w:adjustRightInd w:val="0"/>
        <w:ind w:firstLine="567"/>
        <w:jc w:val="both"/>
      </w:pPr>
      <w:r w:rsidRPr="006A6428">
        <w:rPr>
          <w:b/>
          <w:bCs/>
        </w:rPr>
        <w:t>(Измененная редакция, Изм. № 1</w:t>
      </w:r>
      <w:r w:rsidR="00812004">
        <w:rPr>
          <w:b/>
          <w:bCs/>
        </w:rPr>
        <w:t>, № 5</w:t>
      </w:r>
      <w:r w:rsidRPr="006A6428">
        <w:rPr>
          <w:b/>
          <w:bCs/>
        </w:rPr>
        <w:t>).</w:t>
      </w:r>
    </w:p>
    <w:p w14:paraId="16112131" w14:textId="1445F41E" w:rsidR="00C2111A" w:rsidRPr="00812004" w:rsidRDefault="00D54396" w:rsidP="00812004">
      <w:pPr>
        <w:pStyle w:val="aa"/>
        <w:ind w:firstLine="567"/>
        <w:rPr>
          <w:b/>
        </w:rPr>
      </w:pPr>
      <w:r w:rsidRPr="00812004">
        <w:rPr>
          <w:rFonts w:cs="Times New Roman"/>
          <w:b/>
          <w:szCs w:val="24"/>
        </w:rPr>
        <w:t>10</w:t>
      </w:r>
      <w:r w:rsidR="00C2111A" w:rsidRPr="00812004">
        <w:rPr>
          <w:rFonts w:cs="Times New Roman"/>
          <w:b/>
          <w:szCs w:val="24"/>
        </w:rPr>
        <w:t>.</w:t>
      </w:r>
      <w:r w:rsidR="003D3AAC" w:rsidRPr="00812004">
        <w:rPr>
          <w:rFonts w:cs="Times New Roman"/>
          <w:b/>
          <w:szCs w:val="24"/>
        </w:rPr>
        <w:t>38</w:t>
      </w:r>
      <w:r w:rsidR="00812004" w:rsidRPr="00812004">
        <w:rPr>
          <w:rFonts w:cs="Times New Roman"/>
          <w:b/>
          <w:szCs w:val="24"/>
        </w:rPr>
        <w:t>–</w:t>
      </w:r>
      <w:r w:rsidR="004B56C7" w:rsidRPr="00812004">
        <w:rPr>
          <w:b/>
        </w:rPr>
        <w:t>10</w:t>
      </w:r>
      <w:r w:rsidR="00C2111A" w:rsidRPr="00812004">
        <w:rPr>
          <w:b/>
        </w:rPr>
        <w:t>.</w:t>
      </w:r>
      <w:r w:rsidR="000A5410" w:rsidRPr="00812004">
        <w:rPr>
          <w:b/>
        </w:rPr>
        <w:t>60</w:t>
      </w:r>
      <w:r w:rsidR="00C2111A" w:rsidRPr="00812004">
        <w:rPr>
          <w:b/>
          <w:i/>
        </w:rPr>
        <w:t xml:space="preserve"> </w:t>
      </w:r>
      <w:r w:rsidR="00812004" w:rsidRPr="00812004">
        <w:rPr>
          <w:b/>
        </w:rPr>
        <w:t>(Исключены, Изм. № 5).</w:t>
      </w:r>
    </w:p>
    <w:p w14:paraId="5AB2DF70" w14:textId="5748AEAB" w:rsidR="00812004" w:rsidRPr="00812004" w:rsidRDefault="00812004" w:rsidP="00812004">
      <w:pPr>
        <w:pStyle w:val="aa"/>
        <w:ind w:firstLine="567"/>
        <w:rPr>
          <w:b/>
        </w:rPr>
      </w:pPr>
      <w:r w:rsidRPr="00812004">
        <w:rPr>
          <w:b/>
        </w:rPr>
        <w:t>Таблицы 21, 22 (Исключены, Изм. № 5).</w:t>
      </w:r>
    </w:p>
    <w:p w14:paraId="2A331FE1" w14:textId="77777777" w:rsidR="00C2111A" w:rsidRPr="002E5B8F" w:rsidRDefault="004A1F89" w:rsidP="001F356F">
      <w:pPr>
        <w:ind w:firstLine="567"/>
        <w:jc w:val="both"/>
      </w:pPr>
      <w:r w:rsidRPr="002E5B8F">
        <w:lastRenderedPageBreak/>
        <w:t>10</w:t>
      </w:r>
      <w:r w:rsidR="00231C20" w:rsidRPr="002E5B8F">
        <w:t>.61</w:t>
      </w:r>
      <w:r w:rsidR="00C2111A" w:rsidRPr="002E5B8F">
        <w:rPr>
          <w:b/>
          <w:i/>
        </w:rPr>
        <w:t xml:space="preserve"> </w:t>
      </w:r>
      <w:r w:rsidR="00C2111A" w:rsidRPr="002E5B8F">
        <w:t>Допустимые отклонения линейных размеров и геометрической формы смонтированных конструкций прол</w:t>
      </w:r>
      <w:r w:rsidR="008C1554" w:rsidRPr="002E5B8F">
        <w:t>е</w:t>
      </w:r>
      <w:r w:rsidR="00C2111A" w:rsidRPr="002E5B8F">
        <w:t>тных строений стальных мостов приведены в</w:t>
      </w:r>
      <w:r w:rsidR="002E5B8F" w:rsidRPr="002E5B8F">
        <w:t xml:space="preserve"> </w:t>
      </w:r>
      <w:r w:rsidR="00C2111A" w:rsidRPr="002E5B8F">
        <w:t xml:space="preserve">таблице </w:t>
      </w:r>
      <w:r w:rsidR="006B7877" w:rsidRPr="002E5B8F">
        <w:t>23</w:t>
      </w:r>
      <w:r w:rsidR="00C2111A" w:rsidRPr="002E5B8F">
        <w:t>.</w:t>
      </w:r>
    </w:p>
    <w:p w14:paraId="065AD4BB" w14:textId="77777777" w:rsidR="00C2111A" w:rsidRPr="002E5B8F" w:rsidRDefault="00C2111A" w:rsidP="001F356F">
      <w:pPr>
        <w:autoSpaceDE w:val="0"/>
        <w:autoSpaceDN w:val="0"/>
        <w:adjustRightInd w:val="0"/>
        <w:spacing w:before="120" w:after="60"/>
      </w:pPr>
      <w:r w:rsidRPr="002E5B8F">
        <w:t>Т а б л и ц а</w:t>
      </w:r>
      <w:r w:rsidR="00902AED">
        <w:t xml:space="preserve">  </w:t>
      </w:r>
      <w:r w:rsidR="006B7877" w:rsidRPr="002E5B8F">
        <w:t>23</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11"/>
        <w:gridCol w:w="6"/>
        <w:gridCol w:w="3555"/>
      </w:tblGrid>
      <w:tr w:rsidR="00C2111A" w:rsidRPr="002E5B8F" w14:paraId="189BA2E6" w14:textId="77777777">
        <w:trPr>
          <w:trHeight w:val="404"/>
          <w:jc w:val="center"/>
        </w:trPr>
        <w:tc>
          <w:tcPr>
            <w:tcW w:w="5517" w:type="dxa"/>
            <w:gridSpan w:val="2"/>
            <w:vAlign w:val="center"/>
          </w:tcPr>
          <w:p w14:paraId="659FC32D" w14:textId="77777777" w:rsidR="00C2111A" w:rsidRPr="002E5B8F" w:rsidRDefault="00C2111A" w:rsidP="001F356F">
            <w:pPr>
              <w:jc w:val="center"/>
              <w:rPr>
                <w:sz w:val="20"/>
                <w:szCs w:val="20"/>
              </w:rPr>
            </w:pPr>
            <w:r w:rsidRPr="002E5B8F">
              <w:rPr>
                <w:sz w:val="20"/>
                <w:szCs w:val="20"/>
              </w:rPr>
              <w:t>Наименование отклонения</w:t>
            </w:r>
          </w:p>
        </w:tc>
        <w:tc>
          <w:tcPr>
            <w:tcW w:w="3555" w:type="dxa"/>
            <w:vAlign w:val="center"/>
          </w:tcPr>
          <w:p w14:paraId="3D0F8CDC" w14:textId="77777777" w:rsidR="00C2111A" w:rsidRPr="002E5B8F" w:rsidRDefault="00C2111A" w:rsidP="001F356F">
            <w:pPr>
              <w:jc w:val="center"/>
              <w:rPr>
                <w:sz w:val="20"/>
                <w:szCs w:val="20"/>
              </w:rPr>
            </w:pPr>
            <w:r w:rsidRPr="002E5B8F">
              <w:rPr>
                <w:sz w:val="20"/>
                <w:szCs w:val="20"/>
              </w:rPr>
              <w:t>Значение предельного отклонения, мм</w:t>
            </w:r>
          </w:p>
        </w:tc>
      </w:tr>
      <w:tr w:rsidR="00C2111A" w:rsidRPr="001F356F" w14:paraId="709B75AB" w14:textId="77777777">
        <w:trPr>
          <w:jc w:val="center"/>
        </w:trPr>
        <w:tc>
          <w:tcPr>
            <w:tcW w:w="5517" w:type="dxa"/>
            <w:gridSpan w:val="2"/>
          </w:tcPr>
          <w:p w14:paraId="25C51644" w14:textId="77777777" w:rsidR="00C2111A" w:rsidRPr="001F356F" w:rsidRDefault="00C2111A" w:rsidP="001F356F">
            <w:pPr>
              <w:rPr>
                <w:color w:val="000000"/>
                <w:sz w:val="22"/>
                <w:szCs w:val="22"/>
              </w:rPr>
            </w:pPr>
            <w:r w:rsidRPr="001F356F">
              <w:rPr>
                <w:color w:val="000000"/>
                <w:sz w:val="22"/>
                <w:szCs w:val="22"/>
              </w:rPr>
              <w:t xml:space="preserve">1 Отклонение длины каждой главной балки или фермы пролетного строения от проектной при длине </w:t>
            </w:r>
            <w:r w:rsidRPr="001F356F">
              <w:rPr>
                <w:i/>
                <w:color w:val="000000"/>
                <w:sz w:val="22"/>
                <w:szCs w:val="22"/>
                <w:lang w:val="en-US"/>
              </w:rPr>
              <w:t>L</w:t>
            </w:r>
            <w:r w:rsidRPr="001F356F">
              <w:rPr>
                <w:color w:val="000000"/>
                <w:sz w:val="22"/>
                <w:szCs w:val="22"/>
              </w:rPr>
              <w:t>, м:</w:t>
            </w:r>
          </w:p>
          <w:p w14:paraId="14F3F7D6" w14:textId="77777777" w:rsidR="00C2111A" w:rsidRPr="001F356F" w:rsidRDefault="00C2111A" w:rsidP="001F356F">
            <w:pPr>
              <w:ind w:left="284"/>
              <w:rPr>
                <w:color w:val="000000"/>
                <w:sz w:val="22"/>
                <w:szCs w:val="22"/>
              </w:rPr>
            </w:pPr>
            <w:r w:rsidRPr="001F356F">
              <w:rPr>
                <w:color w:val="000000"/>
                <w:sz w:val="22"/>
                <w:szCs w:val="22"/>
              </w:rPr>
              <w:t>до 50 включительно</w:t>
            </w:r>
          </w:p>
          <w:p w14:paraId="6E778B01" w14:textId="77777777" w:rsidR="00C2111A" w:rsidRPr="001F356F" w:rsidRDefault="00C2111A" w:rsidP="001F356F">
            <w:pPr>
              <w:ind w:left="284"/>
              <w:jc w:val="both"/>
              <w:rPr>
                <w:sz w:val="22"/>
                <w:szCs w:val="22"/>
              </w:rPr>
            </w:pPr>
            <w:r w:rsidRPr="001F356F">
              <w:rPr>
                <w:color w:val="000000"/>
                <w:sz w:val="22"/>
                <w:szCs w:val="22"/>
              </w:rPr>
              <w:t>свыше 50</w:t>
            </w:r>
          </w:p>
        </w:tc>
        <w:tc>
          <w:tcPr>
            <w:tcW w:w="3555" w:type="dxa"/>
          </w:tcPr>
          <w:p w14:paraId="7B1CA364" w14:textId="77777777" w:rsidR="00C2111A" w:rsidRPr="001F356F" w:rsidRDefault="00C2111A" w:rsidP="001F356F">
            <w:pPr>
              <w:shd w:val="clear" w:color="auto" w:fill="FFFFFF"/>
              <w:rPr>
                <w:color w:val="000000"/>
                <w:sz w:val="22"/>
                <w:szCs w:val="22"/>
              </w:rPr>
            </w:pPr>
          </w:p>
          <w:p w14:paraId="14B52140" w14:textId="77777777" w:rsidR="00C2111A" w:rsidRPr="001F356F" w:rsidRDefault="00C2111A" w:rsidP="001F356F">
            <w:pPr>
              <w:shd w:val="clear" w:color="auto" w:fill="FFFFFF"/>
              <w:rPr>
                <w:color w:val="000000"/>
                <w:sz w:val="22"/>
                <w:szCs w:val="22"/>
              </w:rPr>
            </w:pPr>
          </w:p>
          <w:p w14:paraId="03C959B6" w14:textId="77777777" w:rsidR="00C2111A" w:rsidRPr="001F356F" w:rsidRDefault="00C2111A" w:rsidP="001F356F">
            <w:pPr>
              <w:shd w:val="clear" w:color="auto" w:fill="FFFFFF"/>
              <w:jc w:val="center"/>
              <w:rPr>
                <w:color w:val="000000"/>
                <w:sz w:val="22"/>
                <w:szCs w:val="22"/>
              </w:rPr>
            </w:pPr>
            <w:r w:rsidRPr="001F356F">
              <w:rPr>
                <w:color w:val="000000"/>
                <w:sz w:val="22"/>
                <w:szCs w:val="22"/>
              </w:rPr>
              <w:t xml:space="preserve">±10 </w:t>
            </w:r>
          </w:p>
          <w:p w14:paraId="5E835D34" w14:textId="77777777" w:rsidR="00C2111A" w:rsidRPr="001F356F" w:rsidRDefault="00C2111A" w:rsidP="001F356F">
            <w:pPr>
              <w:shd w:val="clear" w:color="auto" w:fill="FFFFFF"/>
              <w:jc w:val="center"/>
              <w:rPr>
                <w:sz w:val="22"/>
                <w:szCs w:val="22"/>
              </w:rPr>
            </w:pPr>
            <w:r w:rsidRPr="001F356F">
              <w:rPr>
                <w:color w:val="000000"/>
                <w:sz w:val="22"/>
                <w:szCs w:val="22"/>
              </w:rPr>
              <w:t>0,0002</w:t>
            </w:r>
            <w:r w:rsidRPr="001F356F">
              <w:rPr>
                <w:i/>
                <w:color w:val="000000"/>
                <w:sz w:val="22"/>
                <w:szCs w:val="22"/>
                <w:lang w:val="en-US"/>
              </w:rPr>
              <w:t>L</w:t>
            </w:r>
          </w:p>
        </w:tc>
      </w:tr>
      <w:tr w:rsidR="00C2111A" w:rsidRPr="001F356F" w14:paraId="45DAB5C0" w14:textId="77777777">
        <w:trPr>
          <w:jc w:val="center"/>
        </w:trPr>
        <w:tc>
          <w:tcPr>
            <w:tcW w:w="5517" w:type="dxa"/>
            <w:gridSpan w:val="2"/>
          </w:tcPr>
          <w:p w14:paraId="16FE22E6" w14:textId="77777777" w:rsidR="00C2111A" w:rsidRPr="001F356F" w:rsidRDefault="00C2111A" w:rsidP="001F356F">
            <w:pPr>
              <w:rPr>
                <w:color w:val="000000"/>
                <w:sz w:val="22"/>
                <w:szCs w:val="22"/>
              </w:rPr>
            </w:pPr>
            <w:r w:rsidRPr="001F356F">
              <w:rPr>
                <w:color w:val="000000"/>
                <w:sz w:val="22"/>
                <w:szCs w:val="22"/>
              </w:rPr>
              <w:t xml:space="preserve">2 Отклонение расстояний между соседними узлами главных ферм и связей при расстоянии </w:t>
            </w:r>
            <w:r w:rsidRPr="001F356F">
              <w:rPr>
                <w:i/>
                <w:color w:val="000000"/>
                <w:sz w:val="22"/>
                <w:szCs w:val="22"/>
              </w:rPr>
              <w:t>ℓ</w:t>
            </w:r>
            <w:r w:rsidRPr="001F356F">
              <w:rPr>
                <w:color w:val="000000"/>
                <w:sz w:val="22"/>
                <w:szCs w:val="22"/>
              </w:rPr>
              <w:t>, м:</w:t>
            </w:r>
          </w:p>
          <w:p w14:paraId="2E8D9C1C" w14:textId="77777777" w:rsidR="00C2111A" w:rsidRPr="001F356F" w:rsidRDefault="00C2111A" w:rsidP="001F356F">
            <w:pPr>
              <w:ind w:left="284"/>
              <w:rPr>
                <w:color w:val="000000"/>
                <w:sz w:val="22"/>
                <w:szCs w:val="22"/>
              </w:rPr>
            </w:pPr>
            <w:r w:rsidRPr="001F356F">
              <w:rPr>
                <w:color w:val="000000"/>
                <w:sz w:val="22"/>
                <w:szCs w:val="22"/>
              </w:rPr>
              <w:t>до 9 включительно</w:t>
            </w:r>
          </w:p>
          <w:p w14:paraId="09AAADC0" w14:textId="77777777" w:rsidR="00C2111A" w:rsidRPr="001F356F" w:rsidRDefault="00C2111A" w:rsidP="001F356F">
            <w:pPr>
              <w:ind w:left="284"/>
              <w:rPr>
                <w:color w:val="000000"/>
                <w:sz w:val="22"/>
                <w:szCs w:val="22"/>
              </w:rPr>
            </w:pPr>
            <w:r w:rsidRPr="001F356F">
              <w:rPr>
                <w:color w:val="000000"/>
                <w:sz w:val="22"/>
                <w:szCs w:val="22"/>
              </w:rPr>
              <w:t>свыше 9</w:t>
            </w:r>
          </w:p>
        </w:tc>
        <w:tc>
          <w:tcPr>
            <w:tcW w:w="3555" w:type="dxa"/>
          </w:tcPr>
          <w:p w14:paraId="73D84E7A" w14:textId="77777777" w:rsidR="00C2111A" w:rsidRPr="001F356F" w:rsidRDefault="00C2111A" w:rsidP="001F356F">
            <w:pPr>
              <w:jc w:val="center"/>
              <w:rPr>
                <w:sz w:val="22"/>
                <w:szCs w:val="22"/>
              </w:rPr>
            </w:pPr>
          </w:p>
          <w:p w14:paraId="4C479335" w14:textId="77777777" w:rsidR="00C2111A" w:rsidRPr="001F356F" w:rsidRDefault="00C2111A" w:rsidP="001F356F">
            <w:pPr>
              <w:jc w:val="center"/>
              <w:rPr>
                <w:sz w:val="22"/>
                <w:szCs w:val="22"/>
              </w:rPr>
            </w:pPr>
          </w:p>
          <w:p w14:paraId="70E73FE1" w14:textId="5AA1448E" w:rsidR="00C2111A" w:rsidRPr="001F356F" w:rsidRDefault="00B325D9" w:rsidP="001F356F">
            <w:pPr>
              <w:jc w:val="center"/>
              <w:rPr>
                <w:sz w:val="22"/>
                <w:szCs w:val="22"/>
              </w:rPr>
            </w:pPr>
            <w:r w:rsidRPr="001F356F">
              <w:rPr>
                <w:color w:val="000000"/>
                <w:sz w:val="22"/>
                <w:szCs w:val="22"/>
              </w:rPr>
              <w:t>±3</w:t>
            </w:r>
          </w:p>
          <w:p w14:paraId="728A7C98" w14:textId="0055DDAA" w:rsidR="00C2111A" w:rsidRPr="001F356F" w:rsidRDefault="00B325D9" w:rsidP="001F356F">
            <w:pPr>
              <w:shd w:val="clear" w:color="auto" w:fill="FFFFFF"/>
              <w:jc w:val="center"/>
              <w:rPr>
                <w:color w:val="000000"/>
                <w:sz w:val="22"/>
                <w:szCs w:val="22"/>
              </w:rPr>
            </w:pPr>
            <w:r w:rsidRPr="00B325D9">
              <w:t>0,0003</w:t>
            </w:r>
            <w:r w:rsidRPr="00B325D9">
              <w:rPr>
                <w:i/>
              </w:rPr>
              <w:t>l</w:t>
            </w:r>
          </w:p>
        </w:tc>
      </w:tr>
      <w:tr w:rsidR="00C2111A" w:rsidRPr="001F356F" w14:paraId="76CA81C8" w14:textId="77777777">
        <w:trPr>
          <w:jc w:val="center"/>
        </w:trPr>
        <w:tc>
          <w:tcPr>
            <w:tcW w:w="5517" w:type="dxa"/>
            <w:gridSpan w:val="2"/>
          </w:tcPr>
          <w:p w14:paraId="727B5B31" w14:textId="77777777" w:rsidR="00C2111A" w:rsidRPr="001F356F" w:rsidRDefault="00C2111A" w:rsidP="001F356F">
            <w:pPr>
              <w:rPr>
                <w:color w:val="000000"/>
                <w:sz w:val="22"/>
                <w:szCs w:val="22"/>
              </w:rPr>
            </w:pPr>
            <w:r w:rsidRPr="001F356F">
              <w:rPr>
                <w:color w:val="000000"/>
                <w:sz w:val="22"/>
                <w:szCs w:val="22"/>
              </w:rPr>
              <w:t xml:space="preserve">3 Отклонение от проектных ординат строительного подъема пролетного строения, смонтированного целиком или частично при ординатах </w:t>
            </w:r>
            <w:r w:rsidRPr="001F356F">
              <w:rPr>
                <w:i/>
                <w:color w:val="000000"/>
                <w:sz w:val="22"/>
                <w:szCs w:val="22"/>
              </w:rPr>
              <w:t>h</w:t>
            </w:r>
            <w:r w:rsidRPr="001F356F">
              <w:rPr>
                <w:color w:val="000000"/>
                <w:sz w:val="22"/>
                <w:szCs w:val="22"/>
              </w:rPr>
              <w:t>, мм:</w:t>
            </w:r>
          </w:p>
          <w:p w14:paraId="01665BD8" w14:textId="77777777" w:rsidR="00C2111A" w:rsidRPr="001F356F" w:rsidRDefault="00C2111A" w:rsidP="001F356F">
            <w:pPr>
              <w:ind w:left="284"/>
              <w:rPr>
                <w:color w:val="000000"/>
                <w:sz w:val="22"/>
                <w:szCs w:val="22"/>
              </w:rPr>
            </w:pPr>
            <w:r w:rsidRPr="001F356F">
              <w:rPr>
                <w:color w:val="000000"/>
                <w:sz w:val="22"/>
                <w:szCs w:val="22"/>
              </w:rPr>
              <w:t>до 100 включительно</w:t>
            </w:r>
          </w:p>
          <w:p w14:paraId="4EDE1674" w14:textId="77777777" w:rsidR="00C2111A" w:rsidRPr="001F356F" w:rsidRDefault="00C2111A" w:rsidP="001F356F">
            <w:pPr>
              <w:ind w:left="284"/>
              <w:rPr>
                <w:color w:val="000000"/>
                <w:sz w:val="22"/>
                <w:szCs w:val="22"/>
              </w:rPr>
            </w:pPr>
            <w:r w:rsidRPr="001F356F">
              <w:rPr>
                <w:color w:val="000000"/>
                <w:sz w:val="22"/>
                <w:szCs w:val="22"/>
              </w:rPr>
              <w:t>свыше 100</w:t>
            </w:r>
          </w:p>
        </w:tc>
        <w:tc>
          <w:tcPr>
            <w:tcW w:w="3555" w:type="dxa"/>
          </w:tcPr>
          <w:p w14:paraId="391047B2" w14:textId="77777777" w:rsidR="00C2111A" w:rsidRPr="001F356F" w:rsidRDefault="00C2111A" w:rsidP="001F356F">
            <w:pPr>
              <w:jc w:val="both"/>
              <w:rPr>
                <w:color w:val="000000"/>
                <w:sz w:val="22"/>
                <w:szCs w:val="22"/>
              </w:rPr>
            </w:pPr>
          </w:p>
          <w:p w14:paraId="409B37A7" w14:textId="77777777" w:rsidR="00C2111A" w:rsidRPr="001F356F" w:rsidRDefault="00C2111A" w:rsidP="001F356F">
            <w:pPr>
              <w:jc w:val="both"/>
              <w:rPr>
                <w:color w:val="000000"/>
                <w:sz w:val="22"/>
                <w:szCs w:val="22"/>
              </w:rPr>
            </w:pPr>
          </w:p>
          <w:p w14:paraId="1DB2E028" w14:textId="77777777" w:rsidR="00C2111A" w:rsidRPr="001F356F" w:rsidRDefault="00C2111A" w:rsidP="001F356F">
            <w:pPr>
              <w:jc w:val="both"/>
              <w:rPr>
                <w:color w:val="000000"/>
                <w:sz w:val="22"/>
                <w:szCs w:val="22"/>
              </w:rPr>
            </w:pPr>
          </w:p>
          <w:p w14:paraId="724E13E1" w14:textId="77777777" w:rsidR="00C2111A" w:rsidRPr="001F356F" w:rsidRDefault="00C2111A" w:rsidP="001F356F">
            <w:pPr>
              <w:shd w:val="clear" w:color="auto" w:fill="FFFFFF"/>
              <w:jc w:val="center"/>
              <w:rPr>
                <w:color w:val="000000"/>
                <w:sz w:val="22"/>
                <w:szCs w:val="22"/>
              </w:rPr>
            </w:pPr>
            <w:r w:rsidRPr="001F356F">
              <w:rPr>
                <w:color w:val="000000"/>
                <w:sz w:val="22"/>
                <w:szCs w:val="22"/>
              </w:rPr>
              <w:t xml:space="preserve">±10 </w:t>
            </w:r>
          </w:p>
          <w:p w14:paraId="385D852B" w14:textId="77777777" w:rsidR="00C2111A" w:rsidRPr="001F356F" w:rsidRDefault="00C2111A" w:rsidP="001F356F">
            <w:pPr>
              <w:shd w:val="clear" w:color="auto" w:fill="FFFFFF"/>
              <w:jc w:val="center"/>
              <w:rPr>
                <w:color w:val="000000"/>
                <w:sz w:val="22"/>
                <w:szCs w:val="22"/>
              </w:rPr>
            </w:pPr>
            <w:r w:rsidRPr="001F356F">
              <w:rPr>
                <w:color w:val="000000"/>
                <w:sz w:val="22"/>
                <w:szCs w:val="22"/>
              </w:rPr>
              <w:t xml:space="preserve">±0,1 </w:t>
            </w:r>
            <w:r w:rsidRPr="001F356F">
              <w:rPr>
                <w:i/>
                <w:color w:val="000000"/>
                <w:sz w:val="22"/>
                <w:szCs w:val="22"/>
              </w:rPr>
              <w:t xml:space="preserve">h </w:t>
            </w:r>
          </w:p>
        </w:tc>
      </w:tr>
      <w:tr w:rsidR="00C2111A" w:rsidRPr="001F356F" w14:paraId="5986B176" w14:textId="77777777">
        <w:trPr>
          <w:jc w:val="center"/>
        </w:trPr>
        <w:tc>
          <w:tcPr>
            <w:tcW w:w="5517" w:type="dxa"/>
            <w:gridSpan w:val="2"/>
          </w:tcPr>
          <w:p w14:paraId="51E1DA94" w14:textId="77777777" w:rsidR="00C2111A" w:rsidRPr="001F356F" w:rsidRDefault="00C2111A" w:rsidP="001F356F">
            <w:pPr>
              <w:rPr>
                <w:color w:val="000000"/>
                <w:sz w:val="22"/>
                <w:szCs w:val="22"/>
              </w:rPr>
            </w:pPr>
            <w:r w:rsidRPr="001F356F">
              <w:rPr>
                <w:color w:val="000000"/>
                <w:sz w:val="22"/>
                <w:szCs w:val="22"/>
              </w:rPr>
              <w:t xml:space="preserve">4 Отклонение в плане оси главной балки или фермы от проектной оси при пролете </w:t>
            </w:r>
            <w:r w:rsidRPr="001F356F">
              <w:rPr>
                <w:i/>
                <w:color w:val="000000"/>
                <w:sz w:val="22"/>
                <w:szCs w:val="22"/>
              </w:rPr>
              <w:t>L</w:t>
            </w:r>
          </w:p>
        </w:tc>
        <w:tc>
          <w:tcPr>
            <w:tcW w:w="3555" w:type="dxa"/>
          </w:tcPr>
          <w:p w14:paraId="608B4298" w14:textId="77777777" w:rsidR="00C2111A" w:rsidRPr="001F356F" w:rsidRDefault="00C2111A" w:rsidP="001F356F">
            <w:pPr>
              <w:jc w:val="center"/>
              <w:rPr>
                <w:color w:val="000000"/>
                <w:sz w:val="22"/>
                <w:szCs w:val="22"/>
              </w:rPr>
            </w:pPr>
            <w:smartTag w:uri="urn:schemas-microsoft-com:office:smarttags" w:element="metricconverter">
              <w:smartTagPr>
                <w:attr w:name="ProductID" w:val="0,0002 L"/>
              </w:smartTagPr>
              <w:r w:rsidRPr="001F356F">
                <w:rPr>
                  <w:color w:val="000000"/>
                  <w:sz w:val="22"/>
                  <w:szCs w:val="22"/>
                </w:rPr>
                <w:t xml:space="preserve">0,0002 </w:t>
              </w:r>
              <w:r w:rsidRPr="001F356F">
                <w:rPr>
                  <w:i/>
                  <w:color w:val="000000"/>
                  <w:sz w:val="22"/>
                  <w:szCs w:val="22"/>
                </w:rPr>
                <w:t>L</w:t>
              </w:r>
            </w:smartTag>
          </w:p>
        </w:tc>
      </w:tr>
      <w:tr w:rsidR="00C2111A" w:rsidRPr="001F356F" w14:paraId="1A70A786" w14:textId="77777777">
        <w:trPr>
          <w:jc w:val="center"/>
        </w:trPr>
        <w:tc>
          <w:tcPr>
            <w:tcW w:w="5517" w:type="dxa"/>
            <w:gridSpan w:val="2"/>
          </w:tcPr>
          <w:p w14:paraId="1F52D974" w14:textId="77777777" w:rsidR="00C2111A" w:rsidRPr="001F356F" w:rsidRDefault="00C2111A" w:rsidP="001F356F">
            <w:pPr>
              <w:rPr>
                <w:color w:val="000000"/>
                <w:sz w:val="22"/>
                <w:szCs w:val="22"/>
              </w:rPr>
            </w:pPr>
            <w:r w:rsidRPr="001F356F">
              <w:rPr>
                <w:color w:val="000000"/>
                <w:sz w:val="22"/>
                <w:szCs w:val="22"/>
              </w:rPr>
              <w:t xml:space="preserve">5 Отклонение в плане одного из узлов от прямой, соединяющей два соседних с ним узла при длине панели </w:t>
            </w:r>
            <w:r w:rsidRPr="001F356F">
              <w:rPr>
                <w:i/>
                <w:color w:val="000000"/>
                <w:sz w:val="22"/>
                <w:szCs w:val="22"/>
              </w:rPr>
              <w:t>L</w:t>
            </w:r>
          </w:p>
        </w:tc>
        <w:tc>
          <w:tcPr>
            <w:tcW w:w="3555" w:type="dxa"/>
          </w:tcPr>
          <w:p w14:paraId="486D0BF6" w14:textId="77777777" w:rsidR="00C2111A" w:rsidRPr="001F356F" w:rsidRDefault="00C2111A" w:rsidP="001F356F">
            <w:pPr>
              <w:jc w:val="center"/>
              <w:rPr>
                <w:color w:val="000000"/>
                <w:sz w:val="22"/>
                <w:szCs w:val="22"/>
              </w:rPr>
            </w:pPr>
            <w:smartTag w:uri="urn:schemas-microsoft-com:office:smarttags" w:element="metricconverter">
              <w:smartTagPr>
                <w:attr w:name="ProductID" w:val="0,001 L"/>
              </w:smartTagPr>
              <w:r w:rsidRPr="001F356F">
                <w:rPr>
                  <w:color w:val="000000"/>
                  <w:sz w:val="22"/>
                  <w:szCs w:val="22"/>
                </w:rPr>
                <w:t xml:space="preserve">0,001 </w:t>
              </w:r>
              <w:r w:rsidRPr="001F356F">
                <w:rPr>
                  <w:i/>
                  <w:color w:val="000000"/>
                  <w:sz w:val="22"/>
                  <w:szCs w:val="22"/>
                </w:rPr>
                <w:t>L</w:t>
              </w:r>
            </w:smartTag>
          </w:p>
        </w:tc>
      </w:tr>
      <w:tr w:rsidR="00C2111A" w:rsidRPr="001F356F" w14:paraId="7389ED31" w14:textId="77777777">
        <w:trPr>
          <w:jc w:val="center"/>
        </w:trPr>
        <w:tc>
          <w:tcPr>
            <w:tcW w:w="5517" w:type="dxa"/>
            <w:gridSpan w:val="2"/>
          </w:tcPr>
          <w:p w14:paraId="6A84C04C" w14:textId="77777777" w:rsidR="00C2111A" w:rsidRPr="001F356F" w:rsidRDefault="00C2111A" w:rsidP="001F356F">
            <w:pPr>
              <w:rPr>
                <w:color w:val="000000"/>
                <w:sz w:val="22"/>
                <w:szCs w:val="22"/>
              </w:rPr>
            </w:pPr>
            <w:r w:rsidRPr="001F356F">
              <w:rPr>
                <w:color w:val="000000"/>
                <w:sz w:val="22"/>
                <w:szCs w:val="22"/>
              </w:rPr>
              <w:t>6 Отклонение расстояний между осями вертикальных стенок сплошностенчатых балочных и коробчатых пролетных строений</w:t>
            </w:r>
          </w:p>
        </w:tc>
        <w:tc>
          <w:tcPr>
            <w:tcW w:w="3555" w:type="dxa"/>
          </w:tcPr>
          <w:p w14:paraId="01D2155B" w14:textId="77777777" w:rsidR="00C2111A" w:rsidRPr="001F356F" w:rsidRDefault="00C2111A" w:rsidP="001F356F">
            <w:pPr>
              <w:jc w:val="center"/>
              <w:rPr>
                <w:color w:val="000000"/>
                <w:sz w:val="22"/>
                <w:szCs w:val="22"/>
              </w:rPr>
            </w:pPr>
            <w:r w:rsidRPr="001F356F">
              <w:rPr>
                <w:color w:val="000000"/>
                <w:sz w:val="22"/>
                <w:szCs w:val="22"/>
              </w:rPr>
              <w:t>±4</w:t>
            </w:r>
          </w:p>
        </w:tc>
      </w:tr>
      <w:tr w:rsidR="00C2111A" w:rsidRPr="001F356F" w14:paraId="0F7F3577" w14:textId="77777777">
        <w:trPr>
          <w:jc w:val="center"/>
        </w:trPr>
        <w:tc>
          <w:tcPr>
            <w:tcW w:w="5517" w:type="dxa"/>
            <w:gridSpan w:val="2"/>
            <w:tcBorders>
              <w:bottom w:val="single" w:sz="4" w:space="0" w:color="auto"/>
            </w:tcBorders>
          </w:tcPr>
          <w:p w14:paraId="0D5D664B" w14:textId="77777777" w:rsidR="00C2111A" w:rsidRPr="001F356F" w:rsidRDefault="00C2111A" w:rsidP="001F356F">
            <w:pPr>
              <w:rPr>
                <w:color w:val="000000"/>
                <w:sz w:val="22"/>
                <w:szCs w:val="22"/>
              </w:rPr>
            </w:pPr>
            <w:r w:rsidRPr="001F356F">
              <w:rPr>
                <w:color w:val="000000"/>
                <w:sz w:val="22"/>
                <w:szCs w:val="22"/>
              </w:rPr>
              <w:t>7 Отклонение расстояний по длине балок и коробок между смежными вертикальными р</w:t>
            </w:r>
            <w:r w:rsidR="008C1554" w:rsidRPr="001F356F">
              <w:rPr>
                <w:color w:val="000000"/>
                <w:sz w:val="22"/>
                <w:szCs w:val="22"/>
              </w:rPr>
              <w:t>е</w:t>
            </w:r>
            <w:r w:rsidRPr="001F356F">
              <w:rPr>
                <w:color w:val="000000"/>
                <w:sz w:val="22"/>
                <w:szCs w:val="22"/>
              </w:rPr>
              <w:t>брами жесткости, к которым прикрепляются поперечные балки ортотропных и ребристых плит; соответствующие расстояния между поперечными балками ортотропных и ребристых плит</w:t>
            </w:r>
          </w:p>
        </w:tc>
        <w:tc>
          <w:tcPr>
            <w:tcW w:w="3555" w:type="dxa"/>
            <w:tcBorders>
              <w:bottom w:val="single" w:sz="4" w:space="0" w:color="auto"/>
            </w:tcBorders>
          </w:tcPr>
          <w:p w14:paraId="532A0E9B" w14:textId="77777777" w:rsidR="00C2111A" w:rsidRPr="001F356F" w:rsidRDefault="00C2111A" w:rsidP="001F356F">
            <w:pPr>
              <w:jc w:val="center"/>
              <w:rPr>
                <w:color w:val="000000"/>
                <w:sz w:val="22"/>
                <w:szCs w:val="22"/>
              </w:rPr>
            </w:pPr>
            <w:r w:rsidRPr="001F356F">
              <w:rPr>
                <w:color w:val="000000"/>
                <w:sz w:val="22"/>
                <w:szCs w:val="22"/>
              </w:rPr>
              <w:t>±2</w:t>
            </w:r>
          </w:p>
        </w:tc>
      </w:tr>
      <w:tr w:rsidR="00C2111A" w:rsidRPr="001F356F" w14:paraId="5645C3C1" w14:textId="77777777">
        <w:trPr>
          <w:jc w:val="center"/>
        </w:trPr>
        <w:tc>
          <w:tcPr>
            <w:tcW w:w="5517" w:type="dxa"/>
            <w:gridSpan w:val="2"/>
            <w:tcBorders>
              <w:bottom w:val="single" w:sz="4" w:space="0" w:color="auto"/>
            </w:tcBorders>
          </w:tcPr>
          <w:p w14:paraId="1E32D1F3" w14:textId="77777777" w:rsidR="00C2111A" w:rsidRPr="001F356F" w:rsidRDefault="00C2111A" w:rsidP="001F356F">
            <w:pPr>
              <w:jc w:val="both"/>
              <w:rPr>
                <w:color w:val="000000"/>
                <w:sz w:val="22"/>
                <w:szCs w:val="22"/>
              </w:rPr>
            </w:pPr>
            <w:r w:rsidRPr="001F356F">
              <w:rPr>
                <w:color w:val="000000"/>
                <w:sz w:val="22"/>
                <w:szCs w:val="22"/>
              </w:rPr>
              <w:t>8 Отклонение расстояний между осями продольных р</w:t>
            </w:r>
            <w:r w:rsidR="008C1554" w:rsidRPr="001F356F">
              <w:rPr>
                <w:color w:val="000000"/>
                <w:sz w:val="22"/>
                <w:szCs w:val="22"/>
              </w:rPr>
              <w:t>е</w:t>
            </w:r>
            <w:r w:rsidRPr="001F356F">
              <w:rPr>
                <w:color w:val="000000"/>
                <w:sz w:val="22"/>
                <w:szCs w:val="22"/>
              </w:rPr>
              <w:t>бер ортотропных плит:</w:t>
            </w:r>
          </w:p>
          <w:p w14:paraId="1EAD2834" w14:textId="77777777" w:rsidR="00C2111A" w:rsidRPr="001F356F" w:rsidRDefault="00C2111A" w:rsidP="001F356F">
            <w:pPr>
              <w:ind w:left="284"/>
              <w:rPr>
                <w:color w:val="000000"/>
                <w:sz w:val="22"/>
                <w:szCs w:val="22"/>
              </w:rPr>
            </w:pPr>
            <w:r w:rsidRPr="001F356F">
              <w:rPr>
                <w:color w:val="000000"/>
                <w:sz w:val="22"/>
                <w:szCs w:val="22"/>
              </w:rPr>
              <w:t>в зоне стыков и пересечений с поперечными балками</w:t>
            </w:r>
          </w:p>
          <w:p w14:paraId="73EC0CF5" w14:textId="77777777" w:rsidR="00C2111A" w:rsidRPr="001F356F" w:rsidRDefault="00C2111A" w:rsidP="001F356F">
            <w:pPr>
              <w:ind w:left="284"/>
              <w:rPr>
                <w:color w:val="000000"/>
                <w:sz w:val="22"/>
                <w:szCs w:val="22"/>
              </w:rPr>
            </w:pPr>
            <w:r w:rsidRPr="001F356F">
              <w:rPr>
                <w:color w:val="000000"/>
                <w:sz w:val="22"/>
                <w:szCs w:val="22"/>
              </w:rPr>
              <w:t>на других участках</w:t>
            </w:r>
          </w:p>
        </w:tc>
        <w:tc>
          <w:tcPr>
            <w:tcW w:w="3555" w:type="dxa"/>
            <w:tcBorders>
              <w:bottom w:val="single" w:sz="4" w:space="0" w:color="auto"/>
            </w:tcBorders>
          </w:tcPr>
          <w:p w14:paraId="41BA0A71" w14:textId="77777777" w:rsidR="00C2111A" w:rsidRPr="001F356F" w:rsidRDefault="00C2111A" w:rsidP="001F356F">
            <w:pPr>
              <w:jc w:val="both"/>
              <w:rPr>
                <w:color w:val="000000"/>
                <w:sz w:val="22"/>
                <w:szCs w:val="22"/>
              </w:rPr>
            </w:pPr>
          </w:p>
          <w:p w14:paraId="192F5936" w14:textId="77777777" w:rsidR="00C2111A" w:rsidRPr="001F356F" w:rsidRDefault="00C2111A" w:rsidP="001F356F">
            <w:pPr>
              <w:jc w:val="both"/>
              <w:rPr>
                <w:color w:val="000000"/>
                <w:sz w:val="22"/>
                <w:szCs w:val="22"/>
              </w:rPr>
            </w:pPr>
          </w:p>
          <w:p w14:paraId="487E1D05" w14:textId="77777777" w:rsidR="00C2111A" w:rsidRDefault="00C2111A" w:rsidP="001F356F">
            <w:pPr>
              <w:jc w:val="center"/>
              <w:rPr>
                <w:color w:val="000000"/>
                <w:sz w:val="22"/>
                <w:szCs w:val="22"/>
              </w:rPr>
            </w:pPr>
            <w:r w:rsidRPr="001F356F">
              <w:rPr>
                <w:color w:val="000000"/>
                <w:sz w:val="22"/>
                <w:szCs w:val="22"/>
              </w:rPr>
              <w:t>±2</w:t>
            </w:r>
          </w:p>
          <w:p w14:paraId="292C2FB2" w14:textId="77777777" w:rsidR="001F356F" w:rsidRPr="001F356F" w:rsidRDefault="001F356F" w:rsidP="001F356F">
            <w:pPr>
              <w:jc w:val="center"/>
              <w:rPr>
                <w:color w:val="000000"/>
                <w:sz w:val="22"/>
                <w:szCs w:val="22"/>
              </w:rPr>
            </w:pPr>
          </w:p>
          <w:p w14:paraId="1F2E8234" w14:textId="77777777" w:rsidR="00C2111A" w:rsidRPr="001F356F" w:rsidRDefault="00C2111A" w:rsidP="001F356F">
            <w:pPr>
              <w:jc w:val="center"/>
              <w:rPr>
                <w:color w:val="000000"/>
                <w:sz w:val="22"/>
                <w:szCs w:val="22"/>
              </w:rPr>
            </w:pPr>
            <w:r w:rsidRPr="001F356F">
              <w:rPr>
                <w:color w:val="000000"/>
                <w:sz w:val="22"/>
                <w:szCs w:val="22"/>
              </w:rPr>
              <w:t>±4</w:t>
            </w:r>
          </w:p>
        </w:tc>
      </w:tr>
      <w:tr w:rsidR="00C2111A" w:rsidRPr="001F356F" w14:paraId="16AD8588" w14:textId="77777777">
        <w:trPr>
          <w:trHeight w:hRule="exact" w:val="513"/>
          <w:jc w:val="center"/>
        </w:trPr>
        <w:tc>
          <w:tcPr>
            <w:tcW w:w="5517" w:type="dxa"/>
            <w:gridSpan w:val="2"/>
            <w:tcBorders>
              <w:top w:val="single" w:sz="4" w:space="0" w:color="auto"/>
              <w:bottom w:val="single" w:sz="4" w:space="0" w:color="auto"/>
            </w:tcBorders>
          </w:tcPr>
          <w:p w14:paraId="4D73AC2A" w14:textId="77777777" w:rsidR="00C2111A" w:rsidRPr="001F356F" w:rsidRDefault="00C2111A" w:rsidP="001F356F">
            <w:pPr>
              <w:rPr>
                <w:color w:val="000000"/>
                <w:sz w:val="22"/>
                <w:szCs w:val="22"/>
              </w:rPr>
            </w:pPr>
            <w:r w:rsidRPr="001F356F">
              <w:rPr>
                <w:color w:val="000000"/>
                <w:sz w:val="22"/>
                <w:szCs w:val="22"/>
              </w:rPr>
              <w:t>9 Отклонения по высоте сплошностенчатых балок и коробок в зоне цельносварных или комбинированных стыков</w:t>
            </w:r>
          </w:p>
          <w:p w14:paraId="69A0940F" w14:textId="77777777" w:rsidR="00C2111A" w:rsidRPr="001F356F" w:rsidRDefault="00C2111A" w:rsidP="001F356F">
            <w:pPr>
              <w:rPr>
                <w:color w:val="000000"/>
                <w:sz w:val="22"/>
                <w:szCs w:val="22"/>
              </w:rPr>
            </w:pPr>
          </w:p>
        </w:tc>
        <w:tc>
          <w:tcPr>
            <w:tcW w:w="3555" w:type="dxa"/>
            <w:tcBorders>
              <w:top w:val="single" w:sz="4" w:space="0" w:color="auto"/>
              <w:bottom w:val="single" w:sz="4" w:space="0" w:color="auto"/>
            </w:tcBorders>
          </w:tcPr>
          <w:p w14:paraId="505CE442" w14:textId="77777777" w:rsidR="00C2111A" w:rsidRPr="001F356F" w:rsidRDefault="00C2111A" w:rsidP="001F356F">
            <w:pPr>
              <w:jc w:val="center"/>
              <w:rPr>
                <w:color w:val="000000"/>
                <w:sz w:val="22"/>
                <w:szCs w:val="22"/>
              </w:rPr>
            </w:pPr>
            <w:r w:rsidRPr="001F356F">
              <w:rPr>
                <w:color w:val="000000"/>
                <w:sz w:val="22"/>
                <w:szCs w:val="22"/>
              </w:rPr>
              <w:t>±2</w:t>
            </w:r>
          </w:p>
        </w:tc>
      </w:tr>
      <w:tr w:rsidR="00C2111A" w:rsidRPr="001F356F" w14:paraId="06F7422B" w14:textId="77777777">
        <w:trPr>
          <w:jc w:val="center"/>
        </w:trPr>
        <w:tc>
          <w:tcPr>
            <w:tcW w:w="5517" w:type="dxa"/>
            <w:gridSpan w:val="2"/>
            <w:tcBorders>
              <w:top w:val="single" w:sz="4" w:space="0" w:color="auto"/>
              <w:bottom w:val="single" w:sz="4" w:space="0" w:color="auto"/>
            </w:tcBorders>
          </w:tcPr>
          <w:p w14:paraId="19E865CF" w14:textId="77777777" w:rsidR="00C2111A" w:rsidRPr="001F356F" w:rsidRDefault="00C2111A" w:rsidP="001F356F">
            <w:pPr>
              <w:rPr>
                <w:color w:val="000000"/>
                <w:sz w:val="22"/>
                <w:szCs w:val="22"/>
              </w:rPr>
            </w:pPr>
            <w:r w:rsidRPr="001F356F">
              <w:rPr>
                <w:color w:val="000000"/>
                <w:sz w:val="22"/>
                <w:szCs w:val="22"/>
              </w:rPr>
              <w:t xml:space="preserve">10 Допускаемая стрела выгиба осей элементов </w:t>
            </w:r>
            <w:r w:rsidRPr="001F356F">
              <w:rPr>
                <w:color w:val="000000"/>
                <w:sz w:val="22"/>
                <w:szCs w:val="22"/>
              </w:rPr>
              <w:br w:type="textWrapping" w:clear="all"/>
              <w:t xml:space="preserve">длиной </w:t>
            </w:r>
            <w:r w:rsidRPr="001F356F">
              <w:rPr>
                <w:i/>
                <w:color w:val="000000"/>
                <w:sz w:val="22"/>
                <w:szCs w:val="22"/>
              </w:rPr>
              <w:t>ℓ</w:t>
            </w:r>
            <w:r w:rsidRPr="001F356F">
              <w:rPr>
                <w:color w:val="000000"/>
                <w:sz w:val="22"/>
                <w:szCs w:val="22"/>
              </w:rPr>
              <w:t>:</w:t>
            </w:r>
          </w:p>
          <w:p w14:paraId="039680E8" w14:textId="77777777" w:rsidR="00C2111A" w:rsidRPr="001F356F" w:rsidRDefault="00C2111A" w:rsidP="001F356F">
            <w:pPr>
              <w:ind w:left="284"/>
              <w:rPr>
                <w:color w:val="000000"/>
                <w:sz w:val="22"/>
                <w:szCs w:val="22"/>
              </w:rPr>
            </w:pPr>
            <w:r w:rsidRPr="001F356F">
              <w:rPr>
                <w:color w:val="000000"/>
                <w:sz w:val="22"/>
                <w:szCs w:val="22"/>
              </w:rPr>
              <w:t>отдельных элементов главных ферм, балок, коробок, балок проезжей части</w:t>
            </w:r>
            <w:r w:rsidR="001F356F">
              <w:rPr>
                <w:color w:val="000000"/>
                <w:sz w:val="22"/>
                <w:szCs w:val="22"/>
              </w:rPr>
              <w:t xml:space="preserve"> </w:t>
            </w:r>
          </w:p>
          <w:p w14:paraId="3FDBFB6E" w14:textId="77777777" w:rsidR="00C2111A" w:rsidRPr="001F356F" w:rsidRDefault="00C2111A" w:rsidP="001F356F">
            <w:pPr>
              <w:ind w:left="284"/>
              <w:rPr>
                <w:color w:val="000000"/>
                <w:sz w:val="22"/>
                <w:szCs w:val="22"/>
              </w:rPr>
            </w:pPr>
            <w:r w:rsidRPr="001F356F">
              <w:rPr>
                <w:color w:val="000000"/>
                <w:sz w:val="22"/>
                <w:szCs w:val="22"/>
              </w:rPr>
              <w:t>элементов связей</w:t>
            </w:r>
          </w:p>
        </w:tc>
        <w:tc>
          <w:tcPr>
            <w:tcW w:w="3555" w:type="dxa"/>
            <w:tcBorders>
              <w:top w:val="single" w:sz="4" w:space="0" w:color="auto"/>
              <w:bottom w:val="single" w:sz="4" w:space="0" w:color="auto"/>
            </w:tcBorders>
          </w:tcPr>
          <w:p w14:paraId="754978CF" w14:textId="77777777" w:rsidR="00C2111A" w:rsidRPr="001F356F" w:rsidRDefault="00C2111A" w:rsidP="001F356F">
            <w:pPr>
              <w:jc w:val="both"/>
              <w:rPr>
                <w:color w:val="000000"/>
                <w:sz w:val="22"/>
                <w:szCs w:val="22"/>
              </w:rPr>
            </w:pPr>
          </w:p>
          <w:p w14:paraId="1EAC92D7" w14:textId="77777777" w:rsidR="00C2111A" w:rsidRPr="001F356F" w:rsidRDefault="00C2111A" w:rsidP="001F356F">
            <w:pPr>
              <w:jc w:val="both"/>
              <w:rPr>
                <w:color w:val="000000"/>
                <w:sz w:val="22"/>
                <w:szCs w:val="22"/>
              </w:rPr>
            </w:pPr>
          </w:p>
          <w:p w14:paraId="5D89FC79" w14:textId="77777777" w:rsidR="00C2111A" w:rsidRDefault="00C2111A" w:rsidP="001F356F">
            <w:pPr>
              <w:jc w:val="center"/>
              <w:rPr>
                <w:color w:val="000000"/>
                <w:sz w:val="22"/>
                <w:szCs w:val="22"/>
              </w:rPr>
            </w:pPr>
            <w:r w:rsidRPr="001F356F">
              <w:rPr>
                <w:color w:val="000000"/>
                <w:sz w:val="22"/>
                <w:szCs w:val="22"/>
              </w:rPr>
              <w:t>0,001</w:t>
            </w:r>
            <w:r w:rsidRPr="001F356F">
              <w:rPr>
                <w:i/>
                <w:color w:val="000000"/>
                <w:sz w:val="22"/>
                <w:szCs w:val="22"/>
              </w:rPr>
              <w:t>ℓ</w:t>
            </w:r>
            <w:r w:rsidR="00CC4F07" w:rsidRPr="00CC4F07">
              <w:rPr>
                <w:color w:val="000000"/>
                <w:sz w:val="22"/>
                <w:szCs w:val="22"/>
              </w:rPr>
              <w:t>,</w:t>
            </w:r>
            <w:r w:rsidRPr="001F356F">
              <w:rPr>
                <w:i/>
                <w:color w:val="000000"/>
                <w:sz w:val="22"/>
                <w:szCs w:val="22"/>
              </w:rPr>
              <w:t xml:space="preserve"> </w:t>
            </w:r>
            <w:r w:rsidRPr="001F356F">
              <w:rPr>
                <w:color w:val="000000"/>
                <w:sz w:val="22"/>
                <w:szCs w:val="22"/>
              </w:rPr>
              <w:t xml:space="preserve">но не более </w:t>
            </w:r>
            <w:smartTag w:uri="urn:schemas-microsoft-com:office:smarttags" w:element="metricconverter">
              <w:smartTagPr>
                <w:attr w:name="ProductID" w:val="10 мм"/>
              </w:smartTagPr>
              <w:r w:rsidRPr="001F356F">
                <w:rPr>
                  <w:color w:val="000000"/>
                  <w:sz w:val="22"/>
                  <w:szCs w:val="22"/>
                </w:rPr>
                <w:t>10</w:t>
              </w:r>
              <w:r w:rsidR="00CC4F07">
                <w:rPr>
                  <w:color w:val="000000"/>
                  <w:sz w:val="22"/>
                  <w:szCs w:val="22"/>
                </w:rPr>
                <w:t xml:space="preserve"> </w:t>
              </w:r>
              <w:r w:rsidRPr="001F356F">
                <w:rPr>
                  <w:color w:val="000000"/>
                  <w:sz w:val="22"/>
                  <w:szCs w:val="22"/>
                </w:rPr>
                <w:t>мм</w:t>
              </w:r>
            </w:smartTag>
          </w:p>
          <w:p w14:paraId="11A79AE8" w14:textId="77777777" w:rsidR="001F356F" w:rsidRPr="001F356F" w:rsidRDefault="001F356F" w:rsidP="001F356F">
            <w:pPr>
              <w:jc w:val="center"/>
              <w:rPr>
                <w:color w:val="000000"/>
                <w:sz w:val="22"/>
                <w:szCs w:val="22"/>
              </w:rPr>
            </w:pPr>
          </w:p>
          <w:p w14:paraId="65EE6DCD" w14:textId="77777777" w:rsidR="00C2111A" w:rsidRPr="001F356F" w:rsidRDefault="00C2111A" w:rsidP="001F356F">
            <w:pPr>
              <w:jc w:val="center"/>
              <w:rPr>
                <w:color w:val="000000"/>
                <w:sz w:val="22"/>
                <w:szCs w:val="22"/>
              </w:rPr>
            </w:pPr>
            <w:r w:rsidRPr="001F356F">
              <w:rPr>
                <w:color w:val="000000"/>
                <w:sz w:val="22"/>
                <w:szCs w:val="22"/>
              </w:rPr>
              <w:t>0,0015</w:t>
            </w:r>
            <w:r w:rsidRPr="001F356F">
              <w:rPr>
                <w:i/>
                <w:color w:val="000000"/>
                <w:sz w:val="22"/>
                <w:szCs w:val="22"/>
              </w:rPr>
              <w:t>ℓ</w:t>
            </w:r>
            <w:r w:rsidR="00CC4F07" w:rsidRPr="00CC4F07">
              <w:rPr>
                <w:color w:val="000000"/>
                <w:sz w:val="22"/>
                <w:szCs w:val="22"/>
              </w:rPr>
              <w:t>,</w:t>
            </w:r>
            <w:r w:rsidRPr="001F356F">
              <w:rPr>
                <w:color w:val="000000"/>
                <w:sz w:val="22"/>
                <w:szCs w:val="22"/>
              </w:rPr>
              <w:t xml:space="preserve"> но не более </w:t>
            </w:r>
            <w:smartTag w:uri="urn:schemas-microsoft-com:office:smarttags" w:element="metricconverter">
              <w:smartTagPr>
                <w:attr w:name="ProductID" w:val="15 мм"/>
              </w:smartTagPr>
              <w:r w:rsidRPr="001F356F">
                <w:rPr>
                  <w:color w:val="000000"/>
                  <w:sz w:val="22"/>
                  <w:szCs w:val="22"/>
                </w:rPr>
                <w:t>15</w:t>
              </w:r>
              <w:r w:rsidR="00CC4F07">
                <w:rPr>
                  <w:color w:val="000000"/>
                  <w:sz w:val="22"/>
                  <w:szCs w:val="22"/>
                </w:rPr>
                <w:t xml:space="preserve"> </w:t>
              </w:r>
              <w:r w:rsidRPr="001F356F">
                <w:rPr>
                  <w:color w:val="000000"/>
                  <w:sz w:val="22"/>
                  <w:szCs w:val="22"/>
                </w:rPr>
                <w:t>мм</w:t>
              </w:r>
            </w:smartTag>
          </w:p>
        </w:tc>
      </w:tr>
      <w:tr w:rsidR="00C2111A" w:rsidRPr="001F356F" w14:paraId="3A2C728E" w14:textId="77777777">
        <w:trPr>
          <w:jc w:val="center"/>
        </w:trPr>
        <w:tc>
          <w:tcPr>
            <w:tcW w:w="5517" w:type="dxa"/>
            <w:gridSpan w:val="2"/>
            <w:tcBorders>
              <w:top w:val="single" w:sz="4" w:space="0" w:color="auto"/>
              <w:left w:val="single" w:sz="4" w:space="0" w:color="auto"/>
              <w:bottom w:val="nil"/>
              <w:right w:val="single" w:sz="4" w:space="0" w:color="auto"/>
            </w:tcBorders>
          </w:tcPr>
          <w:p w14:paraId="56B2264A" w14:textId="77777777" w:rsidR="001F356F" w:rsidRDefault="00C2111A" w:rsidP="001F356F">
            <w:pPr>
              <w:rPr>
                <w:color w:val="000000"/>
                <w:sz w:val="22"/>
                <w:szCs w:val="22"/>
              </w:rPr>
            </w:pPr>
            <w:r w:rsidRPr="001F356F">
              <w:rPr>
                <w:color w:val="000000"/>
                <w:sz w:val="22"/>
                <w:szCs w:val="22"/>
              </w:rPr>
              <w:lastRenderedPageBreak/>
              <w:t xml:space="preserve">11 Грибовидность, перекос, грибовидность с перекосом поясов сварных балок, коробок, ортотропных плит </w:t>
            </w:r>
          </w:p>
          <w:p w14:paraId="0B73C758" w14:textId="77777777" w:rsidR="00C2111A" w:rsidRPr="001F356F" w:rsidRDefault="00C2111A" w:rsidP="001F356F">
            <w:pPr>
              <w:rPr>
                <w:color w:val="000000"/>
                <w:sz w:val="22"/>
                <w:szCs w:val="22"/>
              </w:rPr>
            </w:pPr>
            <w:r w:rsidRPr="001F356F">
              <w:rPr>
                <w:color w:val="000000"/>
                <w:sz w:val="22"/>
                <w:szCs w:val="22"/>
              </w:rPr>
              <w:t xml:space="preserve">(для коробок и ортотропных плит </w:t>
            </w:r>
            <w:r w:rsidRPr="001F356F">
              <w:rPr>
                <w:i/>
                <w:color w:val="000000"/>
                <w:sz w:val="22"/>
                <w:szCs w:val="22"/>
              </w:rPr>
              <w:t>b</w:t>
            </w:r>
            <w:r w:rsidRPr="001F356F">
              <w:rPr>
                <w:color w:val="000000"/>
                <w:sz w:val="22"/>
                <w:szCs w:val="22"/>
              </w:rPr>
              <w:t xml:space="preserve"> </w:t>
            </w:r>
            <w:r w:rsidR="004A1F89" w:rsidRPr="001F356F">
              <w:rPr>
                <w:sz w:val="22"/>
                <w:szCs w:val="22"/>
              </w:rPr>
              <w:t>−</w:t>
            </w:r>
            <w:r w:rsidRPr="001F356F">
              <w:rPr>
                <w:color w:val="000000"/>
                <w:sz w:val="22"/>
                <w:szCs w:val="22"/>
              </w:rPr>
              <w:t xml:space="preserve"> величина свободного свеса пояса или настила, для двутавровых балок </w:t>
            </w:r>
            <w:r w:rsidR="004A1F89" w:rsidRPr="001F356F">
              <w:rPr>
                <w:sz w:val="22"/>
                <w:szCs w:val="22"/>
              </w:rPr>
              <w:t>−</w:t>
            </w:r>
            <w:r w:rsidRPr="001F356F">
              <w:rPr>
                <w:color w:val="000000"/>
                <w:sz w:val="22"/>
                <w:szCs w:val="22"/>
              </w:rPr>
              <w:t xml:space="preserve"> ширина пояса)</w:t>
            </w:r>
          </w:p>
        </w:tc>
        <w:tc>
          <w:tcPr>
            <w:tcW w:w="3555" w:type="dxa"/>
            <w:tcBorders>
              <w:top w:val="single" w:sz="4" w:space="0" w:color="auto"/>
              <w:left w:val="single" w:sz="4" w:space="0" w:color="auto"/>
              <w:bottom w:val="nil"/>
              <w:right w:val="single" w:sz="4" w:space="0" w:color="auto"/>
            </w:tcBorders>
          </w:tcPr>
          <w:p w14:paraId="73B32201" w14:textId="327F15BD" w:rsidR="00E15E78" w:rsidRPr="001F356F" w:rsidRDefault="00101B90" w:rsidP="001F356F">
            <w:pPr>
              <w:jc w:val="center"/>
              <w:rPr>
                <w:color w:val="000000"/>
                <w:sz w:val="22"/>
                <w:szCs w:val="22"/>
              </w:rPr>
            </w:pPr>
            <w:r w:rsidRPr="00E15E78">
              <w:rPr>
                <w:noProof/>
                <w:color w:val="000000"/>
                <w:sz w:val="22"/>
                <w:szCs w:val="22"/>
              </w:rPr>
              <w:drawing>
                <wp:inline distT="0" distB="0" distL="0" distR="0" wp14:anchorId="4B5395EC" wp14:editId="689EE333">
                  <wp:extent cx="1514475" cy="168592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514475" cy="1685925"/>
                          </a:xfrm>
                          <a:prstGeom prst="rect">
                            <a:avLst/>
                          </a:prstGeom>
                          <a:noFill/>
                          <a:ln>
                            <a:noFill/>
                          </a:ln>
                        </pic:spPr>
                      </pic:pic>
                    </a:graphicData>
                  </a:graphic>
                </wp:inline>
              </w:drawing>
            </w:r>
          </w:p>
        </w:tc>
      </w:tr>
      <w:tr w:rsidR="00C2111A" w:rsidRPr="001F356F" w14:paraId="18417085" w14:textId="77777777">
        <w:trPr>
          <w:jc w:val="center"/>
        </w:trPr>
        <w:tc>
          <w:tcPr>
            <w:tcW w:w="5517" w:type="dxa"/>
            <w:gridSpan w:val="2"/>
            <w:tcBorders>
              <w:top w:val="nil"/>
              <w:left w:val="single" w:sz="4" w:space="0" w:color="auto"/>
              <w:bottom w:val="nil"/>
              <w:right w:val="single" w:sz="4" w:space="0" w:color="auto"/>
            </w:tcBorders>
          </w:tcPr>
          <w:p w14:paraId="56338488" w14:textId="77777777" w:rsidR="00C2111A" w:rsidRPr="001F356F" w:rsidRDefault="00C2111A" w:rsidP="001F356F">
            <w:pPr>
              <w:ind w:left="284"/>
              <w:rPr>
                <w:color w:val="000000"/>
                <w:sz w:val="22"/>
                <w:szCs w:val="22"/>
              </w:rPr>
            </w:pPr>
            <w:r w:rsidRPr="001F356F">
              <w:rPr>
                <w:color w:val="000000"/>
                <w:sz w:val="22"/>
                <w:szCs w:val="22"/>
              </w:rPr>
              <w:t>11.1</w:t>
            </w:r>
            <w:r w:rsidR="004A1F89" w:rsidRPr="001F356F">
              <w:rPr>
                <w:color w:val="000000"/>
                <w:sz w:val="22"/>
                <w:szCs w:val="22"/>
              </w:rPr>
              <w:t xml:space="preserve"> </w:t>
            </w:r>
            <w:r w:rsidRPr="001F356F">
              <w:rPr>
                <w:color w:val="000000"/>
                <w:sz w:val="22"/>
                <w:szCs w:val="22"/>
              </w:rPr>
              <w:t>В стыках, в местах сопряжения балок с другими элементами, в зонах установки опорных частей и железобетонных плит с закладными деталями</w:t>
            </w:r>
          </w:p>
        </w:tc>
        <w:tc>
          <w:tcPr>
            <w:tcW w:w="3555" w:type="dxa"/>
            <w:tcBorders>
              <w:top w:val="nil"/>
              <w:left w:val="single" w:sz="4" w:space="0" w:color="auto"/>
              <w:bottom w:val="nil"/>
              <w:right w:val="single" w:sz="4" w:space="0" w:color="auto"/>
            </w:tcBorders>
          </w:tcPr>
          <w:p w14:paraId="1170322C" w14:textId="77777777" w:rsidR="00C2111A" w:rsidRPr="001F356F" w:rsidRDefault="00C2111A" w:rsidP="001F356F">
            <w:pPr>
              <w:jc w:val="center"/>
              <w:rPr>
                <w:color w:val="000000"/>
                <w:sz w:val="22"/>
                <w:szCs w:val="22"/>
              </w:rPr>
            </w:pPr>
            <w:r w:rsidRPr="001F356F">
              <w:rPr>
                <w:i/>
                <w:color w:val="000000"/>
                <w:sz w:val="22"/>
                <w:szCs w:val="22"/>
                <w:lang w:val="en-US"/>
              </w:rPr>
              <w:t>b</w:t>
            </w:r>
            <w:r w:rsidRPr="001F356F">
              <w:rPr>
                <w:color w:val="000000"/>
                <w:sz w:val="22"/>
                <w:szCs w:val="22"/>
              </w:rPr>
              <w:t xml:space="preserve">/200, но не более </w:t>
            </w:r>
            <w:smartTag w:uri="urn:schemas-microsoft-com:office:smarttags" w:element="metricconverter">
              <w:smartTagPr>
                <w:attr w:name="ProductID" w:val="1 мм"/>
              </w:smartTagPr>
              <w:r w:rsidRPr="001F356F">
                <w:rPr>
                  <w:color w:val="000000"/>
                  <w:sz w:val="22"/>
                  <w:szCs w:val="22"/>
                </w:rPr>
                <w:t>1 мм</w:t>
              </w:r>
            </w:smartTag>
          </w:p>
        </w:tc>
      </w:tr>
      <w:tr w:rsidR="00C2111A" w:rsidRPr="001F356F" w14:paraId="71CE0985" w14:textId="77777777">
        <w:trPr>
          <w:jc w:val="center"/>
        </w:trPr>
        <w:tc>
          <w:tcPr>
            <w:tcW w:w="5517" w:type="dxa"/>
            <w:gridSpan w:val="2"/>
            <w:tcBorders>
              <w:top w:val="nil"/>
              <w:left w:val="single" w:sz="4" w:space="0" w:color="auto"/>
              <w:bottom w:val="single" w:sz="4" w:space="0" w:color="auto"/>
              <w:right w:val="single" w:sz="4" w:space="0" w:color="auto"/>
            </w:tcBorders>
          </w:tcPr>
          <w:p w14:paraId="21864A14" w14:textId="77777777" w:rsidR="00C2111A" w:rsidRPr="001F356F" w:rsidRDefault="00C2111A" w:rsidP="001F356F">
            <w:pPr>
              <w:ind w:left="284"/>
              <w:rPr>
                <w:color w:val="000000"/>
                <w:sz w:val="22"/>
                <w:szCs w:val="22"/>
              </w:rPr>
            </w:pPr>
            <w:r w:rsidRPr="001F356F">
              <w:rPr>
                <w:color w:val="000000"/>
                <w:sz w:val="22"/>
                <w:szCs w:val="22"/>
              </w:rPr>
              <w:t>11.2 На других участках</w:t>
            </w:r>
          </w:p>
        </w:tc>
        <w:tc>
          <w:tcPr>
            <w:tcW w:w="3555" w:type="dxa"/>
            <w:tcBorders>
              <w:top w:val="nil"/>
              <w:left w:val="single" w:sz="4" w:space="0" w:color="auto"/>
              <w:bottom w:val="single" w:sz="4" w:space="0" w:color="auto"/>
              <w:right w:val="single" w:sz="4" w:space="0" w:color="auto"/>
            </w:tcBorders>
          </w:tcPr>
          <w:p w14:paraId="37D497BD" w14:textId="77777777" w:rsidR="00C2111A" w:rsidRPr="001F356F" w:rsidRDefault="00C2111A" w:rsidP="001F356F">
            <w:pPr>
              <w:jc w:val="center"/>
              <w:rPr>
                <w:color w:val="000000"/>
                <w:sz w:val="22"/>
                <w:szCs w:val="22"/>
              </w:rPr>
            </w:pPr>
            <w:r w:rsidRPr="001F356F">
              <w:rPr>
                <w:i/>
                <w:color w:val="000000"/>
                <w:sz w:val="22"/>
                <w:szCs w:val="22"/>
                <w:lang w:val="en-US"/>
              </w:rPr>
              <w:t>b</w:t>
            </w:r>
            <w:r w:rsidRPr="001F356F">
              <w:rPr>
                <w:color w:val="000000"/>
                <w:sz w:val="22"/>
                <w:szCs w:val="22"/>
              </w:rPr>
              <w:t xml:space="preserve">/100 при </w:t>
            </w:r>
            <w:r w:rsidRPr="001F356F">
              <w:rPr>
                <w:color w:val="000000"/>
                <w:sz w:val="22"/>
                <w:szCs w:val="22"/>
              </w:rPr>
              <w:sym w:font="Symbol" w:char="F044"/>
            </w:r>
            <w:r w:rsidRPr="001F356F">
              <w:rPr>
                <w:color w:val="000000"/>
                <w:sz w:val="22"/>
                <w:szCs w:val="22"/>
                <w:vertAlign w:val="subscript"/>
              </w:rPr>
              <w:t>1</w:t>
            </w:r>
            <w:r w:rsidR="00CC4F07">
              <w:rPr>
                <w:color w:val="000000"/>
                <w:sz w:val="22"/>
                <w:szCs w:val="22"/>
              </w:rPr>
              <w:t>–</w:t>
            </w:r>
            <w:r w:rsidRPr="001F356F">
              <w:rPr>
                <w:color w:val="000000"/>
                <w:sz w:val="22"/>
                <w:szCs w:val="22"/>
              </w:rPr>
              <w:sym w:font="Symbol" w:char="F044"/>
            </w:r>
            <w:r w:rsidRPr="001F356F">
              <w:rPr>
                <w:color w:val="000000"/>
                <w:sz w:val="22"/>
                <w:szCs w:val="22"/>
                <w:vertAlign w:val="subscript"/>
              </w:rPr>
              <w:t xml:space="preserve">2 </w:t>
            </w:r>
            <w:r w:rsidRPr="001F356F">
              <w:rPr>
                <w:color w:val="000000"/>
                <w:sz w:val="22"/>
                <w:szCs w:val="22"/>
              </w:rPr>
              <w:sym w:font="Symbol" w:char="F0A3"/>
            </w:r>
            <w:r w:rsidRPr="001F356F">
              <w:rPr>
                <w:color w:val="000000"/>
                <w:sz w:val="22"/>
                <w:szCs w:val="22"/>
              </w:rPr>
              <w:t xml:space="preserve"> </w:t>
            </w:r>
            <w:smartTag w:uri="urn:schemas-microsoft-com:office:smarttags" w:element="metricconverter">
              <w:smartTagPr>
                <w:attr w:name="ProductID" w:val="3 мм"/>
              </w:smartTagPr>
              <w:r w:rsidRPr="001F356F">
                <w:rPr>
                  <w:color w:val="000000"/>
                  <w:sz w:val="22"/>
                  <w:szCs w:val="22"/>
                </w:rPr>
                <w:t>3 мм</w:t>
              </w:r>
            </w:smartTag>
          </w:p>
        </w:tc>
      </w:tr>
      <w:tr w:rsidR="00C2111A" w:rsidRPr="001F356F" w14:paraId="45B0452E" w14:textId="77777777">
        <w:trPr>
          <w:trHeight w:val="2431"/>
          <w:jc w:val="center"/>
        </w:trPr>
        <w:tc>
          <w:tcPr>
            <w:tcW w:w="5517" w:type="dxa"/>
            <w:gridSpan w:val="2"/>
            <w:tcBorders>
              <w:top w:val="single" w:sz="4" w:space="0" w:color="auto"/>
              <w:left w:val="single" w:sz="4" w:space="0" w:color="auto"/>
              <w:bottom w:val="nil"/>
              <w:right w:val="single" w:sz="4" w:space="0" w:color="auto"/>
            </w:tcBorders>
          </w:tcPr>
          <w:p w14:paraId="085027AF" w14:textId="77777777" w:rsidR="00C2111A" w:rsidRPr="001F356F" w:rsidRDefault="00C2111A" w:rsidP="001F356F">
            <w:pPr>
              <w:rPr>
                <w:i/>
                <w:color w:val="000000"/>
                <w:sz w:val="22"/>
                <w:szCs w:val="22"/>
              </w:rPr>
            </w:pPr>
            <w:r w:rsidRPr="001F356F">
              <w:rPr>
                <w:color w:val="000000"/>
                <w:sz w:val="22"/>
                <w:szCs w:val="22"/>
              </w:rPr>
              <w:t xml:space="preserve">12 Выпучивание стенки балок и коробок при свободной высоте стенки </w:t>
            </w:r>
            <w:r w:rsidRPr="001F356F">
              <w:rPr>
                <w:i/>
                <w:color w:val="000000"/>
                <w:sz w:val="22"/>
                <w:szCs w:val="22"/>
              </w:rPr>
              <w:t>h</w:t>
            </w:r>
          </w:p>
          <w:p w14:paraId="060F1B80" w14:textId="77777777" w:rsidR="00C2111A" w:rsidRPr="001F356F" w:rsidRDefault="00C2111A" w:rsidP="001F356F">
            <w:pPr>
              <w:rPr>
                <w:color w:val="000000"/>
                <w:sz w:val="22"/>
                <w:szCs w:val="22"/>
              </w:rPr>
            </w:pPr>
          </w:p>
        </w:tc>
        <w:tc>
          <w:tcPr>
            <w:tcW w:w="3555" w:type="dxa"/>
            <w:tcBorders>
              <w:top w:val="single" w:sz="4" w:space="0" w:color="auto"/>
              <w:left w:val="single" w:sz="4" w:space="0" w:color="auto"/>
              <w:bottom w:val="nil"/>
              <w:right w:val="single" w:sz="4" w:space="0" w:color="auto"/>
            </w:tcBorders>
          </w:tcPr>
          <w:p w14:paraId="0C9EB673" w14:textId="77777777" w:rsidR="00C2111A" w:rsidRPr="00E15E78" w:rsidRDefault="00C2111A" w:rsidP="00E15E78">
            <w:pPr>
              <w:jc w:val="center"/>
              <w:rPr>
                <w:sz w:val="6"/>
                <w:szCs w:val="6"/>
              </w:rPr>
            </w:pPr>
          </w:p>
          <w:p w14:paraId="3FCA0F0D" w14:textId="2E7B6BD8" w:rsidR="00E15E78" w:rsidRPr="001F356F" w:rsidRDefault="00101B90" w:rsidP="00E15E78">
            <w:pPr>
              <w:jc w:val="center"/>
              <w:rPr>
                <w:color w:val="000000"/>
                <w:sz w:val="22"/>
                <w:szCs w:val="22"/>
              </w:rPr>
            </w:pPr>
            <w:r w:rsidRPr="00E15E78">
              <w:rPr>
                <w:noProof/>
                <w:sz w:val="22"/>
                <w:szCs w:val="22"/>
              </w:rPr>
              <w:drawing>
                <wp:inline distT="0" distB="0" distL="0" distR="0" wp14:anchorId="60AB5EF1" wp14:editId="77E53050">
                  <wp:extent cx="1028700" cy="14192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28700" cy="1419225"/>
                          </a:xfrm>
                          <a:prstGeom prst="rect">
                            <a:avLst/>
                          </a:prstGeom>
                          <a:noFill/>
                          <a:ln>
                            <a:noFill/>
                          </a:ln>
                        </pic:spPr>
                      </pic:pic>
                    </a:graphicData>
                  </a:graphic>
                </wp:inline>
              </w:drawing>
            </w:r>
          </w:p>
        </w:tc>
      </w:tr>
      <w:tr w:rsidR="00C2111A" w:rsidRPr="001F356F" w14:paraId="7F52789E" w14:textId="77777777">
        <w:trPr>
          <w:jc w:val="center"/>
        </w:trPr>
        <w:tc>
          <w:tcPr>
            <w:tcW w:w="5517" w:type="dxa"/>
            <w:gridSpan w:val="2"/>
            <w:tcBorders>
              <w:top w:val="nil"/>
              <w:left w:val="single" w:sz="4" w:space="0" w:color="auto"/>
              <w:bottom w:val="nil"/>
              <w:right w:val="single" w:sz="4" w:space="0" w:color="auto"/>
            </w:tcBorders>
          </w:tcPr>
          <w:p w14:paraId="165ADF4A" w14:textId="77777777" w:rsidR="00C2111A" w:rsidRPr="001F356F" w:rsidRDefault="00C2111A" w:rsidP="001F356F">
            <w:pPr>
              <w:ind w:left="284"/>
              <w:rPr>
                <w:color w:val="000000"/>
                <w:sz w:val="22"/>
                <w:szCs w:val="22"/>
              </w:rPr>
            </w:pPr>
            <w:r w:rsidRPr="001F356F">
              <w:rPr>
                <w:color w:val="000000"/>
                <w:sz w:val="22"/>
                <w:szCs w:val="22"/>
              </w:rPr>
              <w:t>12.1 Для балок и коробок с поперечными ребрами жесткости</w:t>
            </w:r>
          </w:p>
        </w:tc>
        <w:tc>
          <w:tcPr>
            <w:tcW w:w="3555" w:type="dxa"/>
            <w:tcBorders>
              <w:top w:val="nil"/>
              <w:left w:val="single" w:sz="4" w:space="0" w:color="auto"/>
              <w:bottom w:val="nil"/>
              <w:right w:val="single" w:sz="4" w:space="0" w:color="auto"/>
            </w:tcBorders>
          </w:tcPr>
          <w:p w14:paraId="3734CABD" w14:textId="77777777" w:rsidR="00C2111A" w:rsidRPr="001F356F" w:rsidRDefault="00C2111A" w:rsidP="001F356F">
            <w:pPr>
              <w:widowControl w:val="0"/>
              <w:autoSpaceDE w:val="0"/>
              <w:autoSpaceDN w:val="0"/>
              <w:adjustRightInd w:val="0"/>
              <w:jc w:val="center"/>
              <w:rPr>
                <w:sz w:val="22"/>
                <w:szCs w:val="22"/>
              </w:rPr>
            </w:pPr>
            <w:r w:rsidRPr="001F356F">
              <w:rPr>
                <w:color w:val="000000"/>
                <w:sz w:val="22"/>
                <w:szCs w:val="22"/>
              </w:rPr>
              <w:t>0,006</w:t>
            </w:r>
            <w:r w:rsidRPr="001F356F">
              <w:rPr>
                <w:i/>
                <w:color w:val="000000"/>
                <w:sz w:val="22"/>
                <w:szCs w:val="22"/>
                <w:lang w:val="en-US"/>
              </w:rPr>
              <w:t>h</w:t>
            </w:r>
          </w:p>
        </w:tc>
      </w:tr>
      <w:tr w:rsidR="00C2111A" w:rsidRPr="001F356F" w14:paraId="029848A3" w14:textId="77777777">
        <w:trPr>
          <w:jc w:val="center"/>
        </w:trPr>
        <w:tc>
          <w:tcPr>
            <w:tcW w:w="5517" w:type="dxa"/>
            <w:gridSpan w:val="2"/>
            <w:tcBorders>
              <w:top w:val="nil"/>
              <w:left w:val="single" w:sz="4" w:space="0" w:color="auto"/>
              <w:bottom w:val="single" w:sz="4" w:space="0" w:color="auto"/>
              <w:right w:val="single" w:sz="4" w:space="0" w:color="auto"/>
            </w:tcBorders>
          </w:tcPr>
          <w:p w14:paraId="19EA3BF0" w14:textId="77777777" w:rsidR="00C2111A" w:rsidRPr="001F356F" w:rsidRDefault="00C2111A" w:rsidP="001F356F">
            <w:pPr>
              <w:ind w:left="284"/>
              <w:rPr>
                <w:color w:val="000000"/>
                <w:sz w:val="22"/>
                <w:szCs w:val="22"/>
              </w:rPr>
            </w:pPr>
            <w:r w:rsidRPr="001F356F">
              <w:rPr>
                <w:color w:val="000000"/>
                <w:sz w:val="22"/>
                <w:szCs w:val="22"/>
              </w:rPr>
              <w:t xml:space="preserve">12.2 Для балок без поперечных ребер жесткости </w:t>
            </w:r>
          </w:p>
        </w:tc>
        <w:tc>
          <w:tcPr>
            <w:tcW w:w="3555" w:type="dxa"/>
            <w:tcBorders>
              <w:top w:val="nil"/>
              <w:left w:val="single" w:sz="4" w:space="0" w:color="auto"/>
              <w:bottom w:val="single" w:sz="4" w:space="0" w:color="auto"/>
              <w:right w:val="single" w:sz="4" w:space="0" w:color="auto"/>
            </w:tcBorders>
          </w:tcPr>
          <w:p w14:paraId="4A0A2773" w14:textId="77777777" w:rsidR="00C2111A" w:rsidRPr="001F356F" w:rsidRDefault="00C2111A" w:rsidP="001F356F">
            <w:pPr>
              <w:widowControl w:val="0"/>
              <w:autoSpaceDE w:val="0"/>
              <w:autoSpaceDN w:val="0"/>
              <w:adjustRightInd w:val="0"/>
              <w:jc w:val="center"/>
              <w:rPr>
                <w:sz w:val="22"/>
                <w:szCs w:val="22"/>
              </w:rPr>
            </w:pPr>
            <w:r w:rsidRPr="001F356F">
              <w:rPr>
                <w:color w:val="000000"/>
                <w:sz w:val="22"/>
                <w:szCs w:val="22"/>
              </w:rPr>
              <w:t>0,003</w:t>
            </w:r>
            <w:r w:rsidRPr="001F356F">
              <w:rPr>
                <w:i/>
                <w:color w:val="000000"/>
                <w:sz w:val="22"/>
                <w:szCs w:val="22"/>
                <w:lang w:val="en-US"/>
              </w:rPr>
              <w:t>h</w:t>
            </w:r>
          </w:p>
        </w:tc>
      </w:tr>
      <w:tr w:rsidR="00C2111A" w:rsidRPr="001F356F" w14:paraId="56BF721F" w14:textId="77777777" w:rsidTr="00B325D9">
        <w:trPr>
          <w:jc w:val="center"/>
        </w:trPr>
        <w:tc>
          <w:tcPr>
            <w:tcW w:w="5511" w:type="dxa"/>
            <w:tcBorders>
              <w:top w:val="single" w:sz="4" w:space="0" w:color="auto"/>
              <w:bottom w:val="single" w:sz="4" w:space="0" w:color="auto"/>
            </w:tcBorders>
          </w:tcPr>
          <w:p w14:paraId="1E56C2B4" w14:textId="77777777" w:rsidR="00C2111A" w:rsidRPr="001F356F" w:rsidRDefault="00C2111A" w:rsidP="001F356F">
            <w:pPr>
              <w:rPr>
                <w:color w:val="000000"/>
                <w:sz w:val="22"/>
                <w:szCs w:val="22"/>
              </w:rPr>
            </w:pPr>
            <w:r w:rsidRPr="001F356F">
              <w:rPr>
                <w:color w:val="000000"/>
                <w:sz w:val="22"/>
                <w:szCs w:val="22"/>
              </w:rPr>
              <w:t xml:space="preserve">13 Остаточные угловые деформации в сварных стыковых соединениях («домики»), определяемые стрелой прогиба </w:t>
            </w:r>
            <w:r w:rsidRPr="001F356F">
              <w:rPr>
                <w:color w:val="000000"/>
                <w:sz w:val="22"/>
                <w:szCs w:val="22"/>
              </w:rPr>
              <w:sym w:font="Symbol" w:char="F044"/>
            </w:r>
            <w:r w:rsidRPr="001F356F">
              <w:rPr>
                <w:color w:val="000000"/>
                <w:sz w:val="22"/>
                <w:szCs w:val="22"/>
              </w:rPr>
              <w:t xml:space="preserve"> на базе </w:t>
            </w:r>
            <w:smartTag w:uri="urn:schemas-microsoft-com:office:smarttags" w:element="metricconverter">
              <w:smartTagPr>
                <w:attr w:name="ProductID" w:val="400 мм"/>
              </w:smartTagPr>
              <w:r w:rsidRPr="001F356F">
                <w:rPr>
                  <w:color w:val="000000"/>
                  <w:sz w:val="22"/>
                  <w:szCs w:val="22"/>
                </w:rPr>
                <w:t>400 мм</w:t>
              </w:r>
            </w:smartTag>
            <w:r w:rsidRPr="001F356F">
              <w:rPr>
                <w:color w:val="000000"/>
                <w:sz w:val="22"/>
                <w:szCs w:val="22"/>
              </w:rPr>
              <w:t xml:space="preserve"> при толщине </w:t>
            </w:r>
            <w:r w:rsidRPr="001F356F">
              <w:rPr>
                <w:i/>
                <w:color w:val="000000"/>
                <w:sz w:val="22"/>
                <w:szCs w:val="22"/>
              </w:rPr>
              <w:t xml:space="preserve">S </w:t>
            </w:r>
            <w:r w:rsidRPr="001F356F">
              <w:rPr>
                <w:color w:val="000000"/>
                <w:sz w:val="22"/>
                <w:szCs w:val="22"/>
              </w:rPr>
              <w:t>стыкуемых листов, мм:</w:t>
            </w:r>
          </w:p>
          <w:p w14:paraId="01783675" w14:textId="77777777" w:rsidR="00C2111A" w:rsidRPr="001F356F" w:rsidRDefault="00C2111A" w:rsidP="001F356F">
            <w:pPr>
              <w:ind w:left="284"/>
              <w:rPr>
                <w:color w:val="000000"/>
                <w:sz w:val="22"/>
                <w:szCs w:val="22"/>
              </w:rPr>
            </w:pPr>
            <w:r w:rsidRPr="001F356F">
              <w:rPr>
                <w:color w:val="000000"/>
                <w:sz w:val="22"/>
                <w:szCs w:val="22"/>
              </w:rPr>
              <w:t>до 20 включительно</w:t>
            </w:r>
          </w:p>
          <w:p w14:paraId="7BCDC96B" w14:textId="77777777" w:rsidR="00C2111A" w:rsidRPr="001F356F" w:rsidRDefault="00C2111A" w:rsidP="001F356F">
            <w:pPr>
              <w:ind w:left="284"/>
              <w:rPr>
                <w:color w:val="000000"/>
                <w:sz w:val="22"/>
                <w:szCs w:val="22"/>
              </w:rPr>
            </w:pPr>
            <w:r w:rsidRPr="001F356F">
              <w:rPr>
                <w:color w:val="000000"/>
                <w:sz w:val="22"/>
                <w:szCs w:val="22"/>
              </w:rPr>
              <w:t>свыше 20</w:t>
            </w:r>
          </w:p>
        </w:tc>
        <w:tc>
          <w:tcPr>
            <w:tcW w:w="3561" w:type="dxa"/>
            <w:gridSpan w:val="2"/>
            <w:tcBorders>
              <w:top w:val="single" w:sz="4" w:space="0" w:color="auto"/>
              <w:bottom w:val="single" w:sz="4" w:space="0" w:color="auto"/>
            </w:tcBorders>
          </w:tcPr>
          <w:p w14:paraId="20B50071" w14:textId="384C4091" w:rsidR="00C2111A" w:rsidRPr="001F356F" w:rsidRDefault="00101B90" w:rsidP="001F356F">
            <w:pPr>
              <w:jc w:val="center"/>
              <w:rPr>
                <w:sz w:val="22"/>
                <w:szCs w:val="22"/>
              </w:rPr>
            </w:pPr>
            <w:r w:rsidRPr="00E15E78">
              <w:rPr>
                <w:noProof/>
                <w:sz w:val="22"/>
                <w:szCs w:val="22"/>
              </w:rPr>
              <w:drawing>
                <wp:inline distT="0" distB="0" distL="0" distR="0" wp14:anchorId="29662615" wp14:editId="59554BDD">
                  <wp:extent cx="2124075" cy="6953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24075" cy="695325"/>
                          </a:xfrm>
                          <a:prstGeom prst="rect">
                            <a:avLst/>
                          </a:prstGeom>
                          <a:noFill/>
                          <a:ln>
                            <a:noFill/>
                          </a:ln>
                        </pic:spPr>
                      </pic:pic>
                    </a:graphicData>
                  </a:graphic>
                </wp:inline>
              </w:drawing>
            </w:r>
          </w:p>
          <w:p w14:paraId="5ADEA3B9" w14:textId="77777777" w:rsidR="00C2111A" w:rsidRPr="001F356F" w:rsidRDefault="00C2111A" w:rsidP="001F356F">
            <w:pPr>
              <w:jc w:val="center"/>
              <w:rPr>
                <w:sz w:val="22"/>
                <w:szCs w:val="22"/>
              </w:rPr>
            </w:pPr>
            <w:r w:rsidRPr="001F356F">
              <w:rPr>
                <w:sz w:val="22"/>
                <w:szCs w:val="22"/>
              </w:rPr>
              <w:t>0,1</w:t>
            </w:r>
            <w:r w:rsidRPr="001F356F">
              <w:rPr>
                <w:color w:val="000000"/>
                <w:sz w:val="22"/>
                <w:szCs w:val="22"/>
              </w:rPr>
              <w:t xml:space="preserve"> </w:t>
            </w:r>
            <w:r w:rsidRPr="001F356F">
              <w:rPr>
                <w:i/>
                <w:color w:val="000000"/>
                <w:sz w:val="22"/>
                <w:szCs w:val="22"/>
              </w:rPr>
              <w:t>S</w:t>
            </w:r>
          </w:p>
          <w:p w14:paraId="2A3BE4A6" w14:textId="77777777" w:rsidR="00C2111A" w:rsidRPr="001F356F" w:rsidRDefault="00C2111A" w:rsidP="001F356F">
            <w:pPr>
              <w:jc w:val="center"/>
              <w:rPr>
                <w:color w:val="000000"/>
                <w:sz w:val="22"/>
                <w:szCs w:val="22"/>
              </w:rPr>
            </w:pPr>
            <w:r w:rsidRPr="001F356F">
              <w:rPr>
                <w:color w:val="000000"/>
                <w:sz w:val="22"/>
                <w:szCs w:val="22"/>
              </w:rPr>
              <w:t>2</w:t>
            </w:r>
          </w:p>
        </w:tc>
      </w:tr>
      <w:tr w:rsidR="00C2111A" w:rsidRPr="001F356F" w14:paraId="41F9BE7D" w14:textId="77777777" w:rsidTr="00B325D9">
        <w:trPr>
          <w:jc w:val="center"/>
        </w:trPr>
        <w:tc>
          <w:tcPr>
            <w:tcW w:w="5511" w:type="dxa"/>
            <w:tcBorders>
              <w:top w:val="single" w:sz="4" w:space="0" w:color="auto"/>
              <w:left w:val="single" w:sz="4" w:space="0" w:color="auto"/>
              <w:bottom w:val="nil"/>
              <w:right w:val="single" w:sz="4" w:space="0" w:color="auto"/>
            </w:tcBorders>
          </w:tcPr>
          <w:p w14:paraId="0989E37C" w14:textId="77777777" w:rsidR="00C2111A" w:rsidRPr="001F356F" w:rsidRDefault="00C2111A" w:rsidP="001F356F">
            <w:pPr>
              <w:rPr>
                <w:color w:val="000000"/>
                <w:sz w:val="22"/>
                <w:szCs w:val="22"/>
              </w:rPr>
            </w:pPr>
            <w:r w:rsidRPr="001F356F">
              <w:rPr>
                <w:color w:val="000000"/>
                <w:sz w:val="22"/>
                <w:szCs w:val="22"/>
              </w:rPr>
              <w:t>14 Допускаемая разность (в поперечном направлении) отметок узлов прол</w:t>
            </w:r>
            <w:r w:rsidR="008C1554" w:rsidRPr="001F356F">
              <w:rPr>
                <w:color w:val="000000"/>
                <w:sz w:val="22"/>
                <w:szCs w:val="22"/>
              </w:rPr>
              <w:t>е</w:t>
            </w:r>
            <w:r w:rsidRPr="001F356F">
              <w:rPr>
                <w:color w:val="000000"/>
                <w:sz w:val="22"/>
                <w:szCs w:val="22"/>
              </w:rPr>
              <w:t>тного строения:</w:t>
            </w:r>
          </w:p>
        </w:tc>
        <w:tc>
          <w:tcPr>
            <w:tcW w:w="3561" w:type="dxa"/>
            <w:gridSpan w:val="2"/>
            <w:tcBorders>
              <w:top w:val="single" w:sz="4" w:space="0" w:color="auto"/>
              <w:left w:val="single" w:sz="4" w:space="0" w:color="auto"/>
              <w:bottom w:val="nil"/>
              <w:right w:val="single" w:sz="4" w:space="0" w:color="auto"/>
            </w:tcBorders>
          </w:tcPr>
          <w:p w14:paraId="09E8C5D2" w14:textId="77777777" w:rsidR="00C2111A" w:rsidRPr="001F356F" w:rsidRDefault="00C2111A" w:rsidP="001F356F">
            <w:pPr>
              <w:jc w:val="both"/>
              <w:rPr>
                <w:color w:val="000000"/>
                <w:sz w:val="22"/>
                <w:szCs w:val="22"/>
              </w:rPr>
            </w:pPr>
          </w:p>
        </w:tc>
      </w:tr>
      <w:tr w:rsidR="00C2111A" w:rsidRPr="001F356F" w14:paraId="1E22EAEF" w14:textId="77777777" w:rsidTr="00B325D9">
        <w:trPr>
          <w:jc w:val="center"/>
        </w:trPr>
        <w:tc>
          <w:tcPr>
            <w:tcW w:w="5511" w:type="dxa"/>
            <w:tcBorders>
              <w:top w:val="nil"/>
              <w:left w:val="single" w:sz="4" w:space="0" w:color="auto"/>
              <w:bottom w:val="nil"/>
              <w:right w:val="single" w:sz="4" w:space="0" w:color="auto"/>
            </w:tcBorders>
          </w:tcPr>
          <w:p w14:paraId="250D99E7" w14:textId="77777777" w:rsidR="00C2111A" w:rsidRPr="001F356F" w:rsidRDefault="00C2111A" w:rsidP="001F356F">
            <w:pPr>
              <w:ind w:left="284"/>
              <w:rPr>
                <w:color w:val="000000"/>
                <w:sz w:val="22"/>
                <w:szCs w:val="22"/>
              </w:rPr>
            </w:pPr>
            <w:r w:rsidRPr="001F356F">
              <w:rPr>
                <w:color w:val="000000"/>
                <w:sz w:val="22"/>
                <w:szCs w:val="22"/>
              </w:rPr>
              <w:t>а) после установки его на опорные части</w:t>
            </w:r>
          </w:p>
          <w:p w14:paraId="15D5FA41" w14:textId="77777777" w:rsidR="00C2111A" w:rsidRPr="001F356F" w:rsidRDefault="00C2111A" w:rsidP="001F356F">
            <w:pPr>
              <w:ind w:left="567"/>
              <w:jc w:val="both"/>
              <w:rPr>
                <w:color w:val="000000"/>
                <w:sz w:val="22"/>
                <w:szCs w:val="22"/>
              </w:rPr>
            </w:pPr>
            <w:r w:rsidRPr="001F356F">
              <w:rPr>
                <w:color w:val="000000"/>
                <w:sz w:val="22"/>
                <w:szCs w:val="22"/>
              </w:rPr>
              <w:t xml:space="preserve">на опорах </w:t>
            </w:r>
          </w:p>
          <w:p w14:paraId="4CEE4017" w14:textId="77777777" w:rsidR="00C2111A" w:rsidRPr="001F356F" w:rsidRDefault="00C2111A" w:rsidP="001F356F">
            <w:pPr>
              <w:ind w:left="567"/>
              <w:jc w:val="both"/>
              <w:rPr>
                <w:color w:val="000000"/>
                <w:sz w:val="22"/>
                <w:szCs w:val="22"/>
              </w:rPr>
            </w:pPr>
            <w:r w:rsidRPr="001F356F">
              <w:rPr>
                <w:color w:val="000000"/>
                <w:sz w:val="22"/>
                <w:szCs w:val="22"/>
              </w:rPr>
              <w:t>в прол</w:t>
            </w:r>
            <w:r w:rsidR="008C1554" w:rsidRPr="001F356F">
              <w:rPr>
                <w:color w:val="000000"/>
                <w:sz w:val="22"/>
                <w:szCs w:val="22"/>
              </w:rPr>
              <w:t>е</w:t>
            </w:r>
            <w:r w:rsidRPr="001F356F">
              <w:rPr>
                <w:color w:val="000000"/>
                <w:sz w:val="22"/>
                <w:szCs w:val="22"/>
              </w:rPr>
              <w:t xml:space="preserve">те </w:t>
            </w:r>
          </w:p>
          <w:p w14:paraId="6B1DA033" w14:textId="77777777" w:rsidR="00C2111A" w:rsidRPr="001F356F" w:rsidRDefault="00C2111A" w:rsidP="001F356F">
            <w:pPr>
              <w:jc w:val="both"/>
              <w:rPr>
                <w:color w:val="000000"/>
                <w:sz w:val="22"/>
                <w:szCs w:val="22"/>
              </w:rPr>
            </w:pPr>
            <w:r w:rsidRPr="001F356F">
              <w:rPr>
                <w:color w:val="000000"/>
                <w:sz w:val="22"/>
                <w:szCs w:val="22"/>
              </w:rPr>
              <w:t>(</w:t>
            </w:r>
            <w:r w:rsidRPr="001F356F">
              <w:rPr>
                <w:i/>
                <w:color w:val="000000"/>
                <w:sz w:val="22"/>
                <w:szCs w:val="22"/>
              </w:rPr>
              <w:t>В</w:t>
            </w:r>
            <w:r w:rsidR="008C1554" w:rsidRPr="001F356F">
              <w:rPr>
                <w:color w:val="000000"/>
                <w:sz w:val="22"/>
                <w:szCs w:val="22"/>
              </w:rPr>
              <w:t xml:space="preserve"> – </w:t>
            </w:r>
            <w:r w:rsidRPr="001F356F">
              <w:rPr>
                <w:color w:val="000000"/>
                <w:sz w:val="22"/>
                <w:szCs w:val="22"/>
              </w:rPr>
              <w:t xml:space="preserve">расстояние между осями ферм, балок, коробок) </w:t>
            </w:r>
          </w:p>
        </w:tc>
        <w:tc>
          <w:tcPr>
            <w:tcW w:w="3561" w:type="dxa"/>
            <w:gridSpan w:val="2"/>
            <w:tcBorders>
              <w:top w:val="nil"/>
              <w:left w:val="single" w:sz="4" w:space="0" w:color="auto"/>
              <w:bottom w:val="nil"/>
              <w:right w:val="single" w:sz="4" w:space="0" w:color="auto"/>
            </w:tcBorders>
          </w:tcPr>
          <w:p w14:paraId="6A97A94E" w14:textId="77777777" w:rsidR="00C2111A" w:rsidRPr="001F356F" w:rsidRDefault="00C2111A" w:rsidP="001F356F">
            <w:pPr>
              <w:jc w:val="center"/>
              <w:rPr>
                <w:color w:val="000000"/>
                <w:sz w:val="22"/>
                <w:szCs w:val="22"/>
              </w:rPr>
            </w:pPr>
          </w:p>
          <w:p w14:paraId="5746FB03" w14:textId="77777777" w:rsidR="00C2111A" w:rsidRPr="001F356F" w:rsidRDefault="00C2111A" w:rsidP="001F356F">
            <w:pPr>
              <w:jc w:val="center"/>
              <w:rPr>
                <w:color w:val="000000"/>
                <w:sz w:val="22"/>
                <w:szCs w:val="22"/>
              </w:rPr>
            </w:pPr>
            <w:r w:rsidRPr="001F356F">
              <w:rPr>
                <w:color w:val="000000"/>
                <w:sz w:val="22"/>
                <w:szCs w:val="22"/>
              </w:rPr>
              <w:t>0,001</w:t>
            </w:r>
            <w:r w:rsidRPr="001F356F">
              <w:rPr>
                <w:i/>
                <w:color w:val="000000"/>
                <w:sz w:val="22"/>
                <w:szCs w:val="22"/>
              </w:rPr>
              <w:t>В</w:t>
            </w:r>
          </w:p>
          <w:p w14:paraId="59188E96" w14:textId="77777777" w:rsidR="00C2111A" w:rsidRPr="001F356F" w:rsidRDefault="00C2111A" w:rsidP="001F356F">
            <w:pPr>
              <w:jc w:val="center"/>
              <w:rPr>
                <w:color w:val="000000"/>
                <w:sz w:val="22"/>
                <w:szCs w:val="22"/>
              </w:rPr>
            </w:pPr>
            <w:r w:rsidRPr="001F356F">
              <w:rPr>
                <w:color w:val="000000"/>
                <w:sz w:val="22"/>
                <w:szCs w:val="22"/>
              </w:rPr>
              <w:t>0,002</w:t>
            </w:r>
            <w:r w:rsidRPr="001F356F">
              <w:rPr>
                <w:i/>
                <w:color w:val="000000"/>
                <w:sz w:val="22"/>
                <w:szCs w:val="22"/>
              </w:rPr>
              <w:t>В</w:t>
            </w:r>
          </w:p>
        </w:tc>
      </w:tr>
      <w:tr w:rsidR="00C2111A" w:rsidRPr="001F356F" w14:paraId="69448C0B" w14:textId="77777777" w:rsidTr="00B325D9">
        <w:trPr>
          <w:jc w:val="center"/>
        </w:trPr>
        <w:tc>
          <w:tcPr>
            <w:tcW w:w="5511" w:type="dxa"/>
            <w:tcBorders>
              <w:top w:val="nil"/>
              <w:left w:val="single" w:sz="4" w:space="0" w:color="auto"/>
              <w:bottom w:val="single" w:sz="4" w:space="0" w:color="auto"/>
              <w:right w:val="single" w:sz="4" w:space="0" w:color="auto"/>
            </w:tcBorders>
          </w:tcPr>
          <w:p w14:paraId="3C9B8F84" w14:textId="77777777" w:rsidR="00C2111A" w:rsidRPr="001F356F" w:rsidRDefault="00C2111A" w:rsidP="001F356F">
            <w:pPr>
              <w:ind w:left="284"/>
              <w:rPr>
                <w:color w:val="000000"/>
                <w:sz w:val="22"/>
                <w:szCs w:val="22"/>
              </w:rPr>
            </w:pPr>
            <w:r w:rsidRPr="001F356F">
              <w:rPr>
                <w:color w:val="000000"/>
                <w:sz w:val="22"/>
                <w:szCs w:val="22"/>
              </w:rPr>
              <w:t xml:space="preserve">б) при сборке на подмостях, стапеле, насыпи </w:t>
            </w:r>
          </w:p>
          <w:p w14:paraId="36DD99BD" w14:textId="77777777" w:rsidR="00C2111A" w:rsidRPr="001F356F" w:rsidRDefault="00C2111A" w:rsidP="001F356F">
            <w:pPr>
              <w:jc w:val="center"/>
              <w:rPr>
                <w:color w:val="000000"/>
                <w:sz w:val="22"/>
                <w:szCs w:val="22"/>
              </w:rPr>
            </w:pPr>
            <w:r w:rsidRPr="001F356F">
              <w:rPr>
                <w:color w:val="000000"/>
                <w:sz w:val="22"/>
                <w:szCs w:val="22"/>
              </w:rPr>
              <w:t>(</w:t>
            </w:r>
            <w:r w:rsidRPr="001F356F">
              <w:rPr>
                <w:i/>
                <w:color w:val="000000"/>
                <w:sz w:val="22"/>
                <w:szCs w:val="22"/>
              </w:rPr>
              <w:t>В</w:t>
            </w:r>
            <w:r w:rsidR="008C1554" w:rsidRPr="001F356F">
              <w:rPr>
                <w:color w:val="000000"/>
                <w:sz w:val="22"/>
                <w:szCs w:val="22"/>
              </w:rPr>
              <w:t xml:space="preserve"> – </w:t>
            </w:r>
            <w:r w:rsidRPr="001F356F">
              <w:rPr>
                <w:color w:val="000000"/>
                <w:sz w:val="22"/>
                <w:szCs w:val="22"/>
              </w:rPr>
              <w:t>расстояние между стенками одной коробки или между осями смежных коробок)</w:t>
            </w:r>
          </w:p>
        </w:tc>
        <w:tc>
          <w:tcPr>
            <w:tcW w:w="3561" w:type="dxa"/>
            <w:gridSpan w:val="2"/>
            <w:tcBorders>
              <w:top w:val="nil"/>
              <w:left w:val="single" w:sz="4" w:space="0" w:color="auto"/>
              <w:bottom w:val="single" w:sz="4" w:space="0" w:color="auto"/>
              <w:right w:val="single" w:sz="4" w:space="0" w:color="auto"/>
            </w:tcBorders>
          </w:tcPr>
          <w:p w14:paraId="6E5FB8E1" w14:textId="77777777" w:rsidR="00C2111A" w:rsidRPr="001F356F" w:rsidRDefault="00C2111A" w:rsidP="001F356F">
            <w:pPr>
              <w:jc w:val="center"/>
              <w:rPr>
                <w:color w:val="000000"/>
                <w:sz w:val="22"/>
                <w:szCs w:val="22"/>
              </w:rPr>
            </w:pPr>
            <w:r w:rsidRPr="001F356F">
              <w:rPr>
                <w:color w:val="000000"/>
                <w:sz w:val="22"/>
                <w:szCs w:val="22"/>
              </w:rPr>
              <w:t>0,001</w:t>
            </w:r>
            <w:r w:rsidRPr="001F356F">
              <w:rPr>
                <w:i/>
                <w:color w:val="000000"/>
                <w:sz w:val="22"/>
                <w:szCs w:val="22"/>
              </w:rPr>
              <w:t>В</w:t>
            </w:r>
          </w:p>
        </w:tc>
      </w:tr>
    </w:tbl>
    <w:p w14:paraId="4759A406" w14:textId="322C624F" w:rsidR="00B325D9" w:rsidRPr="006A6428" w:rsidRDefault="00B325D9" w:rsidP="00B325D9">
      <w:pPr>
        <w:autoSpaceDE w:val="0"/>
        <w:autoSpaceDN w:val="0"/>
        <w:adjustRightInd w:val="0"/>
        <w:ind w:firstLine="567"/>
        <w:jc w:val="both"/>
      </w:pPr>
      <w:r>
        <w:rPr>
          <w:b/>
          <w:bCs/>
        </w:rPr>
        <w:t xml:space="preserve">Таблица 23 </w:t>
      </w:r>
      <w:r w:rsidRPr="006A6428">
        <w:rPr>
          <w:b/>
          <w:bCs/>
        </w:rPr>
        <w:t>(Измененная редакция, Изм. № 1).</w:t>
      </w:r>
    </w:p>
    <w:p w14:paraId="05BD6907" w14:textId="77777777" w:rsidR="00C2111A" w:rsidRPr="002E5B8F" w:rsidRDefault="00C2111A" w:rsidP="00902AED">
      <w:pPr>
        <w:ind w:firstLine="539"/>
        <w:jc w:val="both"/>
        <w:rPr>
          <w:b/>
          <w:i/>
          <w:sz w:val="22"/>
          <w:szCs w:val="22"/>
        </w:rPr>
      </w:pPr>
    </w:p>
    <w:p w14:paraId="4E72DBA7" w14:textId="77777777" w:rsidR="00C2111A" w:rsidRPr="002E5B8F" w:rsidRDefault="00231C20" w:rsidP="00902AED">
      <w:pPr>
        <w:autoSpaceDE w:val="0"/>
        <w:autoSpaceDN w:val="0"/>
        <w:adjustRightInd w:val="0"/>
        <w:spacing w:before="240" w:after="120"/>
        <w:ind w:firstLine="567"/>
        <w:jc w:val="both"/>
        <w:outlineLvl w:val="2"/>
        <w:rPr>
          <w:b/>
        </w:rPr>
      </w:pPr>
      <w:r w:rsidRPr="002E5B8F">
        <w:rPr>
          <w:b/>
        </w:rPr>
        <w:t>Навесная, полунавесная и уравновешенно-навесная сборки</w:t>
      </w:r>
    </w:p>
    <w:p w14:paraId="276172A8" w14:textId="5713BD44" w:rsidR="00C2111A" w:rsidRDefault="00F661DC" w:rsidP="00902AED">
      <w:pPr>
        <w:autoSpaceDE w:val="0"/>
        <w:autoSpaceDN w:val="0"/>
        <w:adjustRightInd w:val="0"/>
        <w:ind w:firstLine="567"/>
        <w:jc w:val="both"/>
      </w:pPr>
      <w:proofErr w:type="gramStart"/>
      <w:r w:rsidRPr="002E5B8F">
        <w:t>10</w:t>
      </w:r>
      <w:r w:rsidR="00C2111A" w:rsidRPr="002E5B8F">
        <w:t>.</w:t>
      </w:r>
      <w:r w:rsidR="00231C20" w:rsidRPr="002E5B8F">
        <w:t>62</w:t>
      </w:r>
      <w:r w:rsidR="00C2111A" w:rsidRPr="002E5B8F">
        <w:rPr>
          <w:i/>
        </w:rPr>
        <w:t xml:space="preserve"> </w:t>
      </w:r>
      <w:r w:rsidR="00C2111A" w:rsidRPr="002E5B8F">
        <w:t>В</w:t>
      </w:r>
      <w:proofErr w:type="gramEnd"/>
      <w:r w:rsidR="00C2111A" w:rsidRPr="002E5B8F">
        <w:t xml:space="preserve"> </w:t>
      </w:r>
      <w:r w:rsidR="00812004" w:rsidRPr="00812004">
        <w:t>проектной и рабочей документации</w:t>
      </w:r>
      <w:r w:rsidR="00C2111A" w:rsidRPr="002E5B8F">
        <w:t xml:space="preserve"> на навесную, полунавесную и уравновешенно-навесную сборки должны быть разработаны и подтверждены расчетами, а в расчетах на ветровое воздействие, при необходимости, и на моделях, способы обеспечения прочности, устойчивости и неизменяемости собираемых конструкций и соединительных элементов на всех стадиях монтажа.</w:t>
      </w:r>
    </w:p>
    <w:p w14:paraId="2B50B1AC" w14:textId="39C48AE7" w:rsidR="00812004" w:rsidRPr="00812004" w:rsidRDefault="00812004" w:rsidP="00902AED">
      <w:pPr>
        <w:autoSpaceDE w:val="0"/>
        <w:autoSpaceDN w:val="0"/>
        <w:adjustRightInd w:val="0"/>
        <w:ind w:firstLine="567"/>
        <w:jc w:val="both"/>
        <w:rPr>
          <w:b/>
        </w:rPr>
      </w:pPr>
      <w:r>
        <w:rPr>
          <w:b/>
        </w:rPr>
        <w:lastRenderedPageBreak/>
        <w:t>(Измененная редакция, Изм. № 5).</w:t>
      </w:r>
    </w:p>
    <w:p w14:paraId="60785A77" w14:textId="77777777" w:rsidR="00C2111A" w:rsidRPr="002E5B8F" w:rsidRDefault="00F661DC" w:rsidP="00902AED">
      <w:pPr>
        <w:autoSpaceDE w:val="0"/>
        <w:autoSpaceDN w:val="0"/>
        <w:adjustRightInd w:val="0"/>
        <w:ind w:firstLine="567"/>
        <w:jc w:val="both"/>
      </w:pPr>
      <w:r w:rsidRPr="002E5B8F">
        <w:t>10</w:t>
      </w:r>
      <w:r w:rsidR="00C2111A" w:rsidRPr="002E5B8F">
        <w:t>.</w:t>
      </w:r>
      <w:r w:rsidR="00231C20" w:rsidRPr="002E5B8F">
        <w:t>63</w:t>
      </w:r>
      <w:r w:rsidR="00C2111A" w:rsidRPr="002E5B8F">
        <w:rPr>
          <w:i/>
        </w:rPr>
        <w:t xml:space="preserve"> </w:t>
      </w:r>
      <w:r w:rsidR="00C2111A" w:rsidRPr="002E5B8F">
        <w:t xml:space="preserve">Анкерные закрепления пролетных строений должны быть рассчитаны из условия обеспечения устойчивости положения системы </w:t>
      </w:r>
      <w:r w:rsidR="00902AED">
        <w:t>«</w:t>
      </w:r>
      <w:r w:rsidR="00C2111A" w:rsidRPr="002E5B8F">
        <w:t>пролетное строение</w:t>
      </w:r>
      <w:r w:rsidR="008C1554" w:rsidRPr="002E5B8F">
        <w:t xml:space="preserve"> – </w:t>
      </w:r>
      <w:r w:rsidR="00C2111A" w:rsidRPr="002E5B8F">
        <w:t>кран</w:t>
      </w:r>
      <w:r w:rsidR="00902AED">
        <w:t>»</w:t>
      </w:r>
      <w:r w:rsidR="00C2111A" w:rsidRPr="002E5B8F">
        <w:t xml:space="preserve"> при максимальной длине консоли и испытаны до начала монтажа нагрузкой, превышающей на 20</w:t>
      </w:r>
      <w:r w:rsidR="001F356F">
        <w:t> %</w:t>
      </w:r>
      <w:r w:rsidR="00C2111A" w:rsidRPr="002E5B8F">
        <w:t xml:space="preserve"> расчетную нагрузку. Результаты испытаний анкеров следует фиксировать актом.</w:t>
      </w:r>
    </w:p>
    <w:p w14:paraId="0433735B" w14:textId="77777777" w:rsidR="00C2111A" w:rsidRPr="002E5B8F" w:rsidRDefault="00F661DC" w:rsidP="00902AED">
      <w:pPr>
        <w:autoSpaceDE w:val="0"/>
        <w:autoSpaceDN w:val="0"/>
        <w:adjustRightInd w:val="0"/>
        <w:ind w:firstLine="567"/>
        <w:jc w:val="both"/>
      </w:pPr>
      <w:r w:rsidRPr="002E5B8F">
        <w:t>10</w:t>
      </w:r>
      <w:r w:rsidR="00C2111A" w:rsidRPr="002E5B8F">
        <w:t>.</w:t>
      </w:r>
      <w:r w:rsidR="00231C20" w:rsidRPr="002E5B8F">
        <w:t>64</w:t>
      </w:r>
      <w:r w:rsidR="00C2111A" w:rsidRPr="002E5B8F">
        <w:rPr>
          <w:i/>
        </w:rPr>
        <w:t xml:space="preserve"> </w:t>
      </w:r>
      <w:r w:rsidR="00C2111A" w:rsidRPr="002E5B8F">
        <w:t>При необходимости контроля за величиной опорной реакции на опоре</w:t>
      </w:r>
      <w:r w:rsidR="00C2111A" w:rsidRPr="002E5B8F">
        <w:rPr>
          <w:i/>
        </w:rPr>
        <w:t xml:space="preserve"> </w:t>
      </w:r>
      <w:r w:rsidR="00C2111A" w:rsidRPr="002E5B8F">
        <w:t>устанавливают гидродомкрат или гидравлический датчик давления (ГДД).</w:t>
      </w:r>
    </w:p>
    <w:p w14:paraId="44DD21A8" w14:textId="77777777" w:rsidR="00C2111A" w:rsidRPr="002E5B8F" w:rsidRDefault="00F661DC" w:rsidP="00902AED">
      <w:pPr>
        <w:autoSpaceDE w:val="0"/>
        <w:autoSpaceDN w:val="0"/>
        <w:adjustRightInd w:val="0"/>
        <w:ind w:firstLine="567"/>
        <w:jc w:val="both"/>
      </w:pPr>
      <w:r w:rsidRPr="002E5B8F">
        <w:t>10</w:t>
      </w:r>
      <w:r w:rsidR="00C2111A" w:rsidRPr="002E5B8F">
        <w:t>.</w:t>
      </w:r>
      <w:r w:rsidR="00231C20" w:rsidRPr="002E5B8F">
        <w:t>65</w:t>
      </w:r>
      <w:r w:rsidR="00902AED">
        <w:t> </w:t>
      </w:r>
      <w:r w:rsidR="00C2111A" w:rsidRPr="002E5B8F">
        <w:t>Для обеспечения устойчивости против скольжения в продольном направлении монтируемое пролетное строение следует, как правило, закреплять за капитальную опору через неподвижные опорные части с установкой всех анкерных болтов или через подвижные опорные части с установкой анкерных болтов и тщательным заклиниванием катков.</w:t>
      </w:r>
    </w:p>
    <w:p w14:paraId="7260FB53" w14:textId="77777777" w:rsidR="00C2111A" w:rsidRPr="002E5B8F" w:rsidRDefault="00F661DC" w:rsidP="00902AED">
      <w:pPr>
        <w:autoSpaceDE w:val="0"/>
        <w:autoSpaceDN w:val="0"/>
        <w:adjustRightInd w:val="0"/>
        <w:ind w:firstLine="567"/>
        <w:jc w:val="both"/>
        <w:rPr>
          <w:i/>
        </w:rPr>
      </w:pPr>
      <w:r w:rsidRPr="002E5B8F">
        <w:t>10</w:t>
      </w:r>
      <w:r w:rsidR="00C2111A" w:rsidRPr="002E5B8F">
        <w:t>.</w:t>
      </w:r>
      <w:r w:rsidR="00231C20" w:rsidRPr="002E5B8F">
        <w:t>66</w:t>
      </w:r>
      <w:r w:rsidR="00902AED">
        <w:rPr>
          <w:i/>
        </w:rPr>
        <w:t> </w:t>
      </w:r>
      <w:r w:rsidR="00C2111A" w:rsidRPr="002E5B8F">
        <w:t>При уравновешенно-навесном монтаже опережение сборки одной консоли пролетного строения по отношению к другой более чем на одну панель не допускается. Для замыкания консолей пролетного строения должны быть предусмотрены устройства, обеспечивающие возможность вертикальных, горизонтальных и угловых перемещений консолей для совпадения и фиксации торцов стыкуемых элементов. Замыкание следует производить, как правило, в минимальные сроки при постоянной температуре наружного воздуха.</w:t>
      </w:r>
    </w:p>
    <w:p w14:paraId="69D748B0" w14:textId="4419DABD" w:rsidR="00C2111A" w:rsidRDefault="00F661DC" w:rsidP="00812004">
      <w:pPr>
        <w:autoSpaceDE w:val="0"/>
        <w:autoSpaceDN w:val="0"/>
        <w:adjustRightInd w:val="0"/>
        <w:ind w:firstLine="567"/>
        <w:jc w:val="both"/>
      </w:pPr>
      <w:r w:rsidRPr="002E5B8F">
        <w:t>10</w:t>
      </w:r>
      <w:r w:rsidR="00C2111A" w:rsidRPr="002E5B8F">
        <w:t>.</w:t>
      </w:r>
      <w:r w:rsidR="00231C20" w:rsidRPr="002E5B8F">
        <w:t>67</w:t>
      </w:r>
      <w:r w:rsidR="00C2111A" w:rsidRPr="002E5B8F">
        <w:rPr>
          <w:i/>
        </w:rPr>
        <w:t xml:space="preserve"> </w:t>
      </w:r>
      <w:r w:rsidR="00812004" w:rsidRPr="00812004">
        <w:rPr>
          <w:iCs/>
        </w:rPr>
        <w:t>Контроль деформаций и строительного подъема осуществляется путем геодезической съемки контрольных точек (марок), расположенных в доступных для наблюдения на протяжении всего жизненного цикла местах – на нижней фибре главных балок пролетного строения</w:t>
      </w:r>
      <w:r w:rsidR="00C2111A" w:rsidRPr="002E5B8F">
        <w:t>.</w:t>
      </w:r>
    </w:p>
    <w:p w14:paraId="2EE95403" w14:textId="6E7A7DDD" w:rsidR="00812004" w:rsidRPr="00812004" w:rsidRDefault="00812004" w:rsidP="00812004">
      <w:pPr>
        <w:autoSpaceDE w:val="0"/>
        <w:autoSpaceDN w:val="0"/>
        <w:adjustRightInd w:val="0"/>
        <w:ind w:firstLine="567"/>
        <w:jc w:val="both"/>
        <w:rPr>
          <w:b/>
        </w:rPr>
      </w:pPr>
      <w:r>
        <w:rPr>
          <w:b/>
        </w:rPr>
        <w:t>(Измененная редакция, Изм. № 5).</w:t>
      </w:r>
    </w:p>
    <w:p w14:paraId="030C8320" w14:textId="77777777" w:rsidR="00C2111A" w:rsidRPr="002E5B8F" w:rsidRDefault="00F661DC" w:rsidP="00902AED">
      <w:pPr>
        <w:autoSpaceDE w:val="0"/>
        <w:autoSpaceDN w:val="0"/>
        <w:adjustRightInd w:val="0"/>
        <w:ind w:firstLine="567"/>
        <w:jc w:val="both"/>
      </w:pPr>
      <w:r w:rsidRPr="002E5B8F">
        <w:t>10</w:t>
      </w:r>
      <w:r w:rsidR="00C2111A" w:rsidRPr="002E5B8F">
        <w:t>.</w:t>
      </w:r>
      <w:r w:rsidR="00231C20" w:rsidRPr="002E5B8F">
        <w:t>68</w:t>
      </w:r>
      <w:r w:rsidR="00C2111A" w:rsidRPr="002E5B8F">
        <w:rPr>
          <w:i/>
        </w:rPr>
        <w:t xml:space="preserve"> </w:t>
      </w:r>
      <w:r w:rsidR="00C2111A" w:rsidRPr="002E5B8F">
        <w:t xml:space="preserve">При сборке решетчатых ферм необходимо обеспечивать последовательное попанельное замыкание геометрически неизменяемых секций; при сборке панелей в шпренгельных фермах </w:t>
      </w:r>
      <w:r w:rsidRPr="002E5B8F">
        <w:t>−</w:t>
      </w:r>
      <w:r w:rsidR="00C2111A" w:rsidRPr="002E5B8F">
        <w:t xml:space="preserve"> геометрическую неизменяемость секций.</w:t>
      </w:r>
    </w:p>
    <w:p w14:paraId="120F076B" w14:textId="77777777" w:rsidR="00C2111A" w:rsidRPr="002E5B8F" w:rsidRDefault="00C2111A" w:rsidP="00902AED">
      <w:pPr>
        <w:autoSpaceDE w:val="0"/>
        <w:autoSpaceDN w:val="0"/>
        <w:adjustRightInd w:val="0"/>
        <w:ind w:firstLine="567"/>
        <w:jc w:val="both"/>
      </w:pPr>
      <w:r w:rsidRPr="002E5B8F">
        <w:t>Вертикальную подтяжку элементов при замыкании треугольников и точном наведении отверстий в стыках допускается осуществлять сборочным краном при обеспечении контроля за величиной прикладываемого усилия.</w:t>
      </w:r>
    </w:p>
    <w:p w14:paraId="659C4E77" w14:textId="77777777" w:rsidR="00C2111A" w:rsidRPr="002E5B8F" w:rsidRDefault="00C2111A" w:rsidP="00902AED">
      <w:pPr>
        <w:autoSpaceDE w:val="0"/>
        <w:autoSpaceDN w:val="0"/>
        <w:adjustRightInd w:val="0"/>
        <w:ind w:firstLine="567"/>
        <w:jc w:val="both"/>
      </w:pPr>
      <w:r w:rsidRPr="002E5B8F">
        <w:t>Одновременно со сборкой секций главных ферм и элементов проезжей части необходимо устанавливать продольные и поперечные связи в количестве, обеспечивающем устойчивость собранной части пролетного строения. Отставание в сборке верхних продольных и поперечных связей более чем на две панели, включая собираемую, не допускается.</w:t>
      </w:r>
    </w:p>
    <w:p w14:paraId="387B1DB9" w14:textId="77777777" w:rsidR="00C2111A" w:rsidRPr="002E5B8F" w:rsidRDefault="00F661DC" w:rsidP="00902AED">
      <w:pPr>
        <w:autoSpaceDE w:val="0"/>
        <w:autoSpaceDN w:val="0"/>
        <w:adjustRightInd w:val="0"/>
        <w:ind w:firstLine="567"/>
        <w:jc w:val="both"/>
      </w:pPr>
      <w:r w:rsidRPr="002E5B8F">
        <w:t>10</w:t>
      </w:r>
      <w:r w:rsidR="00C2111A" w:rsidRPr="002E5B8F">
        <w:t>.</w:t>
      </w:r>
      <w:r w:rsidR="00231C20" w:rsidRPr="002E5B8F">
        <w:t>69</w:t>
      </w:r>
      <w:r w:rsidR="00C2111A" w:rsidRPr="002E5B8F">
        <w:rPr>
          <w:i/>
        </w:rPr>
        <w:t xml:space="preserve"> </w:t>
      </w:r>
      <w:r w:rsidR="00C2111A" w:rsidRPr="002E5B8F">
        <w:t>При наводке отверстий в собираемых конструкциях запрещается применять инструменты и приемы, искажающие и сминающие отверстия. Запрещается проверять точность совпадения отверстий пальцами.</w:t>
      </w:r>
    </w:p>
    <w:p w14:paraId="66300AA9" w14:textId="306E3924" w:rsidR="00C2111A" w:rsidRPr="002E5B8F" w:rsidRDefault="00F661DC" w:rsidP="00902AED">
      <w:pPr>
        <w:autoSpaceDE w:val="0"/>
        <w:autoSpaceDN w:val="0"/>
        <w:adjustRightInd w:val="0"/>
        <w:ind w:firstLine="567"/>
        <w:jc w:val="both"/>
      </w:pPr>
      <w:r w:rsidRPr="002E5B8F">
        <w:t>10</w:t>
      </w:r>
      <w:r w:rsidR="00C2111A" w:rsidRPr="002E5B8F">
        <w:t>.</w:t>
      </w:r>
      <w:r w:rsidR="00231C20" w:rsidRPr="002E5B8F">
        <w:t>70</w:t>
      </w:r>
      <w:r w:rsidR="00C2111A" w:rsidRPr="002E5B8F">
        <w:rPr>
          <w:i/>
        </w:rPr>
        <w:t xml:space="preserve"> </w:t>
      </w:r>
      <w:r w:rsidR="00C2111A" w:rsidRPr="002E5B8F">
        <w:t xml:space="preserve">Способы перемещения и места закрепления монтажного крана на пролетном строении </w:t>
      </w:r>
      <w:r w:rsidR="00812004" w:rsidRPr="00812004">
        <w:t xml:space="preserve">указывают в рабочей документации и </w:t>
      </w:r>
      <w:r w:rsidR="00C2111A" w:rsidRPr="002E5B8F">
        <w:t>ППР.</w:t>
      </w:r>
    </w:p>
    <w:p w14:paraId="5C15E809" w14:textId="4B62F954" w:rsidR="00C2111A" w:rsidRDefault="00C2111A" w:rsidP="00902AED">
      <w:pPr>
        <w:autoSpaceDE w:val="0"/>
        <w:autoSpaceDN w:val="0"/>
        <w:adjustRightInd w:val="0"/>
        <w:ind w:firstLine="567"/>
        <w:jc w:val="both"/>
      </w:pPr>
      <w:r w:rsidRPr="002E5B8F">
        <w:t>Перемещение монтажного крана на очередную панель допускается только после образования неизменяемой системы и установки проектного числа болтов.</w:t>
      </w:r>
    </w:p>
    <w:p w14:paraId="2F03FAC9" w14:textId="610939CF" w:rsidR="00812004" w:rsidRPr="00812004" w:rsidRDefault="00812004" w:rsidP="00902AED">
      <w:pPr>
        <w:autoSpaceDE w:val="0"/>
        <w:autoSpaceDN w:val="0"/>
        <w:adjustRightInd w:val="0"/>
        <w:ind w:firstLine="567"/>
        <w:jc w:val="both"/>
        <w:rPr>
          <w:b/>
        </w:rPr>
      </w:pPr>
      <w:r>
        <w:rPr>
          <w:b/>
        </w:rPr>
        <w:t>(Измененная редакция, Изм. № 5).</w:t>
      </w:r>
    </w:p>
    <w:p w14:paraId="4F7377A9" w14:textId="77777777" w:rsidR="00C2111A" w:rsidRPr="002E5B8F" w:rsidRDefault="00C66E1E" w:rsidP="00902AED">
      <w:pPr>
        <w:autoSpaceDE w:val="0"/>
        <w:autoSpaceDN w:val="0"/>
        <w:adjustRightInd w:val="0"/>
        <w:spacing w:before="240" w:after="120"/>
        <w:ind w:firstLine="567"/>
        <w:jc w:val="both"/>
        <w:outlineLvl w:val="2"/>
        <w:rPr>
          <w:b/>
        </w:rPr>
      </w:pPr>
      <w:r w:rsidRPr="002E5B8F">
        <w:rPr>
          <w:b/>
        </w:rPr>
        <w:t>Защита стальных конструкций от коррозии</w:t>
      </w:r>
    </w:p>
    <w:p w14:paraId="1BC278CC" w14:textId="3DC7D081" w:rsidR="00C2111A" w:rsidRDefault="00F661DC" w:rsidP="00902AED">
      <w:pPr>
        <w:autoSpaceDE w:val="0"/>
        <w:autoSpaceDN w:val="0"/>
        <w:adjustRightInd w:val="0"/>
        <w:ind w:firstLine="567"/>
        <w:jc w:val="both"/>
      </w:pPr>
      <w:r w:rsidRPr="002E5B8F">
        <w:t>10</w:t>
      </w:r>
      <w:r w:rsidR="00C2111A" w:rsidRPr="002E5B8F">
        <w:t>.</w:t>
      </w:r>
      <w:r w:rsidR="00C66E1E" w:rsidRPr="002E5B8F">
        <w:t>71</w:t>
      </w:r>
      <w:r w:rsidR="00C2111A" w:rsidRPr="002E5B8F">
        <w:rPr>
          <w:i/>
        </w:rPr>
        <w:t xml:space="preserve"> </w:t>
      </w:r>
      <w:r w:rsidR="00812004" w:rsidRPr="00812004">
        <w:t xml:space="preserve">Основным способом защиты стальных конструкций от коррозии является нанесение на их поверхность систем защитных покрытий на основе лакокрасочных материалов. Допускается также применение дуплексных антикоррозионных систем, </w:t>
      </w:r>
      <w:r w:rsidR="00812004" w:rsidRPr="00812004">
        <w:lastRenderedPageBreak/>
        <w:t>включающих лакокрасочное покрытие по слою цинка, нанесенного методом горячего цинкования, или по слою металлического покрытия (цинк, алюминий), нанесенных методом газотермического напыления</w:t>
      </w:r>
      <w:r w:rsidR="00C2111A" w:rsidRPr="002E5B8F">
        <w:t>.</w:t>
      </w:r>
    </w:p>
    <w:p w14:paraId="3596AAB3" w14:textId="62D1ED4C" w:rsidR="00812004" w:rsidRPr="00812004" w:rsidRDefault="00812004" w:rsidP="00902AED">
      <w:pPr>
        <w:autoSpaceDE w:val="0"/>
        <w:autoSpaceDN w:val="0"/>
        <w:adjustRightInd w:val="0"/>
        <w:ind w:firstLine="567"/>
        <w:jc w:val="both"/>
        <w:rPr>
          <w:b/>
        </w:rPr>
      </w:pPr>
      <w:r>
        <w:rPr>
          <w:b/>
        </w:rPr>
        <w:t>(Измененная редакция, Изм. № 5).</w:t>
      </w:r>
    </w:p>
    <w:p w14:paraId="0EA0DAE4" w14:textId="77777777" w:rsidR="00C2111A" w:rsidRPr="002E5B8F" w:rsidRDefault="00F661DC" w:rsidP="00902AED">
      <w:pPr>
        <w:autoSpaceDE w:val="0"/>
        <w:autoSpaceDN w:val="0"/>
        <w:adjustRightInd w:val="0"/>
        <w:ind w:firstLine="567"/>
        <w:jc w:val="both"/>
      </w:pPr>
      <w:r w:rsidRPr="002E5B8F">
        <w:t>10</w:t>
      </w:r>
      <w:r w:rsidR="00C2111A" w:rsidRPr="002E5B8F">
        <w:t>.</w:t>
      </w:r>
      <w:r w:rsidR="00C66E1E" w:rsidRPr="002E5B8F">
        <w:t>72</w:t>
      </w:r>
      <w:r w:rsidR="00C2111A" w:rsidRPr="002E5B8F">
        <w:rPr>
          <w:i/>
        </w:rPr>
        <w:t xml:space="preserve"> </w:t>
      </w:r>
      <w:r w:rsidR="00C2111A" w:rsidRPr="002E5B8F">
        <w:t>Система защитного покрытия, состоящая из грунтовочного, промежуточного и верхнего (покрывного) слоев должна отвечать следующим требованиям:</w:t>
      </w:r>
      <w:r w:rsidR="008D1BCB" w:rsidRPr="008D1BCB">
        <w:rPr>
          <w:rStyle w:val="af2"/>
          <w:color w:val="FFFFFF"/>
        </w:rPr>
        <w:t xml:space="preserve"> </w:t>
      </w:r>
      <w:r w:rsidR="008D1BCB" w:rsidRPr="002E5B8F">
        <w:rPr>
          <w:rStyle w:val="af2"/>
          <w:color w:val="FFFFFF"/>
        </w:rPr>
        <w:footnoteReference w:id="1"/>
      </w:r>
    </w:p>
    <w:p w14:paraId="4BFA19D2" w14:textId="0AB132D6" w:rsidR="00C2111A" w:rsidRPr="002E5B8F" w:rsidRDefault="00812004" w:rsidP="00902AED">
      <w:pPr>
        <w:autoSpaceDE w:val="0"/>
        <w:autoSpaceDN w:val="0"/>
        <w:adjustRightInd w:val="0"/>
        <w:ind w:firstLine="567"/>
        <w:jc w:val="both"/>
      </w:pPr>
      <w:r w:rsidRPr="00812004">
        <w:t>надежно защищать металл эксплуатируемых конструкций от коррозии при заданном в проекте коррозионном воздействии внешней среды, характеризуемом категорией коррозионной активности атмосферы и (или) воды, и грунта для заданной категории долговечности покрытия. Категории коррозионной активности среды и долговечности определяют по ГОСТ 34667.2</w:t>
      </w:r>
      <w:r w:rsidR="00C2111A" w:rsidRPr="002E5B8F">
        <w:t>;</w:t>
      </w:r>
    </w:p>
    <w:p w14:paraId="54BD6195" w14:textId="77777777" w:rsidR="00C2111A" w:rsidRPr="002E5B8F" w:rsidRDefault="00C2111A" w:rsidP="00902AED">
      <w:pPr>
        <w:autoSpaceDE w:val="0"/>
        <w:autoSpaceDN w:val="0"/>
        <w:adjustRightInd w:val="0"/>
        <w:ind w:firstLine="567"/>
        <w:jc w:val="both"/>
      </w:pPr>
      <w:r w:rsidRPr="002E5B8F">
        <w:t>иметь высокую адгезию грунтовочного слоя к металлической поверхности и высокую межслойную адгезию всех слоев системы покрытия;</w:t>
      </w:r>
    </w:p>
    <w:p w14:paraId="0055783C" w14:textId="77777777" w:rsidR="00C2111A" w:rsidRPr="002E5B8F" w:rsidRDefault="00C2111A" w:rsidP="00902AED">
      <w:pPr>
        <w:autoSpaceDE w:val="0"/>
        <w:autoSpaceDN w:val="0"/>
        <w:adjustRightInd w:val="0"/>
        <w:ind w:firstLine="567"/>
        <w:jc w:val="both"/>
      </w:pPr>
      <w:r w:rsidRPr="002E5B8F">
        <w:t>промежуточный слой системы покрытия должен отличаться высокими барьерными свойствами (способностью препятствовать прониканию коррозионно-активных агентов к поверхности металла);</w:t>
      </w:r>
    </w:p>
    <w:p w14:paraId="69F246DF" w14:textId="77777777" w:rsidR="00C2111A" w:rsidRPr="002E5B8F" w:rsidRDefault="00C2111A" w:rsidP="00902AED">
      <w:pPr>
        <w:autoSpaceDE w:val="0"/>
        <w:autoSpaceDN w:val="0"/>
        <w:adjustRightInd w:val="0"/>
        <w:ind w:firstLine="567"/>
        <w:jc w:val="both"/>
      </w:pPr>
      <w:r w:rsidRPr="002E5B8F">
        <w:t>верхний покрывной слой должен обладать высокими показателями прочности, износостойкости, химстойкости, стойкостью к воздействию агрессивной атмосферы и жидких агрессивных сред; стойкостью к УФ-излучению (при условии воздействия солнечной радиации);</w:t>
      </w:r>
    </w:p>
    <w:p w14:paraId="0E95D83F" w14:textId="1085ADC3" w:rsidR="00C2111A" w:rsidRPr="002E5B8F" w:rsidRDefault="00C2111A" w:rsidP="00902AED">
      <w:pPr>
        <w:autoSpaceDE w:val="0"/>
        <w:autoSpaceDN w:val="0"/>
        <w:adjustRightInd w:val="0"/>
        <w:ind w:firstLine="567"/>
        <w:jc w:val="both"/>
      </w:pPr>
      <w:r w:rsidRPr="002E5B8F">
        <w:t>покрытия должны быть быстросохнущими (время высыхания не более 24 ч), т</w:t>
      </w:r>
      <w:r w:rsidR="008D1BCB">
        <w:t>ак как</w:t>
      </w:r>
      <w:r w:rsidRPr="002E5B8F">
        <w:t xml:space="preserve"> попадание на непросохший слой загрязнений будет сп</w:t>
      </w:r>
      <w:r w:rsidR="00812004">
        <w:t>о</w:t>
      </w:r>
      <w:r w:rsidRPr="002E5B8F">
        <w:t>с</w:t>
      </w:r>
      <w:r w:rsidR="00812004">
        <w:t>о</w:t>
      </w:r>
      <w:r w:rsidRPr="002E5B8F">
        <w:t>бствовать получению некачественной защиты;</w:t>
      </w:r>
    </w:p>
    <w:p w14:paraId="259594B9" w14:textId="7367D473" w:rsidR="00C2111A" w:rsidRDefault="00C2111A" w:rsidP="00902AED">
      <w:pPr>
        <w:autoSpaceDE w:val="0"/>
        <w:autoSpaceDN w:val="0"/>
        <w:adjustRightInd w:val="0"/>
        <w:ind w:firstLine="567"/>
        <w:jc w:val="both"/>
      </w:pPr>
      <w:r w:rsidRPr="002E5B8F">
        <w:t>обладать возможностью нанесения различными способами, преимущественно механизированными (безвоздушное или пневматическое распыление).</w:t>
      </w:r>
    </w:p>
    <w:p w14:paraId="714E2BF9" w14:textId="43B29592" w:rsidR="00812004" w:rsidRPr="00812004" w:rsidRDefault="00812004" w:rsidP="00902AED">
      <w:pPr>
        <w:autoSpaceDE w:val="0"/>
        <w:autoSpaceDN w:val="0"/>
        <w:adjustRightInd w:val="0"/>
        <w:ind w:firstLine="567"/>
        <w:jc w:val="both"/>
        <w:rPr>
          <w:b/>
        </w:rPr>
      </w:pPr>
      <w:r>
        <w:rPr>
          <w:b/>
        </w:rPr>
        <w:t>(Измененная редакция, Изм. № 5).</w:t>
      </w:r>
    </w:p>
    <w:p w14:paraId="76773AA5" w14:textId="08090A56" w:rsidR="00C2111A" w:rsidRPr="00812004" w:rsidRDefault="00DC5AD5" w:rsidP="00902AED">
      <w:pPr>
        <w:autoSpaceDE w:val="0"/>
        <w:autoSpaceDN w:val="0"/>
        <w:adjustRightInd w:val="0"/>
        <w:ind w:firstLine="567"/>
        <w:jc w:val="both"/>
        <w:rPr>
          <w:b/>
        </w:rPr>
      </w:pPr>
      <w:r w:rsidRPr="00812004">
        <w:rPr>
          <w:b/>
        </w:rPr>
        <w:t>10</w:t>
      </w:r>
      <w:r w:rsidR="00C2111A" w:rsidRPr="00812004">
        <w:rPr>
          <w:b/>
        </w:rPr>
        <w:t>.</w:t>
      </w:r>
      <w:r w:rsidR="00C66E1E" w:rsidRPr="00812004">
        <w:rPr>
          <w:b/>
        </w:rPr>
        <w:t>73</w:t>
      </w:r>
      <w:r w:rsidR="00C2111A" w:rsidRPr="00812004">
        <w:rPr>
          <w:b/>
          <w:i/>
        </w:rPr>
        <w:t xml:space="preserve"> </w:t>
      </w:r>
      <w:r w:rsidR="00812004" w:rsidRPr="00812004">
        <w:rPr>
          <w:b/>
        </w:rPr>
        <w:t>(Исключен, Изм. № 5).</w:t>
      </w:r>
    </w:p>
    <w:p w14:paraId="5711CA0B" w14:textId="77777777" w:rsidR="00C2111A" w:rsidRPr="002E5B8F" w:rsidRDefault="00DC5AD5" w:rsidP="00902AED">
      <w:pPr>
        <w:autoSpaceDE w:val="0"/>
        <w:autoSpaceDN w:val="0"/>
        <w:adjustRightInd w:val="0"/>
        <w:ind w:firstLine="567"/>
        <w:jc w:val="both"/>
      </w:pPr>
      <w:r w:rsidRPr="002E5B8F">
        <w:t>10</w:t>
      </w:r>
      <w:r w:rsidR="00C2111A" w:rsidRPr="002E5B8F">
        <w:t>.</w:t>
      </w:r>
      <w:r w:rsidR="00C66E1E" w:rsidRPr="002E5B8F">
        <w:t>7</w:t>
      </w:r>
      <w:r w:rsidR="008D1BCB">
        <w:t>4</w:t>
      </w:r>
      <w:r w:rsidR="00C2111A" w:rsidRPr="002E5B8F">
        <w:rPr>
          <w:i/>
        </w:rPr>
        <w:t xml:space="preserve"> </w:t>
      </w:r>
      <w:r w:rsidR="00C2111A" w:rsidRPr="002E5B8F">
        <w:t>Процесс производства работ по получению покрытий включает последовательное выполнение операций по подготовке поверхности металлоконструкций, нанесению грунтовочного покрытия, нанесению покрывных слоев, сушке каждого слоя покрытия и контролю качества выполненного защитного покрытия.</w:t>
      </w:r>
    </w:p>
    <w:p w14:paraId="6080FCCF" w14:textId="5A9B208F" w:rsidR="00C2111A" w:rsidRDefault="008D1BCB" w:rsidP="00902AED">
      <w:pPr>
        <w:autoSpaceDE w:val="0"/>
        <w:autoSpaceDN w:val="0"/>
        <w:adjustRightInd w:val="0"/>
        <w:ind w:firstLine="567"/>
        <w:jc w:val="both"/>
      </w:pPr>
      <w:r w:rsidRPr="00B325D9">
        <w:t xml:space="preserve">10.75 </w:t>
      </w:r>
      <w:r w:rsidR="00C2111A" w:rsidRPr="00B325D9">
        <w:t>Основную часть работ по нанесению лакокрасочных материалов</w:t>
      </w:r>
      <w:r w:rsidR="00B325D9" w:rsidRPr="00B325D9">
        <w:t xml:space="preserve"> (ЛКМ)</w:t>
      </w:r>
      <w:r w:rsidR="00C2111A" w:rsidRPr="00B325D9">
        <w:t xml:space="preserve"> и</w:t>
      </w:r>
      <w:r w:rsidR="00C2111A" w:rsidRPr="002E5B8F">
        <w:t xml:space="preserve"> получению надежных защитных антикоррозионных покрытий рекомендуется производить на заводе-изготовителе. Грунтовочный слой в обязательном порядке и промежуточный слой, по требованию заказчика</w:t>
      </w:r>
      <w:r>
        <w:t>,</w:t>
      </w:r>
      <w:r w:rsidR="00C2111A" w:rsidRPr="002E5B8F">
        <w:t xml:space="preserve"> необходимо наносить в заводских условиях с отапливаемыми цехами и обеспечением пооперационного контроля подготовки поверхности, приготовления составов ЛКМ и нанесения их на поверхность металла.</w:t>
      </w:r>
    </w:p>
    <w:p w14:paraId="36CD3EEC" w14:textId="77777777" w:rsidR="00B325D9" w:rsidRPr="006A6428" w:rsidRDefault="00B325D9" w:rsidP="00B325D9">
      <w:pPr>
        <w:autoSpaceDE w:val="0"/>
        <w:autoSpaceDN w:val="0"/>
        <w:adjustRightInd w:val="0"/>
        <w:ind w:firstLine="567"/>
        <w:jc w:val="both"/>
      </w:pPr>
      <w:r w:rsidRPr="006A6428">
        <w:rPr>
          <w:b/>
          <w:bCs/>
        </w:rPr>
        <w:t>(Измененная редакция, Изм. № 1).</w:t>
      </w:r>
    </w:p>
    <w:p w14:paraId="5B7E6273" w14:textId="77777777" w:rsidR="00812004" w:rsidRPr="00812004" w:rsidRDefault="00DC5AD5" w:rsidP="00812004">
      <w:pPr>
        <w:ind w:firstLine="567"/>
        <w:jc w:val="both"/>
      </w:pPr>
      <w:r w:rsidRPr="002E5B8F">
        <w:t>10</w:t>
      </w:r>
      <w:r w:rsidR="00C2111A" w:rsidRPr="002E5B8F">
        <w:t>.</w:t>
      </w:r>
      <w:r w:rsidR="00C66E1E" w:rsidRPr="002E5B8F">
        <w:t>7</w:t>
      </w:r>
      <w:r w:rsidR="00C2111A" w:rsidRPr="002E5B8F">
        <w:t>6</w:t>
      </w:r>
      <w:r w:rsidR="00C2111A" w:rsidRPr="002E5B8F">
        <w:rPr>
          <w:i/>
        </w:rPr>
        <w:t xml:space="preserve"> </w:t>
      </w:r>
      <w:r w:rsidR="00812004" w:rsidRPr="00812004">
        <w:t>Минимальные требования к составу антикоррозионных систем, включая химический состав лакокрасочных материалов, количество и номинальную толщину сухой пленки отдельных слоев и системы в целом, обеспечивающие защиту в условиях заданного в проекте коррозионного воздействия, определяют по ГОСТ 34667.1–ГОСТ 34667.9.</w:t>
      </w:r>
    </w:p>
    <w:p w14:paraId="1A93B16B" w14:textId="77777777" w:rsidR="00812004" w:rsidRPr="00812004" w:rsidRDefault="00812004" w:rsidP="00812004">
      <w:pPr>
        <w:ind w:firstLine="567"/>
        <w:jc w:val="both"/>
      </w:pPr>
      <w:r w:rsidRPr="00812004">
        <w:t xml:space="preserve">Качество лакокрасочной системы (заявленные изготовителем системы ее защитные антикоррозионные свойства) обеспечивается соблюдением разработанного изготовителем системы технологического регламента по ее устройству, предусматривающего: контроль </w:t>
      </w:r>
      <w:r w:rsidRPr="00812004">
        <w:lastRenderedPageBreak/>
        <w:t>состава системы, физико-механических свойств, условий ее нанесения, включая требования по подготовке защищаемой металлической поверхности, а также квалификацию маляров и особенности используемого технологического оборудования.</w:t>
      </w:r>
    </w:p>
    <w:p w14:paraId="37D39DC7" w14:textId="2F0A0EF8" w:rsidR="00C2111A" w:rsidRPr="002E5B8F" w:rsidRDefault="00812004" w:rsidP="00812004">
      <w:pPr>
        <w:ind w:firstLine="567"/>
        <w:jc w:val="both"/>
      </w:pPr>
      <w:r w:rsidRPr="00812004">
        <w:t>Перечень параметров, определяющих вышеперечисленные требования, установлен в ГОСТ 34667.1–ГОСТ 34667.9</w:t>
      </w:r>
      <w:r w:rsidR="00C2111A" w:rsidRPr="002E5B8F">
        <w:t>.</w:t>
      </w:r>
    </w:p>
    <w:p w14:paraId="5EDC4452" w14:textId="77777777" w:rsidR="00812004" w:rsidRDefault="00812004" w:rsidP="00902AED">
      <w:pPr>
        <w:ind w:firstLine="567"/>
        <w:jc w:val="both"/>
      </w:pPr>
      <w:r w:rsidRPr="00812004">
        <w:t>Процедуры и методы идентификации качества лакокрасочных материалов установлены в ГОСТ 34667.1–ГОСТ 34667.9</w:t>
      </w:r>
      <w:r>
        <w:t>.</w:t>
      </w:r>
    </w:p>
    <w:p w14:paraId="42FAF9F6" w14:textId="3B5E2911" w:rsidR="00C2111A" w:rsidRPr="00812004" w:rsidRDefault="00812004" w:rsidP="00902AED">
      <w:pPr>
        <w:ind w:firstLine="567"/>
        <w:jc w:val="both"/>
        <w:rPr>
          <w:b/>
        </w:rPr>
      </w:pPr>
      <w:r>
        <w:rPr>
          <w:b/>
        </w:rPr>
        <w:t>(Измененная редакция, Изм. № 5).</w:t>
      </w:r>
    </w:p>
    <w:p w14:paraId="315433B3" w14:textId="77777777" w:rsidR="00C2111A" w:rsidRPr="002E5B8F" w:rsidRDefault="00C2111A" w:rsidP="00902AED">
      <w:pPr>
        <w:autoSpaceDE w:val="0"/>
        <w:autoSpaceDN w:val="0"/>
        <w:adjustRightInd w:val="0"/>
        <w:spacing w:before="120" w:after="60"/>
      </w:pPr>
      <w:r w:rsidRPr="002E5B8F">
        <w:t xml:space="preserve">Т а б л и ц </w:t>
      </w:r>
      <w:proofErr w:type="gramStart"/>
      <w:r w:rsidRPr="002E5B8F">
        <w:t xml:space="preserve">а </w:t>
      </w:r>
      <w:r w:rsidR="00902AED">
        <w:t xml:space="preserve"> </w:t>
      </w:r>
      <w:r w:rsidR="006B7877" w:rsidRPr="002E5B8F">
        <w:t>24</w:t>
      </w:r>
      <w:proofErr w:type="gramEnd"/>
    </w:p>
    <w:tbl>
      <w:tblPr>
        <w:tblW w:w="9072" w:type="dxa"/>
        <w:jc w:val="center"/>
        <w:tblLayout w:type="fixed"/>
        <w:tblCellMar>
          <w:left w:w="40" w:type="dxa"/>
          <w:right w:w="40" w:type="dxa"/>
        </w:tblCellMar>
        <w:tblLook w:val="0000" w:firstRow="0" w:lastRow="0" w:firstColumn="0" w:lastColumn="0" w:noHBand="0" w:noVBand="0"/>
      </w:tblPr>
      <w:tblGrid>
        <w:gridCol w:w="4365"/>
        <w:gridCol w:w="2689"/>
        <w:gridCol w:w="2018"/>
      </w:tblGrid>
      <w:tr w:rsidR="00C2111A" w:rsidRPr="002E5B8F" w14:paraId="73C9D9DD" w14:textId="77777777">
        <w:trPr>
          <w:jc w:val="center"/>
        </w:trPr>
        <w:tc>
          <w:tcPr>
            <w:tcW w:w="4365" w:type="dxa"/>
            <w:tcBorders>
              <w:top w:val="single" w:sz="4" w:space="0" w:color="auto"/>
              <w:left w:val="single" w:sz="4" w:space="0" w:color="auto"/>
              <w:bottom w:val="single" w:sz="4" w:space="0" w:color="auto"/>
              <w:right w:val="single" w:sz="6" w:space="0" w:color="auto"/>
            </w:tcBorders>
            <w:vAlign w:val="center"/>
          </w:tcPr>
          <w:p w14:paraId="065031FF" w14:textId="77777777" w:rsidR="00C2111A" w:rsidRPr="002E5B8F" w:rsidRDefault="00C2111A" w:rsidP="00414DC1">
            <w:pPr>
              <w:widowControl w:val="0"/>
              <w:spacing w:before="40"/>
              <w:ind w:firstLine="1"/>
              <w:jc w:val="center"/>
              <w:rPr>
                <w:sz w:val="20"/>
                <w:szCs w:val="20"/>
              </w:rPr>
            </w:pPr>
            <w:r w:rsidRPr="002E5B8F">
              <w:rPr>
                <w:sz w:val="20"/>
                <w:szCs w:val="20"/>
              </w:rPr>
              <w:t>Показател</w:t>
            </w:r>
            <w:r w:rsidR="00DC5AD5" w:rsidRPr="002E5B8F">
              <w:rPr>
                <w:sz w:val="20"/>
                <w:szCs w:val="20"/>
              </w:rPr>
              <w:t>ь</w:t>
            </w:r>
          </w:p>
        </w:tc>
        <w:tc>
          <w:tcPr>
            <w:tcW w:w="2689" w:type="dxa"/>
            <w:tcBorders>
              <w:top w:val="single" w:sz="4" w:space="0" w:color="auto"/>
              <w:left w:val="single" w:sz="6" w:space="0" w:color="auto"/>
              <w:bottom w:val="single" w:sz="4" w:space="0" w:color="auto"/>
              <w:right w:val="single" w:sz="6" w:space="0" w:color="auto"/>
            </w:tcBorders>
            <w:vAlign w:val="center"/>
          </w:tcPr>
          <w:p w14:paraId="4D9AC08E" w14:textId="77777777" w:rsidR="00C2111A" w:rsidRPr="002E5B8F" w:rsidRDefault="00C2111A" w:rsidP="00414DC1">
            <w:pPr>
              <w:widowControl w:val="0"/>
              <w:spacing w:before="40"/>
              <w:jc w:val="center"/>
              <w:rPr>
                <w:sz w:val="20"/>
                <w:szCs w:val="20"/>
              </w:rPr>
            </w:pPr>
            <w:r w:rsidRPr="002E5B8F">
              <w:rPr>
                <w:sz w:val="20"/>
                <w:szCs w:val="20"/>
              </w:rPr>
              <w:t>Нормативные значения показателей</w:t>
            </w:r>
          </w:p>
        </w:tc>
        <w:tc>
          <w:tcPr>
            <w:tcW w:w="2018" w:type="dxa"/>
            <w:tcBorders>
              <w:top w:val="single" w:sz="4" w:space="0" w:color="auto"/>
              <w:left w:val="single" w:sz="6" w:space="0" w:color="auto"/>
              <w:bottom w:val="single" w:sz="4" w:space="0" w:color="auto"/>
              <w:right w:val="single" w:sz="4" w:space="0" w:color="auto"/>
            </w:tcBorders>
            <w:vAlign w:val="center"/>
          </w:tcPr>
          <w:p w14:paraId="44D9D4E9" w14:textId="77777777" w:rsidR="00C2111A" w:rsidRPr="002E5B8F" w:rsidRDefault="00C2111A" w:rsidP="00414DC1">
            <w:pPr>
              <w:widowControl w:val="0"/>
              <w:spacing w:before="40"/>
              <w:jc w:val="center"/>
              <w:rPr>
                <w:color w:val="000000"/>
                <w:sz w:val="20"/>
                <w:szCs w:val="20"/>
              </w:rPr>
            </w:pPr>
            <w:r w:rsidRPr="002E5B8F">
              <w:rPr>
                <w:sz w:val="20"/>
                <w:szCs w:val="20"/>
              </w:rPr>
              <w:t>Методы контроля</w:t>
            </w:r>
          </w:p>
        </w:tc>
      </w:tr>
      <w:tr w:rsidR="00664C0A" w:rsidRPr="002E5B8F" w14:paraId="7CD00AAA" w14:textId="77777777">
        <w:trPr>
          <w:jc w:val="center"/>
        </w:trPr>
        <w:tc>
          <w:tcPr>
            <w:tcW w:w="4365" w:type="dxa"/>
            <w:tcBorders>
              <w:top w:val="single" w:sz="4" w:space="0" w:color="auto"/>
              <w:left w:val="single" w:sz="4" w:space="0" w:color="auto"/>
              <w:bottom w:val="single" w:sz="4" w:space="0" w:color="auto"/>
              <w:right w:val="single" w:sz="6" w:space="0" w:color="auto"/>
            </w:tcBorders>
            <w:vAlign w:val="center"/>
          </w:tcPr>
          <w:p w14:paraId="0E034353" w14:textId="625E1874" w:rsidR="00664C0A" w:rsidRPr="00664C0A" w:rsidRDefault="00664C0A" w:rsidP="00664C0A">
            <w:pPr>
              <w:widowControl w:val="0"/>
              <w:spacing w:before="40"/>
              <w:ind w:firstLine="1"/>
              <w:rPr>
                <w:b/>
                <w:sz w:val="22"/>
                <w:szCs w:val="22"/>
              </w:rPr>
            </w:pPr>
            <w:r w:rsidRPr="00664C0A">
              <w:rPr>
                <w:b/>
                <w:sz w:val="22"/>
                <w:szCs w:val="22"/>
              </w:rPr>
              <w:t>1 (Исключена, Изм. № 5).</w:t>
            </w:r>
          </w:p>
        </w:tc>
        <w:tc>
          <w:tcPr>
            <w:tcW w:w="2689" w:type="dxa"/>
            <w:tcBorders>
              <w:top w:val="single" w:sz="4" w:space="0" w:color="auto"/>
              <w:left w:val="single" w:sz="6" w:space="0" w:color="auto"/>
              <w:bottom w:val="single" w:sz="4" w:space="0" w:color="auto"/>
              <w:right w:val="single" w:sz="6" w:space="0" w:color="auto"/>
            </w:tcBorders>
            <w:vAlign w:val="center"/>
          </w:tcPr>
          <w:p w14:paraId="2E3A8AD0" w14:textId="77777777" w:rsidR="00664C0A" w:rsidRPr="002E5B8F" w:rsidRDefault="00664C0A" w:rsidP="00414DC1">
            <w:pPr>
              <w:widowControl w:val="0"/>
              <w:spacing w:before="40"/>
              <w:jc w:val="center"/>
              <w:rPr>
                <w:sz w:val="20"/>
                <w:szCs w:val="20"/>
              </w:rPr>
            </w:pPr>
          </w:p>
        </w:tc>
        <w:tc>
          <w:tcPr>
            <w:tcW w:w="2018" w:type="dxa"/>
            <w:tcBorders>
              <w:top w:val="single" w:sz="4" w:space="0" w:color="auto"/>
              <w:left w:val="single" w:sz="6" w:space="0" w:color="auto"/>
              <w:bottom w:val="single" w:sz="4" w:space="0" w:color="auto"/>
              <w:right w:val="single" w:sz="4" w:space="0" w:color="auto"/>
            </w:tcBorders>
            <w:vAlign w:val="center"/>
          </w:tcPr>
          <w:p w14:paraId="16EC283B" w14:textId="77777777" w:rsidR="00664C0A" w:rsidRPr="002E5B8F" w:rsidRDefault="00664C0A" w:rsidP="00414DC1">
            <w:pPr>
              <w:widowControl w:val="0"/>
              <w:spacing w:before="40"/>
              <w:jc w:val="center"/>
              <w:rPr>
                <w:sz w:val="20"/>
                <w:szCs w:val="20"/>
              </w:rPr>
            </w:pPr>
          </w:p>
        </w:tc>
      </w:tr>
      <w:tr w:rsidR="00C2111A" w:rsidRPr="00414DC1" w14:paraId="42903BF7" w14:textId="77777777">
        <w:trPr>
          <w:trHeight w:val="340"/>
          <w:jc w:val="center"/>
        </w:trPr>
        <w:tc>
          <w:tcPr>
            <w:tcW w:w="4365" w:type="dxa"/>
            <w:tcBorders>
              <w:top w:val="single" w:sz="4" w:space="0" w:color="auto"/>
              <w:left w:val="single" w:sz="4" w:space="0" w:color="auto"/>
              <w:bottom w:val="single" w:sz="4" w:space="0" w:color="auto"/>
              <w:right w:val="single" w:sz="6" w:space="0" w:color="auto"/>
            </w:tcBorders>
          </w:tcPr>
          <w:p w14:paraId="21F2E281" w14:textId="77777777" w:rsidR="00C2111A" w:rsidRPr="00414DC1" w:rsidRDefault="00C2111A" w:rsidP="002E5B8F">
            <w:pPr>
              <w:widowControl w:val="0"/>
              <w:spacing w:before="20"/>
              <w:jc w:val="both"/>
              <w:rPr>
                <w:noProof/>
                <w:sz w:val="22"/>
                <w:szCs w:val="22"/>
              </w:rPr>
            </w:pPr>
            <w:r w:rsidRPr="00414DC1">
              <w:rPr>
                <w:noProof/>
                <w:sz w:val="22"/>
                <w:szCs w:val="22"/>
              </w:rPr>
              <w:t>2 Требования к материалам</w:t>
            </w:r>
          </w:p>
        </w:tc>
        <w:tc>
          <w:tcPr>
            <w:tcW w:w="2689" w:type="dxa"/>
            <w:tcBorders>
              <w:top w:val="single" w:sz="4" w:space="0" w:color="auto"/>
              <w:left w:val="single" w:sz="6" w:space="0" w:color="auto"/>
              <w:bottom w:val="single" w:sz="4" w:space="0" w:color="auto"/>
              <w:right w:val="single" w:sz="6" w:space="0" w:color="auto"/>
            </w:tcBorders>
          </w:tcPr>
          <w:p w14:paraId="7DE82EEC" w14:textId="77777777" w:rsidR="00C2111A" w:rsidRPr="00414DC1" w:rsidRDefault="00C2111A" w:rsidP="002E5B8F">
            <w:pPr>
              <w:widowControl w:val="0"/>
              <w:spacing w:before="20"/>
              <w:jc w:val="center"/>
              <w:rPr>
                <w:sz w:val="22"/>
                <w:szCs w:val="22"/>
              </w:rPr>
            </w:pPr>
            <w:r w:rsidRPr="00414DC1">
              <w:rPr>
                <w:sz w:val="22"/>
                <w:szCs w:val="22"/>
              </w:rPr>
              <w:t>Соответствие сертификатам, стандартам, технической документации</w:t>
            </w:r>
          </w:p>
        </w:tc>
        <w:tc>
          <w:tcPr>
            <w:tcW w:w="2018" w:type="dxa"/>
            <w:tcBorders>
              <w:top w:val="single" w:sz="4" w:space="0" w:color="auto"/>
              <w:left w:val="single" w:sz="6" w:space="0" w:color="auto"/>
              <w:bottom w:val="single" w:sz="4" w:space="0" w:color="auto"/>
              <w:right w:val="single" w:sz="4" w:space="0" w:color="auto"/>
            </w:tcBorders>
          </w:tcPr>
          <w:p w14:paraId="4F5D1F8D" w14:textId="77777777" w:rsidR="00C2111A" w:rsidRPr="00414DC1" w:rsidRDefault="00C2111A" w:rsidP="002E5B8F">
            <w:pPr>
              <w:widowControl w:val="0"/>
              <w:spacing w:before="20"/>
              <w:jc w:val="center"/>
              <w:rPr>
                <w:sz w:val="22"/>
                <w:szCs w:val="22"/>
              </w:rPr>
            </w:pPr>
            <w:r w:rsidRPr="00414DC1">
              <w:rPr>
                <w:sz w:val="22"/>
                <w:szCs w:val="22"/>
              </w:rPr>
              <w:t>Проверка на соответствие</w:t>
            </w:r>
          </w:p>
        </w:tc>
      </w:tr>
      <w:tr w:rsidR="00C2111A" w:rsidRPr="00414DC1" w14:paraId="3E29D870" w14:textId="77777777">
        <w:trPr>
          <w:trHeight w:val="350"/>
          <w:jc w:val="center"/>
        </w:trPr>
        <w:tc>
          <w:tcPr>
            <w:tcW w:w="4365" w:type="dxa"/>
            <w:tcBorders>
              <w:top w:val="single" w:sz="4" w:space="0" w:color="auto"/>
              <w:left w:val="single" w:sz="6" w:space="0" w:color="auto"/>
              <w:bottom w:val="single" w:sz="4" w:space="0" w:color="auto"/>
              <w:right w:val="single" w:sz="6" w:space="0" w:color="auto"/>
            </w:tcBorders>
          </w:tcPr>
          <w:p w14:paraId="3259411B" w14:textId="77777777" w:rsidR="00C2111A" w:rsidRPr="00414DC1" w:rsidRDefault="00C2111A" w:rsidP="002E5B8F">
            <w:pPr>
              <w:widowControl w:val="0"/>
              <w:spacing w:before="20"/>
              <w:jc w:val="both"/>
              <w:rPr>
                <w:noProof/>
                <w:sz w:val="22"/>
                <w:szCs w:val="22"/>
              </w:rPr>
            </w:pPr>
            <w:r w:rsidRPr="00414DC1">
              <w:rPr>
                <w:noProof/>
                <w:sz w:val="22"/>
                <w:szCs w:val="22"/>
              </w:rPr>
              <w:t>3 Внешний вид покрытия</w:t>
            </w:r>
          </w:p>
        </w:tc>
        <w:tc>
          <w:tcPr>
            <w:tcW w:w="2689" w:type="dxa"/>
            <w:tcBorders>
              <w:top w:val="single" w:sz="4" w:space="0" w:color="auto"/>
              <w:left w:val="single" w:sz="6" w:space="0" w:color="auto"/>
              <w:bottom w:val="single" w:sz="4" w:space="0" w:color="auto"/>
              <w:right w:val="single" w:sz="6" w:space="0" w:color="auto"/>
            </w:tcBorders>
          </w:tcPr>
          <w:p w14:paraId="25238280" w14:textId="77777777" w:rsidR="00C2111A" w:rsidRPr="00414DC1" w:rsidRDefault="00C2111A" w:rsidP="002E5B8F">
            <w:pPr>
              <w:widowControl w:val="0"/>
              <w:spacing w:before="20"/>
              <w:jc w:val="center"/>
              <w:rPr>
                <w:sz w:val="22"/>
                <w:szCs w:val="22"/>
              </w:rPr>
            </w:pPr>
            <w:r w:rsidRPr="00414DC1">
              <w:rPr>
                <w:sz w:val="22"/>
                <w:szCs w:val="22"/>
              </w:rPr>
              <w:t>Отсутствие трещин, пропусков, пузырей, морщин и др. дефектов</w:t>
            </w:r>
          </w:p>
        </w:tc>
        <w:tc>
          <w:tcPr>
            <w:tcW w:w="2018" w:type="dxa"/>
            <w:tcBorders>
              <w:top w:val="single" w:sz="4" w:space="0" w:color="auto"/>
              <w:left w:val="single" w:sz="6" w:space="0" w:color="auto"/>
              <w:bottom w:val="single" w:sz="4" w:space="0" w:color="auto"/>
              <w:right w:val="single" w:sz="6" w:space="0" w:color="auto"/>
            </w:tcBorders>
          </w:tcPr>
          <w:p w14:paraId="5E522C3C" w14:textId="77777777" w:rsidR="00414DC1" w:rsidRDefault="00C2111A" w:rsidP="002E5B8F">
            <w:pPr>
              <w:widowControl w:val="0"/>
              <w:spacing w:before="20"/>
              <w:jc w:val="center"/>
              <w:rPr>
                <w:sz w:val="22"/>
                <w:szCs w:val="22"/>
              </w:rPr>
            </w:pPr>
            <w:r w:rsidRPr="00414DC1">
              <w:rPr>
                <w:sz w:val="22"/>
                <w:szCs w:val="22"/>
              </w:rPr>
              <w:t xml:space="preserve">Визуально </w:t>
            </w:r>
          </w:p>
          <w:p w14:paraId="1177DB6E" w14:textId="77777777" w:rsidR="00C2111A" w:rsidRPr="00414DC1" w:rsidRDefault="00C2111A" w:rsidP="002E5B8F">
            <w:pPr>
              <w:widowControl w:val="0"/>
              <w:spacing w:before="20"/>
              <w:jc w:val="center"/>
              <w:rPr>
                <w:sz w:val="22"/>
                <w:szCs w:val="22"/>
              </w:rPr>
            </w:pPr>
            <w:r w:rsidRPr="00414DC1">
              <w:rPr>
                <w:sz w:val="22"/>
                <w:szCs w:val="22"/>
              </w:rPr>
              <w:t>по ГОСТ 9.407</w:t>
            </w:r>
          </w:p>
        </w:tc>
      </w:tr>
      <w:tr w:rsidR="00C2111A" w:rsidRPr="00414DC1" w14:paraId="2E0BC52E" w14:textId="77777777">
        <w:trPr>
          <w:trHeight w:val="333"/>
          <w:jc w:val="center"/>
        </w:trPr>
        <w:tc>
          <w:tcPr>
            <w:tcW w:w="4365" w:type="dxa"/>
            <w:tcBorders>
              <w:top w:val="single" w:sz="4" w:space="0" w:color="auto"/>
              <w:left w:val="single" w:sz="4" w:space="0" w:color="auto"/>
              <w:bottom w:val="single" w:sz="4" w:space="0" w:color="auto"/>
              <w:right w:val="single" w:sz="6" w:space="0" w:color="auto"/>
            </w:tcBorders>
          </w:tcPr>
          <w:p w14:paraId="6661137B" w14:textId="77777777" w:rsidR="00C2111A" w:rsidRPr="00414DC1" w:rsidRDefault="00C2111A" w:rsidP="002E5B8F">
            <w:pPr>
              <w:widowControl w:val="0"/>
              <w:spacing w:before="20"/>
              <w:jc w:val="both"/>
              <w:rPr>
                <w:noProof/>
                <w:sz w:val="22"/>
                <w:szCs w:val="22"/>
              </w:rPr>
            </w:pPr>
            <w:r w:rsidRPr="00414DC1">
              <w:rPr>
                <w:noProof/>
                <w:sz w:val="22"/>
                <w:szCs w:val="22"/>
              </w:rPr>
              <w:t>4 Толщина покрытия</w:t>
            </w:r>
          </w:p>
        </w:tc>
        <w:tc>
          <w:tcPr>
            <w:tcW w:w="2689" w:type="dxa"/>
            <w:tcBorders>
              <w:top w:val="single" w:sz="4" w:space="0" w:color="auto"/>
              <w:left w:val="single" w:sz="6" w:space="0" w:color="auto"/>
              <w:bottom w:val="single" w:sz="4" w:space="0" w:color="auto"/>
              <w:right w:val="single" w:sz="6" w:space="0" w:color="auto"/>
            </w:tcBorders>
          </w:tcPr>
          <w:p w14:paraId="35354ADF" w14:textId="77777777" w:rsidR="00C2111A" w:rsidRPr="00414DC1" w:rsidRDefault="00C2111A" w:rsidP="002E5B8F">
            <w:pPr>
              <w:widowControl w:val="0"/>
              <w:spacing w:before="20"/>
              <w:jc w:val="center"/>
              <w:rPr>
                <w:sz w:val="22"/>
                <w:szCs w:val="22"/>
              </w:rPr>
            </w:pPr>
            <w:r w:rsidRPr="00414DC1">
              <w:rPr>
                <w:sz w:val="22"/>
                <w:szCs w:val="22"/>
              </w:rPr>
              <w:t xml:space="preserve">Соответствие технологическому регламенту для конкретной системы покрытия </w:t>
            </w:r>
          </w:p>
        </w:tc>
        <w:tc>
          <w:tcPr>
            <w:tcW w:w="2018" w:type="dxa"/>
            <w:tcBorders>
              <w:top w:val="single" w:sz="4" w:space="0" w:color="auto"/>
              <w:left w:val="single" w:sz="6" w:space="0" w:color="auto"/>
              <w:bottom w:val="single" w:sz="4" w:space="0" w:color="auto"/>
              <w:right w:val="single" w:sz="4" w:space="0" w:color="auto"/>
            </w:tcBorders>
          </w:tcPr>
          <w:p w14:paraId="58862A25" w14:textId="77777777" w:rsidR="00C2111A" w:rsidRPr="00414DC1" w:rsidRDefault="00C2111A" w:rsidP="002E5B8F">
            <w:pPr>
              <w:widowControl w:val="0"/>
              <w:spacing w:before="20"/>
              <w:jc w:val="center"/>
              <w:rPr>
                <w:sz w:val="22"/>
                <w:szCs w:val="22"/>
              </w:rPr>
            </w:pPr>
            <w:r w:rsidRPr="00414DC1">
              <w:rPr>
                <w:sz w:val="22"/>
                <w:szCs w:val="22"/>
              </w:rPr>
              <w:t>Толщиномеры электромагнитного типа</w:t>
            </w:r>
          </w:p>
        </w:tc>
      </w:tr>
      <w:tr w:rsidR="00C2111A" w:rsidRPr="00414DC1" w14:paraId="5F50FA54" w14:textId="77777777">
        <w:trPr>
          <w:trHeight w:val="356"/>
          <w:jc w:val="center"/>
        </w:trPr>
        <w:tc>
          <w:tcPr>
            <w:tcW w:w="4365" w:type="dxa"/>
            <w:tcBorders>
              <w:top w:val="single" w:sz="4" w:space="0" w:color="auto"/>
              <w:left w:val="single" w:sz="6" w:space="0" w:color="auto"/>
              <w:right w:val="single" w:sz="6" w:space="0" w:color="auto"/>
            </w:tcBorders>
          </w:tcPr>
          <w:p w14:paraId="1498333B" w14:textId="77777777" w:rsidR="00C2111A" w:rsidRPr="00414DC1" w:rsidRDefault="00C2111A" w:rsidP="002E5B8F">
            <w:pPr>
              <w:widowControl w:val="0"/>
              <w:spacing w:before="20"/>
              <w:jc w:val="both"/>
              <w:rPr>
                <w:noProof/>
                <w:sz w:val="22"/>
                <w:szCs w:val="22"/>
              </w:rPr>
            </w:pPr>
            <w:r w:rsidRPr="00414DC1">
              <w:rPr>
                <w:noProof/>
                <w:sz w:val="22"/>
                <w:szCs w:val="22"/>
              </w:rPr>
              <w:t>5 Адгезия покрытия к поверхности металла</w:t>
            </w:r>
          </w:p>
        </w:tc>
        <w:tc>
          <w:tcPr>
            <w:tcW w:w="2689" w:type="dxa"/>
            <w:tcBorders>
              <w:top w:val="single" w:sz="4" w:space="0" w:color="auto"/>
              <w:left w:val="single" w:sz="6" w:space="0" w:color="auto"/>
              <w:right w:val="single" w:sz="6" w:space="0" w:color="auto"/>
            </w:tcBorders>
          </w:tcPr>
          <w:p w14:paraId="2DF216C8" w14:textId="77777777" w:rsidR="008D1BCB" w:rsidRDefault="00C2111A" w:rsidP="002E5B8F">
            <w:pPr>
              <w:widowControl w:val="0"/>
              <w:spacing w:before="20"/>
              <w:jc w:val="center"/>
              <w:rPr>
                <w:sz w:val="22"/>
                <w:szCs w:val="22"/>
              </w:rPr>
            </w:pPr>
            <w:r w:rsidRPr="00414DC1">
              <w:rPr>
                <w:sz w:val="22"/>
                <w:szCs w:val="22"/>
              </w:rPr>
              <w:t>Не более 2 баллов</w:t>
            </w:r>
            <w:r w:rsidR="002E5B8F" w:rsidRPr="00414DC1">
              <w:rPr>
                <w:sz w:val="22"/>
                <w:szCs w:val="22"/>
              </w:rPr>
              <w:t xml:space="preserve"> </w:t>
            </w:r>
          </w:p>
          <w:p w14:paraId="3B60C0E9" w14:textId="77777777" w:rsidR="00C2111A" w:rsidRPr="00414DC1" w:rsidRDefault="008D1BCB" w:rsidP="002E5B8F">
            <w:pPr>
              <w:widowControl w:val="0"/>
              <w:spacing w:before="20"/>
              <w:jc w:val="center"/>
              <w:rPr>
                <w:sz w:val="22"/>
                <w:szCs w:val="22"/>
              </w:rPr>
            </w:pPr>
            <w:r w:rsidRPr="00414DC1">
              <w:rPr>
                <w:sz w:val="22"/>
                <w:szCs w:val="22"/>
              </w:rPr>
              <w:t>Не менее 2</w:t>
            </w:r>
            <w:r w:rsidR="008C0157">
              <w:rPr>
                <w:sz w:val="22"/>
                <w:szCs w:val="22"/>
              </w:rPr>
              <w:t xml:space="preserve"> </w:t>
            </w:r>
            <w:r w:rsidRPr="00414DC1">
              <w:rPr>
                <w:sz w:val="22"/>
                <w:szCs w:val="22"/>
              </w:rPr>
              <w:t>МПа</w:t>
            </w:r>
          </w:p>
        </w:tc>
        <w:tc>
          <w:tcPr>
            <w:tcW w:w="2018" w:type="dxa"/>
            <w:tcBorders>
              <w:top w:val="single" w:sz="4" w:space="0" w:color="auto"/>
              <w:left w:val="single" w:sz="6" w:space="0" w:color="auto"/>
              <w:right w:val="single" w:sz="6" w:space="0" w:color="auto"/>
            </w:tcBorders>
          </w:tcPr>
          <w:p w14:paraId="09D584B6" w14:textId="77777777" w:rsidR="00C2111A" w:rsidRPr="00414DC1" w:rsidRDefault="00C2111A" w:rsidP="002E5B8F">
            <w:pPr>
              <w:widowControl w:val="0"/>
              <w:spacing w:before="20"/>
              <w:jc w:val="center"/>
              <w:rPr>
                <w:sz w:val="22"/>
                <w:szCs w:val="22"/>
              </w:rPr>
            </w:pPr>
            <w:r w:rsidRPr="00414DC1">
              <w:rPr>
                <w:sz w:val="22"/>
                <w:szCs w:val="22"/>
              </w:rPr>
              <w:t>ГОСТ 15140, методом решетчатых надрезов</w:t>
            </w:r>
          </w:p>
        </w:tc>
      </w:tr>
      <w:tr w:rsidR="00C2111A" w:rsidRPr="00414DC1" w14:paraId="26CD7486" w14:textId="77777777">
        <w:trPr>
          <w:trHeight w:val="207"/>
          <w:jc w:val="center"/>
        </w:trPr>
        <w:tc>
          <w:tcPr>
            <w:tcW w:w="4365" w:type="dxa"/>
            <w:tcBorders>
              <w:top w:val="single" w:sz="4" w:space="0" w:color="auto"/>
              <w:left w:val="single" w:sz="4" w:space="0" w:color="auto"/>
              <w:right w:val="single" w:sz="6" w:space="0" w:color="auto"/>
            </w:tcBorders>
          </w:tcPr>
          <w:p w14:paraId="40A05BE8" w14:textId="77777777" w:rsidR="00C2111A" w:rsidRPr="00414DC1" w:rsidRDefault="00C2111A" w:rsidP="002E5B8F">
            <w:pPr>
              <w:widowControl w:val="0"/>
              <w:spacing w:before="20"/>
              <w:jc w:val="both"/>
              <w:rPr>
                <w:noProof/>
                <w:sz w:val="22"/>
                <w:szCs w:val="22"/>
              </w:rPr>
            </w:pPr>
            <w:r w:rsidRPr="00414DC1">
              <w:rPr>
                <w:noProof/>
                <w:sz w:val="22"/>
                <w:szCs w:val="22"/>
              </w:rPr>
              <w:t>6 Подготовка поверхности:</w:t>
            </w:r>
          </w:p>
        </w:tc>
        <w:tc>
          <w:tcPr>
            <w:tcW w:w="2689" w:type="dxa"/>
            <w:tcBorders>
              <w:top w:val="single" w:sz="4" w:space="0" w:color="auto"/>
              <w:left w:val="single" w:sz="6" w:space="0" w:color="auto"/>
              <w:right w:val="single" w:sz="6" w:space="0" w:color="auto"/>
            </w:tcBorders>
          </w:tcPr>
          <w:p w14:paraId="62F2A2A1" w14:textId="77777777" w:rsidR="00C2111A" w:rsidRPr="00414DC1" w:rsidRDefault="00C2111A" w:rsidP="002E5B8F">
            <w:pPr>
              <w:widowControl w:val="0"/>
              <w:spacing w:before="20"/>
              <w:jc w:val="center"/>
              <w:rPr>
                <w:sz w:val="22"/>
                <w:szCs w:val="22"/>
              </w:rPr>
            </w:pPr>
          </w:p>
        </w:tc>
        <w:tc>
          <w:tcPr>
            <w:tcW w:w="2018" w:type="dxa"/>
            <w:tcBorders>
              <w:top w:val="single" w:sz="4" w:space="0" w:color="auto"/>
              <w:left w:val="single" w:sz="6" w:space="0" w:color="auto"/>
              <w:right w:val="single" w:sz="4" w:space="0" w:color="auto"/>
            </w:tcBorders>
          </w:tcPr>
          <w:p w14:paraId="1155E20B" w14:textId="77777777" w:rsidR="00C2111A" w:rsidRPr="00414DC1" w:rsidRDefault="00C2111A" w:rsidP="002E5B8F">
            <w:pPr>
              <w:widowControl w:val="0"/>
              <w:spacing w:before="20"/>
              <w:jc w:val="center"/>
              <w:rPr>
                <w:sz w:val="22"/>
                <w:szCs w:val="22"/>
              </w:rPr>
            </w:pPr>
          </w:p>
        </w:tc>
      </w:tr>
      <w:tr w:rsidR="00C2111A" w:rsidRPr="00414DC1" w14:paraId="57F10AA6" w14:textId="77777777">
        <w:trPr>
          <w:trHeight w:val="335"/>
          <w:jc w:val="center"/>
        </w:trPr>
        <w:tc>
          <w:tcPr>
            <w:tcW w:w="4365" w:type="dxa"/>
            <w:tcBorders>
              <w:left w:val="single" w:sz="4" w:space="0" w:color="auto"/>
              <w:right w:val="single" w:sz="6" w:space="0" w:color="auto"/>
            </w:tcBorders>
          </w:tcPr>
          <w:p w14:paraId="32FBF8D2" w14:textId="77777777" w:rsidR="00C2111A" w:rsidRPr="00414DC1" w:rsidRDefault="00C2111A" w:rsidP="00414DC1">
            <w:pPr>
              <w:widowControl w:val="0"/>
              <w:spacing w:before="20"/>
              <w:ind w:left="284"/>
              <w:jc w:val="both"/>
              <w:rPr>
                <w:noProof/>
                <w:sz w:val="22"/>
                <w:szCs w:val="22"/>
              </w:rPr>
            </w:pPr>
            <w:r w:rsidRPr="00414DC1">
              <w:rPr>
                <w:noProof/>
                <w:sz w:val="22"/>
                <w:szCs w:val="22"/>
              </w:rPr>
              <w:t>степень обезжиривания</w:t>
            </w:r>
          </w:p>
        </w:tc>
        <w:tc>
          <w:tcPr>
            <w:tcW w:w="2689" w:type="dxa"/>
            <w:tcBorders>
              <w:left w:val="single" w:sz="6" w:space="0" w:color="auto"/>
              <w:right w:val="single" w:sz="6" w:space="0" w:color="auto"/>
            </w:tcBorders>
          </w:tcPr>
          <w:p w14:paraId="0785565A" w14:textId="77777777" w:rsidR="00C2111A" w:rsidRPr="00414DC1" w:rsidRDefault="00DC5AD5" w:rsidP="002E5B8F">
            <w:pPr>
              <w:widowControl w:val="0"/>
              <w:spacing w:before="20"/>
              <w:jc w:val="center"/>
              <w:rPr>
                <w:sz w:val="22"/>
                <w:szCs w:val="22"/>
              </w:rPr>
            </w:pPr>
            <w:r w:rsidRPr="00414DC1">
              <w:rPr>
                <w:sz w:val="22"/>
                <w:szCs w:val="22"/>
              </w:rPr>
              <w:t>П</w:t>
            </w:r>
            <w:r w:rsidR="00C2111A" w:rsidRPr="00414DC1">
              <w:rPr>
                <w:sz w:val="22"/>
                <w:szCs w:val="22"/>
              </w:rPr>
              <w:t>ервая</w:t>
            </w:r>
          </w:p>
        </w:tc>
        <w:tc>
          <w:tcPr>
            <w:tcW w:w="2018" w:type="dxa"/>
            <w:tcBorders>
              <w:left w:val="single" w:sz="6" w:space="0" w:color="auto"/>
              <w:right w:val="single" w:sz="4" w:space="0" w:color="auto"/>
            </w:tcBorders>
          </w:tcPr>
          <w:p w14:paraId="214E67CE" w14:textId="77777777" w:rsidR="00C2111A" w:rsidRPr="00414DC1" w:rsidRDefault="00C2111A" w:rsidP="002E5B8F">
            <w:pPr>
              <w:widowControl w:val="0"/>
              <w:spacing w:before="20"/>
              <w:jc w:val="center"/>
              <w:rPr>
                <w:sz w:val="22"/>
                <w:szCs w:val="22"/>
              </w:rPr>
            </w:pPr>
            <w:r w:rsidRPr="00414DC1">
              <w:rPr>
                <w:sz w:val="22"/>
                <w:szCs w:val="22"/>
              </w:rPr>
              <w:t>ГОСТ 9.402</w:t>
            </w:r>
          </w:p>
        </w:tc>
      </w:tr>
      <w:tr w:rsidR="00C2111A" w:rsidRPr="00414DC1" w14:paraId="4FD40CB1" w14:textId="77777777">
        <w:trPr>
          <w:trHeight w:val="344"/>
          <w:jc w:val="center"/>
        </w:trPr>
        <w:tc>
          <w:tcPr>
            <w:tcW w:w="4365" w:type="dxa"/>
            <w:tcBorders>
              <w:left w:val="single" w:sz="4" w:space="0" w:color="auto"/>
              <w:right w:val="single" w:sz="6" w:space="0" w:color="auto"/>
            </w:tcBorders>
          </w:tcPr>
          <w:p w14:paraId="553260B7" w14:textId="77777777" w:rsidR="00C2111A" w:rsidRPr="00414DC1" w:rsidRDefault="00C2111A" w:rsidP="00414DC1">
            <w:pPr>
              <w:widowControl w:val="0"/>
              <w:spacing w:before="20"/>
              <w:ind w:left="284"/>
              <w:jc w:val="both"/>
              <w:rPr>
                <w:noProof/>
                <w:sz w:val="22"/>
                <w:szCs w:val="22"/>
              </w:rPr>
            </w:pPr>
            <w:r w:rsidRPr="00414DC1">
              <w:rPr>
                <w:noProof/>
                <w:sz w:val="22"/>
                <w:szCs w:val="22"/>
              </w:rPr>
              <w:t>степень очистки от окислов</w:t>
            </w:r>
          </w:p>
        </w:tc>
        <w:tc>
          <w:tcPr>
            <w:tcW w:w="2689" w:type="dxa"/>
            <w:tcBorders>
              <w:left w:val="single" w:sz="6" w:space="0" w:color="auto"/>
              <w:right w:val="single" w:sz="6" w:space="0" w:color="auto"/>
            </w:tcBorders>
          </w:tcPr>
          <w:p w14:paraId="08B5213A" w14:textId="77777777" w:rsidR="00C2111A" w:rsidRPr="00414DC1" w:rsidRDefault="00DC5AD5" w:rsidP="002E5B8F">
            <w:pPr>
              <w:widowControl w:val="0"/>
              <w:spacing w:before="20"/>
              <w:jc w:val="center"/>
              <w:rPr>
                <w:sz w:val="22"/>
                <w:szCs w:val="22"/>
              </w:rPr>
            </w:pPr>
            <w:r w:rsidRPr="00414DC1">
              <w:rPr>
                <w:sz w:val="22"/>
                <w:szCs w:val="22"/>
              </w:rPr>
              <w:t>В</w:t>
            </w:r>
            <w:r w:rsidR="00C2111A" w:rsidRPr="00414DC1">
              <w:rPr>
                <w:sz w:val="22"/>
                <w:szCs w:val="22"/>
              </w:rPr>
              <w:t>торая</w:t>
            </w:r>
          </w:p>
        </w:tc>
        <w:tc>
          <w:tcPr>
            <w:tcW w:w="2018" w:type="dxa"/>
            <w:tcBorders>
              <w:left w:val="single" w:sz="6" w:space="0" w:color="auto"/>
              <w:right w:val="single" w:sz="4" w:space="0" w:color="auto"/>
            </w:tcBorders>
          </w:tcPr>
          <w:p w14:paraId="27C87242" w14:textId="77777777" w:rsidR="00C2111A" w:rsidRPr="00414DC1" w:rsidRDefault="00C2111A" w:rsidP="002E5B8F">
            <w:pPr>
              <w:widowControl w:val="0"/>
              <w:spacing w:before="20"/>
              <w:jc w:val="center"/>
              <w:rPr>
                <w:sz w:val="22"/>
                <w:szCs w:val="22"/>
              </w:rPr>
            </w:pPr>
            <w:r w:rsidRPr="00414DC1">
              <w:rPr>
                <w:sz w:val="22"/>
                <w:szCs w:val="22"/>
              </w:rPr>
              <w:t>ГОСТ 9.402</w:t>
            </w:r>
          </w:p>
        </w:tc>
      </w:tr>
      <w:tr w:rsidR="00C2111A" w:rsidRPr="00414DC1" w14:paraId="43BD5BE6" w14:textId="77777777">
        <w:trPr>
          <w:trHeight w:val="161"/>
          <w:jc w:val="center"/>
        </w:trPr>
        <w:tc>
          <w:tcPr>
            <w:tcW w:w="4365" w:type="dxa"/>
            <w:tcBorders>
              <w:left w:val="single" w:sz="4" w:space="0" w:color="auto"/>
              <w:right w:val="single" w:sz="6" w:space="0" w:color="auto"/>
            </w:tcBorders>
          </w:tcPr>
          <w:p w14:paraId="14F7BD6B" w14:textId="77777777" w:rsidR="00C2111A" w:rsidRPr="00414DC1" w:rsidRDefault="00C2111A" w:rsidP="00414DC1">
            <w:pPr>
              <w:widowControl w:val="0"/>
              <w:spacing w:before="20"/>
              <w:ind w:left="284"/>
              <w:jc w:val="both"/>
              <w:rPr>
                <w:noProof/>
                <w:sz w:val="22"/>
                <w:szCs w:val="22"/>
              </w:rPr>
            </w:pPr>
          </w:p>
        </w:tc>
        <w:tc>
          <w:tcPr>
            <w:tcW w:w="2689" w:type="dxa"/>
            <w:tcBorders>
              <w:left w:val="single" w:sz="6" w:space="0" w:color="auto"/>
              <w:right w:val="single" w:sz="6" w:space="0" w:color="auto"/>
            </w:tcBorders>
          </w:tcPr>
          <w:p w14:paraId="7F2A608C" w14:textId="77777777" w:rsidR="00C2111A" w:rsidRPr="00414DC1" w:rsidRDefault="00C2111A" w:rsidP="002E5B8F">
            <w:pPr>
              <w:widowControl w:val="0"/>
              <w:spacing w:before="20"/>
              <w:jc w:val="center"/>
              <w:rPr>
                <w:sz w:val="22"/>
                <w:szCs w:val="22"/>
                <w:lang w:val="en-US"/>
              </w:rPr>
            </w:pPr>
            <w:r w:rsidRPr="00414DC1">
              <w:rPr>
                <w:sz w:val="22"/>
                <w:szCs w:val="22"/>
                <w:lang w:val="en-US"/>
              </w:rPr>
              <w:t>Sa</w:t>
            </w:r>
            <w:r w:rsidR="008C0157">
              <w:rPr>
                <w:sz w:val="22"/>
                <w:szCs w:val="22"/>
              </w:rPr>
              <w:t xml:space="preserve"> </w:t>
            </w:r>
            <w:r w:rsidRPr="00414DC1">
              <w:rPr>
                <w:sz w:val="22"/>
                <w:szCs w:val="22"/>
              </w:rPr>
              <w:t>2, Sa 2</w:t>
            </w:r>
            <w:r w:rsidRPr="00414DC1">
              <w:rPr>
                <w:sz w:val="22"/>
                <w:szCs w:val="22"/>
                <w:lang w:val="en-US"/>
              </w:rPr>
              <w:t>½</w:t>
            </w:r>
          </w:p>
        </w:tc>
        <w:tc>
          <w:tcPr>
            <w:tcW w:w="2018" w:type="dxa"/>
            <w:tcBorders>
              <w:left w:val="single" w:sz="6" w:space="0" w:color="auto"/>
              <w:right w:val="single" w:sz="4" w:space="0" w:color="auto"/>
            </w:tcBorders>
          </w:tcPr>
          <w:p w14:paraId="17C6E149" w14:textId="77777777" w:rsidR="00C2111A" w:rsidRPr="00414DC1" w:rsidRDefault="00C2111A" w:rsidP="002E5B8F">
            <w:pPr>
              <w:widowControl w:val="0"/>
              <w:spacing w:before="20"/>
              <w:jc w:val="center"/>
              <w:rPr>
                <w:sz w:val="22"/>
                <w:szCs w:val="22"/>
              </w:rPr>
            </w:pPr>
          </w:p>
        </w:tc>
      </w:tr>
      <w:tr w:rsidR="00C2111A" w:rsidRPr="00414DC1" w14:paraId="649DE2CA" w14:textId="77777777">
        <w:trPr>
          <w:trHeight w:val="238"/>
          <w:jc w:val="center"/>
        </w:trPr>
        <w:tc>
          <w:tcPr>
            <w:tcW w:w="4365" w:type="dxa"/>
            <w:tcBorders>
              <w:left w:val="single" w:sz="4" w:space="0" w:color="auto"/>
              <w:bottom w:val="single" w:sz="4" w:space="0" w:color="auto"/>
              <w:right w:val="single" w:sz="6" w:space="0" w:color="auto"/>
            </w:tcBorders>
          </w:tcPr>
          <w:p w14:paraId="527B711A" w14:textId="77777777" w:rsidR="00C2111A" w:rsidRPr="00414DC1" w:rsidRDefault="00C2111A" w:rsidP="00414DC1">
            <w:pPr>
              <w:widowControl w:val="0"/>
              <w:spacing w:before="20"/>
              <w:ind w:left="284"/>
              <w:jc w:val="both"/>
              <w:rPr>
                <w:noProof/>
                <w:sz w:val="22"/>
                <w:szCs w:val="22"/>
              </w:rPr>
            </w:pPr>
            <w:r w:rsidRPr="00414DC1">
              <w:rPr>
                <w:noProof/>
                <w:sz w:val="22"/>
                <w:szCs w:val="22"/>
                <w:lang w:val="en-US"/>
              </w:rPr>
              <w:t>шероховатость</w:t>
            </w:r>
          </w:p>
        </w:tc>
        <w:tc>
          <w:tcPr>
            <w:tcW w:w="2689" w:type="dxa"/>
            <w:tcBorders>
              <w:left w:val="single" w:sz="6" w:space="0" w:color="auto"/>
              <w:bottom w:val="single" w:sz="4" w:space="0" w:color="auto"/>
              <w:right w:val="single" w:sz="6" w:space="0" w:color="auto"/>
            </w:tcBorders>
          </w:tcPr>
          <w:p w14:paraId="64AED786" w14:textId="77777777" w:rsidR="00C2111A" w:rsidRPr="00414DC1" w:rsidRDefault="00C2111A" w:rsidP="002E5B8F">
            <w:pPr>
              <w:widowControl w:val="0"/>
              <w:spacing w:before="20"/>
              <w:jc w:val="center"/>
              <w:rPr>
                <w:sz w:val="22"/>
                <w:szCs w:val="22"/>
              </w:rPr>
            </w:pPr>
            <w:r w:rsidRPr="00414DC1">
              <w:rPr>
                <w:sz w:val="22"/>
                <w:szCs w:val="22"/>
              </w:rPr>
              <w:t>40</w:t>
            </w:r>
            <w:r w:rsidR="008D1BCB">
              <w:rPr>
                <w:sz w:val="22"/>
                <w:szCs w:val="22"/>
              </w:rPr>
              <w:t>–</w:t>
            </w:r>
            <w:r w:rsidRPr="00414DC1">
              <w:rPr>
                <w:sz w:val="22"/>
                <w:szCs w:val="22"/>
              </w:rPr>
              <w:t>80</w:t>
            </w:r>
          </w:p>
        </w:tc>
        <w:tc>
          <w:tcPr>
            <w:tcW w:w="2018" w:type="dxa"/>
            <w:tcBorders>
              <w:left w:val="single" w:sz="6" w:space="0" w:color="auto"/>
              <w:bottom w:val="single" w:sz="4" w:space="0" w:color="auto"/>
              <w:right w:val="single" w:sz="4" w:space="0" w:color="auto"/>
            </w:tcBorders>
          </w:tcPr>
          <w:p w14:paraId="228F0ACB" w14:textId="77777777" w:rsidR="00C2111A" w:rsidRPr="00414DC1" w:rsidRDefault="00C66E1E" w:rsidP="002E5B8F">
            <w:pPr>
              <w:widowControl w:val="0"/>
              <w:spacing w:before="20"/>
              <w:jc w:val="center"/>
              <w:rPr>
                <w:sz w:val="22"/>
                <w:szCs w:val="22"/>
              </w:rPr>
            </w:pPr>
            <w:r w:rsidRPr="00414DC1">
              <w:rPr>
                <w:sz w:val="22"/>
                <w:szCs w:val="22"/>
              </w:rPr>
              <w:t>ГОСТ 9.402</w:t>
            </w:r>
          </w:p>
        </w:tc>
      </w:tr>
    </w:tbl>
    <w:p w14:paraId="18123F72" w14:textId="78F1B1F9" w:rsidR="0085681A" w:rsidRPr="00812004" w:rsidRDefault="00812004" w:rsidP="00812004">
      <w:pPr>
        <w:autoSpaceDE w:val="0"/>
        <w:autoSpaceDN w:val="0"/>
        <w:adjustRightInd w:val="0"/>
        <w:ind w:firstLine="142"/>
        <w:jc w:val="both"/>
        <w:rPr>
          <w:b/>
        </w:rPr>
      </w:pPr>
      <w:r>
        <w:rPr>
          <w:b/>
        </w:rPr>
        <w:t>Таблица 24 (Измененная редакция, Изм. № 5).</w:t>
      </w:r>
    </w:p>
    <w:p w14:paraId="0F18A6A6" w14:textId="29E5823D" w:rsidR="00C2111A" w:rsidRPr="002E5B8F" w:rsidRDefault="00DC5AD5" w:rsidP="00414DC1">
      <w:pPr>
        <w:autoSpaceDE w:val="0"/>
        <w:autoSpaceDN w:val="0"/>
        <w:adjustRightInd w:val="0"/>
        <w:ind w:firstLine="567"/>
        <w:jc w:val="both"/>
      </w:pPr>
      <w:r w:rsidRPr="002E5B8F">
        <w:t>10</w:t>
      </w:r>
      <w:r w:rsidR="00C2111A" w:rsidRPr="002E5B8F">
        <w:t>.</w:t>
      </w:r>
      <w:r w:rsidR="00C66E1E" w:rsidRPr="002E5B8F">
        <w:t>77</w:t>
      </w:r>
      <w:r w:rsidR="00C2111A" w:rsidRPr="002E5B8F">
        <w:rPr>
          <w:i/>
        </w:rPr>
        <w:t xml:space="preserve"> </w:t>
      </w:r>
      <w:r w:rsidR="00C2111A" w:rsidRPr="002E5B8F">
        <w:t xml:space="preserve">После подготовки поверхности металлоконструкции ее незамедлительно окрашивают. Длительность перерыва между операцией подготовки поверхности и окрашиванием не должна превышать 24 ч. При более длительном интервале поверхность осматривают и, если ее состояние не соответствует требованиям </w:t>
      </w:r>
      <w:r w:rsidRPr="002E5B8F">
        <w:t>10</w:t>
      </w:r>
      <w:r w:rsidR="0008309D" w:rsidRPr="002E5B8F">
        <w:t>.</w:t>
      </w:r>
      <w:r w:rsidR="00C66E1E" w:rsidRPr="002E5B8F">
        <w:t>7</w:t>
      </w:r>
      <w:r w:rsidR="0008309D" w:rsidRPr="002E5B8F">
        <w:t>6</w:t>
      </w:r>
      <w:r w:rsidR="006E080D" w:rsidRPr="002E5B8F">
        <w:t>,</w:t>
      </w:r>
      <w:r w:rsidR="00C2111A" w:rsidRPr="002E5B8F">
        <w:t xml:space="preserve"> производят повторную очистку.</w:t>
      </w:r>
    </w:p>
    <w:p w14:paraId="3FBDE48E" w14:textId="088C7974" w:rsidR="00C2111A" w:rsidRDefault="00C2111A" w:rsidP="00414DC1">
      <w:pPr>
        <w:autoSpaceDE w:val="0"/>
        <w:autoSpaceDN w:val="0"/>
        <w:adjustRightInd w:val="0"/>
        <w:ind w:firstLine="567"/>
        <w:jc w:val="both"/>
      </w:pPr>
      <w:r w:rsidRPr="002E5B8F">
        <w:t>Подготовленные под окраску поверхности подлежат приемке отделом технического контроля завода.</w:t>
      </w:r>
    </w:p>
    <w:p w14:paraId="101C0E37" w14:textId="57997391" w:rsidR="00812004" w:rsidRPr="00812004" w:rsidRDefault="00812004" w:rsidP="00414DC1">
      <w:pPr>
        <w:autoSpaceDE w:val="0"/>
        <w:autoSpaceDN w:val="0"/>
        <w:adjustRightInd w:val="0"/>
        <w:ind w:firstLine="567"/>
        <w:jc w:val="both"/>
        <w:rPr>
          <w:b/>
        </w:rPr>
      </w:pPr>
      <w:r>
        <w:rPr>
          <w:b/>
        </w:rPr>
        <w:t>(Измененная редакция, Изм. № 5).</w:t>
      </w:r>
    </w:p>
    <w:p w14:paraId="72F5E28A" w14:textId="77777777" w:rsidR="00C2111A" w:rsidRPr="002E5B8F" w:rsidRDefault="00DC5AD5" w:rsidP="00414DC1">
      <w:pPr>
        <w:autoSpaceDE w:val="0"/>
        <w:autoSpaceDN w:val="0"/>
        <w:adjustRightInd w:val="0"/>
        <w:ind w:firstLine="567"/>
        <w:jc w:val="both"/>
      </w:pPr>
      <w:r w:rsidRPr="002E5B8F">
        <w:t>10</w:t>
      </w:r>
      <w:r w:rsidR="00C2111A" w:rsidRPr="002E5B8F">
        <w:t>.</w:t>
      </w:r>
      <w:r w:rsidR="00C66E1E" w:rsidRPr="002E5B8F">
        <w:t>78</w:t>
      </w:r>
      <w:r w:rsidR="00C2111A" w:rsidRPr="002E5B8F">
        <w:rPr>
          <w:i/>
        </w:rPr>
        <w:t xml:space="preserve"> </w:t>
      </w:r>
      <w:r w:rsidR="00C2111A" w:rsidRPr="002E5B8F">
        <w:t xml:space="preserve">Технические требования, которые следует выполнять при приемке работ, а также объем и способы контроля приведены в таблице </w:t>
      </w:r>
      <w:r w:rsidR="006B7877" w:rsidRPr="002E5B8F">
        <w:t>25</w:t>
      </w:r>
      <w:r w:rsidR="00C2111A" w:rsidRPr="002E5B8F">
        <w:t>.</w:t>
      </w:r>
    </w:p>
    <w:p w14:paraId="5E00C8DC" w14:textId="77777777" w:rsidR="00C66E1E" w:rsidRPr="002E5B8F" w:rsidRDefault="00C66E1E" w:rsidP="00902AED">
      <w:pPr>
        <w:autoSpaceDE w:val="0"/>
        <w:autoSpaceDN w:val="0"/>
        <w:adjustRightInd w:val="0"/>
        <w:spacing w:before="120" w:after="60"/>
      </w:pPr>
      <w:r w:rsidRPr="002E5B8F">
        <w:t>Т а б л и ц а</w:t>
      </w:r>
      <w:r w:rsidR="00902AED">
        <w:t xml:space="preserve"> </w:t>
      </w:r>
      <w:r w:rsidRPr="002E5B8F">
        <w:t xml:space="preserve"> </w:t>
      </w:r>
      <w:r w:rsidR="006B7877" w:rsidRPr="002E5B8F">
        <w:t>25</w:t>
      </w:r>
    </w:p>
    <w:tbl>
      <w:tblPr>
        <w:tblW w:w="9072" w:type="dxa"/>
        <w:jc w:val="center"/>
        <w:tblLayout w:type="fixed"/>
        <w:tblLook w:val="0000" w:firstRow="0" w:lastRow="0" w:firstColumn="0" w:lastColumn="0" w:noHBand="0" w:noVBand="0"/>
      </w:tblPr>
      <w:tblGrid>
        <w:gridCol w:w="4861"/>
        <w:gridCol w:w="2482"/>
        <w:gridCol w:w="1729"/>
      </w:tblGrid>
      <w:tr w:rsidR="00C66E1E" w:rsidRPr="002E5B8F" w14:paraId="2A50FAE6" w14:textId="77777777">
        <w:trPr>
          <w:trHeight w:val="452"/>
          <w:jc w:val="center"/>
        </w:trPr>
        <w:tc>
          <w:tcPr>
            <w:tcW w:w="4861" w:type="dxa"/>
            <w:tcBorders>
              <w:top w:val="single" w:sz="4" w:space="0" w:color="auto"/>
              <w:left w:val="single" w:sz="4" w:space="0" w:color="auto"/>
              <w:bottom w:val="single" w:sz="4" w:space="0" w:color="auto"/>
              <w:right w:val="single" w:sz="6" w:space="0" w:color="auto"/>
            </w:tcBorders>
            <w:vAlign w:val="center"/>
          </w:tcPr>
          <w:p w14:paraId="5F267C28" w14:textId="77777777" w:rsidR="00C66E1E" w:rsidRPr="002E5B8F" w:rsidRDefault="00C66E1E" w:rsidP="00963272">
            <w:pPr>
              <w:jc w:val="center"/>
              <w:rPr>
                <w:sz w:val="20"/>
                <w:szCs w:val="20"/>
              </w:rPr>
            </w:pPr>
            <w:r w:rsidRPr="002E5B8F">
              <w:rPr>
                <w:sz w:val="20"/>
                <w:szCs w:val="20"/>
              </w:rPr>
              <w:t>Технические требования</w:t>
            </w:r>
          </w:p>
        </w:tc>
        <w:tc>
          <w:tcPr>
            <w:tcW w:w="2482" w:type="dxa"/>
            <w:tcBorders>
              <w:top w:val="single" w:sz="4" w:space="0" w:color="auto"/>
              <w:left w:val="nil"/>
              <w:bottom w:val="single" w:sz="4" w:space="0" w:color="auto"/>
            </w:tcBorders>
            <w:vAlign w:val="center"/>
          </w:tcPr>
          <w:p w14:paraId="6275FB5F" w14:textId="77777777" w:rsidR="00C66E1E" w:rsidRPr="002E5B8F" w:rsidRDefault="00C66E1E" w:rsidP="00963272">
            <w:pPr>
              <w:jc w:val="center"/>
              <w:rPr>
                <w:sz w:val="20"/>
                <w:szCs w:val="20"/>
              </w:rPr>
            </w:pPr>
            <w:r w:rsidRPr="002E5B8F">
              <w:rPr>
                <w:sz w:val="20"/>
                <w:szCs w:val="20"/>
              </w:rPr>
              <w:t>Контроль</w:t>
            </w:r>
          </w:p>
        </w:tc>
        <w:tc>
          <w:tcPr>
            <w:tcW w:w="1729" w:type="dxa"/>
            <w:tcBorders>
              <w:top w:val="single" w:sz="4" w:space="0" w:color="auto"/>
              <w:left w:val="single" w:sz="6" w:space="0" w:color="auto"/>
              <w:bottom w:val="single" w:sz="4" w:space="0" w:color="auto"/>
              <w:right w:val="single" w:sz="4" w:space="0" w:color="auto"/>
            </w:tcBorders>
            <w:vAlign w:val="center"/>
          </w:tcPr>
          <w:p w14:paraId="63395A7B" w14:textId="77777777" w:rsidR="00C66E1E" w:rsidRPr="002E5B8F" w:rsidRDefault="00C66E1E" w:rsidP="00963272">
            <w:pPr>
              <w:jc w:val="center"/>
              <w:rPr>
                <w:sz w:val="20"/>
                <w:szCs w:val="20"/>
              </w:rPr>
            </w:pPr>
            <w:r w:rsidRPr="002E5B8F">
              <w:rPr>
                <w:sz w:val="20"/>
                <w:szCs w:val="20"/>
              </w:rPr>
              <w:t>Способ контроля</w:t>
            </w:r>
          </w:p>
        </w:tc>
      </w:tr>
      <w:tr w:rsidR="00963272" w:rsidRPr="00963272" w14:paraId="0626B4B0" w14:textId="77777777">
        <w:trPr>
          <w:jc w:val="center"/>
        </w:trPr>
        <w:tc>
          <w:tcPr>
            <w:tcW w:w="4861" w:type="dxa"/>
            <w:tcBorders>
              <w:top w:val="single" w:sz="4" w:space="0" w:color="auto"/>
              <w:left w:val="single" w:sz="4" w:space="0" w:color="auto"/>
              <w:right w:val="single" w:sz="6" w:space="0" w:color="auto"/>
            </w:tcBorders>
          </w:tcPr>
          <w:p w14:paraId="7FB617B4" w14:textId="77777777" w:rsidR="00963272" w:rsidRPr="00963272" w:rsidRDefault="00963272" w:rsidP="00963272">
            <w:pPr>
              <w:rPr>
                <w:sz w:val="22"/>
                <w:szCs w:val="22"/>
              </w:rPr>
            </w:pPr>
            <w:r w:rsidRPr="00963272">
              <w:rPr>
                <w:sz w:val="22"/>
                <w:szCs w:val="22"/>
              </w:rPr>
              <w:t xml:space="preserve">1 Допускаемое отклонение величины ординат строительного подъема после установки пролетного строения на опорные части (с учетом </w:t>
            </w:r>
            <w:r w:rsidRPr="00963272">
              <w:rPr>
                <w:sz w:val="22"/>
                <w:szCs w:val="22"/>
              </w:rPr>
              <w:lastRenderedPageBreak/>
              <w:t>упругого прогиба от собственного веса пролетного строения) для ординат высотой, мм:</w:t>
            </w:r>
          </w:p>
        </w:tc>
        <w:tc>
          <w:tcPr>
            <w:tcW w:w="2482" w:type="dxa"/>
            <w:vMerge w:val="restart"/>
            <w:tcBorders>
              <w:top w:val="single" w:sz="4" w:space="0" w:color="auto"/>
              <w:left w:val="nil"/>
            </w:tcBorders>
          </w:tcPr>
          <w:p w14:paraId="07B83F8B" w14:textId="77777777" w:rsidR="00963272" w:rsidRPr="00963272" w:rsidRDefault="00963272" w:rsidP="00963272">
            <w:pPr>
              <w:jc w:val="center"/>
              <w:rPr>
                <w:sz w:val="22"/>
                <w:szCs w:val="22"/>
              </w:rPr>
            </w:pPr>
            <w:r w:rsidRPr="00963272">
              <w:rPr>
                <w:sz w:val="22"/>
                <w:szCs w:val="22"/>
              </w:rPr>
              <w:lastRenderedPageBreak/>
              <w:t xml:space="preserve">Решетчатых ферм − по узлам в уровне проезжей части; </w:t>
            </w:r>
            <w:r w:rsidRPr="00963272">
              <w:rPr>
                <w:sz w:val="22"/>
                <w:szCs w:val="22"/>
              </w:rPr>
              <w:lastRenderedPageBreak/>
              <w:t>сплошностенчатых пролетных строений</w:t>
            </w:r>
            <w:r>
              <w:rPr>
                <w:sz w:val="22"/>
                <w:szCs w:val="22"/>
              </w:rPr>
              <w:t> </w:t>
            </w:r>
            <w:r w:rsidRPr="00963272">
              <w:rPr>
                <w:sz w:val="22"/>
                <w:szCs w:val="22"/>
              </w:rPr>
              <w:t>− в середине и четвертях</w:t>
            </w:r>
            <w:r>
              <w:rPr>
                <w:sz w:val="22"/>
                <w:szCs w:val="22"/>
              </w:rPr>
              <w:t xml:space="preserve"> </w:t>
            </w:r>
            <w:r w:rsidRPr="00963272">
              <w:rPr>
                <w:sz w:val="22"/>
                <w:szCs w:val="22"/>
              </w:rPr>
              <w:t>пролета</w:t>
            </w:r>
          </w:p>
        </w:tc>
        <w:tc>
          <w:tcPr>
            <w:tcW w:w="1729" w:type="dxa"/>
            <w:tcBorders>
              <w:top w:val="single" w:sz="4" w:space="0" w:color="auto"/>
              <w:left w:val="single" w:sz="6" w:space="0" w:color="auto"/>
              <w:right w:val="single" w:sz="4" w:space="0" w:color="auto"/>
            </w:tcBorders>
          </w:tcPr>
          <w:p w14:paraId="426A6162" w14:textId="77777777" w:rsidR="00963272" w:rsidRPr="00963272" w:rsidRDefault="00963272" w:rsidP="00963272">
            <w:pPr>
              <w:ind w:left="-57" w:right="-57"/>
              <w:jc w:val="center"/>
              <w:rPr>
                <w:sz w:val="22"/>
                <w:szCs w:val="22"/>
              </w:rPr>
            </w:pPr>
            <w:r>
              <w:rPr>
                <w:sz w:val="22"/>
                <w:szCs w:val="22"/>
              </w:rPr>
              <w:lastRenderedPageBreak/>
              <w:t>Измерительный (нивелирова</w:t>
            </w:r>
            <w:r w:rsidRPr="00963272">
              <w:rPr>
                <w:sz w:val="22"/>
                <w:szCs w:val="22"/>
              </w:rPr>
              <w:t>ние)</w:t>
            </w:r>
          </w:p>
        </w:tc>
      </w:tr>
      <w:tr w:rsidR="00963272" w:rsidRPr="00963272" w14:paraId="3B8C6593" w14:textId="77777777">
        <w:trPr>
          <w:jc w:val="center"/>
        </w:trPr>
        <w:tc>
          <w:tcPr>
            <w:tcW w:w="4861" w:type="dxa"/>
            <w:tcBorders>
              <w:left w:val="single" w:sz="4" w:space="0" w:color="auto"/>
              <w:right w:val="single" w:sz="6" w:space="0" w:color="auto"/>
            </w:tcBorders>
          </w:tcPr>
          <w:p w14:paraId="15EE6D60" w14:textId="77777777" w:rsidR="00963272" w:rsidRPr="00963272" w:rsidRDefault="00963272" w:rsidP="00963272">
            <w:pPr>
              <w:ind w:left="284"/>
              <w:rPr>
                <w:sz w:val="22"/>
                <w:szCs w:val="22"/>
              </w:rPr>
            </w:pPr>
            <w:r w:rsidRPr="00963272">
              <w:rPr>
                <w:sz w:val="22"/>
                <w:szCs w:val="22"/>
              </w:rPr>
              <w:t xml:space="preserve">100 и менее − не более </w:t>
            </w:r>
            <w:smartTag w:uri="urn:schemas-microsoft-com:office:smarttags" w:element="metricconverter">
              <w:smartTagPr>
                <w:attr w:name="ProductID" w:val="10 мм"/>
              </w:smartTagPr>
              <w:r w:rsidRPr="00963272">
                <w:rPr>
                  <w:sz w:val="22"/>
                  <w:szCs w:val="22"/>
                </w:rPr>
                <w:t>10 мм</w:t>
              </w:r>
            </w:smartTag>
          </w:p>
        </w:tc>
        <w:tc>
          <w:tcPr>
            <w:tcW w:w="2482" w:type="dxa"/>
            <w:vMerge/>
            <w:tcBorders>
              <w:left w:val="nil"/>
            </w:tcBorders>
          </w:tcPr>
          <w:p w14:paraId="76E6C082" w14:textId="77777777" w:rsidR="00963272" w:rsidRPr="00963272" w:rsidRDefault="00963272" w:rsidP="00963272">
            <w:pPr>
              <w:jc w:val="center"/>
              <w:rPr>
                <w:sz w:val="22"/>
                <w:szCs w:val="22"/>
              </w:rPr>
            </w:pPr>
          </w:p>
        </w:tc>
        <w:tc>
          <w:tcPr>
            <w:tcW w:w="1729" w:type="dxa"/>
            <w:tcBorders>
              <w:left w:val="single" w:sz="6" w:space="0" w:color="auto"/>
              <w:right w:val="single" w:sz="4" w:space="0" w:color="auto"/>
            </w:tcBorders>
          </w:tcPr>
          <w:p w14:paraId="0D7423C1" w14:textId="77777777" w:rsidR="00963272" w:rsidRPr="00963272" w:rsidRDefault="00963272" w:rsidP="00963272">
            <w:pPr>
              <w:jc w:val="center"/>
              <w:rPr>
                <w:sz w:val="22"/>
                <w:szCs w:val="22"/>
              </w:rPr>
            </w:pPr>
          </w:p>
        </w:tc>
      </w:tr>
      <w:tr w:rsidR="00963272" w:rsidRPr="00963272" w14:paraId="28C602C7" w14:textId="77777777">
        <w:trPr>
          <w:jc w:val="center"/>
        </w:trPr>
        <w:tc>
          <w:tcPr>
            <w:tcW w:w="4861" w:type="dxa"/>
            <w:tcBorders>
              <w:left w:val="single" w:sz="4" w:space="0" w:color="auto"/>
              <w:bottom w:val="single" w:sz="4" w:space="0" w:color="auto"/>
              <w:right w:val="single" w:sz="6" w:space="0" w:color="auto"/>
            </w:tcBorders>
          </w:tcPr>
          <w:p w14:paraId="142196AA" w14:textId="77777777" w:rsidR="00963272" w:rsidRPr="00963272" w:rsidRDefault="00963272" w:rsidP="00963272">
            <w:pPr>
              <w:ind w:left="284"/>
              <w:rPr>
                <w:sz w:val="22"/>
                <w:szCs w:val="22"/>
              </w:rPr>
            </w:pPr>
            <w:r w:rsidRPr="00963272">
              <w:rPr>
                <w:sz w:val="22"/>
                <w:szCs w:val="22"/>
              </w:rPr>
              <w:t>св. 100 – не более 10 %</w:t>
            </w:r>
          </w:p>
        </w:tc>
        <w:tc>
          <w:tcPr>
            <w:tcW w:w="2482" w:type="dxa"/>
            <w:vMerge/>
            <w:tcBorders>
              <w:left w:val="nil"/>
              <w:bottom w:val="single" w:sz="4" w:space="0" w:color="auto"/>
            </w:tcBorders>
          </w:tcPr>
          <w:p w14:paraId="679DBE90" w14:textId="77777777" w:rsidR="00963272" w:rsidRPr="00963272" w:rsidRDefault="00963272" w:rsidP="00963272">
            <w:pPr>
              <w:jc w:val="center"/>
              <w:rPr>
                <w:sz w:val="22"/>
                <w:szCs w:val="22"/>
              </w:rPr>
            </w:pPr>
          </w:p>
        </w:tc>
        <w:tc>
          <w:tcPr>
            <w:tcW w:w="1729" w:type="dxa"/>
            <w:tcBorders>
              <w:left w:val="single" w:sz="6" w:space="0" w:color="auto"/>
              <w:bottom w:val="single" w:sz="4" w:space="0" w:color="auto"/>
              <w:right w:val="single" w:sz="4" w:space="0" w:color="auto"/>
            </w:tcBorders>
          </w:tcPr>
          <w:p w14:paraId="29A48D1B" w14:textId="77777777" w:rsidR="00963272" w:rsidRPr="00963272" w:rsidRDefault="00963272" w:rsidP="00963272">
            <w:pPr>
              <w:jc w:val="center"/>
              <w:rPr>
                <w:sz w:val="22"/>
                <w:szCs w:val="22"/>
              </w:rPr>
            </w:pPr>
          </w:p>
        </w:tc>
      </w:tr>
      <w:tr w:rsidR="008D1BCB" w:rsidRPr="00963272" w14:paraId="614ABAE0" w14:textId="77777777">
        <w:trPr>
          <w:jc w:val="center"/>
        </w:trPr>
        <w:tc>
          <w:tcPr>
            <w:tcW w:w="4861" w:type="dxa"/>
            <w:tcBorders>
              <w:top w:val="single" w:sz="4" w:space="0" w:color="auto"/>
              <w:left w:val="single" w:sz="6" w:space="0" w:color="auto"/>
              <w:right w:val="single" w:sz="6" w:space="0" w:color="auto"/>
            </w:tcBorders>
          </w:tcPr>
          <w:p w14:paraId="7A29ACFF" w14:textId="77777777" w:rsidR="008D1BCB" w:rsidRPr="00963272" w:rsidRDefault="008D1BCB" w:rsidP="00963272">
            <w:pPr>
              <w:rPr>
                <w:sz w:val="22"/>
                <w:szCs w:val="22"/>
              </w:rPr>
            </w:pPr>
            <w:r w:rsidRPr="00963272">
              <w:rPr>
                <w:sz w:val="22"/>
                <w:szCs w:val="22"/>
              </w:rPr>
              <w:t xml:space="preserve">2 Допускаемая разность (в поперечном направлении) отметок узлов пролетного строения после установки его на опорные части при расстоянии </w:t>
            </w:r>
            <w:r w:rsidRPr="008C0157">
              <w:rPr>
                <w:i/>
                <w:sz w:val="22"/>
                <w:szCs w:val="22"/>
              </w:rPr>
              <w:t>В</w:t>
            </w:r>
            <w:r w:rsidRPr="00963272">
              <w:rPr>
                <w:sz w:val="22"/>
                <w:szCs w:val="22"/>
              </w:rPr>
              <w:t xml:space="preserve"> между осями ферм, не более:</w:t>
            </w:r>
          </w:p>
        </w:tc>
        <w:tc>
          <w:tcPr>
            <w:tcW w:w="2482" w:type="dxa"/>
            <w:vMerge w:val="restart"/>
            <w:tcBorders>
              <w:top w:val="single" w:sz="4" w:space="0" w:color="auto"/>
              <w:left w:val="nil"/>
            </w:tcBorders>
          </w:tcPr>
          <w:p w14:paraId="2BDEA3A1" w14:textId="77777777" w:rsidR="008D1BCB" w:rsidRPr="00963272" w:rsidRDefault="008D1BCB" w:rsidP="006929CA">
            <w:pPr>
              <w:jc w:val="center"/>
              <w:rPr>
                <w:sz w:val="22"/>
                <w:szCs w:val="22"/>
              </w:rPr>
            </w:pPr>
            <w:r w:rsidRPr="00963272">
              <w:rPr>
                <w:sz w:val="22"/>
                <w:szCs w:val="22"/>
              </w:rPr>
              <w:t>Решетчатых ферм − по узлам в уровне проезжей части; сплошностенчатых пролетных строений</w:t>
            </w:r>
            <w:r>
              <w:rPr>
                <w:sz w:val="22"/>
                <w:szCs w:val="22"/>
              </w:rPr>
              <w:t> </w:t>
            </w:r>
            <w:r w:rsidRPr="00963272">
              <w:rPr>
                <w:sz w:val="22"/>
                <w:szCs w:val="22"/>
              </w:rPr>
              <w:t>− в середине и четвертях</w:t>
            </w:r>
            <w:r>
              <w:rPr>
                <w:sz w:val="22"/>
                <w:szCs w:val="22"/>
              </w:rPr>
              <w:t xml:space="preserve"> </w:t>
            </w:r>
            <w:r w:rsidRPr="00963272">
              <w:rPr>
                <w:sz w:val="22"/>
                <w:szCs w:val="22"/>
              </w:rPr>
              <w:t>пролета</w:t>
            </w:r>
          </w:p>
        </w:tc>
        <w:tc>
          <w:tcPr>
            <w:tcW w:w="1729" w:type="dxa"/>
            <w:vMerge w:val="restart"/>
            <w:tcBorders>
              <w:top w:val="single" w:sz="4" w:space="0" w:color="auto"/>
              <w:left w:val="single" w:sz="6" w:space="0" w:color="auto"/>
              <w:right w:val="single" w:sz="6" w:space="0" w:color="auto"/>
            </w:tcBorders>
          </w:tcPr>
          <w:p w14:paraId="17382E09" w14:textId="77777777" w:rsidR="008D1BCB" w:rsidRPr="00963272" w:rsidRDefault="008D1BCB" w:rsidP="006929CA">
            <w:pPr>
              <w:ind w:left="-57" w:right="-57"/>
              <w:jc w:val="center"/>
              <w:rPr>
                <w:sz w:val="22"/>
                <w:szCs w:val="22"/>
              </w:rPr>
            </w:pPr>
            <w:r>
              <w:rPr>
                <w:sz w:val="22"/>
                <w:szCs w:val="22"/>
              </w:rPr>
              <w:t>Измерительный (нивелирова</w:t>
            </w:r>
            <w:r w:rsidRPr="00963272">
              <w:rPr>
                <w:sz w:val="22"/>
                <w:szCs w:val="22"/>
              </w:rPr>
              <w:t>ние)</w:t>
            </w:r>
          </w:p>
        </w:tc>
      </w:tr>
      <w:tr w:rsidR="008D1BCB" w:rsidRPr="00963272" w14:paraId="0A1FCFE4" w14:textId="77777777">
        <w:trPr>
          <w:jc w:val="center"/>
        </w:trPr>
        <w:tc>
          <w:tcPr>
            <w:tcW w:w="4861" w:type="dxa"/>
            <w:tcBorders>
              <w:left w:val="single" w:sz="6" w:space="0" w:color="auto"/>
              <w:right w:val="single" w:sz="6" w:space="0" w:color="auto"/>
            </w:tcBorders>
          </w:tcPr>
          <w:p w14:paraId="0AF018A4" w14:textId="77777777" w:rsidR="008D1BCB" w:rsidRPr="00963272" w:rsidRDefault="008D1BCB" w:rsidP="00963272">
            <w:pPr>
              <w:ind w:left="284"/>
              <w:rPr>
                <w:sz w:val="22"/>
                <w:szCs w:val="22"/>
              </w:rPr>
            </w:pPr>
            <w:r w:rsidRPr="00963272">
              <w:rPr>
                <w:sz w:val="22"/>
                <w:szCs w:val="22"/>
              </w:rPr>
              <w:t>опорных узлов ферм и балок − 0,001</w:t>
            </w:r>
            <w:r w:rsidRPr="00963272">
              <w:rPr>
                <w:i/>
                <w:sz w:val="22"/>
                <w:szCs w:val="22"/>
              </w:rPr>
              <w:t>В</w:t>
            </w:r>
          </w:p>
        </w:tc>
        <w:tc>
          <w:tcPr>
            <w:tcW w:w="2482" w:type="dxa"/>
            <w:vMerge/>
            <w:tcBorders>
              <w:left w:val="nil"/>
            </w:tcBorders>
          </w:tcPr>
          <w:p w14:paraId="37EE0952" w14:textId="77777777" w:rsidR="008D1BCB" w:rsidRPr="00963272" w:rsidRDefault="008D1BCB" w:rsidP="00963272">
            <w:pPr>
              <w:jc w:val="center"/>
              <w:rPr>
                <w:sz w:val="22"/>
                <w:szCs w:val="22"/>
              </w:rPr>
            </w:pPr>
          </w:p>
        </w:tc>
        <w:tc>
          <w:tcPr>
            <w:tcW w:w="1729" w:type="dxa"/>
            <w:vMerge/>
            <w:tcBorders>
              <w:left w:val="single" w:sz="6" w:space="0" w:color="auto"/>
              <w:right w:val="single" w:sz="6" w:space="0" w:color="auto"/>
            </w:tcBorders>
          </w:tcPr>
          <w:p w14:paraId="41E85C0A" w14:textId="77777777" w:rsidR="008D1BCB" w:rsidRPr="00963272" w:rsidRDefault="008D1BCB" w:rsidP="00963272">
            <w:pPr>
              <w:jc w:val="center"/>
              <w:rPr>
                <w:sz w:val="22"/>
                <w:szCs w:val="22"/>
              </w:rPr>
            </w:pPr>
          </w:p>
        </w:tc>
      </w:tr>
      <w:tr w:rsidR="008D1BCB" w:rsidRPr="00963272" w14:paraId="09AD313E" w14:textId="77777777">
        <w:trPr>
          <w:jc w:val="center"/>
        </w:trPr>
        <w:tc>
          <w:tcPr>
            <w:tcW w:w="4861" w:type="dxa"/>
            <w:tcBorders>
              <w:left w:val="single" w:sz="6" w:space="0" w:color="auto"/>
              <w:right w:val="single" w:sz="6" w:space="0" w:color="auto"/>
            </w:tcBorders>
          </w:tcPr>
          <w:p w14:paraId="017712A8" w14:textId="77777777" w:rsidR="008D1BCB" w:rsidRPr="00963272" w:rsidRDefault="008D1BCB" w:rsidP="00963272">
            <w:pPr>
              <w:ind w:left="284"/>
              <w:rPr>
                <w:sz w:val="22"/>
                <w:szCs w:val="22"/>
              </w:rPr>
            </w:pPr>
            <w:r w:rsidRPr="00963272">
              <w:rPr>
                <w:sz w:val="22"/>
                <w:szCs w:val="22"/>
              </w:rPr>
              <w:t>одноименных узлов смежных ферм или поперечных сечений балок − 0,002</w:t>
            </w:r>
            <w:r w:rsidRPr="00963272">
              <w:rPr>
                <w:i/>
                <w:sz w:val="22"/>
                <w:szCs w:val="22"/>
              </w:rPr>
              <w:t>В</w:t>
            </w:r>
          </w:p>
        </w:tc>
        <w:tc>
          <w:tcPr>
            <w:tcW w:w="2482" w:type="dxa"/>
            <w:vMerge/>
            <w:tcBorders>
              <w:left w:val="nil"/>
            </w:tcBorders>
          </w:tcPr>
          <w:p w14:paraId="50136CAE" w14:textId="77777777" w:rsidR="008D1BCB" w:rsidRPr="00963272" w:rsidRDefault="008D1BCB" w:rsidP="00963272">
            <w:pPr>
              <w:jc w:val="center"/>
              <w:rPr>
                <w:sz w:val="22"/>
                <w:szCs w:val="22"/>
              </w:rPr>
            </w:pPr>
          </w:p>
        </w:tc>
        <w:tc>
          <w:tcPr>
            <w:tcW w:w="1729" w:type="dxa"/>
            <w:vMerge/>
            <w:tcBorders>
              <w:left w:val="single" w:sz="6" w:space="0" w:color="auto"/>
              <w:right w:val="single" w:sz="6" w:space="0" w:color="auto"/>
            </w:tcBorders>
          </w:tcPr>
          <w:p w14:paraId="143D2B27" w14:textId="77777777" w:rsidR="008D1BCB" w:rsidRPr="00963272" w:rsidRDefault="008D1BCB" w:rsidP="00963272">
            <w:pPr>
              <w:jc w:val="center"/>
              <w:rPr>
                <w:sz w:val="22"/>
                <w:szCs w:val="22"/>
              </w:rPr>
            </w:pPr>
          </w:p>
        </w:tc>
      </w:tr>
      <w:tr w:rsidR="008D1BCB" w:rsidRPr="00963272" w14:paraId="19468AE1" w14:textId="77777777">
        <w:trPr>
          <w:jc w:val="center"/>
        </w:trPr>
        <w:tc>
          <w:tcPr>
            <w:tcW w:w="4861" w:type="dxa"/>
            <w:tcBorders>
              <w:left w:val="single" w:sz="6" w:space="0" w:color="auto"/>
              <w:bottom w:val="single" w:sz="4" w:space="0" w:color="auto"/>
              <w:right w:val="single" w:sz="6" w:space="0" w:color="auto"/>
            </w:tcBorders>
          </w:tcPr>
          <w:p w14:paraId="5446C23B" w14:textId="77777777" w:rsidR="008D1BCB" w:rsidRPr="00963272" w:rsidRDefault="008D1BCB" w:rsidP="00963272">
            <w:pPr>
              <w:ind w:left="284"/>
              <w:rPr>
                <w:sz w:val="22"/>
                <w:szCs w:val="22"/>
              </w:rPr>
            </w:pPr>
            <w:r w:rsidRPr="00963272">
              <w:rPr>
                <w:sz w:val="22"/>
                <w:szCs w:val="22"/>
              </w:rPr>
              <w:t xml:space="preserve">одноименных узлов смежных ферм железнодорожных строений с ездой на стандартном мостобрусе − </w:t>
            </w:r>
            <w:smartTag w:uri="urn:schemas-microsoft-com:office:smarttags" w:element="metricconverter">
              <w:smartTagPr>
                <w:attr w:name="ProductID" w:val="8 мм"/>
              </w:smartTagPr>
              <w:r w:rsidRPr="00963272">
                <w:rPr>
                  <w:sz w:val="22"/>
                  <w:szCs w:val="22"/>
                </w:rPr>
                <w:t>8 мм</w:t>
              </w:r>
            </w:smartTag>
          </w:p>
        </w:tc>
        <w:tc>
          <w:tcPr>
            <w:tcW w:w="2482" w:type="dxa"/>
            <w:vMerge/>
            <w:tcBorders>
              <w:left w:val="nil"/>
              <w:bottom w:val="single" w:sz="4" w:space="0" w:color="auto"/>
            </w:tcBorders>
          </w:tcPr>
          <w:p w14:paraId="39963FCE" w14:textId="77777777" w:rsidR="008D1BCB" w:rsidRPr="00963272" w:rsidRDefault="008D1BCB" w:rsidP="00963272">
            <w:pPr>
              <w:jc w:val="center"/>
              <w:rPr>
                <w:sz w:val="22"/>
                <w:szCs w:val="22"/>
              </w:rPr>
            </w:pPr>
          </w:p>
        </w:tc>
        <w:tc>
          <w:tcPr>
            <w:tcW w:w="1729" w:type="dxa"/>
            <w:vMerge/>
            <w:tcBorders>
              <w:left w:val="single" w:sz="6" w:space="0" w:color="auto"/>
              <w:bottom w:val="single" w:sz="4" w:space="0" w:color="auto"/>
              <w:right w:val="single" w:sz="6" w:space="0" w:color="auto"/>
            </w:tcBorders>
          </w:tcPr>
          <w:p w14:paraId="541A8AAA" w14:textId="77777777" w:rsidR="008D1BCB" w:rsidRPr="00963272" w:rsidRDefault="008D1BCB" w:rsidP="00963272">
            <w:pPr>
              <w:jc w:val="center"/>
              <w:rPr>
                <w:sz w:val="22"/>
                <w:szCs w:val="22"/>
              </w:rPr>
            </w:pPr>
          </w:p>
        </w:tc>
      </w:tr>
      <w:tr w:rsidR="008D1BCB" w:rsidRPr="00963272" w14:paraId="4E39CC67" w14:textId="77777777">
        <w:trPr>
          <w:jc w:val="center"/>
        </w:trPr>
        <w:tc>
          <w:tcPr>
            <w:tcW w:w="4861" w:type="dxa"/>
            <w:tcBorders>
              <w:top w:val="single" w:sz="4" w:space="0" w:color="auto"/>
              <w:left w:val="single" w:sz="4" w:space="0" w:color="auto"/>
              <w:bottom w:val="single" w:sz="4" w:space="0" w:color="auto"/>
              <w:right w:val="single" w:sz="6" w:space="0" w:color="auto"/>
            </w:tcBorders>
          </w:tcPr>
          <w:p w14:paraId="424A9B87" w14:textId="77777777" w:rsidR="008D1BCB" w:rsidRPr="00963272" w:rsidRDefault="008D1BCB" w:rsidP="00963272">
            <w:pPr>
              <w:rPr>
                <w:sz w:val="22"/>
                <w:szCs w:val="22"/>
              </w:rPr>
            </w:pPr>
            <w:r w:rsidRPr="00963272">
              <w:rPr>
                <w:sz w:val="22"/>
                <w:szCs w:val="22"/>
              </w:rPr>
              <w:t>3 Допускаемое отклонение в плане оси главной балки или ферм от проектной не более 0,0002</w:t>
            </w:r>
            <w:r w:rsidRPr="00963272">
              <w:rPr>
                <w:i/>
                <w:sz w:val="22"/>
                <w:szCs w:val="22"/>
                <w:lang w:val="en-US"/>
              </w:rPr>
              <w:t>L</w:t>
            </w:r>
            <w:r w:rsidRPr="00963272">
              <w:rPr>
                <w:i/>
                <w:sz w:val="22"/>
                <w:szCs w:val="22"/>
              </w:rPr>
              <w:t xml:space="preserve"> </w:t>
            </w:r>
            <w:r w:rsidRPr="00963272">
              <w:rPr>
                <w:sz w:val="22"/>
                <w:szCs w:val="22"/>
              </w:rPr>
              <w:t xml:space="preserve">(где </w:t>
            </w:r>
            <w:r w:rsidRPr="00963272">
              <w:rPr>
                <w:i/>
                <w:sz w:val="22"/>
                <w:szCs w:val="22"/>
                <w:lang w:val="en-US"/>
              </w:rPr>
              <w:t>L</w:t>
            </w:r>
            <w:r w:rsidRPr="00963272">
              <w:rPr>
                <w:sz w:val="22"/>
                <w:szCs w:val="22"/>
              </w:rPr>
              <w:t xml:space="preserve"> – пролет)</w:t>
            </w:r>
          </w:p>
        </w:tc>
        <w:tc>
          <w:tcPr>
            <w:tcW w:w="2482" w:type="dxa"/>
            <w:tcBorders>
              <w:top w:val="single" w:sz="4" w:space="0" w:color="auto"/>
              <w:left w:val="nil"/>
              <w:bottom w:val="single" w:sz="4" w:space="0" w:color="auto"/>
            </w:tcBorders>
          </w:tcPr>
          <w:p w14:paraId="433D4FF4" w14:textId="77777777" w:rsidR="008D1BCB" w:rsidRPr="00963272" w:rsidRDefault="008D1BCB" w:rsidP="00963272">
            <w:pPr>
              <w:jc w:val="center"/>
              <w:rPr>
                <w:sz w:val="22"/>
                <w:szCs w:val="22"/>
              </w:rPr>
            </w:pPr>
            <w:r w:rsidRPr="00963272">
              <w:rPr>
                <w:sz w:val="22"/>
                <w:szCs w:val="22"/>
              </w:rPr>
              <w:t>Каждого пролетного строения</w:t>
            </w:r>
          </w:p>
        </w:tc>
        <w:tc>
          <w:tcPr>
            <w:tcW w:w="1729" w:type="dxa"/>
            <w:tcBorders>
              <w:top w:val="single" w:sz="4" w:space="0" w:color="auto"/>
              <w:left w:val="single" w:sz="6" w:space="0" w:color="auto"/>
              <w:bottom w:val="single" w:sz="4" w:space="0" w:color="auto"/>
              <w:right w:val="single" w:sz="4" w:space="0" w:color="auto"/>
            </w:tcBorders>
          </w:tcPr>
          <w:p w14:paraId="2231092D" w14:textId="77777777" w:rsidR="008D1BCB" w:rsidRPr="00963272" w:rsidRDefault="008D1BCB" w:rsidP="00963272">
            <w:pPr>
              <w:jc w:val="center"/>
              <w:rPr>
                <w:sz w:val="22"/>
                <w:szCs w:val="22"/>
              </w:rPr>
            </w:pPr>
            <w:r w:rsidRPr="00963272">
              <w:rPr>
                <w:sz w:val="22"/>
                <w:szCs w:val="22"/>
              </w:rPr>
              <w:t>Измерительный (съемка в плане)</w:t>
            </w:r>
          </w:p>
        </w:tc>
      </w:tr>
      <w:tr w:rsidR="008D1BCB" w:rsidRPr="00963272" w14:paraId="36D3C03B" w14:textId="77777777">
        <w:trPr>
          <w:jc w:val="center"/>
        </w:trPr>
        <w:tc>
          <w:tcPr>
            <w:tcW w:w="4861" w:type="dxa"/>
            <w:tcBorders>
              <w:top w:val="single" w:sz="4" w:space="0" w:color="auto"/>
              <w:left w:val="single" w:sz="6" w:space="0" w:color="auto"/>
              <w:bottom w:val="single" w:sz="4" w:space="0" w:color="auto"/>
              <w:right w:val="single" w:sz="6" w:space="0" w:color="auto"/>
            </w:tcBorders>
          </w:tcPr>
          <w:p w14:paraId="1A636915" w14:textId="77777777" w:rsidR="008D1BCB" w:rsidRPr="00963272" w:rsidRDefault="008D1BCB" w:rsidP="00963272">
            <w:pPr>
              <w:rPr>
                <w:sz w:val="22"/>
                <w:szCs w:val="22"/>
              </w:rPr>
            </w:pPr>
            <w:r w:rsidRPr="00963272">
              <w:rPr>
                <w:sz w:val="22"/>
                <w:szCs w:val="22"/>
              </w:rPr>
              <w:t>4 Допускаемое отклонение одного из узлов в плане от прямой, соединяющей два соседних с ним узла, не более 0,001 длины панели</w:t>
            </w:r>
          </w:p>
        </w:tc>
        <w:tc>
          <w:tcPr>
            <w:tcW w:w="2482" w:type="dxa"/>
            <w:tcBorders>
              <w:top w:val="single" w:sz="4" w:space="0" w:color="auto"/>
              <w:left w:val="nil"/>
              <w:bottom w:val="single" w:sz="4" w:space="0" w:color="auto"/>
            </w:tcBorders>
          </w:tcPr>
          <w:p w14:paraId="72C3000D" w14:textId="77777777" w:rsidR="008D1BCB" w:rsidRPr="00963272" w:rsidRDefault="008D1BCB" w:rsidP="00963272">
            <w:pPr>
              <w:jc w:val="center"/>
              <w:rPr>
                <w:sz w:val="22"/>
                <w:szCs w:val="22"/>
              </w:rPr>
            </w:pPr>
            <w:r w:rsidRPr="00963272">
              <w:rPr>
                <w:sz w:val="22"/>
                <w:szCs w:val="22"/>
              </w:rPr>
              <w:t>Выборочный при отклонении, указанном в поз.3</w:t>
            </w:r>
          </w:p>
        </w:tc>
        <w:tc>
          <w:tcPr>
            <w:tcW w:w="1729" w:type="dxa"/>
            <w:tcBorders>
              <w:top w:val="single" w:sz="4" w:space="0" w:color="auto"/>
              <w:left w:val="single" w:sz="6" w:space="0" w:color="auto"/>
              <w:bottom w:val="single" w:sz="4" w:space="0" w:color="auto"/>
              <w:right w:val="single" w:sz="6" w:space="0" w:color="auto"/>
            </w:tcBorders>
          </w:tcPr>
          <w:p w14:paraId="3DE5E01E" w14:textId="77777777" w:rsidR="008D1BCB" w:rsidRPr="00963272" w:rsidRDefault="008D1BCB" w:rsidP="00963272">
            <w:pPr>
              <w:jc w:val="center"/>
              <w:rPr>
                <w:sz w:val="22"/>
                <w:szCs w:val="22"/>
              </w:rPr>
            </w:pPr>
            <w:r w:rsidRPr="00963272">
              <w:rPr>
                <w:sz w:val="22"/>
                <w:szCs w:val="22"/>
              </w:rPr>
              <w:t>Измерительный (измерение линейкой от натянутой струны)</w:t>
            </w:r>
          </w:p>
        </w:tc>
      </w:tr>
      <w:tr w:rsidR="008D1BCB" w:rsidRPr="00963272" w14:paraId="57792CC5" w14:textId="77777777">
        <w:trPr>
          <w:jc w:val="center"/>
        </w:trPr>
        <w:tc>
          <w:tcPr>
            <w:tcW w:w="4861" w:type="dxa"/>
            <w:tcBorders>
              <w:top w:val="single" w:sz="4" w:space="0" w:color="auto"/>
              <w:left w:val="single" w:sz="4" w:space="0" w:color="auto"/>
              <w:right w:val="single" w:sz="6" w:space="0" w:color="auto"/>
            </w:tcBorders>
          </w:tcPr>
          <w:p w14:paraId="74826F66" w14:textId="77777777" w:rsidR="008D1BCB" w:rsidRPr="00963272" w:rsidRDefault="008D1BCB" w:rsidP="00963272">
            <w:pPr>
              <w:rPr>
                <w:sz w:val="22"/>
                <w:szCs w:val="22"/>
              </w:rPr>
            </w:pPr>
            <w:r w:rsidRPr="00963272">
              <w:rPr>
                <w:sz w:val="22"/>
                <w:szCs w:val="22"/>
              </w:rPr>
              <w:t xml:space="preserve">5 Допускаемая стрела выгиба осей элементов длиной </w:t>
            </w:r>
            <w:r w:rsidRPr="00963272">
              <w:rPr>
                <w:i/>
                <w:sz w:val="22"/>
                <w:szCs w:val="22"/>
              </w:rPr>
              <w:t>ℓ</w:t>
            </w:r>
            <w:r w:rsidRPr="00963272">
              <w:rPr>
                <w:sz w:val="22"/>
                <w:szCs w:val="22"/>
              </w:rPr>
              <w:t>:</w:t>
            </w:r>
          </w:p>
        </w:tc>
        <w:tc>
          <w:tcPr>
            <w:tcW w:w="2482" w:type="dxa"/>
            <w:tcBorders>
              <w:top w:val="single" w:sz="4" w:space="0" w:color="auto"/>
              <w:left w:val="nil"/>
            </w:tcBorders>
          </w:tcPr>
          <w:p w14:paraId="4AF87F56" w14:textId="77777777" w:rsidR="008D1BCB" w:rsidRPr="00963272" w:rsidRDefault="008D1BCB" w:rsidP="00963272">
            <w:pPr>
              <w:jc w:val="center"/>
              <w:rPr>
                <w:sz w:val="22"/>
                <w:szCs w:val="22"/>
              </w:rPr>
            </w:pPr>
          </w:p>
        </w:tc>
        <w:tc>
          <w:tcPr>
            <w:tcW w:w="1729" w:type="dxa"/>
            <w:tcBorders>
              <w:top w:val="single" w:sz="4" w:space="0" w:color="auto"/>
              <w:left w:val="single" w:sz="6" w:space="0" w:color="auto"/>
              <w:right w:val="single" w:sz="4" w:space="0" w:color="auto"/>
            </w:tcBorders>
          </w:tcPr>
          <w:p w14:paraId="3A39D3A5" w14:textId="77777777" w:rsidR="008D1BCB" w:rsidRPr="00963272" w:rsidRDefault="008D1BCB" w:rsidP="00963272">
            <w:pPr>
              <w:jc w:val="center"/>
              <w:rPr>
                <w:sz w:val="22"/>
                <w:szCs w:val="22"/>
              </w:rPr>
            </w:pPr>
          </w:p>
        </w:tc>
      </w:tr>
      <w:tr w:rsidR="008D1BCB" w:rsidRPr="00963272" w14:paraId="767671F9" w14:textId="77777777">
        <w:trPr>
          <w:jc w:val="center"/>
        </w:trPr>
        <w:tc>
          <w:tcPr>
            <w:tcW w:w="4861" w:type="dxa"/>
            <w:tcBorders>
              <w:left w:val="single" w:sz="4" w:space="0" w:color="auto"/>
              <w:right w:val="single" w:sz="6" w:space="0" w:color="auto"/>
            </w:tcBorders>
          </w:tcPr>
          <w:p w14:paraId="5EB75483" w14:textId="77777777" w:rsidR="008D1BCB" w:rsidRPr="00963272" w:rsidRDefault="008D1BCB" w:rsidP="00963272">
            <w:pPr>
              <w:ind w:left="284"/>
              <w:rPr>
                <w:sz w:val="22"/>
                <w:szCs w:val="22"/>
              </w:rPr>
            </w:pPr>
            <w:r w:rsidRPr="00963272">
              <w:rPr>
                <w:sz w:val="22"/>
                <w:szCs w:val="22"/>
              </w:rPr>
              <w:t xml:space="preserve">отдельных элементов главных ферм, балок и балок проезжей части − 0,001 </w:t>
            </w:r>
            <w:r w:rsidRPr="00963272">
              <w:rPr>
                <w:i/>
                <w:sz w:val="22"/>
                <w:szCs w:val="22"/>
              </w:rPr>
              <w:t>ℓ</w:t>
            </w:r>
          </w:p>
        </w:tc>
        <w:tc>
          <w:tcPr>
            <w:tcW w:w="2482" w:type="dxa"/>
            <w:tcBorders>
              <w:left w:val="nil"/>
            </w:tcBorders>
          </w:tcPr>
          <w:p w14:paraId="3A32025A" w14:textId="77777777" w:rsidR="008D1BCB" w:rsidRPr="00963272" w:rsidRDefault="008D1BCB" w:rsidP="00963272">
            <w:pPr>
              <w:jc w:val="center"/>
              <w:rPr>
                <w:sz w:val="22"/>
                <w:szCs w:val="22"/>
              </w:rPr>
            </w:pPr>
            <w:r w:rsidRPr="00963272">
              <w:rPr>
                <w:sz w:val="22"/>
                <w:szCs w:val="22"/>
              </w:rPr>
              <w:t xml:space="preserve">Элементов, у которых обнаружена </w:t>
            </w:r>
          </w:p>
        </w:tc>
        <w:tc>
          <w:tcPr>
            <w:tcW w:w="1729" w:type="dxa"/>
            <w:tcBorders>
              <w:left w:val="single" w:sz="6" w:space="0" w:color="auto"/>
              <w:right w:val="single" w:sz="4" w:space="0" w:color="auto"/>
            </w:tcBorders>
          </w:tcPr>
          <w:p w14:paraId="2B910B97" w14:textId="77777777" w:rsidR="008D1BCB" w:rsidRPr="00963272" w:rsidRDefault="008D1BCB" w:rsidP="00963272">
            <w:pPr>
              <w:jc w:val="center"/>
              <w:rPr>
                <w:sz w:val="22"/>
                <w:szCs w:val="22"/>
              </w:rPr>
            </w:pPr>
            <w:r w:rsidRPr="00963272">
              <w:rPr>
                <w:sz w:val="22"/>
                <w:szCs w:val="22"/>
              </w:rPr>
              <w:t>Выборочный</w:t>
            </w:r>
          </w:p>
        </w:tc>
      </w:tr>
      <w:tr w:rsidR="008D1BCB" w:rsidRPr="00963272" w14:paraId="04D409E8" w14:textId="77777777">
        <w:trPr>
          <w:jc w:val="center"/>
        </w:trPr>
        <w:tc>
          <w:tcPr>
            <w:tcW w:w="4861" w:type="dxa"/>
            <w:tcBorders>
              <w:left w:val="single" w:sz="4" w:space="0" w:color="auto"/>
              <w:bottom w:val="single" w:sz="4" w:space="0" w:color="auto"/>
              <w:right w:val="single" w:sz="6" w:space="0" w:color="auto"/>
            </w:tcBorders>
          </w:tcPr>
          <w:p w14:paraId="38FF60A8" w14:textId="77777777" w:rsidR="008D1BCB" w:rsidRPr="00963272" w:rsidRDefault="008D1BCB" w:rsidP="008D1BCB">
            <w:pPr>
              <w:ind w:left="284" w:right="-57"/>
              <w:rPr>
                <w:sz w:val="22"/>
                <w:szCs w:val="22"/>
              </w:rPr>
            </w:pPr>
            <w:r w:rsidRPr="00963272">
              <w:rPr>
                <w:sz w:val="22"/>
                <w:szCs w:val="22"/>
              </w:rPr>
              <w:t xml:space="preserve">элементов связей − 0,0015 </w:t>
            </w:r>
            <w:r w:rsidRPr="00963272">
              <w:rPr>
                <w:i/>
                <w:sz w:val="22"/>
                <w:szCs w:val="22"/>
              </w:rPr>
              <w:t>ℓ</w:t>
            </w:r>
            <w:r w:rsidRPr="008D1BCB">
              <w:rPr>
                <w:sz w:val="22"/>
                <w:szCs w:val="22"/>
              </w:rPr>
              <w:t>,</w:t>
            </w:r>
            <w:r w:rsidRPr="00963272">
              <w:rPr>
                <w:sz w:val="22"/>
                <w:szCs w:val="22"/>
              </w:rPr>
              <w:t xml:space="preserve"> но не более </w:t>
            </w:r>
            <w:smartTag w:uri="urn:schemas-microsoft-com:office:smarttags" w:element="metricconverter">
              <w:smartTagPr>
                <w:attr w:name="ProductID" w:val="15 мм"/>
              </w:smartTagPr>
              <w:r w:rsidRPr="00963272">
                <w:rPr>
                  <w:sz w:val="22"/>
                  <w:szCs w:val="22"/>
                </w:rPr>
                <w:t>15 мм</w:t>
              </w:r>
            </w:smartTag>
          </w:p>
        </w:tc>
        <w:tc>
          <w:tcPr>
            <w:tcW w:w="2482" w:type="dxa"/>
            <w:tcBorders>
              <w:left w:val="nil"/>
              <w:bottom w:val="single" w:sz="4" w:space="0" w:color="auto"/>
            </w:tcBorders>
          </w:tcPr>
          <w:p w14:paraId="382BE8F8" w14:textId="77777777" w:rsidR="008D1BCB" w:rsidRPr="00963272" w:rsidRDefault="008D1BCB" w:rsidP="00963272">
            <w:pPr>
              <w:jc w:val="center"/>
              <w:rPr>
                <w:sz w:val="22"/>
                <w:szCs w:val="22"/>
              </w:rPr>
            </w:pPr>
            <w:r w:rsidRPr="00963272">
              <w:rPr>
                <w:sz w:val="22"/>
                <w:szCs w:val="22"/>
              </w:rPr>
              <w:t>кривизна при внешнем осмотре</w:t>
            </w:r>
          </w:p>
        </w:tc>
        <w:tc>
          <w:tcPr>
            <w:tcW w:w="1729" w:type="dxa"/>
            <w:tcBorders>
              <w:left w:val="single" w:sz="6" w:space="0" w:color="auto"/>
              <w:bottom w:val="single" w:sz="4" w:space="0" w:color="auto"/>
              <w:right w:val="single" w:sz="4" w:space="0" w:color="auto"/>
            </w:tcBorders>
          </w:tcPr>
          <w:p w14:paraId="07954711" w14:textId="77777777" w:rsidR="008D1BCB" w:rsidRPr="00963272" w:rsidRDefault="008D1BCB" w:rsidP="00963272">
            <w:pPr>
              <w:jc w:val="center"/>
              <w:rPr>
                <w:sz w:val="22"/>
                <w:szCs w:val="22"/>
              </w:rPr>
            </w:pPr>
          </w:p>
        </w:tc>
      </w:tr>
      <w:tr w:rsidR="008D1BCB" w:rsidRPr="00963272" w14:paraId="6FD1C858" w14:textId="77777777">
        <w:trPr>
          <w:jc w:val="center"/>
        </w:trPr>
        <w:tc>
          <w:tcPr>
            <w:tcW w:w="4861" w:type="dxa"/>
            <w:tcBorders>
              <w:top w:val="single" w:sz="4" w:space="0" w:color="auto"/>
              <w:left w:val="single" w:sz="6" w:space="0" w:color="auto"/>
              <w:bottom w:val="single" w:sz="4" w:space="0" w:color="auto"/>
              <w:right w:val="single" w:sz="6" w:space="0" w:color="auto"/>
            </w:tcBorders>
          </w:tcPr>
          <w:p w14:paraId="558CBBA2" w14:textId="77777777" w:rsidR="008D1BCB" w:rsidRPr="00963272" w:rsidRDefault="008D1BCB" w:rsidP="00963272">
            <w:pPr>
              <w:rPr>
                <w:sz w:val="22"/>
                <w:szCs w:val="22"/>
              </w:rPr>
            </w:pPr>
            <w:r w:rsidRPr="00963272">
              <w:rPr>
                <w:sz w:val="22"/>
                <w:szCs w:val="22"/>
              </w:rPr>
              <w:t xml:space="preserve">6 Допускаемое выпучивание стенок сплошных балок высотой </w:t>
            </w:r>
            <w:r w:rsidRPr="00963272">
              <w:rPr>
                <w:i/>
                <w:sz w:val="22"/>
                <w:szCs w:val="22"/>
              </w:rPr>
              <w:t xml:space="preserve">Н </w:t>
            </w:r>
            <w:r w:rsidRPr="00963272">
              <w:rPr>
                <w:sz w:val="22"/>
                <w:szCs w:val="22"/>
              </w:rPr>
              <w:t xml:space="preserve">не более 0,003 </w:t>
            </w:r>
            <w:r w:rsidRPr="00963272">
              <w:rPr>
                <w:i/>
                <w:sz w:val="22"/>
                <w:szCs w:val="22"/>
              </w:rPr>
              <w:t>Н</w:t>
            </w:r>
          </w:p>
        </w:tc>
        <w:tc>
          <w:tcPr>
            <w:tcW w:w="2482" w:type="dxa"/>
            <w:tcBorders>
              <w:top w:val="single" w:sz="4" w:space="0" w:color="auto"/>
              <w:left w:val="nil"/>
              <w:bottom w:val="single" w:sz="4" w:space="0" w:color="auto"/>
            </w:tcBorders>
          </w:tcPr>
          <w:p w14:paraId="13071217" w14:textId="77777777" w:rsidR="008D1BCB" w:rsidRPr="00963272" w:rsidRDefault="008D1BCB" w:rsidP="00963272">
            <w:pPr>
              <w:jc w:val="center"/>
              <w:rPr>
                <w:sz w:val="22"/>
                <w:szCs w:val="22"/>
              </w:rPr>
            </w:pPr>
            <w:r w:rsidRPr="00963272">
              <w:rPr>
                <w:sz w:val="22"/>
                <w:szCs w:val="22"/>
              </w:rPr>
              <w:t>То же</w:t>
            </w:r>
          </w:p>
        </w:tc>
        <w:tc>
          <w:tcPr>
            <w:tcW w:w="1729" w:type="dxa"/>
            <w:tcBorders>
              <w:top w:val="single" w:sz="4" w:space="0" w:color="auto"/>
              <w:left w:val="single" w:sz="6" w:space="0" w:color="auto"/>
              <w:bottom w:val="single" w:sz="4" w:space="0" w:color="auto"/>
              <w:right w:val="single" w:sz="6" w:space="0" w:color="auto"/>
            </w:tcBorders>
          </w:tcPr>
          <w:p w14:paraId="114DC6D6" w14:textId="77777777" w:rsidR="008D1BCB" w:rsidRPr="00963272" w:rsidRDefault="008D1BCB" w:rsidP="00963272">
            <w:pPr>
              <w:jc w:val="center"/>
              <w:rPr>
                <w:sz w:val="22"/>
                <w:szCs w:val="22"/>
              </w:rPr>
            </w:pPr>
            <w:r w:rsidRPr="00963272">
              <w:rPr>
                <w:sz w:val="22"/>
                <w:szCs w:val="22"/>
              </w:rPr>
              <w:t>То же</w:t>
            </w:r>
          </w:p>
        </w:tc>
      </w:tr>
      <w:tr w:rsidR="008D1BCB" w:rsidRPr="00963272" w14:paraId="59D06579" w14:textId="77777777">
        <w:trPr>
          <w:jc w:val="center"/>
        </w:trPr>
        <w:tc>
          <w:tcPr>
            <w:tcW w:w="4861" w:type="dxa"/>
            <w:tcBorders>
              <w:top w:val="single" w:sz="4" w:space="0" w:color="auto"/>
              <w:left w:val="single" w:sz="4" w:space="0" w:color="auto"/>
              <w:bottom w:val="single" w:sz="4" w:space="0" w:color="auto"/>
              <w:right w:val="single" w:sz="6" w:space="0" w:color="auto"/>
            </w:tcBorders>
          </w:tcPr>
          <w:p w14:paraId="5DFFD88B" w14:textId="77777777" w:rsidR="008D1BCB" w:rsidRPr="00963272" w:rsidRDefault="008D1BCB" w:rsidP="00963272">
            <w:pPr>
              <w:rPr>
                <w:sz w:val="22"/>
                <w:szCs w:val="22"/>
              </w:rPr>
            </w:pPr>
            <w:r w:rsidRPr="00963272">
              <w:rPr>
                <w:sz w:val="22"/>
                <w:szCs w:val="22"/>
              </w:rPr>
              <w:t xml:space="preserve">7 То же, при наличии ребер жесткости не более 0,006 </w:t>
            </w:r>
            <w:r w:rsidRPr="00963272">
              <w:rPr>
                <w:i/>
                <w:sz w:val="22"/>
                <w:szCs w:val="22"/>
              </w:rPr>
              <w:t>Н</w:t>
            </w:r>
          </w:p>
        </w:tc>
        <w:tc>
          <w:tcPr>
            <w:tcW w:w="2482" w:type="dxa"/>
            <w:tcBorders>
              <w:top w:val="single" w:sz="4" w:space="0" w:color="auto"/>
              <w:left w:val="nil"/>
              <w:bottom w:val="single" w:sz="4" w:space="0" w:color="auto"/>
            </w:tcBorders>
          </w:tcPr>
          <w:p w14:paraId="3B234103" w14:textId="77777777" w:rsidR="008D1BCB" w:rsidRPr="00963272" w:rsidRDefault="008D1BCB" w:rsidP="00963272">
            <w:pPr>
              <w:jc w:val="center"/>
              <w:rPr>
                <w:sz w:val="22"/>
                <w:szCs w:val="22"/>
              </w:rPr>
            </w:pPr>
            <w:r>
              <w:rPr>
                <w:sz w:val="22"/>
                <w:szCs w:val="22"/>
              </w:rPr>
              <w:t>»</w:t>
            </w:r>
          </w:p>
        </w:tc>
        <w:tc>
          <w:tcPr>
            <w:tcW w:w="1729" w:type="dxa"/>
            <w:tcBorders>
              <w:top w:val="single" w:sz="4" w:space="0" w:color="auto"/>
              <w:left w:val="single" w:sz="6" w:space="0" w:color="auto"/>
              <w:bottom w:val="single" w:sz="4" w:space="0" w:color="auto"/>
              <w:right w:val="single" w:sz="4" w:space="0" w:color="auto"/>
            </w:tcBorders>
          </w:tcPr>
          <w:p w14:paraId="5281D4E0" w14:textId="77777777" w:rsidR="008D1BCB" w:rsidRPr="00963272" w:rsidRDefault="008D1BCB" w:rsidP="00963272">
            <w:pPr>
              <w:jc w:val="center"/>
              <w:rPr>
                <w:sz w:val="22"/>
                <w:szCs w:val="22"/>
              </w:rPr>
            </w:pPr>
            <w:r>
              <w:rPr>
                <w:sz w:val="22"/>
                <w:szCs w:val="22"/>
              </w:rPr>
              <w:t>»</w:t>
            </w:r>
          </w:p>
        </w:tc>
      </w:tr>
    </w:tbl>
    <w:p w14:paraId="2AD1B377" w14:textId="77777777" w:rsidR="0085681A" w:rsidRPr="002E5B8F" w:rsidRDefault="0085681A" w:rsidP="002E5B8F">
      <w:pPr>
        <w:autoSpaceDE w:val="0"/>
        <w:autoSpaceDN w:val="0"/>
        <w:adjustRightInd w:val="0"/>
        <w:ind w:firstLine="539"/>
        <w:jc w:val="both"/>
      </w:pPr>
    </w:p>
    <w:p w14:paraId="7FB6A550" w14:textId="3B01AB86" w:rsidR="00C2111A" w:rsidRPr="00812004" w:rsidRDefault="00812004" w:rsidP="00963272">
      <w:pPr>
        <w:autoSpaceDE w:val="0"/>
        <w:autoSpaceDN w:val="0"/>
        <w:adjustRightInd w:val="0"/>
        <w:ind w:firstLine="567"/>
        <w:jc w:val="both"/>
        <w:rPr>
          <w:b/>
        </w:rPr>
      </w:pPr>
      <w:r w:rsidRPr="00812004">
        <w:rPr>
          <w:b/>
        </w:rPr>
        <w:t>(Измененная редакция, Изм. № 5).</w:t>
      </w:r>
    </w:p>
    <w:p w14:paraId="1CF0DDA2" w14:textId="48002CBB" w:rsidR="00C2111A" w:rsidRDefault="005D778D" w:rsidP="00963272">
      <w:pPr>
        <w:autoSpaceDE w:val="0"/>
        <w:autoSpaceDN w:val="0"/>
        <w:adjustRightInd w:val="0"/>
        <w:ind w:firstLine="567"/>
        <w:jc w:val="both"/>
      </w:pPr>
      <w:r w:rsidRPr="002E5B8F">
        <w:t>10</w:t>
      </w:r>
      <w:r w:rsidR="00C2111A" w:rsidRPr="002E5B8F">
        <w:t>.</w:t>
      </w:r>
      <w:r w:rsidR="00C66E1E" w:rsidRPr="002E5B8F">
        <w:t>7</w:t>
      </w:r>
      <w:r w:rsidR="00C2111A" w:rsidRPr="002E5B8F">
        <w:t>9</w:t>
      </w:r>
      <w:r w:rsidR="00C2111A" w:rsidRPr="002E5B8F">
        <w:rPr>
          <w:i/>
        </w:rPr>
        <w:t xml:space="preserve"> </w:t>
      </w:r>
      <w:r w:rsidR="00C2111A" w:rsidRPr="002E5B8F">
        <w:t>В условиях монтажа работы по нанесен</w:t>
      </w:r>
      <w:r w:rsidRPr="002E5B8F">
        <w:t>и</w:t>
      </w:r>
      <w:r w:rsidR="00C2111A" w:rsidRPr="002E5B8F">
        <w:t>ю лакокрасочных покрытий следует выполнять при отсутствии атмосферных осадков, тумана, росы; при этом поверхность металла должна быть чистой и сухой, температура стальной поверхности, подготовленной к нанесению покрытия, должна быть на 3</w:t>
      </w:r>
      <w:r w:rsidR="00963272">
        <w:t xml:space="preserve"> °</w:t>
      </w:r>
      <w:r w:rsidR="00C2111A" w:rsidRPr="002E5B8F">
        <w:t>С выше точки росы</w:t>
      </w:r>
      <w:r w:rsidR="009B23A3" w:rsidRPr="009B23A3">
        <w:rPr>
          <w:color w:val="000000" w:themeColor="text1"/>
          <w:sz w:val="28"/>
          <w:szCs w:val="28"/>
        </w:rPr>
        <w:t xml:space="preserve"> </w:t>
      </w:r>
      <w:r w:rsidR="009B23A3" w:rsidRPr="009B23A3">
        <w:t>и быть не ниже плюс 5 °С</w:t>
      </w:r>
      <w:r w:rsidR="00C2111A" w:rsidRPr="002E5B8F">
        <w:t>.</w:t>
      </w:r>
    </w:p>
    <w:p w14:paraId="49C0CA3D" w14:textId="5B14E705" w:rsidR="009B23A3" w:rsidRPr="002E5B8F" w:rsidRDefault="009B23A3" w:rsidP="00963272">
      <w:pPr>
        <w:autoSpaceDE w:val="0"/>
        <w:autoSpaceDN w:val="0"/>
        <w:adjustRightInd w:val="0"/>
        <w:ind w:firstLine="567"/>
        <w:jc w:val="both"/>
      </w:pPr>
      <w:r w:rsidRPr="009B23A3">
        <w:rPr>
          <w:b/>
        </w:rPr>
        <w:t>(Измененная редакция, Изм. № 5).</w:t>
      </w:r>
    </w:p>
    <w:p w14:paraId="5F735529" w14:textId="1A2E561A" w:rsidR="00C2111A" w:rsidRDefault="005D778D" w:rsidP="00963272">
      <w:pPr>
        <w:autoSpaceDE w:val="0"/>
        <w:autoSpaceDN w:val="0"/>
        <w:adjustRightInd w:val="0"/>
        <w:ind w:firstLine="567"/>
        <w:jc w:val="both"/>
      </w:pPr>
      <w:r w:rsidRPr="002E5B8F">
        <w:t>10</w:t>
      </w:r>
      <w:r w:rsidR="00C2111A" w:rsidRPr="002E5B8F">
        <w:t>.</w:t>
      </w:r>
      <w:r w:rsidR="00C66E1E" w:rsidRPr="002E5B8F">
        <w:t>8</w:t>
      </w:r>
      <w:r w:rsidR="00C2111A" w:rsidRPr="002E5B8F">
        <w:t>0</w:t>
      </w:r>
      <w:r w:rsidR="00C2111A" w:rsidRPr="002E5B8F">
        <w:rPr>
          <w:i/>
        </w:rPr>
        <w:t xml:space="preserve"> </w:t>
      </w:r>
      <w:r w:rsidR="00C2111A" w:rsidRPr="002E5B8F">
        <w:t xml:space="preserve">Процесс получения защитного антикоррозионного покрытия для металлических конструкций следует проводить в соответствии с технологическими регламентами, разработанными </w:t>
      </w:r>
      <w:r w:rsidR="009B23A3" w:rsidRPr="009B23A3">
        <w:t>изготовителем лакокрасочной системы</w:t>
      </w:r>
      <w:r w:rsidR="00C2111A" w:rsidRPr="002E5B8F">
        <w:t>.</w:t>
      </w:r>
    </w:p>
    <w:p w14:paraId="67403EA4" w14:textId="26AFFF42" w:rsidR="009B23A3" w:rsidRPr="002E5B8F" w:rsidRDefault="009B23A3" w:rsidP="00963272">
      <w:pPr>
        <w:autoSpaceDE w:val="0"/>
        <w:autoSpaceDN w:val="0"/>
        <w:adjustRightInd w:val="0"/>
        <w:ind w:firstLine="567"/>
        <w:jc w:val="both"/>
      </w:pPr>
      <w:r w:rsidRPr="009B23A3">
        <w:rPr>
          <w:b/>
        </w:rPr>
        <w:t>(Измененная редакция, Изм. № 5).</w:t>
      </w:r>
    </w:p>
    <w:p w14:paraId="6696E068" w14:textId="562035E6" w:rsidR="00C2111A" w:rsidRDefault="005D778D" w:rsidP="00963272">
      <w:pPr>
        <w:autoSpaceDE w:val="0"/>
        <w:autoSpaceDN w:val="0"/>
        <w:adjustRightInd w:val="0"/>
        <w:ind w:firstLine="567"/>
        <w:jc w:val="both"/>
      </w:pPr>
      <w:r w:rsidRPr="002E5B8F">
        <w:t>10</w:t>
      </w:r>
      <w:r w:rsidR="00C2111A" w:rsidRPr="002E5B8F">
        <w:t>.</w:t>
      </w:r>
      <w:r w:rsidR="00C66E1E" w:rsidRPr="002E5B8F">
        <w:t>8</w:t>
      </w:r>
      <w:r w:rsidR="00C2111A" w:rsidRPr="002E5B8F">
        <w:t>1</w:t>
      </w:r>
      <w:r w:rsidR="00C2111A" w:rsidRPr="002E5B8F">
        <w:rPr>
          <w:i/>
        </w:rPr>
        <w:t xml:space="preserve"> </w:t>
      </w:r>
      <w:r w:rsidR="00C2111A" w:rsidRPr="002E5B8F">
        <w:t xml:space="preserve">Технические требования к качеству выполнения работ при получении защитных антикоррозионных покрытий и методы контроля представлены </w:t>
      </w:r>
      <w:r w:rsidR="009B23A3" w:rsidRPr="009B23A3">
        <w:t>в ГОСТ 34667.1–ГОСТ 34667.9</w:t>
      </w:r>
      <w:r w:rsidR="00C2111A" w:rsidRPr="002E5B8F">
        <w:t>.</w:t>
      </w:r>
    </w:p>
    <w:p w14:paraId="2CC09159" w14:textId="5F619CCF" w:rsidR="009B23A3" w:rsidRPr="002E5B8F" w:rsidRDefault="009B23A3" w:rsidP="00963272">
      <w:pPr>
        <w:autoSpaceDE w:val="0"/>
        <w:autoSpaceDN w:val="0"/>
        <w:adjustRightInd w:val="0"/>
        <w:ind w:firstLine="567"/>
        <w:jc w:val="both"/>
      </w:pPr>
      <w:r w:rsidRPr="009B23A3">
        <w:rPr>
          <w:b/>
        </w:rPr>
        <w:t>(Измененная редакция, Изм. № 5).</w:t>
      </w:r>
    </w:p>
    <w:p w14:paraId="452BDFCE" w14:textId="77777777" w:rsidR="00C2111A" w:rsidRPr="002E5B8F" w:rsidRDefault="005D778D" w:rsidP="00963272">
      <w:pPr>
        <w:autoSpaceDE w:val="0"/>
        <w:autoSpaceDN w:val="0"/>
        <w:adjustRightInd w:val="0"/>
        <w:ind w:firstLine="567"/>
        <w:jc w:val="both"/>
      </w:pPr>
      <w:r w:rsidRPr="002E5B8F">
        <w:t>10</w:t>
      </w:r>
      <w:r w:rsidR="00C2111A" w:rsidRPr="002E5B8F">
        <w:t>.</w:t>
      </w:r>
      <w:r w:rsidR="00C66E1E" w:rsidRPr="002E5B8F">
        <w:t>8</w:t>
      </w:r>
      <w:r w:rsidR="00C2111A" w:rsidRPr="002E5B8F">
        <w:t>2</w:t>
      </w:r>
      <w:r w:rsidR="00C2111A" w:rsidRPr="002E5B8F">
        <w:rPr>
          <w:i/>
        </w:rPr>
        <w:t xml:space="preserve"> </w:t>
      </w:r>
      <w:r w:rsidR="00C2111A" w:rsidRPr="002E5B8F">
        <w:t xml:space="preserve">Элементы мостовых конструкций из ПКМ поступают на монтаж с нанесенным защитным покрытием. </w:t>
      </w:r>
    </w:p>
    <w:p w14:paraId="3F35BC80" w14:textId="76852EA4" w:rsidR="00C2111A" w:rsidRPr="00FC1E2F" w:rsidRDefault="00C2111A" w:rsidP="00963272">
      <w:pPr>
        <w:autoSpaceDE w:val="0"/>
        <w:autoSpaceDN w:val="0"/>
        <w:adjustRightInd w:val="0"/>
        <w:ind w:firstLine="567"/>
        <w:jc w:val="both"/>
      </w:pPr>
      <w:r w:rsidRPr="002E5B8F">
        <w:t xml:space="preserve">В случае проведения на месте монтажа укрупненной сборки элементов или производства монтажа посредством сварки производится местное восстановление </w:t>
      </w:r>
      <w:r w:rsidRPr="002E5B8F">
        <w:lastRenderedPageBreak/>
        <w:t xml:space="preserve">лакокрасочного покрытия (ЛКП) узлов соединений. Нанесение ЛКП осуществляется в соответствии с технологической инструкцией по его применению, являющейся </w:t>
      </w:r>
      <w:r w:rsidRPr="00FC1E2F">
        <w:t>неот</w:t>
      </w:r>
      <w:r w:rsidR="005D778D" w:rsidRPr="00FC1E2F">
        <w:t>ъ</w:t>
      </w:r>
      <w:r w:rsidRPr="00FC1E2F">
        <w:t>емлемой частью проектной документации</w:t>
      </w:r>
      <w:r w:rsidR="008D1BCB" w:rsidRPr="00FC1E2F">
        <w:t>.</w:t>
      </w:r>
      <w:r w:rsidR="00FC1E2F" w:rsidRPr="00FC1E2F">
        <w:t xml:space="preserve"> Окраску поверхности производят эмалями, предусмотренными в проектной документации.</w:t>
      </w:r>
    </w:p>
    <w:p w14:paraId="0B8D4C1A" w14:textId="54363226" w:rsidR="00C2111A" w:rsidRPr="002E5B8F" w:rsidRDefault="00C2111A" w:rsidP="00963272">
      <w:pPr>
        <w:autoSpaceDE w:val="0"/>
        <w:autoSpaceDN w:val="0"/>
        <w:adjustRightInd w:val="0"/>
        <w:ind w:firstLine="567"/>
        <w:jc w:val="both"/>
      </w:pPr>
      <w:r w:rsidRPr="002E5B8F">
        <w:t>Обезжиривание производят с помощью щеток или ветоши, смоченных растворителем (бензин, ацетон). После очистки поверхность обеспыливают с помощью волосяных щеток или обдувкой сухим чистым сжатым воздухом и протира</w:t>
      </w:r>
      <w:r w:rsidR="008D1BCB">
        <w:t>ю</w:t>
      </w:r>
      <w:r w:rsidRPr="002E5B8F">
        <w:t>т</w:t>
      </w:r>
      <w:r w:rsidR="008D1BCB">
        <w:t xml:space="preserve"> </w:t>
      </w:r>
      <w:r w:rsidRPr="002E5B8F">
        <w:t>ветошью</w:t>
      </w:r>
      <w:r w:rsidR="005D778D" w:rsidRPr="002E5B8F">
        <w:t>,</w:t>
      </w:r>
      <w:r w:rsidRPr="002E5B8F">
        <w:t xml:space="preserve"> смоченной ацетоном. </w:t>
      </w:r>
    </w:p>
    <w:p w14:paraId="46AD2D81" w14:textId="77777777" w:rsidR="00C2111A" w:rsidRPr="002E5B8F" w:rsidRDefault="00C2111A" w:rsidP="00963272">
      <w:pPr>
        <w:autoSpaceDE w:val="0"/>
        <w:autoSpaceDN w:val="0"/>
        <w:adjustRightInd w:val="0"/>
        <w:ind w:firstLine="567"/>
        <w:jc w:val="both"/>
      </w:pPr>
      <w:r w:rsidRPr="002E5B8F">
        <w:t>Перерыв между операцией подготовки поверхности и окрашиванием не долж</w:t>
      </w:r>
      <w:r w:rsidR="005D778D" w:rsidRPr="002E5B8F">
        <w:t>е</w:t>
      </w:r>
      <w:r w:rsidRPr="002E5B8F">
        <w:t>н превышать</w:t>
      </w:r>
      <w:r w:rsidR="002E5B8F" w:rsidRPr="002E5B8F">
        <w:t xml:space="preserve"> </w:t>
      </w:r>
      <w:r w:rsidRPr="002E5B8F">
        <w:t>1 ч. При более длительном интервале между подготовкой поверхности и окрашиванием поверхность повторно обезжиривают.</w:t>
      </w:r>
    </w:p>
    <w:p w14:paraId="3F7CAA07" w14:textId="45801E4E" w:rsidR="00B325D9" w:rsidRPr="006A6428" w:rsidRDefault="00B325D9" w:rsidP="00B325D9">
      <w:pPr>
        <w:autoSpaceDE w:val="0"/>
        <w:autoSpaceDN w:val="0"/>
        <w:adjustRightInd w:val="0"/>
        <w:ind w:firstLine="567"/>
        <w:jc w:val="both"/>
      </w:pPr>
      <w:r w:rsidRPr="006A6428">
        <w:rPr>
          <w:b/>
          <w:bCs/>
        </w:rPr>
        <w:t>(Измененная редакция, Изм. № 1</w:t>
      </w:r>
      <w:r w:rsidR="009B23A3">
        <w:rPr>
          <w:b/>
          <w:bCs/>
        </w:rPr>
        <w:t>, № 5</w:t>
      </w:r>
      <w:r w:rsidRPr="006A6428">
        <w:rPr>
          <w:b/>
          <w:bCs/>
        </w:rPr>
        <w:t>).</w:t>
      </w:r>
    </w:p>
    <w:p w14:paraId="26BE62FF" w14:textId="77777777" w:rsidR="00C2111A" w:rsidRPr="002E5B8F" w:rsidRDefault="00C2111A" w:rsidP="00963272">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t>1</w:t>
      </w:r>
      <w:r w:rsidR="005D778D" w:rsidRPr="002E5B8F">
        <w:rPr>
          <w:rFonts w:ascii="Times New Roman" w:hAnsi="Times New Roman"/>
          <w:sz w:val="26"/>
          <w:szCs w:val="26"/>
        </w:rPr>
        <w:t>1</w:t>
      </w:r>
      <w:r w:rsidRPr="002E5B8F">
        <w:rPr>
          <w:rFonts w:ascii="Times New Roman" w:hAnsi="Times New Roman"/>
          <w:sz w:val="26"/>
          <w:szCs w:val="26"/>
        </w:rPr>
        <w:t xml:space="preserve"> С</w:t>
      </w:r>
      <w:r w:rsidR="00963272">
        <w:rPr>
          <w:rFonts w:ascii="Times New Roman" w:hAnsi="Times New Roman"/>
          <w:sz w:val="26"/>
          <w:szCs w:val="26"/>
          <w:lang w:val="ru-RU"/>
        </w:rPr>
        <w:t>ооружение деревянных мостов</w:t>
      </w:r>
    </w:p>
    <w:p w14:paraId="70E8A048" w14:textId="47E930D1" w:rsidR="00587143" w:rsidRDefault="00C2111A" w:rsidP="00963272">
      <w:pPr>
        <w:autoSpaceDE w:val="0"/>
        <w:autoSpaceDN w:val="0"/>
        <w:adjustRightInd w:val="0"/>
        <w:ind w:firstLine="567"/>
        <w:jc w:val="both"/>
      </w:pPr>
      <w:r w:rsidRPr="002E5B8F">
        <w:t>1</w:t>
      </w:r>
      <w:r w:rsidR="005D778D" w:rsidRPr="002E5B8F">
        <w:t>1</w:t>
      </w:r>
      <w:r w:rsidRPr="002E5B8F">
        <w:t xml:space="preserve">.1 </w:t>
      </w:r>
      <w:r w:rsidR="009B23A3" w:rsidRPr="009B23A3">
        <w:rPr>
          <w:iCs/>
        </w:rPr>
        <w:t>Нормы и правила настоящего раздела распространяются на возведение железнодорожных, автодорожных, городских и пешеходных постоянных деревянных мостов</w:t>
      </w:r>
      <w:r w:rsidRPr="002E5B8F">
        <w:t xml:space="preserve">. </w:t>
      </w:r>
    </w:p>
    <w:p w14:paraId="58029625" w14:textId="1F8A4907" w:rsidR="009B23A3" w:rsidRPr="009B23A3" w:rsidRDefault="009B23A3" w:rsidP="00963272">
      <w:pPr>
        <w:autoSpaceDE w:val="0"/>
        <w:autoSpaceDN w:val="0"/>
        <w:adjustRightInd w:val="0"/>
        <w:ind w:firstLine="567"/>
        <w:jc w:val="both"/>
        <w:rPr>
          <w:b/>
        </w:rPr>
      </w:pPr>
      <w:r>
        <w:rPr>
          <w:b/>
        </w:rPr>
        <w:t>(Измененная редакция, Изм. № 5).</w:t>
      </w:r>
    </w:p>
    <w:p w14:paraId="2759ED95" w14:textId="77777777" w:rsidR="00C2111A" w:rsidRPr="002E5B8F" w:rsidRDefault="00C2111A" w:rsidP="00963272">
      <w:pPr>
        <w:autoSpaceDE w:val="0"/>
        <w:autoSpaceDN w:val="0"/>
        <w:adjustRightInd w:val="0"/>
        <w:ind w:firstLine="567"/>
        <w:jc w:val="both"/>
      </w:pPr>
      <w:r w:rsidRPr="002E5B8F">
        <w:t>1</w:t>
      </w:r>
      <w:r w:rsidR="005D778D" w:rsidRPr="002E5B8F">
        <w:t>1</w:t>
      </w:r>
      <w:r w:rsidRPr="002E5B8F">
        <w:t>.2 Деревянные конструкции постоянных мостов следует изготовлять, как правило, на специализированных заводах или в цехах. Конструкции железнодорожных мостов следует применять только заводского изготовления.</w:t>
      </w:r>
    </w:p>
    <w:p w14:paraId="3FFC37AF" w14:textId="77777777" w:rsidR="00C2111A" w:rsidRPr="002E5B8F" w:rsidRDefault="00C2111A" w:rsidP="00963272">
      <w:pPr>
        <w:autoSpaceDE w:val="0"/>
        <w:autoSpaceDN w:val="0"/>
        <w:adjustRightInd w:val="0"/>
        <w:ind w:firstLine="567"/>
        <w:jc w:val="both"/>
      </w:pPr>
      <w:r w:rsidRPr="002E5B8F">
        <w:t xml:space="preserve">Конструкции, поступающие на строительную площадку, должны иметь максимальную заводскую готовность. </w:t>
      </w:r>
    </w:p>
    <w:p w14:paraId="49F10426" w14:textId="77777777" w:rsidR="00C2111A" w:rsidRPr="002E5B8F" w:rsidRDefault="00C2111A" w:rsidP="00963272">
      <w:pPr>
        <w:autoSpaceDE w:val="0"/>
        <w:autoSpaceDN w:val="0"/>
        <w:adjustRightInd w:val="0"/>
        <w:ind w:firstLine="567"/>
        <w:jc w:val="both"/>
      </w:pPr>
      <w:r w:rsidRPr="002E5B8F">
        <w:t>Деревянные конструкции для автодорожных мостов, за исключением клееных элементов, допускается изготовлять на строительной площадке, соблюдая настоящие</w:t>
      </w:r>
      <w:r w:rsidR="002E5B8F" w:rsidRPr="002E5B8F">
        <w:t xml:space="preserve"> </w:t>
      </w:r>
      <w:r w:rsidRPr="002E5B8F">
        <w:t>правила.</w:t>
      </w:r>
    </w:p>
    <w:p w14:paraId="3E38FBE6" w14:textId="2D57A84A" w:rsidR="00C2111A" w:rsidRPr="002E5B8F" w:rsidRDefault="00C2111A" w:rsidP="00963272">
      <w:pPr>
        <w:autoSpaceDE w:val="0"/>
        <w:autoSpaceDN w:val="0"/>
        <w:adjustRightInd w:val="0"/>
        <w:ind w:firstLine="567"/>
        <w:jc w:val="both"/>
      </w:pPr>
      <w:r w:rsidRPr="002E5B8F">
        <w:t>1</w:t>
      </w:r>
      <w:r w:rsidR="005D778D" w:rsidRPr="002E5B8F">
        <w:t>1</w:t>
      </w:r>
      <w:r w:rsidRPr="002E5B8F">
        <w:t xml:space="preserve">.3 Для изготовления деревянных конструкций следует применять породу древесины, указанную в рабочей документации. Вместо сосны допускается использовать другие хвойные породы (ель, пихту, кедр, лиственницу и </w:t>
      </w:r>
      <w:r w:rsidR="0040559A">
        <w:t>т. п.</w:t>
      </w:r>
      <w:r w:rsidRPr="002E5B8F">
        <w:t>) при согласовании замены с проектной организацией-разработчиком.</w:t>
      </w:r>
    </w:p>
    <w:p w14:paraId="2B247515" w14:textId="77777777" w:rsidR="00C2111A" w:rsidRPr="002E5B8F" w:rsidRDefault="00C2111A" w:rsidP="00963272">
      <w:pPr>
        <w:autoSpaceDE w:val="0"/>
        <w:autoSpaceDN w:val="0"/>
        <w:adjustRightInd w:val="0"/>
        <w:ind w:firstLine="567"/>
        <w:jc w:val="both"/>
      </w:pPr>
      <w:r w:rsidRPr="002E5B8F">
        <w:t>1</w:t>
      </w:r>
      <w:r w:rsidR="005D778D" w:rsidRPr="002E5B8F">
        <w:t>1</w:t>
      </w:r>
      <w:r w:rsidRPr="002E5B8F">
        <w:t>.4 Приемку с входным контролем по СП 48.13330, сортировку и обмер лесоматериалов следует производить с учетом породы древесины и вида лесоматериалов согласно требованиям ГОСТ 2292, ГОСТ 6564, ГОСТ 3808.1, ГОСТ</w:t>
      </w:r>
      <w:r w:rsidR="00963272">
        <w:t> </w:t>
      </w:r>
      <w:r w:rsidRPr="002E5B8F">
        <w:t xml:space="preserve">6782.2, ГОСТ 9014.0 и ГОСТ 6782.1, естественную сушку </w:t>
      </w:r>
      <w:r w:rsidR="005D778D" w:rsidRPr="002E5B8F">
        <w:t xml:space="preserve">− </w:t>
      </w:r>
      <w:r w:rsidRPr="002E5B8F">
        <w:t xml:space="preserve">по ГОСТ 3808.1 и ГОСТ 6782.2; хранение </w:t>
      </w:r>
      <w:r w:rsidR="005D778D" w:rsidRPr="002E5B8F">
        <w:t>−</w:t>
      </w:r>
      <w:r w:rsidR="002E5B8F" w:rsidRPr="002E5B8F">
        <w:t xml:space="preserve"> </w:t>
      </w:r>
      <w:r w:rsidRPr="002E5B8F">
        <w:t>по ГОСТ 9014.0.</w:t>
      </w:r>
    </w:p>
    <w:p w14:paraId="30AC67E5" w14:textId="77777777" w:rsidR="00C2111A" w:rsidRPr="002E5B8F" w:rsidRDefault="00C2111A" w:rsidP="00963272">
      <w:pPr>
        <w:autoSpaceDE w:val="0"/>
        <w:autoSpaceDN w:val="0"/>
        <w:adjustRightInd w:val="0"/>
        <w:ind w:firstLine="567"/>
        <w:jc w:val="both"/>
      </w:pPr>
      <w:r w:rsidRPr="002E5B8F">
        <w:t>1</w:t>
      </w:r>
      <w:r w:rsidR="005D778D" w:rsidRPr="002E5B8F">
        <w:t>1</w:t>
      </w:r>
      <w:r w:rsidRPr="002E5B8F">
        <w:t>.5 Параметр допустимой шероховатости поверхности элементов из пиломатериалов, в том числе предназначенных для покраски, должен соответствовать требованиям ГОСТ 7016.</w:t>
      </w:r>
    </w:p>
    <w:p w14:paraId="611A77AF" w14:textId="77777777" w:rsidR="00C2111A" w:rsidRPr="002E5B8F" w:rsidRDefault="00C2111A" w:rsidP="00963272">
      <w:pPr>
        <w:autoSpaceDE w:val="0"/>
        <w:autoSpaceDN w:val="0"/>
        <w:adjustRightInd w:val="0"/>
        <w:ind w:firstLine="567"/>
        <w:jc w:val="both"/>
      </w:pPr>
      <w:r w:rsidRPr="002E5B8F">
        <w:t>1</w:t>
      </w:r>
      <w:r w:rsidR="005D778D" w:rsidRPr="002E5B8F">
        <w:t>1</w:t>
      </w:r>
      <w:r w:rsidRPr="002E5B8F">
        <w:t>.6 Отбор и испытания образцов для определения прочностных характеристик древесины следует производить при:</w:t>
      </w:r>
    </w:p>
    <w:p w14:paraId="4F6E56F4" w14:textId="77777777" w:rsidR="00C2111A" w:rsidRPr="002E5B8F" w:rsidRDefault="00C2111A" w:rsidP="00963272">
      <w:pPr>
        <w:autoSpaceDE w:val="0"/>
        <w:autoSpaceDN w:val="0"/>
        <w:adjustRightInd w:val="0"/>
        <w:ind w:firstLine="567"/>
        <w:jc w:val="both"/>
      </w:pPr>
      <w:r w:rsidRPr="002E5B8F">
        <w:t>наличии указаний в рабочей документации;</w:t>
      </w:r>
    </w:p>
    <w:p w14:paraId="570ABB6F" w14:textId="77777777" w:rsidR="00C2111A" w:rsidRPr="002E5B8F" w:rsidRDefault="00C2111A" w:rsidP="00963272">
      <w:pPr>
        <w:autoSpaceDE w:val="0"/>
        <w:autoSpaceDN w:val="0"/>
        <w:adjustRightInd w:val="0"/>
        <w:ind w:firstLine="567"/>
        <w:jc w:val="both"/>
      </w:pPr>
      <w:r w:rsidRPr="002E5B8F">
        <w:t>изготовлении сквозных ферм и клееных балок;</w:t>
      </w:r>
    </w:p>
    <w:p w14:paraId="51C587A3" w14:textId="77777777" w:rsidR="00C2111A" w:rsidRPr="002E5B8F" w:rsidRDefault="00C2111A" w:rsidP="00963272">
      <w:pPr>
        <w:autoSpaceDE w:val="0"/>
        <w:autoSpaceDN w:val="0"/>
        <w:adjustRightInd w:val="0"/>
        <w:ind w:firstLine="567"/>
        <w:jc w:val="both"/>
      </w:pPr>
      <w:r w:rsidRPr="002E5B8F">
        <w:t>использовании древесины пониженной плотности;</w:t>
      </w:r>
    </w:p>
    <w:p w14:paraId="21F14ACA" w14:textId="77777777" w:rsidR="00C2111A" w:rsidRPr="002E5B8F" w:rsidRDefault="00C2111A" w:rsidP="00963272">
      <w:pPr>
        <w:autoSpaceDE w:val="0"/>
        <w:autoSpaceDN w:val="0"/>
        <w:adjustRightInd w:val="0"/>
        <w:ind w:firstLine="567"/>
        <w:jc w:val="both"/>
      </w:pPr>
      <w:r w:rsidRPr="002E5B8F">
        <w:t>замене на другую породу древесины, не указанную в рабочей документации;</w:t>
      </w:r>
    </w:p>
    <w:p w14:paraId="40CEE14D" w14:textId="77777777" w:rsidR="00C2111A" w:rsidRPr="002E5B8F" w:rsidRDefault="00C2111A" w:rsidP="00963272">
      <w:pPr>
        <w:autoSpaceDE w:val="0"/>
        <w:autoSpaceDN w:val="0"/>
        <w:adjustRightInd w:val="0"/>
        <w:ind w:firstLine="567"/>
        <w:jc w:val="both"/>
      </w:pPr>
      <w:r w:rsidRPr="002E5B8F">
        <w:t>невозможности объективной оценки качества древесины брусьев и круглых лесоматериалов по сортообразующим признакам;</w:t>
      </w:r>
    </w:p>
    <w:p w14:paraId="5BA63078" w14:textId="77777777" w:rsidR="00C2111A" w:rsidRPr="002E5B8F" w:rsidRDefault="00C2111A" w:rsidP="00963272">
      <w:pPr>
        <w:autoSpaceDE w:val="0"/>
        <w:autoSpaceDN w:val="0"/>
        <w:adjustRightInd w:val="0"/>
        <w:ind w:firstLine="567"/>
        <w:jc w:val="both"/>
      </w:pPr>
      <w:r w:rsidRPr="002E5B8F">
        <w:t xml:space="preserve">ширине годичных слоев более </w:t>
      </w:r>
      <w:smartTag w:uri="urn:schemas-microsoft-com:office:smarttags" w:element="metricconverter">
        <w:smartTagPr>
          <w:attr w:name="ProductID" w:val="5 мм"/>
        </w:smartTagPr>
        <w:r w:rsidRPr="002E5B8F">
          <w:t>5 мм</w:t>
        </w:r>
      </w:smartTag>
      <w:r w:rsidRPr="002E5B8F">
        <w:t xml:space="preserve"> и содержании в них поздней древесины менее 20</w:t>
      </w:r>
      <w:r w:rsidR="001F356F">
        <w:t> %</w:t>
      </w:r>
      <w:r w:rsidRPr="002E5B8F">
        <w:t>.</w:t>
      </w:r>
    </w:p>
    <w:p w14:paraId="119E6235" w14:textId="0E2E44A7" w:rsidR="00C2111A" w:rsidRPr="005D2E91" w:rsidRDefault="00C2111A" w:rsidP="00963272">
      <w:pPr>
        <w:autoSpaceDE w:val="0"/>
        <w:autoSpaceDN w:val="0"/>
        <w:adjustRightInd w:val="0"/>
        <w:ind w:firstLine="567"/>
        <w:jc w:val="both"/>
      </w:pPr>
      <w:r w:rsidRPr="002E5B8F">
        <w:lastRenderedPageBreak/>
        <w:t>1</w:t>
      </w:r>
      <w:r w:rsidR="005D778D" w:rsidRPr="002E5B8F">
        <w:t>1</w:t>
      </w:r>
      <w:r w:rsidRPr="002E5B8F">
        <w:t xml:space="preserve">.7 Лабораторные испытания по определению предела прочности образцов древесины следует производить выборочно </w:t>
      </w:r>
      <w:r w:rsidR="005D778D" w:rsidRPr="002E5B8F">
        <w:t>−</w:t>
      </w:r>
      <w:r w:rsidR="002E5B8F" w:rsidRPr="002E5B8F">
        <w:t xml:space="preserve"> </w:t>
      </w:r>
      <w:r w:rsidRPr="002E5B8F">
        <w:t xml:space="preserve">не менее шести образцов от каждой партии лесоматериала по ГОСТ </w:t>
      </w:r>
      <w:r w:rsidR="009B23A3">
        <w:t>Р</w:t>
      </w:r>
      <w:r w:rsidR="00664C0A">
        <w:t xml:space="preserve"> </w:t>
      </w:r>
      <w:r w:rsidR="009B23A3">
        <w:t>50779.12</w:t>
      </w:r>
      <w:r w:rsidRPr="002E5B8F">
        <w:t xml:space="preserve">, испытания образцов из заготовок круглого леса и обрезных пиломатериалов </w:t>
      </w:r>
      <w:r w:rsidR="005D778D" w:rsidRPr="002E5B8F">
        <w:t>−</w:t>
      </w:r>
      <w:r w:rsidR="002E5B8F" w:rsidRPr="002E5B8F">
        <w:t xml:space="preserve"> </w:t>
      </w:r>
      <w:r w:rsidRPr="002E5B8F">
        <w:t xml:space="preserve">по ГОСТ 21554.4, ГОСТ 21554.2, ГОСТ 21554.5, </w:t>
      </w:r>
      <w:r w:rsidRPr="005D2E91">
        <w:t>ГОСТ</w:t>
      </w:r>
      <w:r w:rsidR="00963272" w:rsidRPr="005D2E91">
        <w:t> </w:t>
      </w:r>
      <w:r w:rsidRPr="005D2E91">
        <w:t xml:space="preserve">21554.6; из чистой древесины (малые образцы) </w:t>
      </w:r>
      <w:r w:rsidR="005D778D" w:rsidRPr="005D2E91">
        <w:t>−</w:t>
      </w:r>
      <w:r w:rsidR="002E5B8F" w:rsidRPr="005D2E91">
        <w:t xml:space="preserve"> </w:t>
      </w:r>
      <w:r w:rsidRPr="005D2E91">
        <w:t xml:space="preserve">по </w:t>
      </w:r>
      <w:r w:rsidR="005D2E91" w:rsidRPr="005D2E91">
        <w:t>ГОСТ 20850</w:t>
      </w:r>
      <w:r w:rsidRPr="005D2E91">
        <w:t>.</w:t>
      </w:r>
    </w:p>
    <w:p w14:paraId="042A5357" w14:textId="43F38F15" w:rsidR="00C2111A" w:rsidRDefault="00C2111A" w:rsidP="00963272">
      <w:pPr>
        <w:autoSpaceDE w:val="0"/>
        <w:autoSpaceDN w:val="0"/>
        <w:adjustRightInd w:val="0"/>
        <w:ind w:firstLine="567"/>
        <w:jc w:val="both"/>
      </w:pPr>
      <w:r w:rsidRPr="002E5B8F">
        <w:t>Прочность образцов клееного соединения древесины из пиломатериалов следует определять по ГОСТ 15613.3.</w:t>
      </w:r>
    </w:p>
    <w:p w14:paraId="28BC981E" w14:textId="101B5197" w:rsidR="005D2E91" w:rsidRPr="006A6428" w:rsidRDefault="005D2E91" w:rsidP="005D2E91">
      <w:pPr>
        <w:autoSpaceDE w:val="0"/>
        <w:autoSpaceDN w:val="0"/>
        <w:adjustRightInd w:val="0"/>
        <w:ind w:firstLine="567"/>
        <w:jc w:val="both"/>
      </w:pPr>
      <w:r w:rsidRPr="006A6428">
        <w:rPr>
          <w:b/>
          <w:bCs/>
        </w:rPr>
        <w:t>(Измененная редакция, Изм. № 1</w:t>
      </w:r>
      <w:r w:rsidR="009B23A3">
        <w:rPr>
          <w:b/>
          <w:bCs/>
        </w:rPr>
        <w:t>, № 5</w:t>
      </w:r>
      <w:r w:rsidRPr="006A6428">
        <w:rPr>
          <w:b/>
          <w:bCs/>
        </w:rPr>
        <w:t>).</w:t>
      </w:r>
    </w:p>
    <w:p w14:paraId="66CBDA0A" w14:textId="77777777" w:rsidR="00C2111A" w:rsidRPr="002E5B8F" w:rsidRDefault="00C2111A" w:rsidP="00963272">
      <w:pPr>
        <w:autoSpaceDE w:val="0"/>
        <w:autoSpaceDN w:val="0"/>
        <w:adjustRightInd w:val="0"/>
        <w:ind w:firstLine="567"/>
        <w:jc w:val="both"/>
      </w:pPr>
      <w:r w:rsidRPr="002E5B8F">
        <w:t>1</w:t>
      </w:r>
      <w:r w:rsidR="005D778D" w:rsidRPr="002E5B8F">
        <w:t>1</w:t>
      </w:r>
      <w:r w:rsidRPr="002E5B8F">
        <w:t>.8 Припуск на номинальные поперечные размеры пиломатериалов на усушку при распиловке круглого леса с влажностью свыше 40</w:t>
      </w:r>
      <w:r w:rsidR="001F356F">
        <w:t> %</w:t>
      </w:r>
      <w:r w:rsidRPr="002E5B8F">
        <w:t xml:space="preserve"> следует определять для хвойных пород по ГОСТ 6782.1, для лиственных пород </w:t>
      </w:r>
      <w:r w:rsidR="005D778D" w:rsidRPr="002E5B8F">
        <w:t>−</w:t>
      </w:r>
      <w:r w:rsidR="002E5B8F" w:rsidRPr="002E5B8F">
        <w:t xml:space="preserve"> </w:t>
      </w:r>
      <w:r w:rsidRPr="002E5B8F">
        <w:t>по ГОСТ 6782.2, увязав с допусками на изготовление элементов.</w:t>
      </w:r>
    </w:p>
    <w:p w14:paraId="35789CA2" w14:textId="5BDE6931" w:rsidR="00C2111A" w:rsidRDefault="00C2111A" w:rsidP="00963272">
      <w:pPr>
        <w:autoSpaceDE w:val="0"/>
        <w:autoSpaceDN w:val="0"/>
        <w:adjustRightInd w:val="0"/>
        <w:ind w:firstLine="567"/>
        <w:jc w:val="both"/>
      </w:pPr>
      <w:r w:rsidRPr="002E5B8F">
        <w:t>1</w:t>
      </w:r>
      <w:r w:rsidR="005D778D" w:rsidRPr="002E5B8F">
        <w:t>1</w:t>
      </w:r>
      <w:r w:rsidRPr="002E5B8F">
        <w:t xml:space="preserve">.9 Допуски, характеризующие точность изготовления и сборки деревянных конструкций, следует определять по ГОСТ </w:t>
      </w:r>
      <w:r w:rsidR="009B23A3">
        <w:t>Р 58942</w:t>
      </w:r>
      <w:r w:rsidRPr="002E5B8F">
        <w:t xml:space="preserve">. Остальные отклонения не должны превышать допускаемых отклонений, </w:t>
      </w:r>
      <w:r w:rsidR="006B7877" w:rsidRPr="002E5B8F">
        <w:t>приведенных в таблице 26</w:t>
      </w:r>
      <w:r w:rsidRPr="002E5B8F">
        <w:t>, а также в СП</w:t>
      </w:r>
      <w:r w:rsidR="00963272">
        <w:t> </w:t>
      </w:r>
      <w:r w:rsidR="005D778D" w:rsidRPr="002E5B8F">
        <w:t>45.13330</w:t>
      </w:r>
      <w:r w:rsidRPr="002E5B8F">
        <w:t>.</w:t>
      </w:r>
    </w:p>
    <w:p w14:paraId="7E76621A" w14:textId="12C45C4C" w:rsidR="009B23A3" w:rsidRPr="009B23A3" w:rsidRDefault="009B23A3" w:rsidP="00963272">
      <w:pPr>
        <w:autoSpaceDE w:val="0"/>
        <w:autoSpaceDN w:val="0"/>
        <w:adjustRightInd w:val="0"/>
        <w:ind w:firstLine="567"/>
        <w:jc w:val="both"/>
        <w:rPr>
          <w:b/>
        </w:rPr>
      </w:pPr>
      <w:r>
        <w:rPr>
          <w:b/>
        </w:rPr>
        <w:t>(Измененная редакция, Изм. № 5).</w:t>
      </w:r>
    </w:p>
    <w:p w14:paraId="6F1DB503" w14:textId="77777777" w:rsidR="00587143" w:rsidRPr="002E5B8F" w:rsidRDefault="00587143" w:rsidP="00963272">
      <w:pPr>
        <w:autoSpaceDE w:val="0"/>
        <w:autoSpaceDN w:val="0"/>
        <w:adjustRightInd w:val="0"/>
        <w:ind w:firstLine="567"/>
        <w:jc w:val="both"/>
      </w:pPr>
      <w:r w:rsidRPr="002E5B8F">
        <w:t xml:space="preserve">11.10 Деревянные конструкции и их элементы при хранении должны быть защищены от воздействия атмосферных осадков и солнечной радиации. Элементы в штабелях должны опираться на неповреждающие древесину прокладки с зазором, достаточным для проветривания, и подкладки между элементами и грунтовым основанием не менее </w:t>
      </w:r>
      <w:smartTag w:uri="urn:schemas-microsoft-com:office:smarttags" w:element="metricconverter">
        <w:smartTagPr>
          <w:attr w:name="ProductID" w:val="20 см"/>
        </w:smartTagPr>
        <w:r w:rsidRPr="002E5B8F">
          <w:t>20 см</w:t>
        </w:r>
      </w:smartTag>
      <w:r w:rsidRPr="002E5B8F">
        <w:t>.</w:t>
      </w:r>
    </w:p>
    <w:p w14:paraId="61B61CD6" w14:textId="77777777" w:rsidR="00587143" w:rsidRPr="002E5B8F" w:rsidRDefault="00587143" w:rsidP="00963272">
      <w:pPr>
        <w:autoSpaceDE w:val="0"/>
        <w:autoSpaceDN w:val="0"/>
        <w:adjustRightInd w:val="0"/>
        <w:ind w:firstLine="567"/>
        <w:jc w:val="both"/>
      </w:pPr>
      <w:r w:rsidRPr="002E5B8F">
        <w:t>Клееные главные балки пролетных строений следует хранить в положении, соответствующем рабочему положению их в конструкции.</w:t>
      </w:r>
    </w:p>
    <w:p w14:paraId="227D3B8D" w14:textId="284D2EC7" w:rsidR="00587143" w:rsidRPr="002E5B8F" w:rsidRDefault="00587143" w:rsidP="00963272">
      <w:pPr>
        <w:autoSpaceDE w:val="0"/>
        <w:autoSpaceDN w:val="0"/>
        <w:adjustRightInd w:val="0"/>
        <w:ind w:firstLine="567"/>
        <w:jc w:val="both"/>
      </w:pPr>
      <w:r w:rsidRPr="002E5B8F">
        <w:t xml:space="preserve">11.11 Для обеспечения сохранности деревянных конструкций при погрузке, выгрузке и транспортировании следует применять инвентарные устройства (мягкие стропы, хомуты, контейнеры и </w:t>
      </w:r>
      <w:r w:rsidR="0040559A">
        <w:t>т. п.</w:t>
      </w:r>
      <w:r w:rsidRPr="002E5B8F">
        <w:t>) с установкой в местах опирания и соприкосновения элементов с металлическими деталями мягких прокладок и подкладок (из прорезиненной ткани, губчатой резины и др.).</w:t>
      </w:r>
    </w:p>
    <w:p w14:paraId="396242BA" w14:textId="77777777" w:rsidR="00587143" w:rsidRPr="002E5B8F" w:rsidRDefault="00587143" w:rsidP="00963272">
      <w:pPr>
        <w:autoSpaceDE w:val="0"/>
        <w:autoSpaceDN w:val="0"/>
        <w:adjustRightInd w:val="0"/>
        <w:ind w:firstLine="567"/>
        <w:jc w:val="both"/>
      </w:pPr>
      <w:r w:rsidRPr="002E5B8F">
        <w:t>11.12 Для изготовления ответственных элементов и деталей соединений (опорных брусьев, насадок, подушек, шпонок, нагелей и др.) следует использовать плотную, прямослойную, не имеющую пороков древесину твердых лиственных пород</w:t>
      </w:r>
      <w:r w:rsidR="008D1BCB">
        <w:t>,</w:t>
      </w:r>
      <w:r w:rsidRPr="002E5B8F">
        <w:t xml:space="preserve"> стойкую против загнивания (дуба, бука).</w:t>
      </w:r>
    </w:p>
    <w:p w14:paraId="09A69D62" w14:textId="77777777" w:rsidR="00587143" w:rsidRPr="002E5B8F" w:rsidRDefault="00587143" w:rsidP="00963272">
      <w:pPr>
        <w:autoSpaceDE w:val="0"/>
        <w:autoSpaceDN w:val="0"/>
        <w:adjustRightInd w:val="0"/>
        <w:ind w:firstLine="567"/>
        <w:jc w:val="both"/>
      </w:pPr>
      <w:r w:rsidRPr="002E5B8F">
        <w:t>11.13 Лесоматериалы, бывшие в употреблении, допускаются к применению при условии что они удовлетворяют требованиям настоящих правил по качеству и прочности древесины. Допускается выполнять ремонт и усиление отдельных несущих элементов конструкции из лесоматериалов, бывших в употреблении.</w:t>
      </w:r>
    </w:p>
    <w:p w14:paraId="57F07AD6" w14:textId="77777777" w:rsidR="00587143" w:rsidRPr="002E5B8F" w:rsidRDefault="00587143" w:rsidP="00963272">
      <w:pPr>
        <w:autoSpaceDE w:val="0"/>
        <w:autoSpaceDN w:val="0"/>
        <w:adjustRightInd w:val="0"/>
        <w:ind w:firstLine="567"/>
        <w:jc w:val="both"/>
      </w:pPr>
      <w:r w:rsidRPr="002E5B8F">
        <w:t>11.14 Для изготовления клееных элементов могут быть использованы пиломатериалы пониженной сортности при условии удаления всех участков древесины, качество которых не удовлетворяет требованиям рабочей документации.</w:t>
      </w:r>
    </w:p>
    <w:p w14:paraId="3FA55376" w14:textId="77777777" w:rsidR="00587143" w:rsidRPr="002E5B8F" w:rsidRDefault="00587143" w:rsidP="00963272">
      <w:pPr>
        <w:autoSpaceDE w:val="0"/>
        <w:autoSpaceDN w:val="0"/>
        <w:adjustRightInd w:val="0"/>
        <w:ind w:firstLine="567"/>
        <w:jc w:val="both"/>
      </w:pPr>
      <w:r w:rsidRPr="002E5B8F">
        <w:t>11.15 Применение разных пород древесины в одном несущем элементе конструкции не допускается.</w:t>
      </w:r>
    </w:p>
    <w:p w14:paraId="447FA90A" w14:textId="77777777" w:rsidR="00587143" w:rsidRPr="002E5B8F" w:rsidRDefault="00587143" w:rsidP="00963272">
      <w:pPr>
        <w:autoSpaceDE w:val="0"/>
        <w:autoSpaceDN w:val="0"/>
        <w:adjustRightInd w:val="0"/>
        <w:ind w:firstLine="567"/>
        <w:jc w:val="both"/>
      </w:pPr>
      <w:r w:rsidRPr="002E5B8F">
        <w:t>Сухостойкую древесину (высохшую на корню) всех пород, ввиду ее склонности к</w:t>
      </w:r>
      <w:r w:rsidR="002E5B8F" w:rsidRPr="002E5B8F">
        <w:t xml:space="preserve"> </w:t>
      </w:r>
      <w:r w:rsidRPr="002E5B8F">
        <w:t>разрушению и гниению, применять в деревянных мостах запрещается.</w:t>
      </w:r>
    </w:p>
    <w:p w14:paraId="7084AFEF" w14:textId="77777777" w:rsidR="00587143" w:rsidRPr="002E5B8F" w:rsidRDefault="00587143" w:rsidP="00963272">
      <w:pPr>
        <w:autoSpaceDE w:val="0"/>
        <w:autoSpaceDN w:val="0"/>
        <w:adjustRightInd w:val="0"/>
        <w:ind w:firstLine="567"/>
        <w:jc w:val="both"/>
      </w:pPr>
      <w:r w:rsidRPr="002E5B8F">
        <w:t>11.16</w:t>
      </w:r>
      <w:r w:rsidRPr="002E5B8F">
        <w:rPr>
          <w:i/>
          <w:color w:val="FF0000"/>
        </w:rPr>
        <w:t xml:space="preserve"> </w:t>
      </w:r>
      <w:r w:rsidRPr="002E5B8F">
        <w:t>Влажность древесины должна быть не более 25</w:t>
      </w:r>
      <w:r w:rsidR="001F356F">
        <w:t> %</w:t>
      </w:r>
      <w:r w:rsidRPr="002E5B8F">
        <w:t xml:space="preserve"> (полусухая древесина). Влажность древесины пиломатериалов не должна превышать 20</w:t>
      </w:r>
      <w:r w:rsidR="001F356F">
        <w:t> %</w:t>
      </w:r>
      <w:r w:rsidRPr="002E5B8F">
        <w:t>. Для дощатых ферм, а также мелких деталей соединений (подушек, шпонок, колодок и др.) следует применять лес с влажностью не более 15</w:t>
      </w:r>
      <w:r w:rsidR="001F356F">
        <w:t> %</w:t>
      </w:r>
      <w:r w:rsidRPr="002E5B8F">
        <w:t xml:space="preserve"> (воздушно-сухая древесина).</w:t>
      </w:r>
    </w:p>
    <w:p w14:paraId="2D5E52B8" w14:textId="77777777" w:rsidR="00587143" w:rsidRPr="002E5B8F" w:rsidRDefault="00587143" w:rsidP="00963272">
      <w:pPr>
        <w:autoSpaceDE w:val="0"/>
        <w:autoSpaceDN w:val="0"/>
        <w:adjustRightInd w:val="0"/>
        <w:ind w:firstLine="567"/>
        <w:jc w:val="both"/>
      </w:pPr>
      <w:r w:rsidRPr="002E5B8F">
        <w:t>11.17</w:t>
      </w:r>
      <w:r w:rsidRPr="002E5B8F">
        <w:rPr>
          <w:i/>
          <w:color w:val="FF0000"/>
        </w:rPr>
        <w:t xml:space="preserve"> </w:t>
      </w:r>
      <w:r w:rsidRPr="002E5B8F">
        <w:t xml:space="preserve">Для элементов клееных и клеефанерных конструкций пролетных строений применяют пиломатериалы хвойных пород в соответствии </w:t>
      </w:r>
      <w:r w:rsidR="008D1BCB">
        <w:t xml:space="preserve">с </w:t>
      </w:r>
      <w:r w:rsidRPr="002E5B8F">
        <w:t xml:space="preserve">ГОСТ 8486, кроме пихты. </w:t>
      </w:r>
      <w:r w:rsidRPr="002E5B8F">
        <w:lastRenderedPageBreak/>
        <w:t xml:space="preserve">Основным материалом для клееных конструкций является сосна. Толщина пиломатериала до строжки должна быть не более </w:t>
      </w:r>
      <w:smartTag w:uri="urn:schemas-microsoft-com:office:smarttags" w:element="metricconverter">
        <w:smartTagPr>
          <w:attr w:name="ProductID" w:val="40 мм"/>
        </w:smartTagPr>
        <w:r w:rsidRPr="002E5B8F">
          <w:t>40 мм</w:t>
        </w:r>
      </w:smartTag>
      <w:r w:rsidRPr="002E5B8F">
        <w:t xml:space="preserve"> − для элементов главных балок и не более </w:t>
      </w:r>
      <w:smartTag w:uri="urn:schemas-microsoft-com:office:smarttags" w:element="metricconverter">
        <w:smartTagPr>
          <w:attr w:name="ProductID" w:val="50 мм"/>
        </w:smartTagPr>
        <w:r w:rsidRPr="002E5B8F">
          <w:t>50 мм</w:t>
        </w:r>
      </w:smartTag>
      <w:r w:rsidRPr="002E5B8F">
        <w:t xml:space="preserve"> − для остальных элементов. Ширина досок не регламентируется.</w:t>
      </w:r>
    </w:p>
    <w:p w14:paraId="16983018" w14:textId="77777777" w:rsidR="00587143" w:rsidRPr="002E5B8F" w:rsidRDefault="00587143" w:rsidP="00963272">
      <w:pPr>
        <w:autoSpaceDE w:val="0"/>
        <w:autoSpaceDN w:val="0"/>
        <w:adjustRightInd w:val="0"/>
        <w:ind w:firstLine="567"/>
        <w:jc w:val="both"/>
      </w:pPr>
      <w:r w:rsidRPr="002E5B8F">
        <w:t>11.18</w:t>
      </w:r>
      <w:r w:rsidRPr="002E5B8F">
        <w:rPr>
          <w:i/>
          <w:color w:val="FF0000"/>
        </w:rPr>
        <w:t xml:space="preserve"> </w:t>
      </w:r>
      <w:r w:rsidRPr="002E5B8F">
        <w:t>Бакелизированная фанера м</w:t>
      </w:r>
      <w:r w:rsidR="0047393B">
        <w:t>а</w:t>
      </w:r>
      <w:r w:rsidR="008C0157">
        <w:t>рок ФБС и ФБСВ</w:t>
      </w:r>
      <w:r w:rsidRPr="002E5B8F">
        <w:t xml:space="preserve"> должна быть склеена из березового шпона с помощью фенол- или креозолформальдегидных смол. Рекомендуемая толщина листов до 12 − </w:t>
      </w:r>
      <w:smartTag w:uri="urn:schemas-microsoft-com:office:smarttags" w:element="metricconverter">
        <w:smartTagPr>
          <w:attr w:name="ProductID" w:val="14 мм"/>
        </w:smartTagPr>
        <w:r w:rsidRPr="002E5B8F">
          <w:t>14 мм</w:t>
        </w:r>
      </w:smartTag>
      <w:r w:rsidRPr="002E5B8F">
        <w:t>.</w:t>
      </w:r>
    </w:p>
    <w:p w14:paraId="6779B4A0" w14:textId="77777777" w:rsidR="00587143" w:rsidRPr="002E5B8F" w:rsidRDefault="00587143" w:rsidP="00963272">
      <w:pPr>
        <w:autoSpaceDE w:val="0"/>
        <w:autoSpaceDN w:val="0"/>
        <w:adjustRightInd w:val="0"/>
        <w:ind w:firstLine="567"/>
        <w:jc w:val="both"/>
      </w:pPr>
      <w:r w:rsidRPr="002E5B8F">
        <w:t>11.19</w:t>
      </w:r>
      <w:r w:rsidRPr="002E5B8F">
        <w:rPr>
          <w:i/>
          <w:color w:val="FF0000"/>
        </w:rPr>
        <w:t xml:space="preserve"> </w:t>
      </w:r>
      <w:r w:rsidRPr="002E5B8F">
        <w:t>Для склеивания элементов конструкций из пиломатериалов и фанеры должн</w:t>
      </w:r>
      <w:r w:rsidR="0047393B">
        <w:t>ы</w:t>
      </w:r>
      <w:r w:rsidRPr="002E5B8F">
        <w:t xml:space="preserve"> применяться фенолформальдегидные клеи КБ-3, ВИАМ-Ф9, резорциноформальдегидный ФР-12 и клеи на основе эпоксидных смол.</w:t>
      </w:r>
    </w:p>
    <w:p w14:paraId="431348E6" w14:textId="77777777" w:rsidR="00587143" w:rsidRPr="002E5B8F" w:rsidRDefault="00587143" w:rsidP="00963272">
      <w:pPr>
        <w:autoSpaceDE w:val="0"/>
        <w:autoSpaceDN w:val="0"/>
        <w:adjustRightInd w:val="0"/>
        <w:ind w:firstLine="567"/>
        <w:jc w:val="both"/>
      </w:pPr>
      <w:r w:rsidRPr="002E5B8F">
        <w:t>11.20</w:t>
      </w:r>
      <w:r w:rsidRPr="002E5B8F">
        <w:rPr>
          <w:i/>
          <w:color w:val="FF0000"/>
        </w:rPr>
        <w:t xml:space="preserve"> </w:t>
      </w:r>
      <w:r w:rsidRPr="002E5B8F">
        <w:t>Расчетные металлические элементы из прокатного металла рекомендуется выполнять из углеродистых горячекатаных сталей мартеновской или кислородно-конверторной выплавки всех марок типа Ст3,</w:t>
      </w:r>
      <w:r w:rsidR="0047393B">
        <w:t xml:space="preserve"> </w:t>
      </w:r>
      <w:r w:rsidRPr="002E5B8F">
        <w:t>стали для мостостроения М16С, а также низколегированных конструкционных сталей 15ХСНД.</w:t>
      </w:r>
    </w:p>
    <w:p w14:paraId="55E0732C" w14:textId="77777777" w:rsidR="00587143" w:rsidRPr="002E5B8F" w:rsidRDefault="00587143" w:rsidP="00963272">
      <w:pPr>
        <w:autoSpaceDE w:val="0"/>
        <w:autoSpaceDN w:val="0"/>
        <w:adjustRightInd w:val="0"/>
        <w:ind w:firstLine="567"/>
        <w:jc w:val="both"/>
      </w:pPr>
      <w:r w:rsidRPr="002E5B8F">
        <w:t>11.21 Окраска деревянных элементов конструкций при влажности древесины свыше 22</w:t>
      </w:r>
      <w:r w:rsidR="001F356F">
        <w:t> %</w:t>
      </w:r>
      <w:r w:rsidRPr="002E5B8F">
        <w:t xml:space="preserve"> не допускается.</w:t>
      </w:r>
    </w:p>
    <w:p w14:paraId="1EAF541A" w14:textId="77777777" w:rsidR="00587143" w:rsidRPr="002E5B8F" w:rsidRDefault="00587143" w:rsidP="00963272">
      <w:pPr>
        <w:autoSpaceDE w:val="0"/>
        <w:autoSpaceDN w:val="0"/>
        <w:adjustRightInd w:val="0"/>
        <w:ind w:firstLine="567"/>
        <w:jc w:val="both"/>
        <w:rPr>
          <w:color w:val="FF0000"/>
        </w:rPr>
      </w:pPr>
      <w:r w:rsidRPr="002E5B8F">
        <w:t>11.22 Строительные гвозди по ГОСТ 4028, не удовлетворяющие по качеству требованиям ГОСТ 263, а также гвозди, бывшие в употреблении, использовать в несущих соединениях деревянных конструкций запрещается.</w:t>
      </w:r>
    </w:p>
    <w:p w14:paraId="473A1940" w14:textId="77777777" w:rsidR="006B7877" w:rsidRPr="002E5B8F" w:rsidRDefault="006B7877" w:rsidP="00963272">
      <w:pPr>
        <w:autoSpaceDE w:val="0"/>
        <w:autoSpaceDN w:val="0"/>
        <w:adjustRightInd w:val="0"/>
        <w:ind w:firstLine="567"/>
        <w:jc w:val="both"/>
      </w:pPr>
      <w:r w:rsidRPr="002E5B8F">
        <w:t>Применение гвоздей по ГОСТ 4028 и высокопрочных дюбелей в соединениях элементов из древесины лиственницы в замороженном состоянии не допускается.</w:t>
      </w:r>
    </w:p>
    <w:p w14:paraId="1AE781BF" w14:textId="77777777" w:rsidR="006B7877" w:rsidRPr="002E5B8F" w:rsidRDefault="006B7877" w:rsidP="00963272">
      <w:pPr>
        <w:autoSpaceDE w:val="0"/>
        <w:autoSpaceDN w:val="0"/>
        <w:adjustRightInd w:val="0"/>
        <w:ind w:firstLine="567"/>
        <w:jc w:val="both"/>
      </w:pPr>
      <w:r w:rsidRPr="002E5B8F">
        <w:t>11.23 Плоские рамы надстроек опор следует собирать в горизонтальном положении на стеллажах, выверенных по нивелиру и оборудованных шаблонами.</w:t>
      </w:r>
    </w:p>
    <w:p w14:paraId="3E693987" w14:textId="77777777" w:rsidR="006B7877" w:rsidRPr="002E5B8F" w:rsidRDefault="006B7877" w:rsidP="00963272">
      <w:pPr>
        <w:autoSpaceDE w:val="0"/>
        <w:autoSpaceDN w:val="0"/>
        <w:adjustRightInd w:val="0"/>
        <w:ind w:firstLine="567"/>
        <w:jc w:val="both"/>
      </w:pPr>
      <w:r w:rsidRPr="002E5B8F">
        <w:t>Надстройки опор следует монтировать пространственными блоками или плоскими рамами. Перед установкой в проектное положение в них необходимо произвести подтяжку и подбивку скреплений и устранить дефекты, возникшие при транспортировании и хранении.</w:t>
      </w:r>
    </w:p>
    <w:p w14:paraId="65D0D246" w14:textId="77777777" w:rsidR="006B7877" w:rsidRPr="002E5B8F" w:rsidRDefault="006B7877" w:rsidP="00963272">
      <w:pPr>
        <w:autoSpaceDE w:val="0"/>
        <w:autoSpaceDN w:val="0"/>
        <w:adjustRightInd w:val="0"/>
        <w:ind w:firstLine="567"/>
        <w:jc w:val="both"/>
      </w:pPr>
      <w:r w:rsidRPr="002E5B8F">
        <w:t>По мере установки блоков или рам надстроек, выверки положения в плане и по высоте их следует раскрепить поярусно в жесткую геометрически неизменяемую систему постоянными, а при необходимости − дополнительными временными связями.</w:t>
      </w:r>
    </w:p>
    <w:p w14:paraId="171FA64B" w14:textId="77777777" w:rsidR="006B7877" w:rsidRPr="002E5B8F" w:rsidRDefault="006B7877" w:rsidP="00963272">
      <w:pPr>
        <w:autoSpaceDE w:val="0"/>
        <w:autoSpaceDN w:val="0"/>
        <w:adjustRightInd w:val="0"/>
        <w:ind w:firstLine="567"/>
        <w:jc w:val="both"/>
      </w:pPr>
      <w:r w:rsidRPr="002E5B8F">
        <w:t>Запрещается приводить в проектное положение неправильно или с нарушением допусков собранную надстройку опоры принудительной расклинкой, подтягиванием лебедкой, распором домкратами, установкой дополнительных распорок и связей.</w:t>
      </w:r>
    </w:p>
    <w:p w14:paraId="343B3D13" w14:textId="77777777" w:rsidR="006B7877" w:rsidRPr="002E5B8F" w:rsidRDefault="006B7877" w:rsidP="00963272">
      <w:pPr>
        <w:autoSpaceDE w:val="0"/>
        <w:autoSpaceDN w:val="0"/>
        <w:adjustRightInd w:val="0"/>
        <w:ind w:firstLine="567"/>
        <w:jc w:val="both"/>
      </w:pPr>
      <w:r w:rsidRPr="002E5B8F">
        <w:t>11.24 При заготовке элементов конструкций должны быть предусмотрены припуски на их номинальные размеры, устанавливаемые в зависимости от способа последующей обработки элементов, включая концы, и влажности древесины (ГОСТ</w:t>
      </w:r>
      <w:r w:rsidR="00963272">
        <w:t> </w:t>
      </w:r>
      <w:r w:rsidRPr="002E5B8F">
        <w:t>6782.1 и ГОСТ 6782.2).</w:t>
      </w:r>
    </w:p>
    <w:p w14:paraId="5FA2D3B9" w14:textId="77777777" w:rsidR="006B7877" w:rsidRPr="002E5B8F" w:rsidRDefault="006B7877" w:rsidP="00963272">
      <w:pPr>
        <w:autoSpaceDE w:val="0"/>
        <w:autoSpaceDN w:val="0"/>
        <w:adjustRightInd w:val="0"/>
        <w:ind w:firstLine="567"/>
        <w:jc w:val="both"/>
      </w:pPr>
      <w:r w:rsidRPr="002E5B8F">
        <w:t>11.25 Поверхности элементов деревянных конструкций должны быть остроганы (от коры и сучьев) с сохранением естественной конусности (сбега). Цилиндровка бревен допускается только при наличии указаний в рабочей документации.</w:t>
      </w:r>
    </w:p>
    <w:p w14:paraId="04A14789" w14:textId="77777777" w:rsidR="006B7877" w:rsidRPr="002E5B8F" w:rsidRDefault="006B7877" w:rsidP="00963272">
      <w:pPr>
        <w:autoSpaceDE w:val="0"/>
        <w:autoSpaceDN w:val="0"/>
        <w:adjustRightInd w:val="0"/>
        <w:ind w:firstLine="567"/>
        <w:jc w:val="both"/>
      </w:pPr>
      <w:r w:rsidRPr="002E5B8F">
        <w:t>11.26 Все отверстия в деревянных и стальных элементах и деталях должны быть просверлены на проектный диаметр (за исключением отдельных групп отверстий, оговоренных в рабочей документации).</w:t>
      </w:r>
    </w:p>
    <w:p w14:paraId="3A4218C1" w14:textId="77777777" w:rsidR="006B7877" w:rsidRPr="002E5B8F" w:rsidRDefault="006B7877" w:rsidP="00963272">
      <w:pPr>
        <w:autoSpaceDE w:val="0"/>
        <w:autoSpaceDN w:val="0"/>
        <w:adjustRightInd w:val="0"/>
        <w:ind w:firstLine="567"/>
        <w:jc w:val="both"/>
      </w:pPr>
      <w:r w:rsidRPr="002E5B8F">
        <w:t>11.27 Отверстия в элементах и деталях следует сверлить с использованием кондукторов, станков с ЧПУ, приспособлений или шаблонов, позволяющих обеспечить в пределах допусков взаимное проектное совпадение отверстий и взаимозаменяемость элементов и деталей.</w:t>
      </w:r>
    </w:p>
    <w:p w14:paraId="14BC709E" w14:textId="77777777" w:rsidR="006B7877" w:rsidRPr="002E5B8F" w:rsidRDefault="006B7877" w:rsidP="00963272">
      <w:pPr>
        <w:autoSpaceDE w:val="0"/>
        <w:autoSpaceDN w:val="0"/>
        <w:adjustRightInd w:val="0"/>
        <w:ind w:firstLine="567"/>
        <w:jc w:val="both"/>
      </w:pPr>
      <w:r w:rsidRPr="002E5B8F">
        <w:lastRenderedPageBreak/>
        <w:t>11.28 Монтажные отверстия следует рассверливать на больший диаметр после окончания сборки элементов и проверки всех контролируемых размеров конструкции, включая строительный подъем.</w:t>
      </w:r>
    </w:p>
    <w:p w14:paraId="1C392256" w14:textId="77777777" w:rsidR="006B7877" w:rsidRPr="002E5B8F" w:rsidRDefault="006B7877" w:rsidP="00963272">
      <w:pPr>
        <w:autoSpaceDE w:val="0"/>
        <w:autoSpaceDN w:val="0"/>
        <w:adjustRightInd w:val="0"/>
        <w:ind w:firstLine="567"/>
        <w:jc w:val="both"/>
      </w:pPr>
      <w:r w:rsidRPr="002E5B8F">
        <w:t>11.29 Несущие монтажные соединения деревянных конструкций следует собирать, как правило, на постоянных крепежных деталях.</w:t>
      </w:r>
    </w:p>
    <w:p w14:paraId="56E6F4EA" w14:textId="3FEBCC8F" w:rsidR="006B7877" w:rsidRPr="002E5B8F" w:rsidRDefault="006B7877" w:rsidP="00963272">
      <w:pPr>
        <w:autoSpaceDE w:val="0"/>
        <w:autoSpaceDN w:val="0"/>
        <w:adjustRightInd w:val="0"/>
        <w:ind w:firstLine="567"/>
        <w:jc w:val="both"/>
      </w:pPr>
      <w:r w:rsidRPr="002E5B8F">
        <w:t xml:space="preserve">Порядок и последовательность натяжения болтов и тяжей </w:t>
      </w:r>
      <w:r w:rsidR="00CF7321">
        <w:t>в</w:t>
      </w:r>
      <w:r w:rsidRPr="002E5B8F">
        <w:t xml:space="preserve"> конструкции должны исключать образование в ней отклонений от проектного положения (перекосов, зазоров, уступов и </w:t>
      </w:r>
      <w:r w:rsidR="0040559A">
        <w:t>т. п.</w:t>
      </w:r>
      <w:r w:rsidRPr="002E5B8F">
        <w:t>).</w:t>
      </w:r>
    </w:p>
    <w:p w14:paraId="754E8D45" w14:textId="77777777" w:rsidR="006B7877" w:rsidRPr="002E5B8F" w:rsidRDefault="006B7877" w:rsidP="00963272">
      <w:pPr>
        <w:autoSpaceDE w:val="0"/>
        <w:autoSpaceDN w:val="0"/>
        <w:adjustRightInd w:val="0"/>
        <w:ind w:firstLine="567"/>
        <w:jc w:val="both"/>
      </w:pPr>
      <w:r w:rsidRPr="002E5B8F">
        <w:t xml:space="preserve">11.30 При перепаде поверхностей (депланации), стыкуемых на накладках деревянных элементов, превышающем нормируемую по таблице </w:t>
      </w:r>
      <w:r w:rsidR="006B5E13" w:rsidRPr="002E5B8F">
        <w:t>26</w:t>
      </w:r>
      <w:r w:rsidRPr="002E5B8F">
        <w:t xml:space="preserve"> величину, на выступающей части элемента должен быть сделан скос с уклоном не круче 1:10 или использованы прокладки из листового металла.</w:t>
      </w:r>
    </w:p>
    <w:p w14:paraId="618E8F38" w14:textId="77777777" w:rsidR="006B7877" w:rsidRPr="002E5B8F" w:rsidRDefault="006B7877" w:rsidP="00963272">
      <w:pPr>
        <w:autoSpaceDE w:val="0"/>
        <w:autoSpaceDN w:val="0"/>
        <w:adjustRightInd w:val="0"/>
        <w:ind w:firstLine="567"/>
        <w:jc w:val="both"/>
      </w:pPr>
      <w:r w:rsidRPr="002E5B8F">
        <w:t>11.31 Рабочие части резьбы болтов и тяжей при сборке конструкции, особенно с металлическими накладками в стыках, надлежит предохранять от повреждений (колпачками, смазкой или с применением других мер).</w:t>
      </w:r>
    </w:p>
    <w:p w14:paraId="35193AA0" w14:textId="77777777" w:rsidR="006B7877" w:rsidRPr="002E5B8F" w:rsidRDefault="006B7877" w:rsidP="00963272">
      <w:pPr>
        <w:autoSpaceDE w:val="0"/>
        <w:autoSpaceDN w:val="0"/>
        <w:adjustRightInd w:val="0"/>
        <w:ind w:firstLine="567"/>
        <w:jc w:val="both"/>
      </w:pPr>
      <w:r w:rsidRPr="002E5B8F">
        <w:t>11.32 В несущих болтах (тяжах) под головки и гайки необходимо поставить шайбы по ГОСТ 11371 − по одной шайбе под головку и по две шайбы под гайку; в стяжных болтах (тяжах) −</w:t>
      </w:r>
      <w:r w:rsidR="002E5B8F" w:rsidRPr="002E5B8F">
        <w:t xml:space="preserve"> </w:t>
      </w:r>
      <w:r w:rsidRPr="002E5B8F">
        <w:t>соответственно по две шайбы. Пакеты из большего числа шайб на болтах и тяжах не допускаются.</w:t>
      </w:r>
    </w:p>
    <w:p w14:paraId="23EAD974" w14:textId="77777777" w:rsidR="006B7877" w:rsidRPr="002E5B8F" w:rsidRDefault="006B7877" w:rsidP="00963272">
      <w:pPr>
        <w:autoSpaceDE w:val="0"/>
        <w:autoSpaceDN w:val="0"/>
        <w:adjustRightInd w:val="0"/>
        <w:ind w:firstLine="567"/>
        <w:jc w:val="both"/>
      </w:pPr>
      <w:r w:rsidRPr="002E5B8F">
        <w:t>В местах примыкания головки болта или гайки к наклонной плоскости элемента надлежит ставить косые шайбы по ГОСТ 10908.</w:t>
      </w:r>
    </w:p>
    <w:p w14:paraId="03A4FC01" w14:textId="77777777" w:rsidR="006B7877" w:rsidRPr="002E5B8F" w:rsidRDefault="006B7877" w:rsidP="00963272">
      <w:pPr>
        <w:autoSpaceDE w:val="0"/>
        <w:autoSpaceDN w:val="0"/>
        <w:adjustRightInd w:val="0"/>
        <w:ind w:firstLine="567"/>
        <w:jc w:val="both"/>
      </w:pPr>
      <w:r w:rsidRPr="002E5B8F">
        <w:t>Г</w:t>
      </w:r>
      <w:r w:rsidR="00E163A4">
        <w:t>айки, г</w:t>
      </w:r>
      <w:r w:rsidRPr="002E5B8F">
        <w:t>оловки болтов (тяжей) должны плотно прилегать к поверхности шайб, а последние −</w:t>
      </w:r>
      <w:r w:rsidR="002E5B8F" w:rsidRPr="002E5B8F">
        <w:t xml:space="preserve"> </w:t>
      </w:r>
      <w:r w:rsidRPr="002E5B8F">
        <w:t>к поверхности древесины.</w:t>
      </w:r>
    </w:p>
    <w:p w14:paraId="6B646310" w14:textId="65FEE0A3" w:rsidR="00EC1FF7" w:rsidRDefault="00101B90" w:rsidP="002E5B8F">
      <w:pPr>
        <w:autoSpaceDE w:val="0"/>
        <w:autoSpaceDN w:val="0"/>
        <w:adjustRightInd w:val="0"/>
        <w:jc w:val="both"/>
      </w:pPr>
      <w:r>
        <w:rPr>
          <w:noProof/>
        </w:rPr>
        <w:lastRenderedPageBreak/>
        <w:drawing>
          <wp:inline distT="0" distB="0" distL="0" distR="0" wp14:anchorId="6E9389F6" wp14:editId="3FE2D287">
            <wp:extent cx="5305425" cy="84582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05425" cy="8458200"/>
                    </a:xfrm>
                    <a:prstGeom prst="rect">
                      <a:avLst/>
                    </a:prstGeom>
                    <a:noFill/>
                    <a:ln>
                      <a:noFill/>
                    </a:ln>
                  </pic:spPr>
                </pic:pic>
              </a:graphicData>
            </a:graphic>
          </wp:inline>
        </w:drawing>
      </w:r>
    </w:p>
    <w:p w14:paraId="05395F91" w14:textId="16F23DF0" w:rsidR="00B83CB2" w:rsidRDefault="00B83CB2" w:rsidP="002E5B8F">
      <w:pPr>
        <w:autoSpaceDE w:val="0"/>
        <w:autoSpaceDN w:val="0"/>
        <w:adjustRightInd w:val="0"/>
        <w:jc w:val="both"/>
        <w:rPr>
          <w:noProof/>
        </w:rPr>
      </w:pPr>
    </w:p>
    <w:p w14:paraId="49256802" w14:textId="2E73EEB9" w:rsidR="00C32243" w:rsidRDefault="00C32243" w:rsidP="002E5B8F">
      <w:pPr>
        <w:autoSpaceDE w:val="0"/>
        <w:autoSpaceDN w:val="0"/>
        <w:adjustRightInd w:val="0"/>
        <w:jc w:val="both"/>
        <w:rPr>
          <w:noProof/>
        </w:rPr>
      </w:pPr>
    </w:p>
    <w:p w14:paraId="09910160" w14:textId="2C421F79" w:rsidR="00C32243" w:rsidRDefault="00C32243" w:rsidP="002E5B8F">
      <w:pPr>
        <w:autoSpaceDE w:val="0"/>
        <w:autoSpaceDN w:val="0"/>
        <w:adjustRightInd w:val="0"/>
        <w:jc w:val="both"/>
        <w:rPr>
          <w:noProof/>
        </w:rPr>
      </w:pPr>
    </w:p>
    <w:p w14:paraId="5D0ADE96" w14:textId="7DFCC971" w:rsidR="00C32243" w:rsidRDefault="000C48A4" w:rsidP="002E5B8F">
      <w:pPr>
        <w:autoSpaceDE w:val="0"/>
        <w:autoSpaceDN w:val="0"/>
        <w:adjustRightInd w:val="0"/>
        <w:jc w:val="both"/>
      </w:pPr>
      <w:r>
        <w:rPr>
          <w:noProof/>
        </w:rPr>
        <mc:AlternateContent>
          <mc:Choice Requires="wps">
            <w:drawing>
              <wp:anchor distT="0" distB="0" distL="114300" distR="114300" simplePos="0" relativeHeight="251661824" behindDoc="0" locked="0" layoutInCell="1" allowOverlap="1" wp14:anchorId="28B70CD6" wp14:editId="2C441C1C">
                <wp:simplePos x="0" y="0"/>
                <wp:positionH relativeFrom="column">
                  <wp:posOffset>-2968948</wp:posOffset>
                </wp:positionH>
                <wp:positionV relativeFrom="paragraph">
                  <wp:posOffset>1863892</wp:posOffset>
                </wp:positionV>
                <wp:extent cx="9136049" cy="3195266"/>
                <wp:effectExtent l="0" t="0" r="6985" b="0"/>
                <wp:wrapNone/>
                <wp:docPr id="16" name="Надпись 16"/>
                <wp:cNvGraphicFramePr/>
                <a:graphic xmlns:a="http://schemas.openxmlformats.org/drawingml/2006/main">
                  <a:graphicData uri="http://schemas.microsoft.com/office/word/2010/wordprocessingShape">
                    <wps:wsp>
                      <wps:cNvSpPr txBox="1"/>
                      <wps:spPr>
                        <a:xfrm rot="16200000">
                          <a:off x="0" y="0"/>
                          <a:ext cx="9136049" cy="3195266"/>
                        </a:xfrm>
                        <a:prstGeom prst="rect">
                          <a:avLst/>
                        </a:prstGeom>
                        <a:noFill/>
                        <a:ln w="6350">
                          <a:noFill/>
                        </a:ln>
                      </wps:spPr>
                      <wps:txbx>
                        <w:txbxContent>
                          <w:p w14:paraId="6DDC383C" w14:textId="77777777" w:rsidR="0016038F" w:rsidRPr="00C32243" w:rsidRDefault="0016038F" w:rsidP="00C32243">
                            <w:pPr>
                              <w:spacing w:after="120"/>
                              <w:rPr>
                                <w:i/>
                                <w:iCs/>
                                <w:sz w:val="22"/>
                                <w:szCs w:val="22"/>
                              </w:rPr>
                            </w:pPr>
                            <w:r w:rsidRPr="00C32243">
                              <w:rPr>
                                <w:i/>
                                <w:iCs/>
                                <w:sz w:val="22"/>
                                <w:szCs w:val="22"/>
                              </w:rPr>
                              <w:t>Окончание таблицы 26</w:t>
                            </w:r>
                          </w:p>
                          <w:tbl>
                            <w:tblPr>
                              <w:tblStyle w:val="a4"/>
                              <w:tblW w:w="13320" w:type="dxa"/>
                              <w:tblLook w:val="04A0" w:firstRow="1" w:lastRow="0" w:firstColumn="1" w:lastColumn="0" w:noHBand="0" w:noVBand="1"/>
                            </w:tblPr>
                            <w:tblGrid>
                              <w:gridCol w:w="7200"/>
                              <w:gridCol w:w="2211"/>
                              <w:gridCol w:w="3909"/>
                            </w:tblGrid>
                            <w:tr w:rsidR="0016038F" w:rsidRPr="00C32243" w14:paraId="73123C83" w14:textId="77777777" w:rsidTr="000C48A4">
                              <w:trPr>
                                <w:trHeight w:val="340"/>
                              </w:trPr>
                              <w:tc>
                                <w:tcPr>
                                  <w:tcW w:w="7200" w:type="dxa"/>
                                  <w:vAlign w:val="center"/>
                                </w:tcPr>
                                <w:p w14:paraId="346643F1" w14:textId="77777777" w:rsidR="0016038F" w:rsidRPr="00C32243" w:rsidRDefault="0016038F" w:rsidP="00C32243">
                                  <w:pPr>
                                    <w:jc w:val="center"/>
                                    <w:rPr>
                                      <w:sz w:val="20"/>
                                      <w:szCs w:val="20"/>
                                    </w:rPr>
                                  </w:pPr>
                                  <w:r w:rsidRPr="00C32243">
                                    <w:rPr>
                                      <w:sz w:val="20"/>
                                      <w:szCs w:val="20"/>
                                    </w:rPr>
                                    <w:t>Технические требования</w:t>
                                  </w:r>
                                </w:p>
                              </w:tc>
                              <w:tc>
                                <w:tcPr>
                                  <w:tcW w:w="2211" w:type="dxa"/>
                                  <w:vAlign w:val="center"/>
                                </w:tcPr>
                                <w:p w14:paraId="52494EFD" w14:textId="77777777" w:rsidR="0016038F" w:rsidRPr="00C32243" w:rsidRDefault="0016038F" w:rsidP="00C32243">
                                  <w:pPr>
                                    <w:jc w:val="center"/>
                                    <w:rPr>
                                      <w:sz w:val="20"/>
                                      <w:szCs w:val="20"/>
                                    </w:rPr>
                                  </w:pPr>
                                  <w:r w:rsidRPr="00C32243">
                                    <w:rPr>
                                      <w:sz w:val="20"/>
                                      <w:szCs w:val="20"/>
                                    </w:rPr>
                                    <w:t>Контроль</w:t>
                                  </w:r>
                                </w:p>
                              </w:tc>
                              <w:tc>
                                <w:tcPr>
                                  <w:tcW w:w="3909" w:type="dxa"/>
                                  <w:vAlign w:val="center"/>
                                </w:tcPr>
                                <w:p w14:paraId="616822F7" w14:textId="77777777" w:rsidR="0016038F" w:rsidRPr="00C32243" w:rsidRDefault="0016038F" w:rsidP="00C32243">
                                  <w:pPr>
                                    <w:jc w:val="center"/>
                                    <w:rPr>
                                      <w:sz w:val="20"/>
                                      <w:szCs w:val="20"/>
                                    </w:rPr>
                                  </w:pPr>
                                  <w:r w:rsidRPr="00C32243">
                                    <w:rPr>
                                      <w:sz w:val="20"/>
                                      <w:szCs w:val="20"/>
                                    </w:rPr>
                                    <w:t>Способ контроля</w:t>
                                  </w:r>
                                </w:p>
                              </w:tc>
                            </w:tr>
                            <w:tr w:rsidR="0016038F" w:rsidRPr="00C32243" w14:paraId="0746F140" w14:textId="77777777" w:rsidTr="000C48A4">
                              <w:tc>
                                <w:tcPr>
                                  <w:tcW w:w="7200" w:type="dxa"/>
                                </w:tcPr>
                                <w:p w14:paraId="1DA8652E" w14:textId="77777777" w:rsidR="0016038F" w:rsidRPr="00C32243" w:rsidRDefault="0016038F" w:rsidP="00C32243">
                                  <w:pPr>
                                    <w:rPr>
                                      <w:sz w:val="22"/>
                                      <w:szCs w:val="22"/>
                                    </w:rPr>
                                  </w:pPr>
                                  <w:r w:rsidRPr="00C32243">
                                    <w:rPr>
                                      <w:sz w:val="22"/>
                                      <w:szCs w:val="22"/>
                                    </w:rPr>
                                    <w:t>12 Смещение в плане верха деревянной опоры относительно разбивочных осей не более ± 20 мм</w:t>
                                  </w:r>
                                </w:p>
                              </w:tc>
                              <w:tc>
                                <w:tcPr>
                                  <w:tcW w:w="2211" w:type="dxa"/>
                                </w:tcPr>
                                <w:p w14:paraId="603E454A" w14:textId="77777777" w:rsidR="0016038F" w:rsidRPr="00C32243" w:rsidRDefault="0016038F" w:rsidP="00C32243">
                                  <w:pPr>
                                    <w:jc w:val="center"/>
                                    <w:rPr>
                                      <w:sz w:val="22"/>
                                      <w:szCs w:val="22"/>
                                    </w:rPr>
                                  </w:pPr>
                                  <w:r w:rsidRPr="00C32243">
                                    <w:rPr>
                                      <w:sz w:val="22"/>
                                      <w:szCs w:val="22"/>
                                    </w:rPr>
                                    <w:t>Каждой опоры</w:t>
                                  </w:r>
                                </w:p>
                              </w:tc>
                              <w:tc>
                                <w:tcPr>
                                  <w:tcW w:w="3909" w:type="dxa"/>
                                </w:tcPr>
                                <w:p w14:paraId="4FF50ED5" w14:textId="77777777" w:rsidR="0016038F" w:rsidRPr="00C32243" w:rsidRDefault="0016038F" w:rsidP="00C32243">
                                  <w:pPr>
                                    <w:jc w:val="center"/>
                                    <w:rPr>
                                      <w:sz w:val="22"/>
                                      <w:szCs w:val="22"/>
                                    </w:rPr>
                                  </w:pPr>
                                  <w:r w:rsidRPr="00C32243">
                                    <w:rPr>
                                      <w:sz w:val="22"/>
                                      <w:szCs w:val="22"/>
                                    </w:rPr>
                                    <w:t>Приемочный измерительный (теодолитная съемка или измерение линейкой от натянутой струны)</w:t>
                                  </w:r>
                                </w:p>
                              </w:tc>
                            </w:tr>
                            <w:tr w:rsidR="0016038F" w:rsidRPr="00C32243" w14:paraId="731825E6" w14:textId="77777777" w:rsidTr="000C48A4">
                              <w:tc>
                                <w:tcPr>
                                  <w:tcW w:w="7200" w:type="dxa"/>
                                </w:tcPr>
                                <w:p w14:paraId="47A1DEFE" w14:textId="77777777" w:rsidR="0016038F" w:rsidRPr="00C32243" w:rsidRDefault="0016038F" w:rsidP="00C32243">
                                  <w:pPr>
                                    <w:rPr>
                                      <w:sz w:val="22"/>
                                      <w:szCs w:val="22"/>
                                    </w:rPr>
                                  </w:pPr>
                                  <w:r w:rsidRPr="00C32243">
                                    <w:rPr>
                                      <w:sz w:val="22"/>
                                      <w:szCs w:val="22"/>
                                    </w:rPr>
                                    <w:t xml:space="preserve">13 Отклонение от вертикали или проектного наклона боковых поверхностей конструкции деревянных рамных опор (в долях от высоты рамы </w:t>
                                  </w:r>
                                  <w:r w:rsidRPr="00C32243">
                                    <w:rPr>
                                      <w:i/>
                                      <w:iCs/>
                                      <w:sz w:val="22"/>
                                      <w:szCs w:val="22"/>
                                      <w:lang w:val="en-US"/>
                                    </w:rPr>
                                    <w:t>H</w:t>
                                  </w:r>
                                  <w:r w:rsidRPr="00C32243">
                                    <w:rPr>
                                      <w:sz w:val="22"/>
                                      <w:szCs w:val="22"/>
                                    </w:rPr>
                                    <w:t xml:space="preserve">) не более 0,005 </w:t>
                                  </w:r>
                                  <w:r w:rsidRPr="00C32243">
                                    <w:rPr>
                                      <w:i/>
                                      <w:iCs/>
                                      <w:sz w:val="22"/>
                                      <w:szCs w:val="22"/>
                                      <w:lang w:val="en-US"/>
                                    </w:rPr>
                                    <w:t>H</w:t>
                                  </w:r>
                                </w:p>
                              </w:tc>
                              <w:tc>
                                <w:tcPr>
                                  <w:tcW w:w="2211" w:type="dxa"/>
                                </w:tcPr>
                                <w:p w14:paraId="27F49FB3" w14:textId="77777777" w:rsidR="0016038F" w:rsidRPr="00C32243" w:rsidRDefault="0016038F" w:rsidP="00C32243">
                                  <w:pPr>
                                    <w:jc w:val="center"/>
                                    <w:rPr>
                                      <w:sz w:val="22"/>
                                      <w:szCs w:val="22"/>
                                    </w:rPr>
                                  </w:pPr>
                                  <w:r w:rsidRPr="00C32243">
                                    <w:rPr>
                                      <w:sz w:val="22"/>
                                      <w:szCs w:val="22"/>
                                    </w:rPr>
                                    <w:t>То же</w:t>
                                  </w:r>
                                </w:p>
                              </w:tc>
                              <w:tc>
                                <w:tcPr>
                                  <w:tcW w:w="3909" w:type="dxa"/>
                                </w:tcPr>
                                <w:p w14:paraId="6E9F5F4E" w14:textId="77777777" w:rsidR="0016038F" w:rsidRPr="00C32243" w:rsidRDefault="0016038F" w:rsidP="00C32243">
                                  <w:pPr>
                                    <w:jc w:val="center"/>
                                    <w:rPr>
                                      <w:sz w:val="22"/>
                                      <w:szCs w:val="22"/>
                                    </w:rPr>
                                  </w:pPr>
                                  <w:r w:rsidRPr="00C32243">
                                    <w:rPr>
                                      <w:sz w:val="22"/>
                                      <w:szCs w:val="22"/>
                                    </w:rPr>
                                    <w:t>То же</w:t>
                                  </w:r>
                                </w:p>
                              </w:tc>
                            </w:tr>
                            <w:tr w:rsidR="0016038F" w:rsidRPr="00C32243" w14:paraId="70B28C5E" w14:textId="77777777" w:rsidTr="000C48A4">
                              <w:tc>
                                <w:tcPr>
                                  <w:tcW w:w="7200" w:type="dxa"/>
                                </w:tcPr>
                                <w:p w14:paraId="0072DE6C" w14:textId="77777777" w:rsidR="0016038F" w:rsidRPr="00C32243" w:rsidRDefault="0016038F" w:rsidP="00C32243">
                                  <w:pPr>
                                    <w:rPr>
                                      <w:sz w:val="22"/>
                                      <w:szCs w:val="22"/>
                                    </w:rPr>
                                  </w:pPr>
                                  <w:r w:rsidRPr="00C32243">
                                    <w:rPr>
                                      <w:sz w:val="22"/>
                                      <w:szCs w:val="22"/>
                                    </w:rPr>
                                    <w:t>14 Отклонение размеров пролетного строения от проектных не более, мм:</w:t>
                                  </w:r>
                                </w:p>
                                <w:p w14:paraId="51CB7E12" w14:textId="77777777" w:rsidR="0016038F" w:rsidRPr="00C32243" w:rsidRDefault="0016038F" w:rsidP="00C32243">
                                  <w:pPr>
                                    <w:rPr>
                                      <w:sz w:val="22"/>
                                      <w:szCs w:val="22"/>
                                    </w:rPr>
                                  </w:pPr>
                                  <w:r w:rsidRPr="00C32243">
                                    <w:rPr>
                                      <w:sz w:val="22"/>
                                      <w:szCs w:val="22"/>
                                    </w:rPr>
                                    <w:t>а) ± 20 по длине при пролете до 15 м включительно</w:t>
                                  </w:r>
                                </w:p>
                                <w:p w14:paraId="06B05229" w14:textId="77777777" w:rsidR="0016038F" w:rsidRPr="00C32243" w:rsidRDefault="0016038F" w:rsidP="00C32243">
                                  <w:pPr>
                                    <w:rPr>
                                      <w:sz w:val="22"/>
                                      <w:szCs w:val="22"/>
                                    </w:rPr>
                                  </w:pPr>
                                </w:p>
                                <w:p w14:paraId="354C90C3" w14:textId="77777777" w:rsidR="0016038F" w:rsidRPr="00C32243" w:rsidRDefault="0016038F" w:rsidP="00C32243">
                                  <w:pPr>
                                    <w:tabs>
                                      <w:tab w:val="left" w:pos="1159"/>
                                      <w:tab w:val="left" w:pos="1726"/>
                                      <w:tab w:val="left" w:pos="2293"/>
                                      <w:tab w:val="left" w:pos="2718"/>
                                      <w:tab w:val="left" w:pos="3852"/>
                                    </w:tabs>
                                    <w:rPr>
                                      <w:sz w:val="22"/>
                                      <w:szCs w:val="22"/>
                                    </w:rPr>
                                  </w:pPr>
                                  <w:r w:rsidRPr="00C32243">
                                    <w:rPr>
                                      <w:sz w:val="22"/>
                                      <w:szCs w:val="22"/>
                                    </w:rPr>
                                    <w:t xml:space="preserve">б) ± </w:t>
                                  </w:r>
                                  <w:proofErr w:type="gramStart"/>
                                  <w:r w:rsidRPr="00C32243">
                                    <w:rPr>
                                      <w:sz w:val="22"/>
                                      <w:szCs w:val="22"/>
                                    </w:rPr>
                                    <w:t>30 »</w:t>
                                  </w:r>
                                  <w:proofErr w:type="gramEnd"/>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св. 15 м</w:t>
                                  </w:r>
                                  <w:r w:rsidRPr="00C32243">
                                    <w:rPr>
                                      <w:i/>
                                      <w:iCs/>
                                      <w:sz w:val="22"/>
                                      <w:szCs w:val="22"/>
                                    </w:rPr>
                                    <w:tab/>
                                  </w:r>
                                  <w:r w:rsidRPr="00C32243">
                                    <w:rPr>
                                      <w:sz w:val="22"/>
                                      <w:szCs w:val="22"/>
                                    </w:rPr>
                                    <w:t>»</w:t>
                                  </w:r>
                                </w:p>
                                <w:p w14:paraId="555A6693" w14:textId="77777777" w:rsidR="0016038F" w:rsidRPr="00C32243" w:rsidRDefault="0016038F" w:rsidP="00C32243">
                                  <w:pPr>
                                    <w:rPr>
                                      <w:sz w:val="22"/>
                                      <w:szCs w:val="22"/>
                                    </w:rPr>
                                  </w:pPr>
                                  <w:r w:rsidRPr="00C32243">
                                    <w:rPr>
                                      <w:sz w:val="22"/>
                                      <w:szCs w:val="22"/>
                                    </w:rPr>
                                    <w:t>в) ± 10 по высоте при пролете до 15 м включительно</w:t>
                                  </w:r>
                                </w:p>
                                <w:p w14:paraId="081DF829" w14:textId="77777777" w:rsidR="0016038F" w:rsidRPr="00C32243" w:rsidRDefault="0016038F" w:rsidP="00C32243">
                                  <w:pPr>
                                    <w:tabs>
                                      <w:tab w:val="left" w:pos="1159"/>
                                      <w:tab w:val="left" w:pos="1726"/>
                                      <w:tab w:val="left" w:pos="2293"/>
                                      <w:tab w:val="left" w:pos="2835"/>
                                      <w:tab w:val="left" w:pos="3852"/>
                                    </w:tabs>
                                    <w:rPr>
                                      <w:sz w:val="22"/>
                                      <w:szCs w:val="22"/>
                                    </w:rPr>
                                  </w:pPr>
                                  <w:r w:rsidRPr="00C32243">
                                    <w:rPr>
                                      <w:sz w:val="22"/>
                                      <w:szCs w:val="22"/>
                                    </w:rPr>
                                    <w:t xml:space="preserve">г) ± </w:t>
                                  </w:r>
                                  <w:proofErr w:type="gramStart"/>
                                  <w:r w:rsidRPr="00C32243">
                                    <w:rPr>
                                      <w:sz w:val="22"/>
                                      <w:szCs w:val="22"/>
                                    </w:rPr>
                                    <w:t>20 »</w:t>
                                  </w:r>
                                  <w:proofErr w:type="gramEnd"/>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св. 15 м</w:t>
                                  </w:r>
                                  <w:r w:rsidRPr="00C32243">
                                    <w:rPr>
                                      <w:i/>
                                      <w:iCs/>
                                      <w:sz w:val="22"/>
                                      <w:szCs w:val="22"/>
                                    </w:rPr>
                                    <w:tab/>
                                  </w:r>
                                  <w:r w:rsidRPr="00C32243">
                                    <w:rPr>
                                      <w:sz w:val="22"/>
                                      <w:szCs w:val="22"/>
                                    </w:rPr>
                                    <w:t>»</w:t>
                                  </w:r>
                                </w:p>
                                <w:p w14:paraId="00C5FFCF" w14:textId="77777777" w:rsidR="0016038F" w:rsidRPr="00C32243" w:rsidRDefault="0016038F" w:rsidP="00C32243">
                                  <w:pPr>
                                    <w:rPr>
                                      <w:sz w:val="22"/>
                                      <w:szCs w:val="22"/>
                                    </w:rPr>
                                  </w:pPr>
                                  <w:r w:rsidRPr="00C32243">
                                    <w:rPr>
                                      <w:sz w:val="22"/>
                                      <w:szCs w:val="22"/>
                                    </w:rPr>
                                    <w:t>д) ± 5 в расстояниях между узлами поясов</w:t>
                                  </w:r>
                                </w:p>
                              </w:tc>
                              <w:tc>
                                <w:tcPr>
                                  <w:tcW w:w="2211" w:type="dxa"/>
                                </w:tcPr>
                                <w:p w14:paraId="46F3638B" w14:textId="77777777" w:rsidR="0016038F" w:rsidRPr="00C32243" w:rsidRDefault="0016038F" w:rsidP="00C32243">
                                  <w:pPr>
                                    <w:jc w:val="center"/>
                                    <w:rPr>
                                      <w:sz w:val="22"/>
                                      <w:szCs w:val="22"/>
                                    </w:rPr>
                                  </w:pPr>
                                </w:p>
                                <w:p w14:paraId="023E9FF2" w14:textId="77777777" w:rsidR="0016038F" w:rsidRPr="00C32243" w:rsidRDefault="0016038F" w:rsidP="00C32243">
                                  <w:pPr>
                                    <w:jc w:val="center"/>
                                    <w:rPr>
                                      <w:sz w:val="22"/>
                                      <w:szCs w:val="22"/>
                                    </w:rPr>
                                  </w:pPr>
                                  <w:r w:rsidRPr="00C32243">
                                    <w:rPr>
                                      <w:sz w:val="22"/>
                                      <w:szCs w:val="22"/>
                                    </w:rPr>
                                    <w:t>Каждого пролетного строения</w:t>
                                  </w:r>
                                </w:p>
                                <w:p w14:paraId="378ABAB1" w14:textId="77777777" w:rsidR="0016038F" w:rsidRPr="00C32243" w:rsidRDefault="0016038F" w:rsidP="00C32243">
                                  <w:pPr>
                                    <w:jc w:val="center"/>
                                    <w:rPr>
                                      <w:sz w:val="22"/>
                                      <w:szCs w:val="22"/>
                                    </w:rPr>
                                  </w:pPr>
                                  <w:r w:rsidRPr="00C32243">
                                    <w:rPr>
                                      <w:sz w:val="22"/>
                                      <w:szCs w:val="22"/>
                                    </w:rPr>
                                    <w:t>То же</w:t>
                                  </w:r>
                                </w:p>
                                <w:p w14:paraId="6028DF7C" w14:textId="77777777" w:rsidR="0016038F" w:rsidRPr="00C32243" w:rsidRDefault="0016038F" w:rsidP="00C32243">
                                  <w:pPr>
                                    <w:jc w:val="center"/>
                                    <w:rPr>
                                      <w:sz w:val="22"/>
                                      <w:szCs w:val="22"/>
                                    </w:rPr>
                                  </w:pPr>
                                  <w:r w:rsidRPr="00C32243">
                                    <w:rPr>
                                      <w:sz w:val="22"/>
                                      <w:szCs w:val="22"/>
                                    </w:rPr>
                                    <w:t>»</w:t>
                                  </w:r>
                                </w:p>
                                <w:p w14:paraId="1B1277F5" w14:textId="77777777" w:rsidR="0016038F" w:rsidRPr="00C32243" w:rsidRDefault="0016038F" w:rsidP="00C32243">
                                  <w:pPr>
                                    <w:jc w:val="center"/>
                                    <w:rPr>
                                      <w:sz w:val="22"/>
                                      <w:szCs w:val="22"/>
                                    </w:rPr>
                                  </w:pPr>
                                  <w:r w:rsidRPr="00C32243">
                                    <w:rPr>
                                      <w:sz w:val="22"/>
                                      <w:szCs w:val="22"/>
                                    </w:rPr>
                                    <w:t>»</w:t>
                                  </w:r>
                                </w:p>
                                <w:p w14:paraId="2E90B8AA" w14:textId="77777777" w:rsidR="0016038F" w:rsidRPr="00C32243" w:rsidRDefault="0016038F" w:rsidP="00C32243">
                                  <w:pPr>
                                    <w:jc w:val="center"/>
                                    <w:rPr>
                                      <w:sz w:val="22"/>
                                      <w:szCs w:val="22"/>
                                    </w:rPr>
                                  </w:pPr>
                                  <w:r w:rsidRPr="00C32243">
                                    <w:rPr>
                                      <w:sz w:val="22"/>
                                      <w:szCs w:val="22"/>
                                    </w:rPr>
                                    <w:t>»</w:t>
                                  </w:r>
                                </w:p>
                              </w:tc>
                              <w:tc>
                                <w:tcPr>
                                  <w:tcW w:w="3909" w:type="dxa"/>
                                </w:tcPr>
                                <w:p w14:paraId="01091041" w14:textId="77777777" w:rsidR="0016038F" w:rsidRPr="00C32243" w:rsidRDefault="0016038F" w:rsidP="00C32243">
                                  <w:pPr>
                                    <w:jc w:val="center"/>
                                    <w:rPr>
                                      <w:sz w:val="22"/>
                                      <w:szCs w:val="22"/>
                                    </w:rPr>
                                  </w:pPr>
                                </w:p>
                                <w:p w14:paraId="53C12D75" w14:textId="77777777" w:rsidR="0016038F" w:rsidRPr="00C32243" w:rsidRDefault="0016038F" w:rsidP="00C32243">
                                  <w:pPr>
                                    <w:jc w:val="center"/>
                                    <w:rPr>
                                      <w:sz w:val="22"/>
                                      <w:szCs w:val="22"/>
                                    </w:rPr>
                                  </w:pPr>
                                  <w:r w:rsidRPr="00C32243">
                                    <w:rPr>
                                      <w:sz w:val="22"/>
                                      <w:szCs w:val="22"/>
                                    </w:rPr>
                                    <w:t>Приемочный измерительный</w:t>
                                  </w:r>
                                </w:p>
                                <w:p w14:paraId="34F9C2EA" w14:textId="77777777" w:rsidR="0016038F" w:rsidRPr="00C32243" w:rsidRDefault="0016038F" w:rsidP="00C32243">
                                  <w:pPr>
                                    <w:jc w:val="center"/>
                                    <w:rPr>
                                      <w:sz w:val="22"/>
                                      <w:szCs w:val="22"/>
                                    </w:rPr>
                                  </w:pPr>
                                </w:p>
                                <w:p w14:paraId="6CB74F0A" w14:textId="77777777" w:rsidR="0016038F" w:rsidRPr="00C32243" w:rsidRDefault="0016038F" w:rsidP="00C32243">
                                  <w:pPr>
                                    <w:jc w:val="center"/>
                                    <w:rPr>
                                      <w:sz w:val="22"/>
                                      <w:szCs w:val="22"/>
                                    </w:rPr>
                                  </w:pPr>
                                  <w:r w:rsidRPr="00C32243">
                                    <w:rPr>
                                      <w:sz w:val="22"/>
                                      <w:szCs w:val="22"/>
                                    </w:rPr>
                                    <w:t>»</w:t>
                                  </w:r>
                                </w:p>
                                <w:p w14:paraId="4F603023" w14:textId="77777777" w:rsidR="0016038F" w:rsidRPr="00C32243" w:rsidRDefault="0016038F" w:rsidP="00C32243">
                                  <w:pPr>
                                    <w:jc w:val="center"/>
                                    <w:rPr>
                                      <w:sz w:val="22"/>
                                      <w:szCs w:val="22"/>
                                    </w:rPr>
                                  </w:pPr>
                                  <w:r w:rsidRPr="00C32243">
                                    <w:rPr>
                                      <w:sz w:val="22"/>
                                      <w:szCs w:val="22"/>
                                    </w:rPr>
                                    <w:t>»</w:t>
                                  </w:r>
                                </w:p>
                                <w:p w14:paraId="38239225" w14:textId="77777777" w:rsidR="0016038F" w:rsidRPr="00C32243" w:rsidRDefault="0016038F" w:rsidP="00C32243">
                                  <w:pPr>
                                    <w:jc w:val="center"/>
                                    <w:rPr>
                                      <w:sz w:val="22"/>
                                      <w:szCs w:val="22"/>
                                    </w:rPr>
                                  </w:pPr>
                                  <w:r w:rsidRPr="00C32243">
                                    <w:rPr>
                                      <w:sz w:val="22"/>
                                      <w:szCs w:val="22"/>
                                    </w:rPr>
                                    <w:t>»</w:t>
                                  </w:r>
                                </w:p>
                                <w:p w14:paraId="47AA70B4" w14:textId="77777777" w:rsidR="0016038F" w:rsidRPr="00C32243" w:rsidRDefault="0016038F" w:rsidP="00C32243">
                                  <w:pPr>
                                    <w:jc w:val="center"/>
                                    <w:rPr>
                                      <w:sz w:val="22"/>
                                      <w:szCs w:val="22"/>
                                    </w:rPr>
                                  </w:pPr>
                                  <w:r w:rsidRPr="00C32243">
                                    <w:rPr>
                                      <w:sz w:val="22"/>
                                      <w:szCs w:val="22"/>
                                    </w:rPr>
                                    <w:t>»</w:t>
                                  </w:r>
                                </w:p>
                              </w:tc>
                            </w:tr>
                            <w:tr w:rsidR="0016038F" w:rsidRPr="00C32243" w14:paraId="3A739BDC" w14:textId="77777777" w:rsidTr="000C48A4">
                              <w:trPr>
                                <w:trHeight w:val="340"/>
                              </w:trPr>
                              <w:tc>
                                <w:tcPr>
                                  <w:tcW w:w="13320" w:type="dxa"/>
                                  <w:gridSpan w:val="3"/>
                                  <w:vAlign w:val="center"/>
                                </w:tcPr>
                                <w:p w14:paraId="0CBFF055" w14:textId="77777777" w:rsidR="0016038F" w:rsidRPr="00C32243" w:rsidRDefault="0016038F" w:rsidP="00C32243">
                                  <w:pPr>
                                    <w:ind w:firstLine="450"/>
                                    <w:rPr>
                                      <w:sz w:val="20"/>
                                      <w:szCs w:val="20"/>
                                    </w:rPr>
                                  </w:pPr>
                                  <w:r w:rsidRPr="00C32243">
                                    <w:rPr>
                                      <w:sz w:val="20"/>
                                      <w:szCs w:val="20"/>
                                      <w:vertAlign w:val="superscript"/>
                                    </w:rPr>
                                    <w:t>1</w:t>
                                  </w:r>
                                  <w:r w:rsidRPr="00C32243">
                                    <w:rPr>
                                      <w:sz w:val="20"/>
                                      <w:szCs w:val="20"/>
                                    </w:rPr>
                                    <w:t xml:space="preserve"> Для крайних секций устройство стыков запрещается.</w:t>
                                  </w:r>
                                </w:p>
                              </w:tc>
                            </w:tr>
                          </w:tbl>
                          <w:p w14:paraId="002F1C7F" w14:textId="77777777" w:rsidR="0016038F" w:rsidRPr="007509BC" w:rsidRDefault="0016038F" w:rsidP="00C32243">
                            <w:pPr>
                              <w:ind w:firstLine="709"/>
                              <w:rPr>
                                <w:b/>
                                <w:bCs/>
                              </w:rPr>
                            </w:pPr>
                            <w:r w:rsidRPr="007509BC">
                              <w:rPr>
                                <w:b/>
                                <w:bCs/>
                              </w:rPr>
                              <w:t>Таблица 26 (Измененная редакция, Изм. № 1)</w:t>
                            </w:r>
                          </w:p>
                          <w:p w14:paraId="626A0088" w14:textId="77777777" w:rsidR="0016038F" w:rsidRDefault="00160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8B70CD6" id="_x0000_t202" coordsize="21600,21600" o:spt="202" path="m,l,21600r21600,l21600,xe">
                <v:stroke joinstyle="miter"/>
                <v:path gradientshapeok="t" o:connecttype="rect"/>
              </v:shapetype>
              <v:shape id="Надпись 16" o:spid="_x0000_s1028" type="#_x0000_t202" style="position:absolute;left:0;text-align:left;margin-left:-233.8pt;margin-top:146.75pt;width:719.35pt;height:251.6pt;rotation:-90;z-index:251661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" filled="f" stroked="f" strokeweight=".5pt">
                <v:textbox>
                  <w:txbxContent>
                    <w:p w14:paraId="6DDC383C" w14:textId="77777777" w:rsidR="0016038F" w:rsidRPr="00C32243" w:rsidRDefault="0016038F" w:rsidP="00C32243">
                      <w:pPr>
                        <w:spacing w:after="120"/>
                        <w:rPr>
                          <w:i/>
                          <w:iCs/>
                          <w:sz w:val="22"/>
                          <w:szCs w:val="22"/>
                        </w:rPr>
                      </w:pPr>
                      <w:r w:rsidRPr="00C32243">
                        <w:rPr>
                          <w:i/>
                          <w:iCs/>
                          <w:sz w:val="22"/>
                          <w:szCs w:val="22"/>
                        </w:rPr>
                        <w:t>Окончание таблицы 26</w:t>
                      </w:r>
                    </w:p>
                    <w:tbl>
                      <w:tblPr>
                        <w:tblStyle w:val="a4"/>
                        <w:tblW w:w="13320" w:type="dxa"/>
                        <w:tblLook w:val="04A0" w:firstRow="1" w:lastRow="0" w:firstColumn="1" w:lastColumn="0" w:noHBand="0" w:noVBand="1"/>
                      </w:tblPr>
                      <w:tblGrid>
                        <w:gridCol w:w="7200"/>
                        <w:gridCol w:w="2211"/>
                        <w:gridCol w:w="3909"/>
                      </w:tblGrid>
                      <w:tr w:rsidR="0016038F" w:rsidRPr="00C32243" w14:paraId="73123C83" w14:textId="77777777" w:rsidTr="000C48A4">
                        <w:trPr>
                          <w:trHeight w:val="340"/>
                        </w:trPr>
                        <w:tc>
                          <w:tcPr>
                            <w:tcW w:w="7200" w:type="dxa"/>
                            <w:vAlign w:val="center"/>
                          </w:tcPr>
                          <w:p w14:paraId="346643F1" w14:textId="77777777" w:rsidR="0016038F" w:rsidRPr="00C32243" w:rsidRDefault="0016038F" w:rsidP="00C32243">
                            <w:pPr>
                              <w:jc w:val="center"/>
                              <w:rPr>
                                <w:sz w:val="20"/>
                                <w:szCs w:val="20"/>
                              </w:rPr>
                            </w:pPr>
                            <w:r w:rsidRPr="00C32243">
                              <w:rPr>
                                <w:sz w:val="20"/>
                                <w:szCs w:val="20"/>
                              </w:rPr>
                              <w:t>Технические требования</w:t>
                            </w:r>
                          </w:p>
                        </w:tc>
                        <w:tc>
                          <w:tcPr>
                            <w:tcW w:w="2211" w:type="dxa"/>
                            <w:vAlign w:val="center"/>
                          </w:tcPr>
                          <w:p w14:paraId="52494EFD" w14:textId="77777777" w:rsidR="0016038F" w:rsidRPr="00C32243" w:rsidRDefault="0016038F" w:rsidP="00C32243">
                            <w:pPr>
                              <w:jc w:val="center"/>
                              <w:rPr>
                                <w:sz w:val="20"/>
                                <w:szCs w:val="20"/>
                              </w:rPr>
                            </w:pPr>
                            <w:r w:rsidRPr="00C32243">
                              <w:rPr>
                                <w:sz w:val="20"/>
                                <w:szCs w:val="20"/>
                              </w:rPr>
                              <w:t>Контроль</w:t>
                            </w:r>
                          </w:p>
                        </w:tc>
                        <w:tc>
                          <w:tcPr>
                            <w:tcW w:w="3909" w:type="dxa"/>
                            <w:vAlign w:val="center"/>
                          </w:tcPr>
                          <w:p w14:paraId="616822F7" w14:textId="77777777" w:rsidR="0016038F" w:rsidRPr="00C32243" w:rsidRDefault="0016038F" w:rsidP="00C32243">
                            <w:pPr>
                              <w:jc w:val="center"/>
                              <w:rPr>
                                <w:sz w:val="20"/>
                                <w:szCs w:val="20"/>
                              </w:rPr>
                            </w:pPr>
                            <w:r w:rsidRPr="00C32243">
                              <w:rPr>
                                <w:sz w:val="20"/>
                                <w:szCs w:val="20"/>
                              </w:rPr>
                              <w:t>Способ контроля</w:t>
                            </w:r>
                          </w:p>
                        </w:tc>
                      </w:tr>
                      <w:tr w:rsidR="0016038F" w:rsidRPr="00C32243" w14:paraId="0746F140" w14:textId="77777777" w:rsidTr="000C48A4">
                        <w:tc>
                          <w:tcPr>
                            <w:tcW w:w="7200" w:type="dxa"/>
                          </w:tcPr>
                          <w:p w14:paraId="1DA8652E" w14:textId="77777777" w:rsidR="0016038F" w:rsidRPr="00C32243" w:rsidRDefault="0016038F" w:rsidP="00C32243">
                            <w:pPr>
                              <w:rPr>
                                <w:sz w:val="22"/>
                                <w:szCs w:val="22"/>
                              </w:rPr>
                            </w:pPr>
                            <w:r w:rsidRPr="00C32243">
                              <w:rPr>
                                <w:sz w:val="22"/>
                                <w:szCs w:val="22"/>
                              </w:rPr>
                              <w:t>12 Смещение в плане верха деревянной опоры относительно разбивочных осей не более ± 20 мм</w:t>
                            </w:r>
                          </w:p>
                        </w:tc>
                        <w:tc>
                          <w:tcPr>
                            <w:tcW w:w="2211" w:type="dxa"/>
                          </w:tcPr>
                          <w:p w14:paraId="603E454A" w14:textId="77777777" w:rsidR="0016038F" w:rsidRPr="00C32243" w:rsidRDefault="0016038F" w:rsidP="00C32243">
                            <w:pPr>
                              <w:jc w:val="center"/>
                              <w:rPr>
                                <w:sz w:val="22"/>
                                <w:szCs w:val="22"/>
                              </w:rPr>
                            </w:pPr>
                            <w:r w:rsidRPr="00C32243">
                              <w:rPr>
                                <w:sz w:val="22"/>
                                <w:szCs w:val="22"/>
                              </w:rPr>
                              <w:t>Каждой опоры</w:t>
                            </w:r>
                          </w:p>
                        </w:tc>
                        <w:tc>
                          <w:tcPr>
                            <w:tcW w:w="3909" w:type="dxa"/>
                          </w:tcPr>
                          <w:p w14:paraId="4FF50ED5" w14:textId="77777777" w:rsidR="0016038F" w:rsidRPr="00C32243" w:rsidRDefault="0016038F" w:rsidP="00C32243">
                            <w:pPr>
                              <w:jc w:val="center"/>
                              <w:rPr>
                                <w:sz w:val="22"/>
                                <w:szCs w:val="22"/>
                              </w:rPr>
                            </w:pPr>
                            <w:r w:rsidRPr="00C32243">
                              <w:rPr>
                                <w:sz w:val="22"/>
                                <w:szCs w:val="22"/>
                              </w:rPr>
                              <w:t>Приемочный измерительный (теодолитная съемка или измерение линейкой от натянутой струны)</w:t>
                            </w:r>
                          </w:p>
                        </w:tc>
                      </w:tr>
                      <w:tr w:rsidR="0016038F" w:rsidRPr="00C32243" w14:paraId="731825E6" w14:textId="77777777" w:rsidTr="000C48A4">
                        <w:tc>
                          <w:tcPr>
                            <w:tcW w:w="7200" w:type="dxa"/>
                          </w:tcPr>
                          <w:p w14:paraId="47A1DEFE" w14:textId="77777777" w:rsidR="0016038F" w:rsidRPr="00C32243" w:rsidRDefault="0016038F" w:rsidP="00C32243">
                            <w:pPr>
                              <w:rPr>
                                <w:sz w:val="22"/>
                                <w:szCs w:val="22"/>
                              </w:rPr>
                            </w:pPr>
                            <w:r w:rsidRPr="00C32243">
                              <w:rPr>
                                <w:sz w:val="22"/>
                                <w:szCs w:val="22"/>
                              </w:rPr>
                              <w:t xml:space="preserve">13 Отклонение от вертикали или проектного наклона боковых поверхностей конструкции деревянных рамных опор (в долях от высоты рамы </w:t>
                            </w:r>
                            <w:r w:rsidRPr="00C32243">
                              <w:rPr>
                                <w:i/>
                                <w:iCs/>
                                <w:sz w:val="22"/>
                                <w:szCs w:val="22"/>
                                <w:lang w:val="en-US"/>
                              </w:rPr>
                              <w:t>H</w:t>
                            </w:r>
                            <w:r w:rsidRPr="00C32243">
                              <w:rPr>
                                <w:sz w:val="22"/>
                                <w:szCs w:val="22"/>
                              </w:rPr>
                              <w:t xml:space="preserve">) не более 0,005 </w:t>
                            </w:r>
                            <w:r w:rsidRPr="00C32243">
                              <w:rPr>
                                <w:i/>
                                <w:iCs/>
                                <w:sz w:val="22"/>
                                <w:szCs w:val="22"/>
                                <w:lang w:val="en-US"/>
                              </w:rPr>
                              <w:t>H</w:t>
                            </w:r>
                          </w:p>
                        </w:tc>
                        <w:tc>
                          <w:tcPr>
                            <w:tcW w:w="2211" w:type="dxa"/>
                          </w:tcPr>
                          <w:p w14:paraId="27F49FB3" w14:textId="77777777" w:rsidR="0016038F" w:rsidRPr="00C32243" w:rsidRDefault="0016038F" w:rsidP="00C32243">
                            <w:pPr>
                              <w:jc w:val="center"/>
                              <w:rPr>
                                <w:sz w:val="22"/>
                                <w:szCs w:val="22"/>
                              </w:rPr>
                            </w:pPr>
                            <w:r w:rsidRPr="00C32243">
                              <w:rPr>
                                <w:sz w:val="22"/>
                                <w:szCs w:val="22"/>
                              </w:rPr>
                              <w:t>То же</w:t>
                            </w:r>
                          </w:p>
                        </w:tc>
                        <w:tc>
                          <w:tcPr>
                            <w:tcW w:w="3909" w:type="dxa"/>
                          </w:tcPr>
                          <w:p w14:paraId="6E9F5F4E" w14:textId="77777777" w:rsidR="0016038F" w:rsidRPr="00C32243" w:rsidRDefault="0016038F" w:rsidP="00C32243">
                            <w:pPr>
                              <w:jc w:val="center"/>
                              <w:rPr>
                                <w:sz w:val="22"/>
                                <w:szCs w:val="22"/>
                              </w:rPr>
                            </w:pPr>
                            <w:r w:rsidRPr="00C32243">
                              <w:rPr>
                                <w:sz w:val="22"/>
                                <w:szCs w:val="22"/>
                              </w:rPr>
                              <w:t>То же</w:t>
                            </w:r>
                          </w:p>
                        </w:tc>
                      </w:tr>
                      <w:tr w:rsidR="0016038F" w:rsidRPr="00C32243" w14:paraId="70B28C5E" w14:textId="77777777" w:rsidTr="000C48A4">
                        <w:tc>
                          <w:tcPr>
                            <w:tcW w:w="7200" w:type="dxa"/>
                          </w:tcPr>
                          <w:p w14:paraId="0072DE6C" w14:textId="77777777" w:rsidR="0016038F" w:rsidRPr="00C32243" w:rsidRDefault="0016038F" w:rsidP="00C32243">
                            <w:pPr>
                              <w:rPr>
                                <w:sz w:val="22"/>
                                <w:szCs w:val="22"/>
                              </w:rPr>
                            </w:pPr>
                            <w:r w:rsidRPr="00C32243">
                              <w:rPr>
                                <w:sz w:val="22"/>
                                <w:szCs w:val="22"/>
                              </w:rPr>
                              <w:t>14 Отклонение размеров пролетного строения от проектных не более, мм:</w:t>
                            </w:r>
                          </w:p>
                          <w:p w14:paraId="51CB7E12" w14:textId="77777777" w:rsidR="0016038F" w:rsidRPr="00C32243" w:rsidRDefault="0016038F" w:rsidP="00C32243">
                            <w:pPr>
                              <w:rPr>
                                <w:sz w:val="22"/>
                                <w:szCs w:val="22"/>
                              </w:rPr>
                            </w:pPr>
                            <w:r w:rsidRPr="00C32243">
                              <w:rPr>
                                <w:sz w:val="22"/>
                                <w:szCs w:val="22"/>
                              </w:rPr>
                              <w:t>а) ± 20 по длине при пролете до 15 м включительно</w:t>
                            </w:r>
                          </w:p>
                          <w:p w14:paraId="06B05229" w14:textId="77777777" w:rsidR="0016038F" w:rsidRPr="00C32243" w:rsidRDefault="0016038F" w:rsidP="00C32243">
                            <w:pPr>
                              <w:rPr>
                                <w:sz w:val="22"/>
                                <w:szCs w:val="22"/>
                              </w:rPr>
                            </w:pPr>
                          </w:p>
                          <w:p w14:paraId="354C90C3" w14:textId="77777777" w:rsidR="0016038F" w:rsidRPr="00C32243" w:rsidRDefault="0016038F" w:rsidP="00C32243">
                            <w:pPr>
                              <w:tabs>
                                <w:tab w:val="left" w:pos="1159"/>
                                <w:tab w:val="left" w:pos="1726"/>
                                <w:tab w:val="left" w:pos="2293"/>
                                <w:tab w:val="left" w:pos="2718"/>
                                <w:tab w:val="left" w:pos="3852"/>
                              </w:tabs>
                              <w:rPr>
                                <w:sz w:val="22"/>
                                <w:szCs w:val="22"/>
                              </w:rPr>
                            </w:pPr>
                            <w:r w:rsidRPr="00C32243">
                              <w:rPr>
                                <w:sz w:val="22"/>
                                <w:szCs w:val="22"/>
                              </w:rPr>
                              <w:t xml:space="preserve">б) ± </w:t>
                            </w:r>
                            <w:proofErr w:type="gramStart"/>
                            <w:r w:rsidRPr="00C32243">
                              <w:rPr>
                                <w:sz w:val="22"/>
                                <w:szCs w:val="22"/>
                              </w:rPr>
                              <w:t>30 »</w:t>
                            </w:r>
                            <w:proofErr w:type="gramEnd"/>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св. 15 м</w:t>
                            </w:r>
                            <w:r w:rsidRPr="00C32243">
                              <w:rPr>
                                <w:i/>
                                <w:iCs/>
                                <w:sz w:val="22"/>
                                <w:szCs w:val="22"/>
                              </w:rPr>
                              <w:tab/>
                            </w:r>
                            <w:r w:rsidRPr="00C32243">
                              <w:rPr>
                                <w:sz w:val="22"/>
                                <w:szCs w:val="22"/>
                              </w:rPr>
                              <w:t>»</w:t>
                            </w:r>
                          </w:p>
                          <w:p w14:paraId="555A6693" w14:textId="77777777" w:rsidR="0016038F" w:rsidRPr="00C32243" w:rsidRDefault="0016038F" w:rsidP="00C32243">
                            <w:pPr>
                              <w:rPr>
                                <w:sz w:val="22"/>
                                <w:szCs w:val="22"/>
                              </w:rPr>
                            </w:pPr>
                            <w:r w:rsidRPr="00C32243">
                              <w:rPr>
                                <w:sz w:val="22"/>
                                <w:szCs w:val="22"/>
                              </w:rPr>
                              <w:t>в) ± 10 по высоте при пролете до 15 м включительно</w:t>
                            </w:r>
                          </w:p>
                          <w:p w14:paraId="081DF829" w14:textId="77777777" w:rsidR="0016038F" w:rsidRPr="00C32243" w:rsidRDefault="0016038F" w:rsidP="00C32243">
                            <w:pPr>
                              <w:tabs>
                                <w:tab w:val="left" w:pos="1159"/>
                                <w:tab w:val="left" w:pos="1726"/>
                                <w:tab w:val="left" w:pos="2293"/>
                                <w:tab w:val="left" w:pos="2835"/>
                                <w:tab w:val="left" w:pos="3852"/>
                              </w:tabs>
                              <w:rPr>
                                <w:sz w:val="22"/>
                                <w:szCs w:val="22"/>
                              </w:rPr>
                            </w:pPr>
                            <w:r w:rsidRPr="00C32243">
                              <w:rPr>
                                <w:sz w:val="22"/>
                                <w:szCs w:val="22"/>
                              </w:rPr>
                              <w:t xml:space="preserve">г) ± </w:t>
                            </w:r>
                            <w:proofErr w:type="gramStart"/>
                            <w:r w:rsidRPr="00C32243">
                              <w:rPr>
                                <w:sz w:val="22"/>
                                <w:szCs w:val="22"/>
                              </w:rPr>
                              <w:t>20 »</w:t>
                            </w:r>
                            <w:proofErr w:type="gramEnd"/>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w:t>
                            </w:r>
                            <w:r w:rsidRPr="00C32243">
                              <w:rPr>
                                <w:i/>
                                <w:iCs/>
                                <w:sz w:val="22"/>
                                <w:szCs w:val="22"/>
                              </w:rPr>
                              <w:t xml:space="preserve"> </w:t>
                            </w:r>
                            <w:r w:rsidRPr="00C32243">
                              <w:rPr>
                                <w:i/>
                                <w:iCs/>
                                <w:sz w:val="22"/>
                                <w:szCs w:val="22"/>
                              </w:rPr>
                              <w:tab/>
                            </w:r>
                            <w:r w:rsidRPr="00C32243">
                              <w:rPr>
                                <w:sz w:val="22"/>
                                <w:szCs w:val="22"/>
                              </w:rPr>
                              <w:t>св. 15 м</w:t>
                            </w:r>
                            <w:r w:rsidRPr="00C32243">
                              <w:rPr>
                                <w:i/>
                                <w:iCs/>
                                <w:sz w:val="22"/>
                                <w:szCs w:val="22"/>
                              </w:rPr>
                              <w:tab/>
                            </w:r>
                            <w:r w:rsidRPr="00C32243">
                              <w:rPr>
                                <w:sz w:val="22"/>
                                <w:szCs w:val="22"/>
                              </w:rPr>
                              <w:t>»</w:t>
                            </w:r>
                          </w:p>
                          <w:p w14:paraId="00C5FFCF" w14:textId="77777777" w:rsidR="0016038F" w:rsidRPr="00C32243" w:rsidRDefault="0016038F" w:rsidP="00C32243">
                            <w:pPr>
                              <w:rPr>
                                <w:sz w:val="22"/>
                                <w:szCs w:val="22"/>
                              </w:rPr>
                            </w:pPr>
                            <w:r w:rsidRPr="00C32243">
                              <w:rPr>
                                <w:sz w:val="22"/>
                                <w:szCs w:val="22"/>
                              </w:rPr>
                              <w:t>д) ± 5 в расстояниях между узлами поясов</w:t>
                            </w:r>
                          </w:p>
                        </w:tc>
                        <w:tc>
                          <w:tcPr>
                            <w:tcW w:w="2211" w:type="dxa"/>
                          </w:tcPr>
                          <w:p w14:paraId="46F3638B" w14:textId="77777777" w:rsidR="0016038F" w:rsidRPr="00C32243" w:rsidRDefault="0016038F" w:rsidP="00C32243">
                            <w:pPr>
                              <w:jc w:val="center"/>
                              <w:rPr>
                                <w:sz w:val="22"/>
                                <w:szCs w:val="22"/>
                              </w:rPr>
                            </w:pPr>
                          </w:p>
                          <w:p w14:paraId="023E9FF2" w14:textId="77777777" w:rsidR="0016038F" w:rsidRPr="00C32243" w:rsidRDefault="0016038F" w:rsidP="00C32243">
                            <w:pPr>
                              <w:jc w:val="center"/>
                              <w:rPr>
                                <w:sz w:val="22"/>
                                <w:szCs w:val="22"/>
                              </w:rPr>
                            </w:pPr>
                            <w:r w:rsidRPr="00C32243">
                              <w:rPr>
                                <w:sz w:val="22"/>
                                <w:szCs w:val="22"/>
                              </w:rPr>
                              <w:t>Каждого пролетного строения</w:t>
                            </w:r>
                          </w:p>
                          <w:p w14:paraId="378ABAB1" w14:textId="77777777" w:rsidR="0016038F" w:rsidRPr="00C32243" w:rsidRDefault="0016038F" w:rsidP="00C32243">
                            <w:pPr>
                              <w:jc w:val="center"/>
                              <w:rPr>
                                <w:sz w:val="22"/>
                                <w:szCs w:val="22"/>
                              </w:rPr>
                            </w:pPr>
                            <w:r w:rsidRPr="00C32243">
                              <w:rPr>
                                <w:sz w:val="22"/>
                                <w:szCs w:val="22"/>
                              </w:rPr>
                              <w:t>То же</w:t>
                            </w:r>
                          </w:p>
                          <w:p w14:paraId="6028DF7C" w14:textId="77777777" w:rsidR="0016038F" w:rsidRPr="00C32243" w:rsidRDefault="0016038F" w:rsidP="00C32243">
                            <w:pPr>
                              <w:jc w:val="center"/>
                              <w:rPr>
                                <w:sz w:val="22"/>
                                <w:szCs w:val="22"/>
                              </w:rPr>
                            </w:pPr>
                            <w:r w:rsidRPr="00C32243">
                              <w:rPr>
                                <w:sz w:val="22"/>
                                <w:szCs w:val="22"/>
                              </w:rPr>
                              <w:t>»</w:t>
                            </w:r>
                          </w:p>
                          <w:p w14:paraId="1B1277F5" w14:textId="77777777" w:rsidR="0016038F" w:rsidRPr="00C32243" w:rsidRDefault="0016038F" w:rsidP="00C32243">
                            <w:pPr>
                              <w:jc w:val="center"/>
                              <w:rPr>
                                <w:sz w:val="22"/>
                                <w:szCs w:val="22"/>
                              </w:rPr>
                            </w:pPr>
                            <w:r w:rsidRPr="00C32243">
                              <w:rPr>
                                <w:sz w:val="22"/>
                                <w:szCs w:val="22"/>
                              </w:rPr>
                              <w:t>»</w:t>
                            </w:r>
                          </w:p>
                          <w:p w14:paraId="2E90B8AA" w14:textId="77777777" w:rsidR="0016038F" w:rsidRPr="00C32243" w:rsidRDefault="0016038F" w:rsidP="00C32243">
                            <w:pPr>
                              <w:jc w:val="center"/>
                              <w:rPr>
                                <w:sz w:val="22"/>
                                <w:szCs w:val="22"/>
                              </w:rPr>
                            </w:pPr>
                            <w:r w:rsidRPr="00C32243">
                              <w:rPr>
                                <w:sz w:val="22"/>
                                <w:szCs w:val="22"/>
                              </w:rPr>
                              <w:t>»</w:t>
                            </w:r>
                          </w:p>
                        </w:tc>
                        <w:tc>
                          <w:tcPr>
                            <w:tcW w:w="3909" w:type="dxa"/>
                          </w:tcPr>
                          <w:p w14:paraId="01091041" w14:textId="77777777" w:rsidR="0016038F" w:rsidRPr="00C32243" w:rsidRDefault="0016038F" w:rsidP="00C32243">
                            <w:pPr>
                              <w:jc w:val="center"/>
                              <w:rPr>
                                <w:sz w:val="22"/>
                                <w:szCs w:val="22"/>
                              </w:rPr>
                            </w:pPr>
                          </w:p>
                          <w:p w14:paraId="53C12D75" w14:textId="77777777" w:rsidR="0016038F" w:rsidRPr="00C32243" w:rsidRDefault="0016038F" w:rsidP="00C32243">
                            <w:pPr>
                              <w:jc w:val="center"/>
                              <w:rPr>
                                <w:sz w:val="22"/>
                                <w:szCs w:val="22"/>
                              </w:rPr>
                            </w:pPr>
                            <w:r w:rsidRPr="00C32243">
                              <w:rPr>
                                <w:sz w:val="22"/>
                                <w:szCs w:val="22"/>
                              </w:rPr>
                              <w:t>Приемочный измерительный</w:t>
                            </w:r>
                          </w:p>
                          <w:p w14:paraId="34F9C2EA" w14:textId="77777777" w:rsidR="0016038F" w:rsidRPr="00C32243" w:rsidRDefault="0016038F" w:rsidP="00C32243">
                            <w:pPr>
                              <w:jc w:val="center"/>
                              <w:rPr>
                                <w:sz w:val="22"/>
                                <w:szCs w:val="22"/>
                              </w:rPr>
                            </w:pPr>
                          </w:p>
                          <w:p w14:paraId="6CB74F0A" w14:textId="77777777" w:rsidR="0016038F" w:rsidRPr="00C32243" w:rsidRDefault="0016038F" w:rsidP="00C32243">
                            <w:pPr>
                              <w:jc w:val="center"/>
                              <w:rPr>
                                <w:sz w:val="22"/>
                                <w:szCs w:val="22"/>
                              </w:rPr>
                            </w:pPr>
                            <w:r w:rsidRPr="00C32243">
                              <w:rPr>
                                <w:sz w:val="22"/>
                                <w:szCs w:val="22"/>
                              </w:rPr>
                              <w:t>»</w:t>
                            </w:r>
                          </w:p>
                          <w:p w14:paraId="4F603023" w14:textId="77777777" w:rsidR="0016038F" w:rsidRPr="00C32243" w:rsidRDefault="0016038F" w:rsidP="00C32243">
                            <w:pPr>
                              <w:jc w:val="center"/>
                              <w:rPr>
                                <w:sz w:val="22"/>
                                <w:szCs w:val="22"/>
                              </w:rPr>
                            </w:pPr>
                            <w:r w:rsidRPr="00C32243">
                              <w:rPr>
                                <w:sz w:val="22"/>
                                <w:szCs w:val="22"/>
                              </w:rPr>
                              <w:t>»</w:t>
                            </w:r>
                          </w:p>
                          <w:p w14:paraId="38239225" w14:textId="77777777" w:rsidR="0016038F" w:rsidRPr="00C32243" w:rsidRDefault="0016038F" w:rsidP="00C32243">
                            <w:pPr>
                              <w:jc w:val="center"/>
                              <w:rPr>
                                <w:sz w:val="22"/>
                                <w:szCs w:val="22"/>
                              </w:rPr>
                            </w:pPr>
                            <w:r w:rsidRPr="00C32243">
                              <w:rPr>
                                <w:sz w:val="22"/>
                                <w:szCs w:val="22"/>
                              </w:rPr>
                              <w:t>»</w:t>
                            </w:r>
                          </w:p>
                          <w:p w14:paraId="47AA70B4" w14:textId="77777777" w:rsidR="0016038F" w:rsidRPr="00C32243" w:rsidRDefault="0016038F" w:rsidP="00C32243">
                            <w:pPr>
                              <w:jc w:val="center"/>
                              <w:rPr>
                                <w:sz w:val="22"/>
                                <w:szCs w:val="22"/>
                              </w:rPr>
                            </w:pPr>
                            <w:r w:rsidRPr="00C32243">
                              <w:rPr>
                                <w:sz w:val="22"/>
                                <w:szCs w:val="22"/>
                              </w:rPr>
                              <w:t>»</w:t>
                            </w:r>
                          </w:p>
                        </w:tc>
                      </w:tr>
                      <w:tr w:rsidR="0016038F" w:rsidRPr="00C32243" w14:paraId="3A739BDC" w14:textId="77777777" w:rsidTr="000C48A4">
                        <w:trPr>
                          <w:trHeight w:val="340"/>
                        </w:trPr>
                        <w:tc>
                          <w:tcPr>
                            <w:tcW w:w="13320" w:type="dxa"/>
                            <w:gridSpan w:val="3"/>
                            <w:vAlign w:val="center"/>
                          </w:tcPr>
                          <w:p w14:paraId="0CBFF055" w14:textId="77777777" w:rsidR="0016038F" w:rsidRPr="00C32243" w:rsidRDefault="0016038F" w:rsidP="00C32243">
                            <w:pPr>
                              <w:ind w:firstLine="450"/>
                              <w:rPr>
                                <w:sz w:val="20"/>
                                <w:szCs w:val="20"/>
                              </w:rPr>
                            </w:pPr>
                            <w:r w:rsidRPr="00C32243">
                              <w:rPr>
                                <w:sz w:val="20"/>
                                <w:szCs w:val="20"/>
                                <w:vertAlign w:val="superscript"/>
                              </w:rPr>
                              <w:t>1</w:t>
                            </w:r>
                            <w:r w:rsidRPr="00C32243">
                              <w:rPr>
                                <w:sz w:val="20"/>
                                <w:szCs w:val="20"/>
                              </w:rPr>
                              <w:t xml:space="preserve"> Для крайних секций устройство стыков запрещается.</w:t>
                            </w:r>
                          </w:p>
                        </w:tc>
                      </w:tr>
                    </w:tbl>
                    <w:p w14:paraId="002F1C7F" w14:textId="77777777" w:rsidR="0016038F" w:rsidRPr="007509BC" w:rsidRDefault="0016038F" w:rsidP="00C32243">
                      <w:pPr>
                        <w:ind w:firstLine="709"/>
                        <w:rPr>
                          <w:b/>
                          <w:bCs/>
                        </w:rPr>
                      </w:pPr>
                      <w:r w:rsidRPr="007509BC">
                        <w:rPr>
                          <w:b/>
                          <w:bCs/>
                        </w:rPr>
                        <w:t>Таблица 26 (Измененная редакция, Изм. № 1)</w:t>
                      </w:r>
                    </w:p>
                    <w:p w14:paraId="626A0088" w14:textId="77777777" w:rsidR="0016038F" w:rsidRDefault="0016038F"/>
                  </w:txbxContent>
                </v:textbox>
              </v:shape>
            </w:pict>
          </mc:Fallback>
        </mc:AlternateContent>
      </w:r>
      <w:r w:rsidR="00C32243">
        <w:br w:type="page"/>
      </w:r>
    </w:p>
    <w:p w14:paraId="0513EFCF" w14:textId="77777777" w:rsidR="00C2111A" w:rsidRPr="002E5B8F" w:rsidRDefault="00C2111A" w:rsidP="00B83CB2">
      <w:pPr>
        <w:autoSpaceDE w:val="0"/>
        <w:autoSpaceDN w:val="0"/>
        <w:adjustRightInd w:val="0"/>
        <w:ind w:firstLine="567"/>
        <w:jc w:val="both"/>
      </w:pPr>
      <w:r w:rsidRPr="002E5B8F">
        <w:lastRenderedPageBreak/>
        <w:t>Допускается расположение части резьбы болта (тяжа) внутри отверстия в древесине. Над затянутой гайкой должно выступать не менее двух ниток резьбы с полным профилем.</w:t>
      </w:r>
    </w:p>
    <w:p w14:paraId="68E3792A" w14:textId="77777777" w:rsidR="00C2111A" w:rsidRPr="002E5B8F" w:rsidRDefault="00C2111A" w:rsidP="00B83CB2">
      <w:pPr>
        <w:autoSpaceDE w:val="0"/>
        <w:autoSpaceDN w:val="0"/>
        <w:adjustRightInd w:val="0"/>
        <w:ind w:firstLine="567"/>
        <w:jc w:val="both"/>
      </w:pPr>
      <w:r w:rsidRPr="002E5B8F">
        <w:t>Все гайки на болтах (тяжах) должны быть закреплены от раскручивания контргайками, пружинными шайбами или самоконтрящимися гайками.</w:t>
      </w:r>
    </w:p>
    <w:p w14:paraId="79AC3D76" w14:textId="77777777" w:rsidR="00C2111A" w:rsidRPr="002E5B8F" w:rsidRDefault="00C2111A" w:rsidP="00B83CB2">
      <w:pPr>
        <w:autoSpaceDE w:val="0"/>
        <w:autoSpaceDN w:val="0"/>
        <w:adjustRightInd w:val="0"/>
        <w:ind w:firstLine="567"/>
        <w:jc w:val="both"/>
      </w:pPr>
      <w:r w:rsidRPr="002E5B8F">
        <w:t>1</w:t>
      </w:r>
      <w:r w:rsidR="006F7322" w:rsidRPr="002E5B8F">
        <w:t>1</w:t>
      </w:r>
      <w:r w:rsidRPr="002E5B8F">
        <w:t>.33 В собранном из элементов пакете, зафиксированном в проектном положении, допускается несовпадение отверстий (чернота), не препятствующее свободной, без перекоса, постановке скреплений.</w:t>
      </w:r>
    </w:p>
    <w:p w14:paraId="5FBEC5B6" w14:textId="77777777" w:rsidR="00C2111A" w:rsidRPr="002E5B8F" w:rsidRDefault="00C2111A" w:rsidP="00B83CB2">
      <w:pPr>
        <w:autoSpaceDE w:val="0"/>
        <w:autoSpaceDN w:val="0"/>
        <w:adjustRightInd w:val="0"/>
        <w:ind w:firstLine="567"/>
        <w:jc w:val="both"/>
      </w:pPr>
      <w:r w:rsidRPr="002E5B8F">
        <w:t>Допускается прочистка отверстий стянутых пакетов сверлом номинального диаметра при условии, что величина черноты не превышает величины разности номинального диаметра отверстия и скрепления, указанной в проекте.</w:t>
      </w:r>
    </w:p>
    <w:p w14:paraId="34B3BC0C" w14:textId="77777777" w:rsidR="00C2111A" w:rsidRPr="002E5B8F" w:rsidRDefault="00C2111A" w:rsidP="00B83CB2">
      <w:pPr>
        <w:autoSpaceDE w:val="0"/>
        <w:autoSpaceDN w:val="0"/>
        <w:adjustRightInd w:val="0"/>
        <w:ind w:firstLine="567"/>
        <w:jc w:val="both"/>
      </w:pPr>
      <w:r w:rsidRPr="002E5B8F">
        <w:t>1</w:t>
      </w:r>
      <w:r w:rsidR="006F7322" w:rsidRPr="002E5B8F">
        <w:t>1</w:t>
      </w:r>
      <w:r w:rsidRPr="002E5B8F">
        <w:t>.34 Забивка нагелей и болтов в отверстия древесины при их несовпадении (черноте) запрещается. При величине несовпадения отверстий менее половины диаметра отверстия допускается рассверливать под увеличенный диаметр, предусмотренный в проекте (с постановкой скреплений соответствующего диаметра). При несовпадении отверстий в несущих соединениях на величину более половины их диаметра деревянные элементы подлежат замене.</w:t>
      </w:r>
    </w:p>
    <w:p w14:paraId="6E41E588" w14:textId="77777777" w:rsidR="00C2111A" w:rsidRPr="002E5B8F" w:rsidRDefault="00C2111A" w:rsidP="00B83CB2">
      <w:pPr>
        <w:autoSpaceDE w:val="0"/>
        <w:autoSpaceDN w:val="0"/>
        <w:adjustRightInd w:val="0"/>
        <w:ind w:firstLine="567"/>
        <w:jc w:val="both"/>
      </w:pPr>
      <w:r w:rsidRPr="002E5B8F">
        <w:t>1</w:t>
      </w:r>
      <w:r w:rsidR="006F7322" w:rsidRPr="002E5B8F">
        <w:t>1</w:t>
      </w:r>
      <w:r w:rsidRPr="002E5B8F">
        <w:t xml:space="preserve">.35 При соединении деревянных элементов стальными накладками и высокопрочными дюбелями допускается применять пороховой монтажный инструмент с назначением соответствующего объема порохового заряда по паспортным данным. Применение дюбелей диаметром менее </w:t>
      </w:r>
      <w:smartTag w:uri="urn:schemas-microsoft-com:office:smarttags" w:element="metricconverter">
        <w:smartTagPr>
          <w:attr w:name="ProductID" w:val="6 мм"/>
        </w:smartTagPr>
        <w:r w:rsidRPr="002E5B8F">
          <w:t>6 мм</w:t>
        </w:r>
      </w:smartTag>
      <w:r w:rsidRPr="002E5B8F">
        <w:t xml:space="preserve"> в соединениях со стальными накладками толщиной до </w:t>
      </w:r>
      <w:smartTag w:uri="urn:schemas-microsoft-com:office:smarttags" w:element="metricconverter">
        <w:smartTagPr>
          <w:attr w:name="ProductID" w:val="9 мм"/>
        </w:smartTagPr>
        <w:r w:rsidRPr="002E5B8F">
          <w:t>9 мм</w:t>
        </w:r>
      </w:smartTag>
      <w:r w:rsidRPr="002E5B8F">
        <w:t xml:space="preserve"> с использованием порохового инструмента допускается производить без предварительного сверления отверстий в накладках.</w:t>
      </w:r>
    </w:p>
    <w:p w14:paraId="710F960D" w14:textId="77777777" w:rsidR="00C2111A" w:rsidRPr="002E5B8F" w:rsidRDefault="00C2111A" w:rsidP="00B83CB2">
      <w:pPr>
        <w:autoSpaceDE w:val="0"/>
        <w:autoSpaceDN w:val="0"/>
        <w:adjustRightInd w:val="0"/>
        <w:ind w:firstLine="567"/>
        <w:jc w:val="both"/>
      </w:pPr>
      <w:r w:rsidRPr="002E5B8F">
        <w:t xml:space="preserve">Установленный дюбель должен плотно примыкать головкой (шайбой) к закрепляемой накладке, а накладка </w:t>
      </w:r>
      <w:r w:rsidR="006F7322" w:rsidRPr="002E5B8F">
        <w:t>−</w:t>
      </w:r>
      <w:r w:rsidR="002E5B8F" w:rsidRPr="002E5B8F">
        <w:t xml:space="preserve"> </w:t>
      </w:r>
      <w:r w:rsidRPr="002E5B8F">
        <w:t>к поверхности деревянного элемента. При этом цилиндрическая часть стержня дюбеля не должна выступать над поверхностью накладки или шайбы.</w:t>
      </w:r>
    </w:p>
    <w:p w14:paraId="7DFC7677" w14:textId="77777777" w:rsidR="00C2111A" w:rsidRPr="002E5B8F" w:rsidRDefault="00C2111A" w:rsidP="00B83CB2">
      <w:pPr>
        <w:autoSpaceDE w:val="0"/>
        <w:autoSpaceDN w:val="0"/>
        <w:adjustRightInd w:val="0"/>
        <w:ind w:firstLine="567"/>
        <w:jc w:val="both"/>
      </w:pPr>
      <w:r w:rsidRPr="002E5B8F">
        <w:t>1</w:t>
      </w:r>
      <w:r w:rsidR="006F7322" w:rsidRPr="002E5B8F">
        <w:t>1</w:t>
      </w:r>
      <w:r w:rsidRPr="002E5B8F">
        <w:t xml:space="preserve">.36 В соединениях элементов на гвоздях, дюбелях и штырях диаметром </w:t>
      </w:r>
      <w:smartTag w:uri="urn:schemas-microsoft-com:office:smarttags" w:element="metricconverter">
        <w:smartTagPr>
          <w:attr w:name="ProductID" w:val="6 мм"/>
        </w:smartTagPr>
        <w:r w:rsidRPr="002E5B8F">
          <w:t>6 мм</w:t>
        </w:r>
      </w:smartTag>
      <w:r w:rsidRPr="002E5B8F">
        <w:t xml:space="preserve"> и более для предотвращения раскалывания древесины при их забивке следует предусматривать предварительное сверление в древесине гнезд (отверстий) диаметром в пределах 0,8 </w:t>
      </w:r>
      <w:r w:rsidR="00B426E5" w:rsidRPr="002E5B8F">
        <w:t>−</w:t>
      </w:r>
      <w:r w:rsidR="002E5B8F" w:rsidRPr="002E5B8F">
        <w:t xml:space="preserve"> </w:t>
      </w:r>
      <w:r w:rsidRPr="002E5B8F">
        <w:t>0,9 диаметра стержня скрепления.</w:t>
      </w:r>
    </w:p>
    <w:p w14:paraId="5959BC46" w14:textId="77777777" w:rsidR="00C2111A" w:rsidRPr="002E5B8F" w:rsidRDefault="00B426E5" w:rsidP="00B83CB2">
      <w:pPr>
        <w:autoSpaceDE w:val="0"/>
        <w:autoSpaceDN w:val="0"/>
        <w:adjustRightInd w:val="0"/>
        <w:ind w:firstLine="567"/>
        <w:jc w:val="both"/>
      </w:pPr>
      <w:r w:rsidRPr="002E5B8F">
        <w:t>11</w:t>
      </w:r>
      <w:r w:rsidR="00C2111A" w:rsidRPr="002E5B8F">
        <w:t>.37 Узловые детали в рабочих плоскостях сжатых элементов следует для плотного стыкования обрабатывать пропилом с применением переносных шаблонов. Местные неплотности в стыках таких элементов не должны превышать нормируемых величин.</w:t>
      </w:r>
    </w:p>
    <w:p w14:paraId="6298ABCF" w14:textId="77777777" w:rsidR="00C2111A" w:rsidRPr="002E5B8F" w:rsidRDefault="00C2111A" w:rsidP="00B83CB2">
      <w:pPr>
        <w:autoSpaceDE w:val="0"/>
        <w:autoSpaceDN w:val="0"/>
        <w:adjustRightInd w:val="0"/>
        <w:ind w:firstLine="567"/>
        <w:jc w:val="both"/>
      </w:pPr>
      <w:r w:rsidRPr="002E5B8F">
        <w:t>1</w:t>
      </w:r>
      <w:r w:rsidR="00B426E5" w:rsidRPr="002E5B8F">
        <w:t>1</w:t>
      </w:r>
      <w:r w:rsidRPr="002E5B8F">
        <w:t>.38 Дощатые фермы, собираемые в горизонтальном положении на плазу, следует поднимать в вертикальное положение для объединения их в пролетное строение способами, исключающими недопустимые местные и общие деформации конструкции. Необходимо предусматривать меры по обеспечению устойчивости положения и геометрической неизменяемости пролетного строения и его отдельных частей.</w:t>
      </w:r>
    </w:p>
    <w:p w14:paraId="160410FF" w14:textId="77777777" w:rsidR="00C2111A" w:rsidRPr="002E5B8F" w:rsidRDefault="00C2111A" w:rsidP="00B83CB2">
      <w:pPr>
        <w:autoSpaceDE w:val="0"/>
        <w:autoSpaceDN w:val="0"/>
        <w:adjustRightInd w:val="0"/>
        <w:ind w:firstLine="567"/>
        <w:jc w:val="both"/>
      </w:pPr>
      <w:r w:rsidRPr="002E5B8F">
        <w:t xml:space="preserve">В элементы дощатой фермы сквозные рабочие гвозди следует забивать после выверки ее строительного подъема. Гвозди в поясах следует забивать последовательно вертикальными рядами. Длина гвоздей должна превышать суммарную толщину стенки не менее чем на </w:t>
      </w:r>
      <w:smartTag w:uri="urn:schemas-microsoft-com:office:smarttags" w:element="metricconverter">
        <w:smartTagPr>
          <w:attr w:name="ProductID" w:val="30 мм"/>
        </w:smartTagPr>
        <w:r w:rsidRPr="002E5B8F">
          <w:t>30 мм</w:t>
        </w:r>
      </w:smartTag>
      <w:r w:rsidRPr="002E5B8F">
        <w:t>. Концы гвоздей надлежит загибать, не повреждая древесины.</w:t>
      </w:r>
    </w:p>
    <w:p w14:paraId="350CD696" w14:textId="77777777" w:rsidR="00C2111A" w:rsidRPr="002E5B8F" w:rsidRDefault="00C2111A" w:rsidP="00B83CB2">
      <w:pPr>
        <w:autoSpaceDE w:val="0"/>
        <w:autoSpaceDN w:val="0"/>
        <w:adjustRightInd w:val="0"/>
        <w:ind w:firstLine="567"/>
        <w:jc w:val="both"/>
      </w:pPr>
      <w:r w:rsidRPr="002E5B8F">
        <w:t>1</w:t>
      </w:r>
      <w:r w:rsidR="00B426E5" w:rsidRPr="002E5B8F">
        <w:t>1</w:t>
      </w:r>
      <w:r w:rsidRPr="002E5B8F">
        <w:t>.39 Брусья или бревна простых и составных прогонов балочно-эстакадных мостов должны быть связаны между собой скреплениями в соответствии с проектом и закреплены на опорах от продольных и поперечных смещений на всех стадиях сборки.</w:t>
      </w:r>
    </w:p>
    <w:p w14:paraId="48910B10" w14:textId="77777777" w:rsidR="00C2111A" w:rsidRPr="002E5B8F" w:rsidRDefault="00C2111A" w:rsidP="00B83CB2">
      <w:pPr>
        <w:autoSpaceDE w:val="0"/>
        <w:autoSpaceDN w:val="0"/>
        <w:adjustRightInd w:val="0"/>
        <w:ind w:firstLine="567"/>
        <w:jc w:val="both"/>
      </w:pPr>
      <w:r w:rsidRPr="002E5B8F">
        <w:t>1</w:t>
      </w:r>
      <w:r w:rsidR="00B426E5" w:rsidRPr="002E5B8F">
        <w:t>1</w:t>
      </w:r>
      <w:r w:rsidRPr="002E5B8F">
        <w:t>.40 Сборку решетчатых ферм пролетных строений следует, как правило, производить в вертикальном положении с учетом их конструктивных особенностей, способа монтажа и местных условий.</w:t>
      </w:r>
    </w:p>
    <w:p w14:paraId="7F624518" w14:textId="77777777" w:rsidR="00C2111A" w:rsidRPr="002E5B8F" w:rsidRDefault="00C2111A" w:rsidP="00B83CB2">
      <w:pPr>
        <w:autoSpaceDE w:val="0"/>
        <w:autoSpaceDN w:val="0"/>
        <w:adjustRightInd w:val="0"/>
        <w:ind w:firstLine="567"/>
        <w:jc w:val="both"/>
      </w:pPr>
      <w:r w:rsidRPr="002E5B8F">
        <w:lastRenderedPageBreak/>
        <w:t>1</w:t>
      </w:r>
      <w:r w:rsidR="00B426E5" w:rsidRPr="002E5B8F">
        <w:t>1</w:t>
      </w:r>
      <w:r w:rsidRPr="002E5B8F">
        <w:t>.41 Составные прогоны и фермы пролетных строений следует собирать со строительным подъемом в соответствии с указаниями проекта. Как правило, следует выполнять пояса полигональными с углами перелома в местах стоек жесткости прогонов или в стыках ферм.</w:t>
      </w:r>
    </w:p>
    <w:p w14:paraId="78019337" w14:textId="4A70941A" w:rsidR="00C2111A" w:rsidRPr="002E5B8F" w:rsidRDefault="00C2111A" w:rsidP="00B83CB2">
      <w:pPr>
        <w:autoSpaceDE w:val="0"/>
        <w:autoSpaceDN w:val="0"/>
        <w:adjustRightInd w:val="0"/>
        <w:ind w:firstLine="567"/>
        <w:jc w:val="both"/>
      </w:pPr>
      <w:r w:rsidRPr="002E5B8F">
        <w:t xml:space="preserve">В решетчатых фермах после выверки и постановки стыковых накладок допускается принудительно выгибать пояса в три-четыре приема от середины к концам с помощью системы клиньев или домкратов. Стыки поясов при этом могут быть временно усилены сжимами, хомутами и </w:t>
      </w:r>
      <w:r w:rsidR="0040559A">
        <w:t>т. п.</w:t>
      </w:r>
      <w:r w:rsidRPr="002E5B8F">
        <w:t xml:space="preserve"> устройствами, воспринимающими возникающие при этом усилия сдвига и отрыва.</w:t>
      </w:r>
    </w:p>
    <w:p w14:paraId="6F799B97" w14:textId="77777777" w:rsidR="00C2111A" w:rsidRPr="002E5B8F" w:rsidRDefault="00C2111A" w:rsidP="00B83CB2">
      <w:pPr>
        <w:autoSpaceDE w:val="0"/>
        <w:autoSpaceDN w:val="0"/>
        <w:adjustRightInd w:val="0"/>
        <w:ind w:firstLine="567"/>
        <w:jc w:val="both"/>
      </w:pPr>
      <w:r w:rsidRPr="002E5B8F">
        <w:t>При принудительном выгибании поясов технологические напряжения в элементах следует контролировать с тем, чтобы они не превышали величин, предусмотренных проектом.</w:t>
      </w:r>
    </w:p>
    <w:p w14:paraId="2752DE60" w14:textId="77777777" w:rsidR="00C2111A" w:rsidRPr="002E5B8F" w:rsidRDefault="00B426E5" w:rsidP="00B83CB2">
      <w:pPr>
        <w:autoSpaceDE w:val="0"/>
        <w:autoSpaceDN w:val="0"/>
        <w:adjustRightInd w:val="0"/>
        <w:ind w:firstLine="567"/>
        <w:jc w:val="both"/>
      </w:pPr>
      <w:r w:rsidRPr="002E5B8F">
        <w:t>11</w:t>
      </w:r>
      <w:r w:rsidR="00C2111A" w:rsidRPr="002E5B8F">
        <w:t>.42 Укрупнительную сборку блоков и объединение балок с клеештыревыми соединениями следует осуществлять на стеллажах.</w:t>
      </w:r>
    </w:p>
    <w:p w14:paraId="3129DFB8" w14:textId="77777777" w:rsidR="00C2111A" w:rsidRPr="002E5B8F" w:rsidRDefault="00C2111A" w:rsidP="00B83CB2">
      <w:pPr>
        <w:autoSpaceDE w:val="0"/>
        <w:autoSpaceDN w:val="0"/>
        <w:adjustRightInd w:val="0"/>
        <w:ind w:firstLine="567"/>
        <w:jc w:val="both"/>
      </w:pPr>
      <w:r w:rsidRPr="002E5B8F">
        <w:t>1</w:t>
      </w:r>
      <w:r w:rsidR="00B426E5" w:rsidRPr="002E5B8F">
        <w:t>1</w:t>
      </w:r>
      <w:r w:rsidRPr="002E5B8F">
        <w:t xml:space="preserve">.43 Собранное пролетное строение до снятия его со сборочных стеллажей или подмостей должно быть принято с составлением акта промежуточной приемки ответственных конструкций, а обнаруженные при приемке отступления от проекта и дефекты в конструкции </w:t>
      </w:r>
      <w:r w:rsidR="00B426E5" w:rsidRPr="002E5B8F">
        <w:t>−</w:t>
      </w:r>
      <w:r w:rsidR="002E5B8F" w:rsidRPr="002E5B8F">
        <w:t xml:space="preserve"> </w:t>
      </w:r>
      <w:r w:rsidRPr="002E5B8F">
        <w:t>устранены.</w:t>
      </w:r>
    </w:p>
    <w:p w14:paraId="2E785D54" w14:textId="77777777" w:rsidR="00C2111A" w:rsidRPr="002E5B8F" w:rsidRDefault="00C2111A" w:rsidP="00B83CB2">
      <w:pPr>
        <w:autoSpaceDE w:val="0"/>
        <w:autoSpaceDN w:val="0"/>
        <w:adjustRightInd w:val="0"/>
        <w:ind w:firstLine="567"/>
        <w:jc w:val="both"/>
      </w:pPr>
      <w:r w:rsidRPr="002E5B8F">
        <w:t>1</w:t>
      </w:r>
      <w:r w:rsidR="00B426E5" w:rsidRPr="002E5B8F">
        <w:t>1</w:t>
      </w:r>
      <w:r w:rsidRPr="002E5B8F">
        <w:t>.44 При возведении деревянных мостов должны быть выполнены предусмотренные проектом конструктивные меры первичной защиты, в том числе зазоры между элементами, обеспечивающие просыхание, проветривание и защиту конструкций от увлажнения.</w:t>
      </w:r>
    </w:p>
    <w:p w14:paraId="5AA11DEE" w14:textId="77777777" w:rsidR="00C2111A" w:rsidRPr="002E5B8F" w:rsidRDefault="00C2111A" w:rsidP="00B83CB2">
      <w:pPr>
        <w:autoSpaceDE w:val="0"/>
        <w:autoSpaceDN w:val="0"/>
        <w:adjustRightInd w:val="0"/>
        <w:ind w:firstLine="567"/>
        <w:jc w:val="both"/>
      </w:pPr>
      <w:r w:rsidRPr="002E5B8F">
        <w:t>1</w:t>
      </w:r>
      <w:r w:rsidR="00B426E5" w:rsidRPr="002E5B8F">
        <w:t>1</w:t>
      </w:r>
      <w:r w:rsidRPr="002E5B8F">
        <w:t>.45 После выполнения защиты деревянные элементы конструкций не следует подвергать какой-либо обработке, кроме сверления отверстий для постановки болтов. Просверленные отверстия в древесине должны быть промазаны креозотовым маслом или залиты при постановке скреплений биостойкой и водостойкой антисептической пастой на основе трудновымываемых антисептиков.</w:t>
      </w:r>
    </w:p>
    <w:p w14:paraId="72061910" w14:textId="77777777" w:rsidR="00C2111A" w:rsidRPr="002E5B8F" w:rsidRDefault="00C2111A" w:rsidP="00B83CB2">
      <w:pPr>
        <w:autoSpaceDE w:val="0"/>
        <w:autoSpaceDN w:val="0"/>
        <w:adjustRightInd w:val="0"/>
        <w:ind w:firstLine="567"/>
        <w:jc w:val="both"/>
      </w:pPr>
      <w:r w:rsidRPr="002E5B8F">
        <w:t>1</w:t>
      </w:r>
      <w:r w:rsidR="00B426E5" w:rsidRPr="002E5B8F">
        <w:t>1</w:t>
      </w:r>
      <w:r w:rsidRPr="002E5B8F">
        <w:t>.4</w:t>
      </w:r>
      <w:r w:rsidR="00587143" w:rsidRPr="002E5B8F">
        <w:t>6</w:t>
      </w:r>
      <w:r w:rsidRPr="002E5B8F">
        <w:t xml:space="preserve"> Элементы пролетных строений, фундаментов и надстроек опор и ледорезов деревянных мостов должны быть защищены от агрессивного воздействия биологических агентов (вторичная защита) в соответствии с требованиями проекта.</w:t>
      </w:r>
    </w:p>
    <w:p w14:paraId="6EFC6056" w14:textId="77777777" w:rsidR="00C2111A" w:rsidRPr="002E5B8F" w:rsidRDefault="00C2111A" w:rsidP="00B83CB2">
      <w:pPr>
        <w:autoSpaceDE w:val="0"/>
        <w:autoSpaceDN w:val="0"/>
        <w:adjustRightInd w:val="0"/>
        <w:ind w:firstLine="567"/>
        <w:jc w:val="both"/>
      </w:pPr>
      <w:r w:rsidRPr="002E5B8F">
        <w:t>Поверхности сопряжения сваи с насадкой необходимо покрывать антисептическими пастами, а сверху в отверстия насадок забивать деревянные пробки и заливать пасту.</w:t>
      </w:r>
    </w:p>
    <w:p w14:paraId="6308C83D" w14:textId="68B0B35F" w:rsidR="00C2111A" w:rsidRPr="002E5B8F" w:rsidRDefault="00C2111A" w:rsidP="00B83CB2">
      <w:pPr>
        <w:autoSpaceDE w:val="0"/>
        <w:autoSpaceDN w:val="0"/>
        <w:adjustRightInd w:val="0"/>
        <w:ind w:firstLine="567"/>
        <w:jc w:val="both"/>
      </w:pPr>
      <w:r w:rsidRPr="002E5B8F">
        <w:t xml:space="preserve">В процессе выполнения работ все закрытые поверхности в узлах и врубках, верхние торцы схваток и </w:t>
      </w:r>
      <w:r w:rsidR="0040559A">
        <w:t>т. п.</w:t>
      </w:r>
      <w:r w:rsidRPr="002E5B8F">
        <w:t xml:space="preserve"> следует покрывать антисептическими пастами.</w:t>
      </w:r>
    </w:p>
    <w:p w14:paraId="62F6B5E2" w14:textId="77777777" w:rsidR="00C2111A" w:rsidRPr="002E5B8F" w:rsidRDefault="00C2111A" w:rsidP="00B83CB2">
      <w:pPr>
        <w:autoSpaceDE w:val="0"/>
        <w:autoSpaceDN w:val="0"/>
        <w:adjustRightInd w:val="0"/>
        <w:ind w:firstLine="567"/>
        <w:jc w:val="both"/>
      </w:pPr>
      <w:r w:rsidRPr="002E5B8F">
        <w:t>Сваи и стойки рамно-лежневых опор у поверхности грунта и воды при сооружении моста следует защищать обмазками и бандажами.</w:t>
      </w:r>
    </w:p>
    <w:p w14:paraId="2DAC8442" w14:textId="77777777" w:rsidR="00C2111A" w:rsidRPr="002E5B8F" w:rsidRDefault="00C2111A" w:rsidP="00B83CB2">
      <w:pPr>
        <w:autoSpaceDE w:val="0"/>
        <w:autoSpaceDN w:val="0"/>
        <w:adjustRightInd w:val="0"/>
        <w:ind w:firstLine="567"/>
        <w:jc w:val="both"/>
      </w:pPr>
      <w:r w:rsidRPr="002E5B8F">
        <w:t>1</w:t>
      </w:r>
      <w:r w:rsidR="00B426E5" w:rsidRPr="002E5B8F">
        <w:t>1</w:t>
      </w:r>
      <w:r w:rsidRPr="002E5B8F">
        <w:t>.4</w:t>
      </w:r>
      <w:r w:rsidR="00587143" w:rsidRPr="002E5B8F">
        <w:t>7</w:t>
      </w:r>
      <w:r w:rsidRPr="002E5B8F">
        <w:t xml:space="preserve"> Для защиты деревянных конструкций моста от возгорания, кроме мер, предусмотренных в проекте, необходимо территорию под мостом на расстоянии не менее </w:t>
      </w:r>
      <w:smartTag w:uri="urn:schemas-microsoft-com:office:smarttags" w:element="metricconverter">
        <w:smartTagPr>
          <w:attr w:name="ProductID" w:val="30 м"/>
        </w:smartTagPr>
        <w:r w:rsidRPr="002E5B8F">
          <w:t>30 м</w:t>
        </w:r>
      </w:smartTag>
      <w:r w:rsidRPr="002E5B8F">
        <w:t xml:space="preserve"> в обе стороны от оси моста очистить от кустарника, валежника, стружек и других горючих материалов.</w:t>
      </w:r>
    </w:p>
    <w:p w14:paraId="4E5A93B2" w14:textId="67F12636" w:rsidR="00C2111A" w:rsidRPr="001A2945" w:rsidRDefault="00C2111A" w:rsidP="001B2304">
      <w:pPr>
        <w:pStyle w:val="5"/>
        <w:shd w:val="clear" w:color="auto" w:fill="FFFFFF"/>
        <w:spacing w:before="360" w:after="120"/>
        <w:ind w:left="567"/>
        <w:jc w:val="both"/>
        <w:rPr>
          <w:rFonts w:ascii="Times New Roman" w:hAnsi="Times New Roman"/>
          <w:sz w:val="26"/>
          <w:szCs w:val="26"/>
        </w:rPr>
      </w:pPr>
      <w:r w:rsidRPr="001A2945">
        <w:rPr>
          <w:rFonts w:ascii="Times New Roman" w:hAnsi="Times New Roman"/>
          <w:sz w:val="26"/>
          <w:szCs w:val="26"/>
        </w:rPr>
        <w:t>1</w:t>
      </w:r>
      <w:r w:rsidR="00D4396B" w:rsidRPr="001A2945">
        <w:rPr>
          <w:rFonts w:ascii="Times New Roman" w:hAnsi="Times New Roman"/>
          <w:sz w:val="26"/>
          <w:szCs w:val="26"/>
        </w:rPr>
        <w:t>2</w:t>
      </w:r>
      <w:r w:rsidRPr="001A2945">
        <w:rPr>
          <w:rFonts w:ascii="Times New Roman" w:hAnsi="Times New Roman"/>
          <w:sz w:val="26"/>
          <w:szCs w:val="26"/>
        </w:rPr>
        <w:t xml:space="preserve"> З</w:t>
      </w:r>
      <w:r w:rsidR="001B2304" w:rsidRPr="001A2945">
        <w:rPr>
          <w:rFonts w:ascii="Times New Roman" w:hAnsi="Times New Roman"/>
          <w:sz w:val="26"/>
          <w:szCs w:val="26"/>
          <w:lang w:val="ru-RU"/>
        </w:rPr>
        <w:t>асыпка водопропускных труб и устоев мостов</w:t>
      </w:r>
      <w:r w:rsidRPr="001A2945">
        <w:rPr>
          <w:rFonts w:ascii="Times New Roman" w:hAnsi="Times New Roman"/>
          <w:sz w:val="26"/>
          <w:szCs w:val="26"/>
        </w:rPr>
        <w:t>.</w:t>
      </w:r>
      <w:r w:rsidR="001B2304" w:rsidRPr="001A2945">
        <w:rPr>
          <w:rFonts w:ascii="Times New Roman" w:hAnsi="Times New Roman"/>
          <w:sz w:val="26"/>
          <w:szCs w:val="26"/>
          <w:lang w:val="ru-RU"/>
        </w:rPr>
        <w:t xml:space="preserve"> </w:t>
      </w:r>
      <w:r w:rsidRPr="001A2945">
        <w:rPr>
          <w:rFonts w:ascii="Times New Roman" w:hAnsi="Times New Roman"/>
          <w:sz w:val="26"/>
          <w:szCs w:val="26"/>
        </w:rPr>
        <w:t>У</w:t>
      </w:r>
      <w:r w:rsidR="001B2304" w:rsidRPr="001A2945">
        <w:rPr>
          <w:rFonts w:ascii="Times New Roman" w:hAnsi="Times New Roman"/>
          <w:sz w:val="26"/>
          <w:szCs w:val="26"/>
          <w:lang w:val="ru-RU"/>
        </w:rPr>
        <w:t>крепительные работы</w:t>
      </w:r>
    </w:p>
    <w:p w14:paraId="03E0E497" w14:textId="77777777" w:rsidR="00C2111A" w:rsidRPr="002E5B8F" w:rsidRDefault="00441AA4" w:rsidP="001B2304">
      <w:pPr>
        <w:autoSpaceDE w:val="0"/>
        <w:autoSpaceDN w:val="0"/>
        <w:adjustRightInd w:val="0"/>
        <w:spacing w:before="240" w:after="120"/>
        <w:ind w:firstLine="567"/>
        <w:jc w:val="both"/>
        <w:outlineLvl w:val="2"/>
      </w:pPr>
      <w:r w:rsidRPr="002E5B8F">
        <w:rPr>
          <w:b/>
        </w:rPr>
        <w:t>Засыпка водопропускных труб и устоев мостов</w:t>
      </w:r>
    </w:p>
    <w:p w14:paraId="65AE2EEC" w14:textId="77777777" w:rsidR="00C2111A" w:rsidRPr="002E5B8F" w:rsidRDefault="00C2111A" w:rsidP="00B83CB2">
      <w:pPr>
        <w:autoSpaceDE w:val="0"/>
        <w:autoSpaceDN w:val="0"/>
        <w:adjustRightInd w:val="0"/>
        <w:ind w:firstLine="567"/>
        <w:jc w:val="both"/>
      </w:pPr>
      <w:r w:rsidRPr="002E5B8F">
        <w:t>1</w:t>
      </w:r>
      <w:r w:rsidR="00D4396B" w:rsidRPr="002E5B8F">
        <w:t>2</w:t>
      </w:r>
      <w:r w:rsidRPr="002E5B8F">
        <w:t>.1 Засыпку водопропускных труб и устоев мостов следует выполнять после освидетельствования качества засыпаемых грунтов и проверки соответствия проекту выполненных работ по возведению конструкций, устройства дренажей и гидроизоляции.</w:t>
      </w:r>
    </w:p>
    <w:p w14:paraId="664B0B2B" w14:textId="77777777" w:rsidR="00C2111A" w:rsidRPr="002E5B8F" w:rsidRDefault="00C2111A" w:rsidP="00B83CB2">
      <w:pPr>
        <w:autoSpaceDE w:val="0"/>
        <w:autoSpaceDN w:val="0"/>
        <w:adjustRightInd w:val="0"/>
        <w:ind w:firstLine="567"/>
        <w:jc w:val="both"/>
        <w:rPr>
          <w:i/>
        </w:rPr>
      </w:pPr>
      <w:r w:rsidRPr="002E5B8F">
        <w:t>1</w:t>
      </w:r>
      <w:r w:rsidR="00D4396B" w:rsidRPr="002E5B8F">
        <w:t>2</w:t>
      </w:r>
      <w:r w:rsidRPr="002E5B8F">
        <w:t>.2 При выполнении работ по засыпке водопропускных труб и устоев мостов, кроме требований настоящего раздела, необходимо соблюдать требования СП</w:t>
      </w:r>
      <w:r w:rsidR="001B2304">
        <w:t> </w:t>
      </w:r>
      <w:r w:rsidR="00D4396B" w:rsidRPr="002E5B8F">
        <w:t>119.13330</w:t>
      </w:r>
      <w:r w:rsidRPr="002E5B8F">
        <w:rPr>
          <w:i/>
        </w:rPr>
        <w:t>.</w:t>
      </w:r>
    </w:p>
    <w:p w14:paraId="67F85EFD" w14:textId="53611939" w:rsidR="00C2111A" w:rsidRPr="002E5B8F" w:rsidRDefault="00C2111A" w:rsidP="00B83CB2">
      <w:pPr>
        <w:autoSpaceDE w:val="0"/>
        <w:autoSpaceDN w:val="0"/>
        <w:adjustRightInd w:val="0"/>
        <w:ind w:firstLine="567"/>
        <w:jc w:val="both"/>
      </w:pPr>
      <w:r w:rsidRPr="002E5B8F">
        <w:lastRenderedPageBreak/>
        <w:t>1</w:t>
      </w:r>
      <w:r w:rsidR="00D4396B" w:rsidRPr="002E5B8F">
        <w:t>2</w:t>
      </w:r>
      <w:r w:rsidRPr="002E5B8F">
        <w:t xml:space="preserve">.3 Отсыпку конусов у мостов, а также участков насыпей за устоями мостов (на длину, равную высоте насыпи за устоем плюс </w:t>
      </w:r>
      <w:smartTag w:uri="urn:schemas-microsoft-com:office:smarttags" w:element="metricconverter">
        <w:smartTagPr>
          <w:attr w:name="ProductID" w:val="2 м"/>
        </w:smartTagPr>
        <w:r w:rsidRPr="002E5B8F">
          <w:t>2 м</w:t>
        </w:r>
      </w:smartTag>
      <w:r w:rsidRPr="002E5B8F">
        <w:t xml:space="preserve"> по верху и не менее </w:t>
      </w:r>
      <w:smartTag w:uri="urn:schemas-microsoft-com:office:smarttags" w:element="metricconverter">
        <w:smartTagPr>
          <w:attr w:name="ProductID" w:val="2 м"/>
        </w:smartTagPr>
        <w:r w:rsidRPr="002E5B8F">
          <w:t>2 м</w:t>
        </w:r>
      </w:smartTag>
      <w:r w:rsidRPr="002E5B8F">
        <w:t xml:space="preserve"> </w:t>
      </w:r>
      <w:r w:rsidR="00D4396B" w:rsidRPr="002E5B8F">
        <w:t>−</w:t>
      </w:r>
      <w:r w:rsidR="002E5B8F" w:rsidRPr="002E5B8F">
        <w:t xml:space="preserve"> </w:t>
      </w:r>
      <w:r w:rsidRPr="002E5B8F">
        <w:t xml:space="preserve">в уровне </w:t>
      </w:r>
      <w:r w:rsidRPr="00D236D8">
        <w:t xml:space="preserve">естественной поверхности) и </w:t>
      </w:r>
      <w:r w:rsidR="00D236D8" w:rsidRPr="00D236D8">
        <w:rPr>
          <w:rFonts w:eastAsia="Calibri"/>
        </w:rPr>
        <w:t>обратную засыпку подпорных стен</w:t>
      </w:r>
      <w:r w:rsidR="00D236D8" w:rsidRPr="00D236D8">
        <w:t xml:space="preserve"> </w:t>
      </w:r>
      <w:r w:rsidRPr="00D236D8">
        <w:t>следует</w:t>
      </w:r>
      <w:r w:rsidRPr="002E5B8F">
        <w:t xml:space="preserve"> выполнять дренирующими грунтами с коэффициентом фильтрации не менее 2 м/сут.</w:t>
      </w:r>
    </w:p>
    <w:p w14:paraId="3E60FF1B" w14:textId="77777777" w:rsidR="00C2111A" w:rsidRPr="002E5B8F" w:rsidRDefault="00C2111A" w:rsidP="00B83CB2">
      <w:pPr>
        <w:autoSpaceDE w:val="0"/>
        <w:autoSpaceDN w:val="0"/>
        <w:adjustRightInd w:val="0"/>
        <w:ind w:firstLine="567"/>
        <w:jc w:val="both"/>
      </w:pPr>
      <w:r w:rsidRPr="002E5B8F">
        <w:t>Послойное уплотнение грунта конусов следует начинать от бровки откоса и выполнять продольными ходами вокруг устоя.</w:t>
      </w:r>
    </w:p>
    <w:p w14:paraId="2A277791" w14:textId="7B9016E8" w:rsidR="00C2111A" w:rsidRDefault="00C2111A" w:rsidP="00B83CB2">
      <w:pPr>
        <w:autoSpaceDE w:val="0"/>
        <w:autoSpaceDN w:val="0"/>
        <w:adjustRightInd w:val="0"/>
        <w:ind w:firstLine="567"/>
        <w:jc w:val="both"/>
      </w:pPr>
      <w:r w:rsidRPr="00D236D8">
        <w:t xml:space="preserve">Грунты конусов и насыпей за устоями мостов, а также </w:t>
      </w:r>
      <w:r w:rsidR="00D236D8" w:rsidRPr="00D236D8">
        <w:rPr>
          <w:rFonts w:eastAsia="Calibri"/>
        </w:rPr>
        <w:t>обратную засыпку подпорных стен</w:t>
      </w:r>
      <w:r w:rsidRPr="00D236D8">
        <w:t xml:space="preserve"> следует уплотнять виброударными машинами или навесными</w:t>
      </w:r>
      <w:r w:rsidRPr="002E5B8F">
        <w:t xml:space="preserve"> вибротрамбовками.</w:t>
      </w:r>
    </w:p>
    <w:p w14:paraId="51102F6A" w14:textId="77777777" w:rsidR="00D236D8" w:rsidRPr="006A6428" w:rsidRDefault="00D236D8" w:rsidP="00D236D8">
      <w:pPr>
        <w:autoSpaceDE w:val="0"/>
        <w:autoSpaceDN w:val="0"/>
        <w:adjustRightInd w:val="0"/>
        <w:ind w:firstLine="567"/>
        <w:jc w:val="both"/>
      </w:pPr>
      <w:r w:rsidRPr="006A6428">
        <w:rPr>
          <w:b/>
          <w:bCs/>
        </w:rPr>
        <w:t>(Измененная редакция, Изм. № 1).</w:t>
      </w:r>
    </w:p>
    <w:p w14:paraId="1163B190" w14:textId="5955F859" w:rsidR="00C2111A" w:rsidRPr="009B23A3" w:rsidRDefault="00C2111A" w:rsidP="009B23A3">
      <w:pPr>
        <w:widowControl w:val="0"/>
        <w:overflowPunct w:val="0"/>
        <w:autoSpaceDE w:val="0"/>
        <w:autoSpaceDN w:val="0"/>
        <w:adjustRightInd w:val="0"/>
        <w:ind w:firstLine="567"/>
        <w:jc w:val="both"/>
        <w:rPr>
          <w:b/>
        </w:rPr>
      </w:pPr>
      <w:r w:rsidRPr="009B23A3">
        <w:rPr>
          <w:b/>
        </w:rPr>
        <w:t>1</w:t>
      </w:r>
      <w:r w:rsidR="00D4396B" w:rsidRPr="009B23A3">
        <w:rPr>
          <w:b/>
        </w:rPr>
        <w:t>2</w:t>
      </w:r>
      <w:r w:rsidRPr="009B23A3">
        <w:rPr>
          <w:b/>
        </w:rPr>
        <w:t>.4</w:t>
      </w:r>
      <w:r w:rsidRPr="009B23A3">
        <w:rPr>
          <w:b/>
          <w:i/>
          <w:color w:val="FF0000"/>
        </w:rPr>
        <w:t xml:space="preserve"> </w:t>
      </w:r>
      <w:r w:rsidR="009B23A3" w:rsidRPr="009B23A3">
        <w:rPr>
          <w:b/>
        </w:rPr>
        <w:t>(Исключен, Изм. № 5).</w:t>
      </w:r>
    </w:p>
    <w:p w14:paraId="389F9337" w14:textId="77777777" w:rsidR="00C2111A" w:rsidRPr="002E5B8F" w:rsidRDefault="00C2111A" w:rsidP="00B83CB2">
      <w:pPr>
        <w:widowControl w:val="0"/>
        <w:overflowPunct w:val="0"/>
        <w:autoSpaceDE w:val="0"/>
        <w:autoSpaceDN w:val="0"/>
        <w:adjustRightInd w:val="0"/>
        <w:ind w:firstLine="567"/>
        <w:jc w:val="both"/>
      </w:pPr>
      <w:r w:rsidRPr="002E5B8F">
        <w:t>1</w:t>
      </w:r>
      <w:r w:rsidR="00D4396B" w:rsidRPr="002E5B8F">
        <w:t>2</w:t>
      </w:r>
      <w:r w:rsidRPr="002E5B8F">
        <w:t>.5</w:t>
      </w:r>
      <w:r w:rsidRPr="002E5B8F">
        <w:rPr>
          <w:i/>
          <w:color w:val="FF0000"/>
        </w:rPr>
        <w:t xml:space="preserve"> </w:t>
      </w:r>
      <w:r w:rsidRPr="002E5B8F">
        <w:t>Для повышения несущей способности МГТ и надежности ее работы рекомендуется до засыпки придавать ее поперечному сечению овальность с большей осью по вертикали, увеличивая вертикальный диаметр МГТ на величину до 3</w:t>
      </w:r>
      <w:r w:rsidR="001F356F">
        <w:t> %</w:t>
      </w:r>
      <w:r w:rsidR="002E5B8F" w:rsidRPr="002E5B8F">
        <w:t xml:space="preserve"> </w:t>
      </w:r>
      <w:r w:rsidRPr="002E5B8F">
        <w:t>номинального и закрепляя сечение стойками.</w:t>
      </w:r>
      <w:r w:rsidR="002E5B8F" w:rsidRPr="002E5B8F">
        <w:t xml:space="preserve"> </w:t>
      </w:r>
      <w:r w:rsidRPr="002E5B8F">
        <w:t>Стойки удаляют после отсыпки насыпи на проектную высоту.</w:t>
      </w:r>
    </w:p>
    <w:p w14:paraId="5CDF7DC5" w14:textId="4BBE9FF9" w:rsidR="00C2111A" w:rsidRPr="002E5B8F" w:rsidRDefault="00C2111A" w:rsidP="00B83CB2">
      <w:pPr>
        <w:widowControl w:val="0"/>
        <w:overflowPunct w:val="0"/>
        <w:autoSpaceDE w:val="0"/>
        <w:autoSpaceDN w:val="0"/>
        <w:adjustRightInd w:val="0"/>
        <w:ind w:firstLine="567"/>
        <w:jc w:val="both"/>
      </w:pPr>
      <w:r w:rsidRPr="002E5B8F">
        <w:t>В случаях возведения водопропускных сооружений в районах распространения вечной мерзлоты следует соблюдать также специальные указания проекта в части подготовки оснований под засыпку и температурного режима засыпки в зависимости от принципа использования грунтов основания в период эксплуатации.</w:t>
      </w:r>
    </w:p>
    <w:p w14:paraId="04E8D1C7" w14:textId="77777777" w:rsidR="00C2111A" w:rsidRPr="002E5B8F" w:rsidRDefault="00C2111A" w:rsidP="00B83CB2">
      <w:pPr>
        <w:widowControl w:val="0"/>
        <w:overflowPunct w:val="0"/>
        <w:autoSpaceDE w:val="0"/>
        <w:autoSpaceDN w:val="0"/>
        <w:adjustRightInd w:val="0"/>
        <w:ind w:firstLine="567"/>
        <w:jc w:val="both"/>
      </w:pPr>
      <w:r w:rsidRPr="002E5B8F">
        <w:t>1</w:t>
      </w:r>
      <w:r w:rsidR="00D4396B" w:rsidRPr="002E5B8F">
        <w:t>2</w:t>
      </w:r>
      <w:r w:rsidRPr="002E5B8F">
        <w:t>.6</w:t>
      </w:r>
      <w:r w:rsidRPr="002E5B8F">
        <w:rPr>
          <w:i/>
          <w:color w:val="FF0000"/>
        </w:rPr>
        <w:t xml:space="preserve"> </w:t>
      </w:r>
      <w:r w:rsidRPr="002E5B8F">
        <w:t>При сооружении ЖБТ и ПБТ пазухи котлованов фундаментов необходимо засыпать сразу после приемки фундаментов. Не допускается засыпать пазухи при наличии в них воды.</w:t>
      </w:r>
    </w:p>
    <w:p w14:paraId="72C45F49" w14:textId="77777777" w:rsidR="00C2111A" w:rsidRPr="002E5B8F" w:rsidRDefault="00C2111A" w:rsidP="00B83CB2">
      <w:pPr>
        <w:widowControl w:val="0"/>
        <w:overflowPunct w:val="0"/>
        <w:autoSpaceDE w:val="0"/>
        <w:autoSpaceDN w:val="0"/>
        <w:adjustRightInd w:val="0"/>
        <w:ind w:firstLine="567"/>
        <w:jc w:val="both"/>
      </w:pPr>
      <w:r w:rsidRPr="002E5B8F">
        <w:t xml:space="preserve">На участках мокрых оснований пазухи и нижнюю часть призмы на высоту </w:t>
      </w:r>
      <w:smartTag w:uri="urn:schemas-microsoft-com:office:smarttags" w:element="metricconverter">
        <w:smartTagPr>
          <w:attr w:name="ProductID" w:val="0,5 м"/>
        </w:smartTagPr>
        <w:r w:rsidRPr="002E5B8F">
          <w:t>0,5 м</w:t>
        </w:r>
      </w:smartTag>
      <w:r w:rsidRPr="002E5B8F">
        <w:t xml:space="preserve"> необходимо отсыпать до начала устойчивых заморозков.</w:t>
      </w:r>
    </w:p>
    <w:p w14:paraId="728862DC" w14:textId="77777777" w:rsidR="00C2111A" w:rsidRPr="002E5B8F" w:rsidRDefault="00C2111A" w:rsidP="00B83CB2">
      <w:pPr>
        <w:widowControl w:val="0"/>
        <w:overflowPunct w:val="0"/>
        <w:autoSpaceDE w:val="0"/>
        <w:autoSpaceDN w:val="0"/>
        <w:adjustRightInd w:val="0"/>
        <w:ind w:firstLine="567"/>
        <w:jc w:val="both"/>
      </w:pPr>
      <w:r w:rsidRPr="002E5B8F">
        <w:t>1</w:t>
      </w:r>
      <w:r w:rsidR="00D4396B" w:rsidRPr="002E5B8F">
        <w:t>2</w:t>
      </w:r>
      <w:r w:rsidRPr="002E5B8F">
        <w:t>.7</w:t>
      </w:r>
      <w:r w:rsidRPr="002E5B8F">
        <w:rPr>
          <w:i/>
          <w:color w:val="FF0000"/>
        </w:rPr>
        <w:t xml:space="preserve"> </w:t>
      </w:r>
      <w:r w:rsidRPr="002E5B8F">
        <w:t>При засыпке трубы вначале следует отсыпать грунтовую призму с двух сторон трубы, а затем насыпь на проектную высоту.</w:t>
      </w:r>
    </w:p>
    <w:p w14:paraId="75458F20" w14:textId="77777777" w:rsidR="00C2111A" w:rsidRPr="002E5B8F" w:rsidRDefault="00C2111A" w:rsidP="00B83CB2">
      <w:pPr>
        <w:widowControl w:val="0"/>
        <w:overflowPunct w:val="0"/>
        <w:autoSpaceDE w:val="0"/>
        <w:autoSpaceDN w:val="0"/>
        <w:adjustRightInd w:val="0"/>
        <w:ind w:firstLine="567"/>
        <w:jc w:val="both"/>
      </w:pPr>
      <w:r w:rsidRPr="002E5B8F">
        <w:t xml:space="preserve">Переезд через сооружаемую трубу транспортных средств допускается только в случае отсыпки поверх трубы слоя грунта толщиной не менее </w:t>
      </w:r>
      <w:smartTag w:uri="urn:schemas-microsoft-com:office:smarttags" w:element="metricconverter">
        <w:smartTagPr>
          <w:attr w:name="ProductID" w:val="1 м"/>
        </w:smartTagPr>
        <w:r w:rsidRPr="002E5B8F">
          <w:t>1 м</w:t>
        </w:r>
      </w:smartTag>
      <w:r w:rsidRPr="002E5B8F">
        <w:t xml:space="preserve">, а для бульдозеров </w:t>
      </w:r>
      <w:r w:rsidR="00D4396B" w:rsidRPr="002E5B8F">
        <w:t>−</w:t>
      </w:r>
      <w:r w:rsidR="002E5B8F" w:rsidRPr="002E5B8F">
        <w:t xml:space="preserve"> </w:t>
      </w:r>
      <w:r w:rsidRPr="002E5B8F">
        <w:t xml:space="preserve">не менее </w:t>
      </w:r>
      <w:smartTag w:uri="urn:schemas-microsoft-com:office:smarttags" w:element="metricconverter">
        <w:smartTagPr>
          <w:attr w:name="ProductID" w:val="0,5 м"/>
        </w:smartTagPr>
        <w:r w:rsidRPr="002E5B8F">
          <w:t>0,5 м</w:t>
        </w:r>
      </w:smartTag>
      <w:r w:rsidRPr="002E5B8F">
        <w:t>.</w:t>
      </w:r>
    </w:p>
    <w:p w14:paraId="0890AC8C" w14:textId="417926DA" w:rsidR="00C2111A" w:rsidRPr="002E5B8F" w:rsidRDefault="00C2111A" w:rsidP="00B83CB2">
      <w:pPr>
        <w:ind w:firstLine="567"/>
        <w:jc w:val="both"/>
      </w:pPr>
      <w:r w:rsidRPr="002E5B8F">
        <w:t xml:space="preserve">Проезд над МГТ диаметром до </w:t>
      </w:r>
      <w:smartTag w:uri="urn:schemas-microsoft-com:office:smarttags" w:element="metricconverter">
        <w:smartTagPr>
          <w:attr w:name="ProductID" w:val="3 м"/>
        </w:smartTagPr>
        <w:r w:rsidRPr="002E5B8F">
          <w:t>3 м</w:t>
        </w:r>
      </w:smartTag>
      <w:r w:rsidRPr="002E5B8F">
        <w:t xml:space="preserve"> строительных машин с нагрузкой на ось до 10</w:t>
      </w:r>
      <w:r w:rsidR="001B2304">
        <w:t> </w:t>
      </w:r>
      <w:r w:rsidRPr="002E5B8F">
        <w:t xml:space="preserve">тс </w:t>
      </w:r>
      <w:r w:rsidRPr="00D236D8">
        <w:t>допускается при толщине слоя</w:t>
      </w:r>
      <w:r w:rsidR="00D236D8" w:rsidRPr="00D236D8">
        <w:rPr>
          <w:rFonts w:eastAsia="Calibri"/>
        </w:rPr>
        <w:t xml:space="preserve"> уплотненного грунта</w:t>
      </w:r>
      <w:r w:rsidRPr="00D236D8">
        <w:t xml:space="preserve"> над верхом конструкции не</w:t>
      </w:r>
      <w:r w:rsidRPr="002E5B8F">
        <w:t xml:space="preserve"> менее 0,5 м, с нагрузкой на ось 11</w:t>
      </w:r>
      <w:r w:rsidR="00D4396B" w:rsidRPr="002E5B8F">
        <w:t>−</w:t>
      </w:r>
      <w:r w:rsidRPr="002E5B8F">
        <w:t>20 тс</w:t>
      </w:r>
      <w:r w:rsidR="008C1554" w:rsidRPr="002E5B8F">
        <w:t xml:space="preserve"> – </w:t>
      </w:r>
      <w:r w:rsidRPr="002E5B8F">
        <w:t xml:space="preserve">при толщине слоя не менее </w:t>
      </w:r>
      <w:smartTag w:uri="urn:schemas-microsoft-com:office:smarttags" w:element="metricconverter">
        <w:smartTagPr>
          <w:attr w:name="ProductID" w:val="0,8 м"/>
        </w:smartTagPr>
        <w:r w:rsidRPr="002E5B8F">
          <w:t>0,8 м</w:t>
        </w:r>
      </w:smartTag>
      <w:r w:rsidRPr="002E5B8F">
        <w:t xml:space="preserve"> и с нагрузкой на ось</w:t>
      </w:r>
      <w:r w:rsidR="002E5B8F" w:rsidRPr="002E5B8F">
        <w:t xml:space="preserve"> </w:t>
      </w:r>
      <w:r w:rsidRPr="002E5B8F">
        <w:t>21</w:t>
      </w:r>
      <w:r w:rsidR="00D4396B" w:rsidRPr="002E5B8F">
        <w:t>−</w:t>
      </w:r>
      <w:r w:rsidRPr="002E5B8F">
        <w:t xml:space="preserve">50 тс </w:t>
      </w:r>
      <w:r w:rsidR="00D4396B" w:rsidRPr="002E5B8F">
        <w:t>−</w:t>
      </w:r>
      <w:r w:rsidR="002E5B8F" w:rsidRPr="002E5B8F">
        <w:t xml:space="preserve"> </w:t>
      </w:r>
      <w:r w:rsidRPr="002E5B8F">
        <w:t xml:space="preserve">при толщине слоя не менее </w:t>
      </w:r>
      <w:smartTag w:uri="urn:schemas-microsoft-com:office:smarttags" w:element="metricconverter">
        <w:smartTagPr>
          <w:attr w:name="ProductID" w:val="1 м"/>
        </w:smartTagPr>
        <w:r w:rsidRPr="002E5B8F">
          <w:t>1 м</w:t>
        </w:r>
      </w:smartTag>
      <w:r w:rsidRPr="002E5B8F">
        <w:t xml:space="preserve">. Если проектом предусмотрена меньшая толщина засыпки, то для пропуска машин через сооружение в месте </w:t>
      </w:r>
      <w:r w:rsidRPr="002E5B8F">
        <w:rPr>
          <w:bCs/>
        </w:rPr>
        <w:t>их</w:t>
      </w:r>
      <w:r w:rsidRPr="002E5B8F">
        <w:t xml:space="preserve"> проезда требуется досыпать грунт до указанной толщины.</w:t>
      </w:r>
    </w:p>
    <w:p w14:paraId="31383C52" w14:textId="77777777" w:rsidR="00C2111A" w:rsidRPr="002E5B8F" w:rsidRDefault="00C2111A" w:rsidP="00B83CB2">
      <w:pPr>
        <w:ind w:firstLine="567"/>
        <w:jc w:val="both"/>
      </w:pPr>
      <w:r w:rsidRPr="002E5B8F">
        <w:t xml:space="preserve">Грунтовая обойма МГТ диаметром более </w:t>
      </w:r>
      <w:smartTag w:uri="urn:schemas-microsoft-com:office:smarttags" w:element="metricconverter">
        <w:smartTagPr>
          <w:attr w:name="ProductID" w:val="3,0 м"/>
        </w:smartTagPr>
        <w:r w:rsidRPr="002E5B8F">
          <w:t>3,0 м</w:t>
        </w:r>
      </w:smartTag>
      <w:r w:rsidRPr="002E5B8F">
        <w:t>, как правило, армируется композитными комбинациями из плоских и объемных георешеток с геотекстильными материалами. Для армирования грунтовой обоймы МГТ следует применять геотекстиль со значением разрывной нагрузки по расчету. Схема армирования во всех случаях определяется проектом.</w:t>
      </w:r>
    </w:p>
    <w:p w14:paraId="556ED7E0" w14:textId="246AE945" w:rsidR="00C2111A" w:rsidRPr="00D236D8" w:rsidRDefault="00D236D8" w:rsidP="00B83CB2">
      <w:pPr>
        <w:ind w:firstLine="567"/>
        <w:jc w:val="both"/>
      </w:pPr>
      <w:r w:rsidRPr="00D236D8">
        <w:rPr>
          <w:rFonts w:eastAsia="Calibri"/>
        </w:rPr>
        <w:t xml:space="preserve">Для устройства заполнителя армогрунтовых мембран из объемных георешеток в грунтовых обоймах на водопропускных сооружениях из МГЭ применяются грунты по таблице </w:t>
      </w:r>
      <w:hyperlink w:anchor="TO0000031" w:tooltip="Таблица 28" w:history="1">
        <w:r w:rsidRPr="00D236D8">
          <w:rPr>
            <w:rFonts w:eastAsia="Calibri"/>
          </w:rPr>
          <w:t>28</w:t>
        </w:r>
      </w:hyperlink>
      <w:r w:rsidRPr="00D236D8">
        <w:rPr>
          <w:rFonts w:eastAsia="Calibri"/>
        </w:rPr>
        <w:t>. Допускается использовать грунтовую массу полускальных и скальных пород</w:t>
      </w:r>
      <w:r w:rsidR="00C2111A" w:rsidRPr="00D236D8">
        <w:t>.</w:t>
      </w:r>
    </w:p>
    <w:p w14:paraId="185C8E29" w14:textId="77777777" w:rsidR="00C2111A" w:rsidRPr="002E5B8F" w:rsidRDefault="00C2111A" w:rsidP="00B83CB2">
      <w:pPr>
        <w:ind w:firstLine="567"/>
        <w:jc w:val="both"/>
      </w:pPr>
      <w:r w:rsidRPr="00D236D8">
        <w:t>Устройство грунтовой обоймы выполняется в едином технологическом процессе с</w:t>
      </w:r>
      <w:r w:rsidRPr="002E5B8F">
        <w:t xml:space="preserve"> засыпкой трубы до проектной отметки.</w:t>
      </w:r>
    </w:p>
    <w:p w14:paraId="31C66FF2" w14:textId="77777777" w:rsidR="00C2111A" w:rsidRPr="002E5B8F" w:rsidRDefault="00C2111A" w:rsidP="00B83CB2">
      <w:pPr>
        <w:ind w:firstLine="567"/>
        <w:jc w:val="both"/>
      </w:pPr>
      <w:r w:rsidRPr="002E5B8F">
        <w:t>МГТ должна быть заключена в грунтовую (армогрунтовую) обойму не позже чем через трое суток после окончания работ по нанесению дополнительного защитного покрытия.</w:t>
      </w:r>
    </w:p>
    <w:p w14:paraId="24C16178" w14:textId="77777777" w:rsidR="00C2111A" w:rsidRPr="002E5B8F" w:rsidRDefault="00C2111A" w:rsidP="00B83CB2">
      <w:pPr>
        <w:ind w:firstLine="567"/>
        <w:jc w:val="both"/>
      </w:pPr>
      <w:r w:rsidRPr="002E5B8F">
        <w:lastRenderedPageBreak/>
        <w:t xml:space="preserve">Устройство грунтовых обойм МГТ следует вести с опережением возведения земляного полотна. Необходимость оставления в насыпях прогалов для </w:t>
      </w:r>
      <w:r w:rsidR="00D4396B" w:rsidRPr="002E5B8F">
        <w:t>сооружения</w:t>
      </w:r>
      <w:r w:rsidRPr="002E5B8F">
        <w:t xml:space="preserve"> труб должна быть обоснована</w:t>
      </w:r>
      <w:r w:rsidR="002E5B8F" w:rsidRPr="002E5B8F">
        <w:t xml:space="preserve"> </w:t>
      </w:r>
      <w:r w:rsidRPr="002E5B8F">
        <w:t xml:space="preserve">проектом организации строительства, при этом ширину прогала (в свету) понизу следует назначать из расчета обеспечения расстояния между основанием откоса насыпи и стенкой МГТ на уровне горизонтального диаметра не менее </w:t>
      </w:r>
      <w:smartTag w:uri="urn:schemas-microsoft-com:office:smarttags" w:element="metricconverter">
        <w:smartTagPr>
          <w:attr w:name="ProductID" w:val="4 м"/>
        </w:smartTagPr>
        <w:r w:rsidRPr="002E5B8F">
          <w:t>4 м</w:t>
        </w:r>
      </w:smartTag>
      <w:r w:rsidRPr="002E5B8F">
        <w:t>.</w:t>
      </w:r>
    </w:p>
    <w:p w14:paraId="29C5082B" w14:textId="2F9E8484" w:rsidR="00C2111A" w:rsidRDefault="00C2111A" w:rsidP="00B83CB2">
      <w:pPr>
        <w:ind w:firstLine="567"/>
        <w:jc w:val="both"/>
      </w:pPr>
      <w:r w:rsidRPr="002E5B8F">
        <w:t>Грунтовую призму следует сооружать под контролем представителей организации, строящей трубу, и оформлять актом.</w:t>
      </w:r>
    </w:p>
    <w:p w14:paraId="314067AD" w14:textId="77777777" w:rsidR="00D236D8" w:rsidRPr="006A6428" w:rsidRDefault="00D236D8" w:rsidP="00D236D8">
      <w:pPr>
        <w:autoSpaceDE w:val="0"/>
        <w:autoSpaceDN w:val="0"/>
        <w:adjustRightInd w:val="0"/>
        <w:ind w:firstLine="567"/>
        <w:jc w:val="both"/>
      </w:pPr>
      <w:r w:rsidRPr="006A6428">
        <w:rPr>
          <w:b/>
          <w:bCs/>
        </w:rPr>
        <w:t>(Измененная редакция, Изм. № 1).</w:t>
      </w:r>
    </w:p>
    <w:p w14:paraId="06D72FB8" w14:textId="189EA390" w:rsidR="00C2111A" w:rsidRDefault="00C2111A" w:rsidP="00B83CB2">
      <w:pPr>
        <w:widowControl w:val="0"/>
        <w:overflowPunct w:val="0"/>
        <w:autoSpaceDE w:val="0"/>
        <w:autoSpaceDN w:val="0"/>
        <w:adjustRightInd w:val="0"/>
        <w:ind w:firstLine="567"/>
        <w:jc w:val="both"/>
      </w:pPr>
      <w:r w:rsidRPr="002E5B8F">
        <w:t>1</w:t>
      </w:r>
      <w:r w:rsidR="00D4396B" w:rsidRPr="002E5B8F">
        <w:t>2</w:t>
      </w:r>
      <w:r w:rsidRPr="002E5B8F">
        <w:t>.8</w:t>
      </w:r>
      <w:r w:rsidRPr="002E5B8F">
        <w:rPr>
          <w:i/>
          <w:color w:val="FF0000"/>
        </w:rPr>
        <w:t xml:space="preserve"> </w:t>
      </w:r>
      <w:r w:rsidRPr="002E5B8F">
        <w:t xml:space="preserve">Особое внимание необходимо уделять качеству уплотнения грунта в труднодоступных местах </w:t>
      </w:r>
      <w:r w:rsidR="00D4396B" w:rsidRPr="002E5B8F">
        <w:t>−</w:t>
      </w:r>
      <w:r w:rsidR="002E5B8F" w:rsidRPr="002E5B8F">
        <w:t xml:space="preserve"> </w:t>
      </w:r>
      <w:r w:rsidRPr="002E5B8F">
        <w:t xml:space="preserve">в нижних четвертях звеньев ЖБТ, в местах перехода звеньев в оголовки, в гофрах МГТ и </w:t>
      </w:r>
      <w:r w:rsidR="002A755C">
        <w:t>т. д.</w:t>
      </w:r>
    </w:p>
    <w:p w14:paraId="35D99247" w14:textId="4D45B206" w:rsidR="00D236D8" w:rsidRDefault="00D236D8" w:rsidP="00B83CB2">
      <w:pPr>
        <w:widowControl w:val="0"/>
        <w:overflowPunct w:val="0"/>
        <w:autoSpaceDE w:val="0"/>
        <w:autoSpaceDN w:val="0"/>
        <w:adjustRightInd w:val="0"/>
        <w:ind w:firstLine="567"/>
        <w:jc w:val="both"/>
      </w:pPr>
      <w:r w:rsidRPr="00D236D8">
        <w:t>Отсыпку и уплотнение грунта у труб ЖБТ и МГТ следует вести одновременно по обе стороны трубы, без опережения по высоте.</w:t>
      </w:r>
    </w:p>
    <w:p w14:paraId="350FE84B" w14:textId="77777777" w:rsidR="00D236D8" w:rsidRPr="006A6428" w:rsidRDefault="00D236D8" w:rsidP="00D236D8">
      <w:pPr>
        <w:autoSpaceDE w:val="0"/>
        <w:autoSpaceDN w:val="0"/>
        <w:adjustRightInd w:val="0"/>
        <w:ind w:firstLine="567"/>
        <w:jc w:val="both"/>
      </w:pPr>
      <w:r w:rsidRPr="006A6428">
        <w:rPr>
          <w:b/>
          <w:bCs/>
        </w:rPr>
        <w:t>(Измененная редакция, Изм. № 1).</w:t>
      </w:r>
    </w:p>
    <w:p w14:paraId="084E4E02" w14:textId="77777777" w:rsidR="00C2111A" w:rsidRPr="002E5B8F" w:rsidRDefault="00C2111A" w:rsidP="00B83CB2">
      <w:pPr>
        <w:tabs>
          <w:tab w:val="num" w:pos="567"/>
        </w:tabs>
        <w:ind w:firstLine="567"/>
        <w:jc w:val="both"/>
      </w:pPr>
      <w:r w:rsidRPr="002E5B8F">
        <w:t>1</w:t>
      </w:r>
      <w:r w:rsidR="00D4396B" w:rsidRPr="002E5B8F">
        <w:t>2</w:t>
      </w:r>
      <w:r w:rsidRPr="002E5B8F">
        <w:t>.9</w:t>
      </w:r>
      <w:r w:rsidRPr="002E5B8F">
        <w:rPr>
          <w:i/>
          <w:color w:val="FF0000"/>
        </w:rPr>
        <w:t xml:space="preserve"> </w:t>
      </w:r>
      <w:r w:rsidRPr="002E5B8F">
        <w:t>При отсыпке насыпи совместно с обоймой засыпку следует вести наклонными от МГТ слоями (уклон не круче 1:5), толщина которых назначается в зависимости от грунтоуплотняющих средств.</w:t>
      </w:r>
    </w:p>
    <w:p w14:paraId="3F1363FD" w14:textId="77777777" w:rsidR="00C2111A" w:rsidRPr="002E5B8F" w:rsidRDefault="00C2111A" w:rsidP="00B83CB2">
      <w:pPr>
        <w:widowControl w:val="0"/>
        <w:overflowPunct w:val="0"/>
        <w:autoSpaceDE w:val="0"/>
        <w:autoSpaceDN w:val="0"/>
        <w:adjustRightInd w:val="0"/>
        <w:ind w:firstLine="567"/>
        <w:jc w:val="both"/>
      </w:pPr>
      <w:r w:rsidRPr="002E5B8F">
        <w:t>При расположении</w:t>
      </w:r>
      <w:r w:rsidR="002E5B8F" w:rsidRPr="002E5B8F">
        <w:t xml:space="preserve"> </w:t>
      </w:r>
      <w:r w:rsidRPr="002E5B8F">
        <w:t>ЖБТ и ПБТ на склонах лога засыпку следует начинать с низовой стороны, уделяя особое внимание тщательному уплотнению слоев грунта. Уровень засыпки с низовой стороны должен всегда превышать уровень грунта с</w:t>
      </w:r>
      <w:r w:rsidR="00607BD3">
        <w:t> </w:t>
      </w:r>
      <w:r w:rsidRPr="002E5B8F">
        <w:t xml:space="preserve">верховой. </w:t>
      </w:r>
    </w:p>
    <w:p w14:paraId="65EFC2C4" w14:textId="77777777" w:rsidR="00C2111A" w:rsidRPr="002E5B8F" w:rsidRDefault="00C2111A" w:rsidP="00B83CB2">
      <w:pPr>
        <w:widowControl w:val="0"/>
        <w:overflowPunct w:val="0"/>
        <w:autoSpaceDE w:val="0"/>
        <w:autoSpaceDN w:val="0"/>
        <w:adjustRightInd w:val="0"/>
        <w:ind w:firstLine="567"/>
        <w:jc w:val="both"/>
      </w:pPr>
      <w:r w:rsidRPr="002E5B8F">
        <w:t>1</w:t>
      </w:r>
      <w:r w:rsidR="00D4396B" w:rsidRPr="002E5B8F">
        <w:t>2</w:t>
      </w:r>
      <w:r w:rsidRPr="002E5B8F">
        <w:t>.10</w:t>
      </w:r>
      <w:r w:rsidRPr="002E5B8F">
        <w:rPr>
          <w:i/>
          <w:color w:val="FF0000"/>
        </w:rPr>
        <w:t xml:space="preserve"> </w:t>
      </w:r>
      <w:r w:rsidRPr="002E5B8F">
        <w:t xml:space="preserve">При засыпке труб в зимнее время необходимо: </w:t>
      </w:r>
    </w:p>
    <w:p w14:paraId="3A0FBB96" w14:textId="77777777" w:rsidR="00C2111A" w:rsidRPr="002E5B8F" w:rsidRDefault="00C2111A" w:rsidP="00B83CB2">
      <w:pPr>
        <w:widowControl w:val="0"/>
        <w:overflowPunct w:val="0"/>
        <w:autoSpaceDE w:val="0"/>
        <w:autoSpaceDN w:val="0"/>
        <w:adjustRightInd w:val="0"/>
        <w:ind w:firstLine="567"/>
        <w:jc w:val="both"/>
      </w:pPr>
      <w:r w:rsidRPr="002E5B8F">
        <w:t xml:space="preserve">тщательно очищать от снега и льда основание под призму; </w:t>
      </w:r>
    </w:p>
    <w:p w14:paraId="089C2FEE" w14:textId="77777777" w:rsidR="00C2111A" w:rsidRPr="002E5B8F" w:rsidRDefault="00C2111A" w:rsidP="00B83CB2">
      <w:pPr>
        <w:widowControl w:val="0"/>
        <w:overflowPunct w:val="0"/>
        <w:autoSpaceDE w:val="0"/>
        <w:autoSpaceDN w:val="0"/>
        <w:adjustRightInd w:val="0"/>
        <w:ind w:firstLine="567"/>
        <w:jc w:val="both"/>
      </w:pPr>
      <w:r w:rsidRPr="002E5B8F">
        <w:t>не допускать попадания снега и льда в пазухи между стенками котлована и фундамента ЖБТ и ПБТ, а также в тело грунтовой призмы;</w:t>
      </w:r>
    </w:p>
    <w:p w14:paraId="6AE7670B" w14:textId="77777777" w:rsidR="00C2111A" w:rsidRPr="002E5B8F" w:rsidRDefault="00C2111A" w:rsidP="00B83CB2">
      <w:pPr>
        <w:widowControl w:val="0"/>
        <w:overflowPunct w:val="0"/>
        <w:autoSpaceDE w:val="0"/>
        <w:autoSpaceDN w:val="0"/>
        <w:adjustRightInd w:val="0"/>
        <w:ind w:firstLine="567"/>
        <w:jc w:val="both"/>
      </w:pPr>
      <w:r w:rsidRPr="002E5B8F">
        <w:t xml:space="preserve">засыпать пазухи между стенками фундамента и котлована ЖБТ и ПБТ, а также слои грунта непосредственно над верхом звеньев на высоту не менее </w:t>
      </w:r>
      <w:smartTag w:uri="urn:schemas-microsoft-com:office:smarttags" w:element="metricconverter">
        <w:smartTagPr>
          <w:attr w:name="ProductID" w:val="1 м"/>
        </w:smartTagPr>
        <w:r w:rsidRPr="002E5B8F">
          <w:t>1 м</w:t>
        </w:r>
      </w:smartTag>
      <w:r w:rsidRPr="002E5B8F">
        <w:t xml:space="preserve"> только талым грунтом.</w:t>
      </w:r>
    </w:p>
    <w:p w14:paraId="4A6909EE" w14:textId="77777777" w:rsidR="00C2111A" w:rsidRPr="002E5B8F" w:rsidRDefault="00C2111A" w:rsidP="00B83CB2">
      <w:pPr>
        <w:widowControl w:val="0"/>
        <w:overflowPunct w:val="0"/>
        <w:autoSpaceDE w:val="0"/>
        <w:autoSpaceDN w:val="0"/>
        <w:adjustRightInd w:val="0"/>
        <w:ind w:firstLine="567"/>
        <w:jc w:val="both"/>
      </w:pPr>
      <w:r w:rsidRPr="002E5B8F">
        <w:t>1</w:t>
      </w:r>
      <w:r w:rsidR="00D4396B" w:rsidRPr="002E5B8F">
        <w:t>2</w:t>
      </w:r>
      <w:r w:rsidRPr="002E5B8F">
        <w:t>.11</w:t>
      </w:r>
      <w:r w:rsidRPr="002E5B8F">
        <w:rPr>
          <w:i/>
          <w:color w:val="FF0000"/>
        </w:rPr>
        <w:t xml:space="preserve"> </w:t>
      </w:r>
      <w:r w:rsidRPr="002E5B8F">
        <w:t>Отсыпку грунтовой призмы при засыпке водопропускных труб</w:t>
      </w:r>
      <w:r w:rsidR="00E163A4">
        <w:t>,</w:t>
      </w:r>
      <w:r w:rsidRPr="002E5B8F">
        <w:t xml:space="preserve"> сооружаемых в прогалах насыпи</w:t>
      </w:r>
      <w:r w:rsidR="00D4396B" w:rsidRPr="002E5B8F">
        <w:t>,</w:t>
      </w:r>
      <w:r w:rsidRPr="002E5B8F">
        <w:t xml:space="preserve"> и засыпку прогалов за боковыми гранями трубы на ширину </w:t>
      </w:r>
      <w:r w:rsidR="00D4396B" w:rsidRPr="002E5B8F">
        <w:t xml:space="preserve">ее </w:t>
      </w:r>
      <w:r w:rsidRPr="002E5B8F">
        <w:t>диаметра следует выполнять дренирующими грунтами с коэффициентом фильтрации не менее 2 м/сут, если проектом не предусмотрены другие специальные решения.</w:t>
      </w:r>
    </w:p>
    <w:p w14:paraId="3AAECFE5" w14:textId="77777777" w:rsidR="00C2111A" w:rsidRPr="002E5B8F" w:rsidRDefault="00C2111A" w:rsidP="00B83CB2">
      <w:pPr>
        <w:widowControl w:val="0"/>
        <w:overflowPunct w:val="0"/>
        <w:autoSpaceDE w:val="0"/>
        <w:autoSpaceDN w:val="0"/>
        <w:adjustRightInd w:val="0"/>
        <w:ind w:firstLine="567"/>
        <w:jc w:val="both"/>
      </w:pPr>
      <w:r w:rsidRPr="002E5B8F">
        <w:t>Отсыпку грунта следует производить с разворотом самосвала перед МГТ и подачей его для разгрузки задним ходом вдоль оси насыпи или же с кольцевым движением самосвалов.</w:t>
      </w:r>
    </w:p>
    <w:p w14:paraId="5F6A5543" w14:textId="77777777" w:rsidR="00C2111A" w:rsidRPr="002E5B8F" w:rsidRDefault="00C2111A" w:rsidP="00B83CB2">
      <w:pPr>
        <w:ind w:firstLine="567"/>
        <w:jc w:val="both"/>
      </w:pPr>
      <w:r w:rsidRPr="002E5B8F">
        <w:t>Для засыпки МГТ в прогалах можно использовать бульдозеры, перемещая ими грунт, специально доставленный для этой цели и уложенный с обеих сторон МГТ на насыпи.</w:t>
      </w:r>
    </w:p>
    <w:p w14:paraId="0D55D9B6" w14:textId="77777777" w:rsidR="00C2111A" w:rsidRPr="002E5B8F" w:rsidRDefault="00C2111A" w:rsidP="00B83CB2">
      <w:pPr>
        <w:ind w:firstLine="567"/>
        <w:jc w:val="both"/>
      </w:pPr>
      <w:r w:rsidRPr="002E5B8F">
        <w:t>Отсыпку грунта слоями во всех случаях необходимо начинать от МГТ по всей ее длине.</w:t>
      </w:r>
    </w:p>
    <w:p w14:paraId="318DE3F3" w14:textId="77777777" w:rsidR="00C2111A" w:rsidRPr="002E5B8F" w:rsidRDefault="00C2111A" w:rsidP="00B83CB2">
      <w:pPr>
        <w:ind w:firstLine="567"/>
        <w:jc w:val="both"/>
      </w:pPr>
      <w:r w:rsidRPr="002E5B8F">
        <w:t>Засыпать МГТ необходимо послойно в следующей последовательности:</w:t>
      </w:r>
    </w:p>
    <w:p w14:paraId="2B6EAA09" w14:textId="77777777" w:rsidR="00C2111A" w:rsidRPr="002E5B8F" w:rsidRDefault="00C2111A" w:rsidP="00B83CB2">
      <w:pPr>
        <w:ind w:firstLine="567"/>
        <w:jc w:val="both"/>
      </w:pPr>
      <w:r w:rsidRPr="002E5B8F">
        <w:t>грунт укладывают одновременно с обеих сторон МГТ и разравнивают бульдозером;</w:t>
      </w:r>
    </w:p>
    <w:p w14:paraId="4F7DDD0E" w14:textId="77777777" w:rsidR="00C2111A" w:rsidRPr="002E5B8F" w:rsidRDefault="00C2111A" w:rsidP="00B83CB2">
      <w:pPr>
        <w:ind w:firstLine="567"/>
        <w:jc w:val="both"/>
      </w:pPr>
      <w:r w:rsidRPr="002E5B8F">
        <w:t>после уплотнения слоя грунта с одной стороны МГТ производят отсыпку второго слоя, а с другой стороны</w:t>
      </w:r>
      <w:r w:rsidR="008C1554" w:rsidRPr="002E5B8F">
        <w:t xml:space="preserve"> – </w:t>
      </w:r>
      <w:r w:rsidRPr="002E5B8F">
        <w:t>уплотнение грунта;</w:t>
      </w:r>
    </w:p>
    <w:p w14:paraId="2A964E5C" w14:textId="77777777" w:rsidR="00C2111A" w:rsidRPr="002E5B8F" w:rsidRDefault="00C2111A" w:rsidP="00B83CB2">
      <w:pPr>
        <w:ind w:firstLine="567"/>
        <w:jc w:val="both"/>
      </w:pPr>
      <w:r w:rsidRPr="002E5B8F">
        <w:t xml:space="preserve">в таком </w:t>
      </w:r>
      <w:r w:rsidRPr="002E5B8F">
        <w:rPr>
          <w:bCs/>
        </w:rPr>
        <w:t>же</w:t>
      </w:r>
      <w:r w:rsidRPr="002E5B8F">
        <w:t xml:space="preserve"> порядке осуществляются отсыпка и уплотнение всех последующих слоев до верха МГТ.</w:t>
      </w:r>
    </w:p>
    <w:p w14:paraId="6348E4F4" w14:textId="77777777" w:rsidR="00C2111A" w:rsidRPr="002E5B8F" w:rsidRDefault="00C2111A" w:rsidP="00B83CB2">
      <w:pPr>
        <w:ind w:firstLine="567"/>
        <w:jc w:val="both"/>
      </w:pPr>
      <w:r w:rsidRPr="002E5B8F">
        <w:t>Уплотнение каждого слоя грунта, если оно производится при движении машин вдоль МГТ, следует начинать с удаленных от нее участков и с каждым последующим проходом приближаться к стенкам МГТ. Уплотнение грунта непосредственно у МГТ допускается только тогда, когда с противоположной ее стороны уже отсыпан слой грунта этого же горизонта по всей длине МГТ.</w:t>
      </w:r>
    </w:p>
    <w:p w14:paraId="7E84540E" w14:textId="77777777" w:rsidR="00C2111A" w:rsidRPr="002E5B8F" w:rsidRDefault="00C2111A" w:rsidP="00B83CB2">
      <w:pPr>
        <w:ind w:firstLine="567"/>
        <w:jc w:val="both"/>
      </w:pPr>
      <w:r w:rsidRPr="002E5B8F">
        <w:lastRenderedPageBreak/>
        <w:t>Уплотнять грунт вокруг МГТ следует, как правило, машиной виброударного действия для стесненных условий. При уплотнении слоев, расположенных ниже горизонтального диаметра МГТ, машина должна передвигаться вдоль МГТ. Слои, находящиеся выше этого уровня, целесообразно уплотнять челночным способом, если МГТ засыпается до возведения насыпи или в широком прогале.</w:t>
      </w:r>
    </w:p>
    <w:p w14:paraId="3599A11C" w14:textId="77777777" w:rsidR="00C2111A" w:rsidRPr="002E5B8F" w:rsidRDefault="00C2111A" w:rsidP="00B83CB2">
      <w:pPr>
        <w:ind w:firstLine="567"/>
        <w:jc w:val="both"/>
      </w:pPr>
      <w:r w:rsidRPr="002E5B8F">
        <w:t xml:space="preserve">В процессе уплотнения грунта катком последний должен перемещаться вдоль МГТ по кольцевой схеме. Приближение скатов катка к трубе допускается на расстояние не более </w:t>
      </w:r>
      <w:smartTag w:uri="urn:schemas-microsoft-com:office:smarttags" w:element="metricconverter">
        <w:smartTagPr>
          <w:attr w:name="ProductID" w:val="1,0 м"/>
        </w:smartTagPr>
        <w:r w:rsidRPr="002E5B8F">
          <w:t>1,0 м</w:t>
        </w:r>
      </w:smartTag>
      <w:r w:rsidRPr="002E5B8F">
        <w:t>. Грунт у стенок МГТ при данной технологии необходимо уплотнять ручными электротрамбовками.</w:t>
      </w:r>
    </w:p>
    <w:p w14:paraId="61C68B1B" w14:textId="77777777" w:rsidR="00C2111A" w:rsidRPr="002E5B8F" w:rsidRDefault="00C2111A" w:rsidP="00B83CB2">
      <w:pPr>
        <w:ind w:firstLine="567"/>
        <w:jc w:val="both"/>
      </w:pPr>
      <w:r w:rsidRPr="002E5B8F">
        <w:t>Уплотнение грунта в пазухах многоочковых МГТ рекомендуется производить механизированными ручными трамбовками с обязательным соблюдением последовательности отсыпки слоев. Толщина слоя в пазухе не должна превышать 0,15</w:t>
      </w:r>
      <w:r w:rsidR="00607BD3">
        <w:t> </w:t>
      </w:r>
      <w:r w:rsidRPr="002E5B8F">
        <w:t xml:space="preserve">м. Для засыпки пазух грунтом следует использовать универсальные экскаваторы-планировщики с ковшами до </w:t>
      </w:r>
      <w:smartTag w:uri="urn:schemas-microsoft-com:office:smarttags" w:element="metricconverter">
        <w:smartTagPr>
          <w:attr w:name="ProductID" w:val="0,5 м3"/>
        </w:smartTagPr>
        <w:r w:rsidRPr="002E5B8F">
          <w:t>0,5 м</w:t>
        </w:r>
        <w:r w:rsidR="0008394F" w:rsidRPr="002E5B8F">
          <w:rPr>
            <w:vertAlign w:val="superscript"/>
          </w:rPr>
          <w:t>3</w:t>
        </w:r>
      </w:smartTag>
      <w:r w:rsidR="0008394F" w:rsidRPr="002E5B8F">
        <w:t>.</w:t>
      </w:r>
    </w:p>
    <w:p w14:paraId="18D38625" w14:textId="77777777" w:rsidR="00C2111A" w:rsidRPr="002E5B8F" w:rsidRDefault="00C2111A" w:rsidP="00B83CB2">
      <w:pPr>
        <w:widowControl w:val="0"/>
        <w:overflowPunct w:val="0"/>
        <w:autoSpaceDE w:val="0"/>
        <w:autoSpaceDN w:val="0"/>
        <w:adjustRightInd w:val="0"/>
        <w:ind w:firstLine="567"/>
        <w:jc w:val="both"/>
      </w:pPr>
      <w:r w:rsidRPr="002E5B8F">
        <w:t>Послойное уплотнение грунта засыпки следует выполнять продольными ходами вокруг тела трубы.</w:t>
      </w:r>
    </w:p>
    <w:p w14:paraId="05CDEC2C" w14:textId="77777777" w:rsidR="00C2111A" w:rsidRPr="002E5B8F" w:rsidRDefault="00C2111A" w:rsidP="00B83CB2">
      <w:pPr>
        <w:widowControl w:val="0"/>
        <w:overflowPunct w:val="0"/>
        <w:autoSpaceDE w:val="0"/>
        <w:autoSpaceDN w:val="0"/>
        <w:adjustRightInd w:val="0"/>
        <w:ind w:firstLine="567"/>
        <w:jc w:val="both"/>
      </w:pPr>
      <w:r w:rsidRPr="002E5B8F">
        <w:t>Грунты засыпки тела труб, а также прогалов насыпи за боковыми гранями следует уплотнять виброударными машинами или навесными вибротрамбовками.</w:t>
      </w:r>
    </w:p>
    <w:p w14:paraId="47EA0656" w14:textId="77777777" w:rsidR="00C2111A" w:rsidRPr="002E5B8F" w:rsidRDefault="00C2111A" w:rsidP="00B83CB2">
      <w:pPr>
        <w:autoSpaceDE w:val="0"/>
        <w:autoSpaceDN w:val="0"/>
        <w:adjustRightInd w:val="0"/>
        <w:ind w:firstLine="567"/>
        <w:jc w:val="both"/>
      </w:pPr>
      <w:r w:rsidRPr="002E5B8F">
        <w:t xml:space="preserve">Допускаемое время рабочего цикла от момента разработки грунта до окончания его уплотнения на насыпи приведено в таблице </w:t>
      </w:r>
      <w:r w:rsidR="006B7877" w:rsidRPr="002E5B8F">
        <w:t>27</w:t>
      </w:r>
      <w:r w:rsidRPr="002E5B8F">
        <w:t>.</w:t>
      </w:r>
    </w:p>
    <w:p w14:paraId="7801ED7A" w14:textId="77777777" w:rsidR="00C2111A" w:rsidRPr="002E5B8F" w:rsidRDefault="00C2111A" w:rsidP="00607BD3">
      <w:pPr>
        <w:autoSpaceDE w:val="0"/>
        <w:autoSpaceDN w:val="0"/>
        <w:adjustRightInd w:val="0"/>
        <w:spacing w:before="120" w:after="60"/>
        <w:jc w:val="both"/>
      </w:pPr>
      <w:r w:rsidRPr="002E5B8F">
        <w:t>Т а б</w:t>
      </w:r>
      <w:r w:rsidR="002E5B8F" w:rsidRPr="002E5B8F">
        <w:t xml:space="preserve"> </w:t>
      </w:r>
      <w:r w:rsidRPr="002E5B8F">
        <w:t>л и ц а</w:t>
      </w:r>
      <w:r w:rsidR="00607BD3">
        <w:t xml:space="preserve"> </w:t>
      </w:r>
      <w:r w:rsidRPr="002E5B8F">
        <w:t xml:space="preserve"> </w:t>
      </w:r>
      <w:r w:rsidR="006B7877" w:rsidRPr="002E5B8F">
        <w:t>27</w:t>
      </w:r>
    </w:p>
    <w:tbl>
      <w:tblPr>
        <w:tblW w:w="9072" w:type="dxa"/>
        <w:jc w:val="center"/>
        <w:tblLayout w:type="fixed"/>
        <w:tblCellMar>
          <w:left w:w="40" w:type="dxa"/>
          <w:right w:w="40" w:type="dxa"/>
        </w:tblCellMar>
        <w:tblLook w:val="0000" w:firstRow="0" w:lastRow="0" w:firstColumn="0" w:lastColumn="0" w:noHBand="0" w:noVBand="0"/>
      </w:tblPr>
      <w:tblGrid>
        <w:gridCol w:w="2904"/>
        <w:gridCol w:w="3416"/>
        <w:gridCol w:w="688"/>
        <w:gridCol w:w="688"/>
        <w:gridCol w:w="688"/>
        <w:gridCol w:w="688"/>
      </w:tblGrid>
      <w:tr w:rsidR="00C2111A" w:rsidRPr="002E5B8F" w14:paraId="75454D4D" w14:textId="77777777">
        <w:trPr>
          <w:jc w:val="center"/>
        </w:trPr>
        <w:tc>
          <w:tcPr>
            <w:tcW w:w="2904" w:type="dxa"/>
            <w:vMerge w:val="restart"/>
            <w:tcBorders>
              <w:top w:val="single" w:sz="4" w:space="0" w:color="auto"/>
              <w:left w:val="single" w:sz="4" w:space="0" w:color="auto"/>
              <w:right w:val="single" w:sz="6" w:space="0" w:color="auto"/>
            </w:tcBorders>
            <w:vAlign w:val="center"/>
          </w:tcPr>
          <w:p w14:paraId="7D005229" w14:textId="77777777" w:rsidR="00C2111A" w:rsidRPr="002E5B8F" w:rsidRDefault="00C2111A" w:rsidP="002E5B8F">
            <w:pPr>
              <w:widowControl w:val="0"/>
              <w:spacing w:before="40"/>
              <w:jc w:val="center"/>
              <w:rPr>
                <w:sz w:val="20"/>
                <w:szCs w:val="20"/>
              </w:rPr>
            </w:pPr>
            <w:r w:rsidRPr="002E5B8F">
              <w:rPr>
                <w:sz w:val="20"/>
                <w:szCs w:val="20"/>
              </w:rPr>
              <w:t xml:space="preserve">Температура наружного воздуха, </w:t>
            </w:r>
            <w:r w:rsidRPr="002E5B8F">
              <w:rPr>
                <w:sz w:val="20"/>
                <w:szCs w:val="20"/>
              </w:rPr>
              <w:sym w:font="Times New Roman" w:char="00B0"/>
            </w:r>
            <w:r w:rsidRPr="002E5B8F">
              <w:rPr>
                <w:sz w:val="20"/>
                <w:szCs w:val="20"/>
              </w:rPr>
              <w:t>С</w:t>
            </w:r>
          </w:p>
        </w:tc>
        <w:tc>
          <w:tcPr>
            <w:tcW w:w="3416" w:type="dxa"/>
            <w:vMerge w:val="restart"/>
            <w:tcBorders>
              <w:top w:val="single" w:sz="4" w:space="0" w:color="auto"/>
              <w:left w:val="single" w:sz="6" w:space="0" w:color="auto"/>
              <w:right w:val="single" w:sz="6" w:space="0" w:color="auto"/>
            </w:tcBorders>
            <w:vAlign w:val="center"/>
          </w:tcPr>
          <w:p w14:paraId="105CDE04" w14:textId="77777777" w:rsidR="00C2111A" w:rsidRPr="002E5B8F" w:rsidRDefault="00C2111A" w:rsidP="002E5B8F">
            <w:pPr>
              <w:widowControl w:val="0"/>
              <w:spacing w:before="40"/>
              <w:jc w:val="center"/>
              <w:rPr>
                <w:sz w:val="20"/>
                <w:szCs w:val="20"/>
              </w:rPr>
            </w:pPr>
            <w:r w:rsidRPr="002E5B8F">
              <w:rPr>
                <w:sz w:val="20"/>
                <w:szCs w:val="20"/>
              </w:rPr>
              <w:t>Содержание мерзлых комьев,</w:t>
            </w:r>
            <w:r w:rsidR="00607BD3">
              <w:rPr>
                <w:sz w:val="20"/>
                <w:szCs w:val="20"/>
              </w:rPr>
              <w:t xml:space="preserve"> </w:t>
            </w:r>
            <w:r w:rsidR="001F356F">
              <w:rPr>
                <w:sz w:val="20"/>
                <w:szCs w:val="20"/>
              </w:rPr>
              <w:t>%</w:t>
            </w:r>
            <w:r w:rsidR="00607BD3">
              <w:rPr>
                <w:sz w:val="20"/>
                <w:szCs w:val="20"/>
              </w:rPr>
              <w:t> </w:t>
            </w:r>
            <w:r w:rsidRPr="002E5B8F">
              <w:rPr>
                <w:sz w:val="20"/>
                <w:szCs w:val="20"/>
              </w:rPr>
              <w:t>общего объема грунта</w:t>
            </w:r>
          </w:p>
        </w:tc>
        <w:tc>
          <w:tcPr>
            <w:tcW w:w="2752" w:type="dxa"/>
            <w:gridSpan w:val="4"/>
            <w:tcBorders>
              <w:top w:val="single" w:sz="4" w:space="0" w:color="auto"/>
              <w:left w:val="single" w:sz="6" w:space="0" w:color="auto"/>
              <w:bottom w:val="single" w:sz="4" w:space="0" w:color="auto"/>
              <w:right w:val="single" w:sz="4" w:space="0" w:color="auto"/>
            </w:tcBorders>
            <w:tcMar>
              <w:bottom w:w="28" w:type="dxa"/>
            </w:tcMar>
          </w:tcPr>
          <w:p w14:paraId="55BE0150" w14:textId="77777777" w:rsidR="00C2111A" w:rsidRPr="002E5B8F" w:rsidRDefault="00C2111A" w:rsidP="002E5B8F">
            <w:pPr>
              <w:widowControl w:val="0"/>
              <w:spacing w:before="40"/>
              <w:jc w:val="center"/>
              <w:rPr>
                <w:sz w:val="20"/>
                <w:szCs w:val="20"/>
              </w:rPr>
            </w:pPr>
            <w:r w:rsidRPr="002E5B8F">
              <w:rPr>
                <w:sz w:val="20"/>
                <w:szCs w:val="20"/>
              </w:rPr>
              <w:t xml:space="preserve">Допускаемое время </w:t>
            </w:r>
            <w:r w:rsidRPr="002E5B8F">
              <w:rPr>
                <w:i/>
                <w:sz w:val="20"/>
                <w:szCs w:val="20"/>
              </w:rPr>
              <w:t>Т</w:t>
            </w:r>
            <w:r w:rsidRPr="002E5B8F">
              <w:rPr>
                <w:sz w:val="20"/>
                <w:szCs w:val="20"/>
              </w:rPr>
              <w:t>, мин, при скорости ветра, м/с</w:t>
            </w:r>
          </w:p>
        </w:tc>
      </w:tr>
      <w:tr w:rsidR="00C2111A" w:rsidRPr="002E5B8F" w14:paraId="7AEACFB6" w14:textId="77777777">
        <w:trPr>
          <w:jc w:val="center"/>
        </w:trPr>
        <w:tc>
          <w:tcPr>
            <w:tcW w:w="2904" w:type="dxa"/>
            <w:vMerge/>
            <w:tcBorders>
              <w:left w:val="single" w:sz="4" w:space="0" w:color="auto"/>
              <w:bottom w:val="single" w:sz="4" w:space="0" w:color="auto"/>
              <w:right w:val="single" w:sz="6" w:space="0" w:color="auto"/>
            </w:tcBorders>
          </w:tcPr>
          <w:p w14:paraId="7EB36ABF" w14:textId="77777777" w:rsidR="00C2111A" w:rsidRPr="002E5B8F" w:rsidRDefault="00C2111A" w:rsidP="002E5B8F">
            <w:pPr>
              <w:widowControl w:val="0"/>
              <w:spacing w:before="20"/>
              <w:rPr>
                <w:sz w:val="20"/>
                <w:szCs w:val="20"/>
              </w:rPr>
            </w:pPr>
          </w:p>
        </w:tc>
        <w:tc>
          <w:tcPr>
            <w:tcW w:w="3416" w:type="dxa"/>
            <w:vMerge/>
            <w:tcBorders>
              <w:left w:val="single" w:sz="6" w:space="0" w:color="auto"/>
              <w:bottom w:val="single" w:sz="4" w:space="0" w:color="auto"/>
              <w:right w:val="single" w:sz="6" w:space="0" w:color="auto"/>
            </w:tcBorders>
          </w:tcPr>
          <w:p w14:paraId="44131141" w14:textId="77777777" w:rsidR="00C2111A" w:rsidRPr="002E5B8F" w:rsidRDefault="00C2111A" w:rsidP="002E5B8F">
            <w:pPr>
              <w:widowControl w:val="0"/>
              <w:spacing w:before="20"/>
              <w:rPr>
                <w:sz w:val="20"/>
                <w:szCs w:val="20"/>
              </w:rPr>
            </w:pPr>
          </w:p>
        </w:tc>
        <w:tc>
          <w:tcPr>
            <w:tcW w:w="688" w:type="dxa"/>
            <w:tcBorders>
              <w:top w:val="single" w:sz="4" w:space="0" w:color="auto"/>
              <w:left w:val="single" w:sz="6" w:space="0" w:color="auto"/>
              <w:bottom w:val="single" w:sz="4" w:space="0" w:color="auto"/>
              <w:right w:val="single" w:sz="6" w:space="0" w:color="auto"/>
            </w:tcBorders>
          </w:tcPr>
          <w:p w14:paraId="2A89CBCC" w14:textId="77777777" w:rsidR="00C2111A" w:rsidRPr="002E5B8F" w:rsidRDefault="00C2111A" w:rsidP="002E5B8F">
            <w:pPr>
              <w:widowControl w:val="0"/>
              <w:spacing w:before="20"/>
              <w:jc w:val="center"/>
              <w:rPr>
                <w:noProof/>
                <w:sz w:val="20"/>
                <w:szCs w:val="20"/>
              </w:rPr>
            </w:pPr>
            <w:r w:rsidRPr="002E5B8F">
              <w:rPr>
                <w:sz w:val="20"/>
                <w:szCs w:val="20"/>
              </w:rPr>
              <w:t>3</w:t>
            </w:r>
          </w:p>
        </w:tc>
        <w:tc>
          <w:tcPr>
            <w:tcW w:w="688" w:type="dxa"/>
            <w:tcBorders>
              <w:top w:val="single" w:sz="4" w:space="0" w:color="auto"/>
              <w:left w:val="single" w:sz="6" w:space="0" w:color="auto"/>
              <w:bottom w:val="single" w:sz="4" w:space="0" w:color="auto"/>
              <w:right w:val="single" w:sz="6" w:space="0" w:color="auto"/>
            </w:tcBorders>
          </w:tcPr>
          <w:p w14:paraId="035C1B24" w14:textId="77777777" w:rsidR="00C2111A" w:rsidRPr="002E5B8F" w:rsidRDefault="00C2111A" w:rsidP="002E5B8F">
            <w:pPr>
              <w:widowControl w:val="0"/>
              <w:spacing w:before="20"/>
              <w:jc w:val="center"/>
              <w:rPr>
                <w:noProof/>
                <w:sz w:val="20"/>
                <w:szCs w:val="20"/>
              </w:rPr>
            </w:pPr>
            <w:r w:rsidRPr="002E5B8F">
              <w:rPr>
                <w:noProof/>
                <w:sz w:val="20"/>
                <w:szCs w:val="20"/>
              </w:rPr>
              <w:t>7</w:t>
            </w:r>
          </w:p>
        </w:tc>
        <w:tc>
          <w:tcPr>
            <w:tcW w:w="688" w:type="dxa"/>
            <w:tcBorders>
              <w:top w:val="single" w:sz="4" w:space="0" w:color="auto"/>
              <w:left w:val="single" w:sz="6" w:space="0" w:color="auto"/>
              <w:bottom w:val="single" w:sz="4" w:space="0" w:color="auto"/>
              <w:right w:val="single" w:sz="6" w:space="0" w:color="auto"/>
            </w:tcBorders>
          </w:tcPr>
          <w:p w14:paraId="7F89F93C" w14:textId="77777777" w:rsidR="00C2111A" w:rsidRPr="002E5B8F" w:rsidRDefault="00C2111A" w:rsidP="002E5B8F">
            <w:pPr>
              <w:widowControl w:val="0"/>
              <w:spacing w:before="20"/>
              <w:jc w:val="center"/>
              <w:rPr>
                <w:noProof/>
                <w:sz w:val="20"/>
                <w:szCs w:val="20"/>
              </w:rPr>
            </w:pPr>
            <w:r w:rsidRPr="002E5B8F">
              <w:rPr>
                <w:noProof/>
                <w:sz w:val="20"/>
                <w:szCs w:val="20"/>
              </w:rPr>
              <w:t>10</w:t>
            </w:r>
          </w:p>
        </w:tc>
        <w:tc>
          <w:tcPr>
            <w:tcW w:w="688" w:type="dxa"/>
            <w:tcBorders>
              <w:top w:val="single" w:sz="4" w:space="0" w:color="auto"/>
              <w:left w:val="single" w:sz="6" w:space="0" w:color="auto"/>
              <w:bottom w:val="single" w:sz="4" w:space="0" w:color="auto"/>
              <w:right w:val="single" w:sz="4" w:space="0" w:color="auto"/>
            </w:tcBorders>
          </w:tcPr>
          <w:p w14:paraId="6B2B65BC" w14:textId="77777777" w:rsidR="00C2111A" w:rsidRPr="002E5B8F" w:rsidRDefault="009B52E2" w:rsidP="002E5B8F">
            <w:pPr>
              <w:widowControl w:val="0"/>
              <w:spacing w:before="20"/>
              <w:jc w:val="center"/>
              <w:rPr>
                <w:noProof/>
                <w:sz w:val="20"/>
                <w:szCs w:val="20"/>
              </w:rPr>
            </w:pPr>
            <w:r w:rsidRPr="002E5B8F">
              <w:rPr>
                <w:sz w:val="20"/>
                <w:szCs w:val="20"/>
              </w:rPr>
              <w:t>С</w:t>
            </w:r>
            <w:r w:rsidR="00C2111A" w:rsidRPr="002E5B8F">
              <w:rPr>
                <w:sz w:val="20"/>
                <w:szCs w:val="20"/>
              </w:rPr>
              <w:t>в.</w:t>
            </w:r>
            <w:r w:rsidR="00C2111A" w:rsidRPr="002E5B8F">
              <w:rPr>
                <w:noProof/>
                <w:sz w:val="20"/>
                <w:szCs w:val="20"/>
              </w:rPr>
              <w:t xml:space="preserve"> 10</w:t>
            </w:r>
          </w:p>
        </w:tc>
      </w:tr>
      <w:tr w:rsidR="00C2111A" w:rsidRPr="00607BD3" w14:paraId="79C5921D" w14:textId="77777777">
        <w:trPr>
          <w:jc w:val="center"/>
        </w:trPr>
        <w:tc>
          <w:tcPr>
            <w:tcW w:w="2904" w:type="dxa"/>
            <w:vMerge w:val="restart"/>
            <w:tcBorders>
              <w:top w:val="single" w:sz="4" w:space="0" w:color="auto"/>
              <w:left w:val="single" w:sz="6" w:space="0" w:color="auto"/>
              <w:right w:val="single" w:sz="6" w:space="0" w:color="auto"/>
            </w:tcBorders>
            <w:vAlign w:val="center"/>
          </w:tcPr>
          <w:p w14:paraId="1D2F610C" w14:textId="77777777" w:rsidR="00C2111A" w:rsidRPr="00607BD3" w:rsidRDefault="00C2111A" w:rsidP="002E5B8F">
            <w:pPr>
              <w:widowControl w:val="0"/>
              <w:rPr>
                <w:noProof/>
                <w:sz w:val="22"/>
                <w:szCs w:val="22"/>
              </w:rPr>
            </w:pPr>
            <w:r w:rsidRPr="00607BD3">
              <w:rPr>
                <w:sz w:val="22"/>
                <w:szCs w:val="22"/>
              </w:rPr>
              <w:t>Выше минус</w:t>
            </w:r>
            <w:r w:rsidRPr="00607BD3">
              <w:rPr>
                <w:noProof/>
                <w:sz w:val="22"/>
                <w:szCs w:val="22"/>
              </w:rPr>
              <w:t xml:space="preserve"> 10</w:t>
            </w:r>
          </w:p>
        </w:tc>
        <w:tc>
          <w:tcPr>
            <w:tcW w:w="3416" w:type="dxa"/>
            <w:tcBorders>
              <w:top w:val="single" w:sz="4" w:space="0" w:color="auto"/>
              <w:left w:val="single" w:sz="6" w:space="0" w:color="auto"/>
              <w:right w:val="single" w:sz="6" w:space="0" w:color="auto"/>
            </w:tcBorders>
          </w:tcPr>
          <w:p w14:paraId="3DAABA70" w14:textId="77777777" w:rsidR="00C2111A" w:rsidRPr="00607BD3" w:rsidRDefault="00C2111A" w:rsidP="002E5B8F">
            <w:pPr>
              <w:widowControl w:val="0"/>
              <w:spacing w:before="20"/>
              <w:rPr>
                <w:sz w:val="22"/>
                <w:szCs w:val="22"/>
              </w:rPr>
            </w:pPr>
            <w:r w:rsidRPr="00607BD3">
              <w:rPr>
                <w:sz w:val="22"/>
                <w:szCs w:val="22"/>
              </w:rPr>
              <w:t>До</w:t>
            </w:r>
            <w:r w:rsidRPr="00607BD3">
              <w:rPr>
                <w:noProof/>
                <w:sz w:val="22"/>
                <w:szCs w:val="22"/>
              </w:rPr>
              <w:t xml:space="preserve"> </w:t>
            </w:r>
            <w:r w:rsidR="00E64F2A">
              <w:rPr>
                <w:noProof/>
                <w:sz w:val="22"/>
                <w:szCs w:val="22"/>
              </w:rPr>
              <w:t xml:space="preserve"> </w:t>
            </w:r>
            <w:r w:rsidRPr="00607BD3">
              <w:rPr>
                <w:noProof/>
                <w:sz w:val="22"/>
                <w:szCs w:val="22"/>
              </w:rPr>
              <w:t>10</w:t>
            </w:r>
            <w:r w:rsidR="00E64F2A">
              <w:rPr>
                <w:noProof/>
                <w:sz w:val="22"/>
                <w:szCs w:val="22"/>
              </w:rPr>
              <w:t xml:space="preserve">   </w:t>
            </w:r>
            <w:r w:rsidRPr="00607BD3">
              <w:rPr>
                <w:sz w:val="22"/>
                <w:szCs w:val="22"/>
              </w:rPr>
              <w:t xml:space="preserve"> включ.</w:t>
            </w:r>
          </w:p>
        </w:tc>
        <w:tc>
          <w:tcPr>
            <w:tcW w:w="688" w:type="dxa"/>
            <w:tcBorders>
              <w:top w:val="single" w:sz="4" w:space="0" w:color="auto"/>
              <w:left w:val="single" w:sz="6" w:space="0" w:color="auto"/>
              <w:right w:val="single" w:sz="6" w:space="0" w:color="auto"/>
            </w:tcBorders>
          </w:tcPr>
          <w:p w14:paraId="59BF338D" w14:textId="77777777" w:rsidR="00C2111A" w:rsidRPr="00607BD3" w:rsidRDefault="00C2111A" w:rsidP="002E5B8F">
            <w:pPr>
              <w:widowControl w:val="0"/>
              <w:spacing w:before="20"/>
              <w:jc w:val="center"/>
              <w:rPr>
                <w:noProof/>
                <w:sz w:val="22"/>
                <w:szCs w:val="22"/>
              </w:rPr>
            </w:pPr>
            <w:r w:rsidRPr="00607BD3">
              <w:rPr>
                <w:noProof/>
                <w:sz w:val="22"/>
                <w:szCs w:val="22"/>
              </w:rPr>
              <w:t>240</w:t>
            </w:r>
          </w:p>
        </w:tc>
        <w:tc>
          <w:tcPr>
            <w:tcW w:w="688" w:type="dxa"/>
            <w:tcBorders>
              <w:top w:val="single" w:sz="4" w:space="0" w:color="auto"/>
              <w:left w:val="single" w:sz="6" w:space="0" w:color="auto"/>
              <w:right w:val="single" w:sz="6" w:space="0" w:color="auto"/>
            </w:tcBorders>
          </w:tcPr>
          <w:p w14:paraId="17299266" w14:textId="77777777" w:rsidR="00C2111A" w:rsidRPr="00607BD3" w:rsidRDefault="00C2111A" w:rsidP="002E5B8F">
            <w:pPr>
              <w:widowControl w:val="0"/>
              <w:spacing w:before="20"/>
              <w:jc w:val="center"/>
              <w:rPr>
                <w:noProof/>
                <w:sz w:val="22"/>
                <w:szCs w:val="22"/>
              </w:rPr>
            </w:pPr>
            <w:r w:rsidRPr="00607BD3">
              <w:rPr>
                <w:noProof/>
                <w:sz w:val="22"/>
                <w:szCs w:val="22"/>
              </w:rPr>
              <w:t>180</w:t>
            </w:r>
          </w:p>
        </w:tc>
        <w:tc>
          <w:tcPr>
            <w:tcW w:w="688" w:type="dxa"/>
            <w:tcBorders>
              <w:top w:val="single" w:sz="4" w:space="0" w:color="auto"/>
              <w:left w:val="single" w:sz="6" w:space="0" w:color="auto"/>
              <w:right w:val="single" w:sz="6" w:space="0" w:color="auto"/>
            </w:tcBorders>
          </w:tcPr>
          <w:p w14:paraId="30E2154B" w14:textId="77777777" w:rsidR="00C2111A" w:rsidRPr="00607BD3" w:rsidRDefault="00C2111A" w:rsidP="002E5B8F">
            <w:pPr>
              <w:widowControl w:val="0"/>
              <w:spacing w:before="20"/>
              <w:jc w:val="center"/>
              <w:rPr>
                <w:noProof/>
                <w:sz w:val="22"/>
                <w:szCs w:val="22"/>
              </w:rPr>
            </w:pPr>
            <w:r w:rsidRPr="00607BD3">
              <w:rPr>
                <w:noProof/>
                <w:sz w:val="22"/>
                <w:szCs w:val="22"/>
              </w:rPr>
              <w:t>140</w:t>
            </w:r>
          </w:p>
        </w:tc>
        <w:tc>
          <w:tcPr>
            <w:tcW w:w="688" w:type="dxa"/>
            <w:tcBorders>
              <w:top w:val="single" w:sz="4" w:space="0" w:color="auto"/>
              <w:left w:val="single" w:sz="6" w:space="0" w:color="auto"/>
              <w:right w:val="single" w:sz="6" w:space="0" w:color="auto"/>
            </w:tcBorders>
          </w:tcPr>
          <w:p w14:paraId="6C57A799" w14:textId="77777777" w:rsidR="00C2111A" w:rsidRPr="00607BD3" w:rsidRDefault="00C2111A" w:rsidP="002E5B8F">
            <w:pPr>
              <w:widowControl w:val="0"/>
              <w:spacing w:before="20"/>
              <w:jc w:val="center"/>
              <w:rPr>
                <w:noProof/>
                <w:sz w:val="22"/>
                <w:szCs w:val="22"/>
              </w:rPr>
            </w:pPr>
            <w:r w:rsidRPr="00607BD3">
              <w:rPr>
                <w:noProof/>
                <w:sz w:val="22"/>
                <w:szCs w:val="22"/>
              </w:rPr>
              <w:t>120</w:t>
            </w:r>
          </w:p>
        </w:tc>
      </w:tr>
      <w:tr w:rsidR="00C2111A" w:rsidRPr="00607BD3" w14:paraId="0CE86208" w14:textId="77777777">
        <w:trPr>
          <w:jc w:val="center"/>
        </w:trPr>
        <w:tc>
          <w:tcPr>
            <w:tcW w:w="2904" w:type="dxa"/>
            <w:vMerge/>
            <w:tcBorders>
              <w:left w:val="single" w:sz="6" w:space="0" w:color="auto"/>
              <w:right w:val="single" w:sz="6" w:space="0" w:color="auto"/>
            </w:tcBorders>
            <w:vAlign w:val="center"/>
          </w:tcPr>
          <w:p w14:paraId="2B83545A" w14:textId="77777777" w:rsidR="00C2111A" w:rsidRPr="00607BD3" w:rsidRDefault="00C2111A" w:rsidP="002E5B8F">
            <w:pPr>
              <w:widowControl w:val="0"/>
              <w:rPr>
                <w:noProof/>
                <w:sz w:val="22"/>
                <w:szCs w:val="22"/>
              </w:rPr>
            </w:pPr>
          </w:p>
        </w:tc>
        <w:tc>
          <w:tcPr>
            <w:tcW w:w="3416" w:type="dxa"/>
            <w:tcBorders>
              <w:left w:val="single" w:sz="6" w:space="0" w:color="auto"/>
              <w:right w:val="single" w:sz="6" w:space="0" w:color="auto"/>
            </w:tcBorders>
          </w:tcPr>
          <w:p w14:paraId="6847D73C" w14:textId="77777777" w:rsidR="00C2111A" w:rsidRPr="00607BD3" w:rsidRDefault="00C2111A" w:rsidP="002E5B8F">
            <w:pPr>
              <w:widowControl w:val="0"/>
              <w:rPr>
                <w:noProof/>
                <w:sz w:val="22"/>
                <w:szCs w:val="22"/>
              </w:rPr>
            </w:pPr>
            <w:r w:rsidRPr="00607BD3">
              <w:rPr>
                <w:sz w:val="22"/>
                <w:szCs w:val="22"/>
              </w:rPr>
              <w:t>Св</w:t>
            </w:r>
            <w:r w:rsidRPr="00607BD3">
              <w:rPr>
                <w:sz w:val="22"/>
                <w:szCs w:val="22"/>
                <w:lang w:val="en-US"/>
              </w:rPr>
              <w:t xml:space="preserve">. </w:t>
            </w:r>
            <w:r w:rsidRPr="00607BD3">
              <w:rPr>
                <w:sz w:val="22"/>
                <w:szCs w:val="22"/>
              </w:rPr>
              <w:t>10</w:t>
            </w:r>
            <w:r w:rsidR="002E5B8F" w:rsidRPr="00607BD3">
              <w:rPr>
                <w:sz w:val="22"/>
                <w:szCs w:val="22"/>
              </w:rPr>
              <w:t xml:space="preserve"> </w:t>
            </w:r>
            <w:r w:rsidR="00E64F2A">
              <w:rPr>
                <w:sz w:val="22"/>
                <w:szCs w:val="22"/>
              </w:rPr>
              <w:t>до</w:t>
            </w:r>
            <w:r w:rsidR="002E5B8F" w:rsidRPr="00607BD3">
              <w:rPr>
                <w:sz w:val="22"/>
                <w:szCs w:val="22"/>
              </w:rPr>
              <w:t xml:space="preserve"> </w:t>
            </w:r>
            <w:r w:rsidRPr="00607BD3">
              <w:rPr>
                <w:sz w:val="22"/>
                <w:szCs w:val="22"/>
              </w:rPr>
              <w:t>20</w:t>
            </w:r>
            <w:r w:rsidR="002E5B8F" w:rsidRPr="00607BD3">
              <w:rPr>
                <w:sz w:val="22"/>
                <w:szCs w:val="22"/>
              </w:rPr>
              <w:t xml:space="preserve"> </w:t>
            </w:r>
            <w:r w:rsidR="00E64F2A">
              <w:rPr>
                <w:sz w:val="22"/>
                <w:szCs w:val="22"/>
              </w:rPr>
              <w:t>»</w:t>
            </w:r>
          </w:p>
        </w:tc>
        <w:tc>
          <w:tcPr>
            <w:tcW w:w="688" w:type="dxa"/>
            <w:tcBorders>
              <w:left w:val="single" w:sz="6" w:space="0" w:color="auto"/>
              <w:right w:val="single" w:sz="6" w:space="0" w:color="auto"/>
            </w:tcBorders>
          </w:tcPr>
          <w:p w14:paraId="27191122" w14:textId="77777777" w:rsidR="00C2111A" w:rsidRPr="00607BD3" w:rsidRDefault="00C2111A" w:rsidP="002E5B8F">
            <w:pPr>
              <w:widowControl w:val="0"/>
              <w:jc w:val="center"/>
              <w:rPr>
                <w:noProof/>
                <w:sz w:val="22"/>
                <w:szCs w:val="22"/>
              </w:rPr>
            </w:pPr>
            <w:r w:rsidRPr="00607BD3">
              <w:rPr>
                <w:noProof/>
                <w:sz w:val="22"/>
                <w:szCs w:val="22"/>
              </w:rPr>
              <w:t>180</w:t>
            </w:r>
          </w:p>
        </w:tc>
        <w:tc>
          <w:tcPr>
            <w:tcW w:w="688" w:type="dxa"/>
            <w:tcBorders>
              <w:left w:val="single" w:sz="6" w:space="0" w:color="auto"/>
              <w:right w:val="single" w:sz="6" w:space="0" w:color="auto"/>
            </w:tcBorders>
          </w:tcPr>
          <w:p w14:paraId="07B31441" w14:textId="77777777" w:rsidR="00C2111A" w:rsidRPr="00607BD3" w:rsidRDefault="00C2111A" w:rsidP="002E5B8F">
            <w:pPr>
              <w:widowControl w:val="0"/>
              <w:jc w:val="center"/>
              <w:rPr>
                <w:sz w:val="22"/>
                <w:szCs w:val="22"/>
                <w:lang w:val="en-US"/>
              </w:rPr>
            </w:pPr>
            <w:r w:rsidRPr="00607BD3">
              <w:rPr>
                <w:sz w:val="22"/>
                <w:szCs w:val="22"/>
                <w:lang w:val="en-US"/>
              </w:rPr>
              <w:t>1</w:t>
            </w:r>
            <w:r w:rsidRPr="00607BD3">
              <w:rPr>
                <w:sz w:val="22"/>
                <w:szCs w:val="22"/>
              </w:rPr>
              <w:t>30</w:t>
            </w:r>
          </w:p>
        </w:tc>
        <w:tc>
          <w:tcPr>
            <w:tcW w:w="688" w:type="dxa"/>
            <w:tcBorders>
              <w:left w:val="single" w:sz="6" w:space="0" w:color="auto"/>
              <w:right w:val="single" w:sz="6" w:space="0" w:color="auto"/>
            </w:tcBorders>
          </w:tcPr>
          <w:p w14:paraId="7C1CBF5A" w14:textId="77777777" w:rsidR="00C2111A" w:rsidRPr="00607BD3" w:rsidRDefault="00C2111A" w:rsidP="002E5B8F">
            <w:pPr>
              <w:widowControl w:val="0"/>
              <w:jc w:val="center"/>
              <w:rPr>
                <w:noProof/>
                <w:sz w:val="22"/>
                <w:szCs w:val="22"/>
              </w:rPr>
            </w:pPr>
            <w:r w:rsidRPr="00607BD3">
              <w:rPr>
                <w:noProof/>
                <w:sz w:val="22"/>
                <w:szCs w:val="22"/>
              </w:rPr>
              <w:t>110</w:t>
            </w:r>
          </w:p>
        </w:tc>
        <w:tc>
          <w:tcPr>
            <w:tcW w:w="688" w:type="dxa"/>
            <w:tcBorders>
              <w:left w:val="single" w:sz="6" w:space="0" w:color="auto"/>
              <w:right w:val="single" w:sz="6" w:space="0" w:color="auto"/>
            </w:tcBorders>
          </w:tcPr>
          <w:p w14:paraId="75E5D34F" w14:textId="77777777" w:rsidR="00C2111A" w:rsidRPr="00607BD3" w:rsidRDefault="00C2111A" w:rsidP="002E5B8F">
            <w:pPr>
              <w:widowControl w:val="0"/>
              <w:jc w:val="center"/>
              <w:rPr>
                <w:noProof/>
                <w:sz w:val="22"/>
                <w:szCs w:val="22"/>
              </w:rPr>
            </w:pPr>
            <w:r w:rsidRPr="00607BD3">
              <w:rPr>
                <w:noProof/>
                <w:sz w:val="22"/>
                <w:szCs w:val="22"/>
              </w:rPr>
              <w:t>90</w:t>
            </w:r>
          </w:p>
        </w:tc>
      </w:tr>
      <w:tr w:rsidR="00C2111A" w:rsidRPr="00607BD3" w14:paraId="02AD22FD" w14:textId="77777777">
        <w:trPr>
          <w:jc w:val="center"/>
        </w:trPr>
        <w:tc>
          <w:tcPr>
            <w:tcW w:w="2904" w:type="dxa"/>
            <w:vMerge/>
            <w:tcBorders>
              <w:left w:val="single" w:sz="6" w:space="0" w:color="auto"/>
              <w:bottom w:val="single" w:sz="4" w:space="0" w:color="auto"/>
              <w:right w:val="single" w:sz="6" w:space="0" w:color="auto"/>
            </w:tcBorders>
            <w:vAlign w:val="center"/>
          </w:tcPr>
          <w:p w14:paraId="4A0588C6" w14:textId="77777777" w:rsidR="00C2111A" w:rsidRPr="00607BD3" w:rsidRDefault="00C2111A" w:rsidP="002E5B8F">
            <w:pPr>
              <w:widowControl w:val="0"/>
              <w:spacing w:before="20"/>
              <w:rPr>
                <w:noProof/>
                <w:sz w:val="22"/>
                <w:szCs w:val="22"/>
              </w:rPr>
            </w:pPr>
          </w:p>
        </w:tc>
        <w:tc>
          <w:tcPr>
            <w:tcW w:w="3416" w:type="dxa"/>
            <w:tcBorders>
              <w:left w:val="single" w:sz="6" w:space="0" w:color="auto"/>
              <w:bottom w:val="single" w:sz="4" w:space="0" w:color="auto"/>
              <w:right w:val="single" w:sz="6" w:space="0" w:color="auto"/>
            </w:tcBorders>
          </w:tcPr>
          <w:p w14:paraId="515CF2CA" w14:textId="77777777" w:rsidR="00C2111A" w:rsidRPr="00607BD3" w:rsidRDefault="00E163A4" w:rsidP="002E5B8F">
            <w:pPr>
              <w:widowControl w:val="0"/>
              <w:spacing w:before="20"/>
              <w:rPr>
                <w:noProof/>
                <w:sz w:val="22"/>
                <w:szCs w:val="22"/>
              </w:rPr>
            </w:pPr>
            <w:r>
              <w:rPr>
                <w:sz w:val="22"/>
                <w:szCs w:val="22"/>
              </w:rPr>
              <w:t xml:space="preserve"> </w:t>
            </w:r>
            <w:r w:rsidR="002E5B8F" w:rsidRPr="00607BD3">
              <w:rPr>
                <w:sz w:val="22"/>
                <w:szCs w:val="22"/>
              </w:rPr>
              <w:t xml:space="preserve"> </w:t>
            </w:r>
            <w:r w:rsidR="00607BD3">
              <w:rPr>
                <w:sz w:val="22"/>
                <w:szCs w:val="22"/>
              </w:rPr>
              <w:t>»</w:t>
            </w:r>
            <w:r>
              <w:rPr>
                <w:sz w:val="22"/>
                <w:szCs w:val="22"/>
              </w:rPr>
              <w:t xml:space="preserve">  </w:t>
            </w:r>
            <w:r w:rsidR="00C2111A" w:rsidRPr="00607BD3">
              <w:rPr>
                <w:noProof/>
                <w:sz w:val="22"/>
                <w:szCs w:val="22"/>
              </w:rPr>
              <w:t xml:space="preserve"> 20</w:t>
            </w:r>
            <w:r w:rsidR="002E5B8F" w:rsidRPr="00607BD3">
              <w:rPr>
                <w:noProof/>
                <w:sz w:val="22"/>
                <w:szCs w:val="22"/>
              </w:rPr>
              <w:t xml:space="preserve"> </w:t>
            </w:r>
            <w:r w:rsidR="00E64F2A">
              <w:rPr>
                <w:noProof/>
                <w:sz w:val="22"/>
                <w:szCs w:val="22"/>
              </w:rPr>
              <w:t>до</w:t>
            </w:r>
            <w:r w:rsidR="002E5B8F" w:rsidRPr="00607BD3">
              <w:rPr>
                <w:noProof/>
                <w:sz w:val="22"/>
                <w:szCs w:val="22"/>
              </w:rPr>
              <w:t xml:space="preserve"> </w:t>
            </w:r>
            <w:r w:rsidR="00C2111A" w:rsidRPr="00607BD3">
              <w:rPr>
                <w:sz w:val="22"/>
                <w:szCs w:val="22"/>
              </w:rPr>
              <w:t>3</w:t>
            </w:r>
            <w:r w:rsidR="00C2111A" w:rsidRPr="00607BD3">
              <w:rPr>
                <w:noProof/>
                <w:sz w:val="22"/>
                <w:szCs w:val="22"/>
              </w:rPr>
              <w:t>0</w:t>
            </w:r>
            <w:r w:rsidR="002E5B8F" w:rsidRPr="00607BD3">
              <w:rPr>
                <w:noProof/>
                <w:sz w:val="22"/>
                <w:szCs w:val="22"/>
              </w:rPr>
              <w:t xml:space="preserve"> </w:t>
            </w:r>
            <w:r w:rsidR="00607BD3">
              <w:rPr>
                <w:sz w:val="22"/>
                <w:szCs w:val="22"/>
              </w:rPr>
              <w:t>»</w:t>
            </w:r>
          </w:p>
        </w:tc>
        <w:tc>
          <w:tcPr>
            <w:tcW w:w="688" w:type="dxa"/>
            <w:tcBorders>
              <w:left w:val="single" w:sz="6" w:space="0" w:color="auto"/>
              <w:bottom w:val="single" w:sz="4" w:space="0" w:color="auto"/>
              <w:right w:val="single" w:sz="6" w:space="0" w:color="auto"/>
            </w:tcBorders>
          </w:tcPr>
          <w:p w14:paraId="75DB0792" w14:textId="77777777" w:rsidR="00C2111A" w:rsidRPr="00607BD3" w:rsidRDefault="00C2111A" w:rsidP="002E5B8F">
            <w:pPr>
              <w:widowControl w:val="0"/>
              <w:spacing w:before="20"/>
              <w:jc w:val="center"/>
              <w:rPr>
                <w:noProof/>
                <w:sz w:val="22"/>
                <w:szCs w:val="22"/>
              </w:rPr>
            </w:pPr>
            <w:r w:rsidRPr="00607BD3">
              <w:rPr>
                <w:noProof/>
                <w:sz w:val="22"/>
                <w:szCs w:val="22"/>
              </w:rPr>
              <w:t>120</w:t>
            </w:r>
          </w:p>
        </w:tc>
        <w:tc>
          <w:tcPr>
            <w:tcW w:w="688" w:type="dxa"/>
            <w:tcBorders>
              <w:left w:val="single" w:sz="6" w:space="0" w:color="auto"/>
              <w:bottom w:val="single" w:sz="4" w:space="0" w:color="auto"/>
              <w:right w:val="single" w:sz="6" w:space="0" w:color="auto"/>
            </w:tcBorders>
          </w:tcPr>
          <w:p w14:paraId="6EBE6439" w14:textId="77777777" w:rsidR="00C2111A" w:rsidRPr="00607BD3" w:rsidRDefault="00C2111A" w:rsidP="002E5B8F">
            <w:pPr>
              <w:widowControl w:val="0"/>
              <w:spacing w:before="20"/>
              <w:jc w:val="center"/>
              <w:rPr>
                <w:noProof/>
                <w:sz w:val="22"/>
                <w:szCs w:val="22"/>
              </w:rPr>
            </w:pPr>
            <w:r w:rsidRPr="00607BD3">
              <w:rPr>
                <w:noProof/>
                <w:sz w:val="22"/>
                <w:szCs w:val="22"/>
              </w:rPr>
              <w:t>90</w:t>
            </w:r>
          </w:p>
        </w:tc>
        <w:tc>
          <w:tcPr>
            <w:tcW w:w="688" w:type="dxa"/>
            <w:tcBorders>
              <w:left w:val="single" w:sz="6" w:space="0" w:color="auto"/>
              <w:bottom w:val="single" w:sz="4" w:space="0" w:color="auto"/>
              <w:right w:val="single" w:sz="6" w:space="0" w:color="auto"/>
            </w:tcBorders>
          </w:tcPr>
          <w:p w14:paraId="1917C609" w14:textId="77777777" w:rsidR="00C2111A" w:rsidRPr="00607BD3" w:rsidRDefault="00C2111A" w:rsidP="002E5B8F">
            <w:pPr>
              <w:widowControl w:val="0"/>
              <w:spacing w:before="20"/>
              <w:jc w:val="center"/>
              <w:rPr>
                <w:noProof/>
                <w:sz w:val="22"/>
                <w:szCs w:val="22"/>
              </w:rPr>
            </w:pPr>
            <w:r w:rsidRPr="00607BD3">
              <w:rPr>
                <w:noProof/>
                <w:sz w:val="22"/>
                <w:szCs w:val="22"/>
              </w:rPr>
              <w:t>75</w:t>
            </w:r>
          </w:p>
        </w:tc>
        <w:tc>
          <w:tcPr>
            <w:tcW w:w="688" w:type="dxa"/>
            <w:tcBorders>
              <w:left w:val="single" w:sz="6" w:space="0" w:color="auto"/>
              <w:bottom w:val="single" w:sz="4" w:space="0" w:color="auto"/>
              <w:right w:val="single" w:sz="6" w:space="0" w:color="auto"/>
            </w:tcBorders>
          </w:tcPr>
          <w:p w14:paraId="40150D54" w14:textId="77777777" w:rsidR="00C2111A" w:rsidRPr="00607BD3" w:rsidRDefault="00C2111A" w:rsidP="002E5B8F">
            <w:pPr>
              <w:widowControl w:val="0"/>
              <w:spacing w:before="20"/>
              <w:jc w:val="center"/>
              <w:rPr>
                <w:noProof/>
                <w:sz w:val="22"/>
                <w:szCs w:val="22"/>
              </w:rPr>
            </w:pPr>
            <w:r w:rsidRPr="00607BD3">
              <w:rPr>
                <w:noProof/>
                <w:sz w:val="22"/>
                <w:szCs w:val="22"/>
              </w:rPr>
              <w:t>60</w:t>
            </w:r>
          </w:p>
        </w:tc>
      </w:tr>
      <w:tr w:rsidR="00C2111A" w:rsidRPr="00607BD3" w14:paraId="375BEC95" w14:textId="77777777">
        <w:trPr>
          <w:jc w:val="center"/>
        </w:trPr>
        <w:tc>
          <w:tcPr>
            <w:tcW w:w="2904" w:type="dxa"/>
            <w:vMerge w:val="restart"/>
            <w:tcBorders>
              <w:top w:val="single" w:sz="4" w:space="0" w:color="auto"/>
              <w:left w:val="single" w:sz="4" w:space="0" w:color="auto"/>
              <w:right w:val="single" w:sz="6" w:space="0" w:color="auto"/>
            </w:tcBorders>
            <w:vAlign w:val="center"/>
          </w:tcPr>
          <w:p w14:paraId="472404B9" w14:textId="77777777" w:rsidR="00C2111A" w:rsidRPr="00607BD3" w:rsidRDefault="00C2111A" w:rsidP="002E5B8F">
            <w:pPr>
              <w:widowControl w:val="0"/>
              <w:spacing w:before="20"/>
              <w:rPr>
                <w:noProof/>
                <w:sz w:val="22"/>
                <w:szCs w:val="22"/>
              </w:rPr>
            </w:pPr>
            <w:r w:rsidRPr="00607BD3">
              <w:rPr>
                <w:sz w:val="22"/>
                <w:szCs w:val="22"/>
              </w:rPr>
              <w:t>От минус</w:t>
            </w:r>
            <w:r w:rsidRPr="00607BD3">
              <w:rPr>
                <w:noProof/>
                <w:sz w:val="22"/>
                <w:szCs w:val="22"/>
              </w:rPr>
              <w:t xml:space="preserve"> 10</w:t>
            </w:r>
            <w:r w:rsidRPr="00607BD3">
              <w:rPr>
                <w:sz w:val="22"/>
                <w:szCs w:val="22"/>
              </w:rPr>
              <w:t xml:space="preserve"> до минус</w:t>
            </w:r>
            <w:r w:rsidRPr="00607BD3">
              <w:rPr>
                <w:noProof/>
                <w:sz w:val="22"/>
                <w:szCs w:val="22"/>
              </w:rPr>
              <w:t xml:space="preserve"> 18</w:t>
            </w:r>
          </w:p>
        </w:tc>
        <w:tc>
          <w:tcPr>
            <w:tcW w:w="3416" w:type="dxa"/>
            <w:tcBorders>
              <w:top w:val="single" w:sz="4" w:space="0" w:color="auto"/>
              <w:left w:val="single" w:sz="6" w:space="0" w:color="auto"/>
              <w:right w:val="single" w:sz="6" w:space="0" w:color="auto"/>
            </w:tcBorders>
          </w:tcPr>
          <w:p w14:paraId="4BD60B9E" w14:textId="77777777" w:rsidR="00C2111A" w:rsidRPr="00607BD3" w:rsidRDefault="00C2111A" w:rsidP="002E5B8F">
            <w:pPr>
              <w:widowControl w:val="0"/>
              <w:spacing w:before="20"/>
              <w:rPr>
                <w:sz w:val="22"/>
                <w:szCs w:val="22"/>
              </w:rPr>
            </w:pPr>
            <w:r w:rsidRPr="00607BD3">
              <w:rPr>
                <w:sz w:val="22"/>
                <w:szCs w:val="22"/>
              </w:rPr>
              <w:t>До</w:t>
            </w:r>
            <w:r w:rsidRPr="00607BD3">
              <w:rPr>
                <w:noProof/>
                <w:sz w:val="22"/>
                <w:szCs w:val="22"/>
              </w:rPr>
              <w:t xml:space="preserve"> </w:t>
            </w:r>
            <w:r w:rsidR="00E64F2A">
              <w:rPr>
                <w:noProof/>
                <w:sz w:val="22"/>
                <w:szCs w:val="22"/>
              </w:rPr>
              <w:t xml:space="preserve"> </w:t>
            </w:r>
            <w:r w:rsidRPr="00607BD3">
              <w:rPr>
                <w:noProof/>
                <w:sz w:val="22"/>
                <w:szCs w:val="22"/>
              </w:rPr>
              <w:t>10</w:t>
            </w:r>
            <w:r w:rsidRPr="00607BD3">
              <w:rPr>
                <w:sz w:val="22"/>
                <w:szCs w:val="22"/>
              </w:rPr>
              <w:t xml:space="preserve"> </w:t>
            </w:r>
            <w:r w:rsidR="00E64F2A">
              <w:rPr>
                <w:sz w:val="22"/>
                <w:szCs w:val="22"/>
              </w:rPr>
              <w:t xml:space="preserve">   </w:t>
            </w:r>
            <w:r w:rsidRPr="00607BD3">
              <w:rPr>
                <w:sz w:val="22"/>
                <w:szCs w:val="22"/>
              </w:rPr>
              <w:t>включ.</w:t>
            </w:r>
          </w:p>
        </w:tc>
        <w:tc>
          <w:tcPr>
            <w:tcW w:w="688" w:type="dxa"/>
            <w:tcBorders>
              <w:top w:val="single" w:sz="4" w:space="0" w:color="auto"/>
              <w:left w:val="single" w:sz="6" w:space="0" w:color="auto"/>
              <w:right w:val="single" w:sz="6" w:space="0" w:color="auto"/>
            </w:tcBorders>
          </w:tcPr>
          <w:p w14:paraId="6D889825" w14:textId="77777777" w:rsidR="00C2111A" w:rsidRPr="00607BD3" w:rsidRDefault="00C2111A" w:rsidP="002E5B8F">
            <w:pPr>
              <w:widowControl w:val="0"/>
              <w:spacing w:before="20"/>
              <w:jc w:val="center"/>
              <w:rPr>
                <w:noProof/>
                <w:sz w:val="22"/>
                <w:szCs w:val="22"/>
              </w:rPr>
            </w:pPr>
            <w:r w:rsidRPr="00607BD3">
              <w:rPr>
                <w:noProof/>
                <w:sz w:val="22"/>
                <w:szCs w:val="22"/>
              </w:rPr>
              <w:t>150</w:t>
            </w:r>
          </w:p>
        </w:tc>
        <w:tc>
          <w:tcPr>
            <w:tcW w:w="688" w:type="dxa"/>
            <w:tcBorders>
              <w:top w:val="single" w:sz="4" w:space="0" w:color="auto"/>
              <w:left w:val="single" w:sz="6" w:space="0" w:color="auto"/>
              <w:right w:val="single" w:sz="6" w:space="0" w:color="auto"/>
            </w:tcBorders>
          </w:tcPr>
          <w:p w14:paraId="2C41A4ED" w14:textId="77777777" w:rsidR="00C2111A" w:rsidRPr="00607BD3" w:rsidRDefault="00C2111A" w:rsidP="002E5B8F">
            <w:pPr>
              <w:widowControl w:val="0"/>
              <w:spacing w:before="20"/>
              <w:jc w:val="center"/>
              <w:rPr>
                <w:noProof/>
                <w:sz w:val="22"/>
                <w:szCs w:val="22"/>
              </w:rPr>
            </w:pPr>
            <w:r w:rsidRPr="00607BD3">
              <w:rPr>
                <w:noProof/>
                <w:sz w:val="22"/>
                <w:szCs w:val="22"/>
              </w:rPr>
              <w:t>120</w:t>
            </w:r>
          </w:p>
        </w:tc>
        <w:tc>
          <w:tcPr>
            <w:tcW w:w="688" w:type="dxa"/>
            <w:tcBorders>
              <w:top w:val="single" w:sz="4" w:space="0" w:color="auto"/>
              <w:left w:val="single" w:sz="6" w:space="0" w:color="auto"/>
              <w:right w:val="single" w:sz="6" w:space="0" w:color="auto"/>
            </w:tcBorders>
          </w:tcPr>
          <w:p w14:paraId="6D60D7B6" w14:textId="77777777" w:rsidR="00C2111A" w:rsidRPr="00607BD3" w:rsidRDefault="00C2111A" w:rsidP="002E5B8F">
            <w:pPr>
              <w:widowControl w:val="0"/>
              <w:spacing w:before="20"/>
              <w:jc w:val="center"/>
              <w:rPr>
                <w:noProof/>
                <w:sz w:val="22"/>
                <w:szCs w:val="22"/>
              </w:rPr>
            </w:pPr>
            <w:r w:rsidRPr="00607BD3">
              <w:rPr>
                <w:noProof/>
                <w:sz w:val="22"/>
                <w:szCs w:val="22"/>
              </w:rPr>
              <w:t>100</w:t>
            </w:r>
          </w:p>
        </w:tc>
        <w:tc>
          <w:tcPr>
            <w:tcW w:w="688" w:type="dxa"/>
            <w:tcBorders>
              <w:top w:val="single" w:sz="4" w:space="0" w:color="auto"/>
              <w:left w:val="single" w:sz="6" w:space="0" w:color="auto"/>
              <w:right w:val="single" w:sz="4" w:space="0" w:color="auto"/>
            </w:tcBorders>
          </w:tcPr>
          <w:p w14:paraId="37404320" w14:textId="77777777" w:rsidR="00C2111A" w:rsidRPr="00607BD3" w:rsidRDefault="00C2111A" w:rsidP="002E5B8F">
            <w:pPr>
              <w:widowControl w:val="0"/>
              <w:spacing w:before="20"/>
              <w:jc w:val="center"/>
              <w:rPr>
                <w:noProof/>
                <w:sz w:val="22"/>
                <w:szCs w:val="22"/>
              </w:rPr>
            </w:pPr>
            <w:r w:rsidRPr="00607BD3">
              <w:rPr>
                <w:noProof/>
                <w:sz w:val="22"/>
                <w:szCs w:val="22"/>
              </w:rPr>
              <w:t>80</w:t>
            </w:r>
          </w:p>
        </w:tc>
      </w:tr>
      <w:tr w:rsidR="00C2111A" w:rsidRPr="00607BD3" w14:paraId="68E96878" w14:textId="77777777">
        <w:trPr>
          <w:jc w:val="center"/>
        </w:trPr>
        <w:tc>
          <w:tcPr>
            <w:tcW w:w="2904" w:type="dxa"/>
            <w:vMerge/>
            <w:tcBorders>
              <w:left w:val="single" w:sz="4" w:space="0" w:color="auto"/>
              <w:right w:val="single" w:sz="6" w:space="0" w:color="auto"/>
            </w:tcBorders>
            <w:vAlign w:val="center"/>
          </w:tcPr>
          <w:p w14:paraId="5C8FCE51" w14:textId="77777777" w:rsidR="00C2111A" w:rsidRPr="00607BD3" w:rsidRDefault="00C2111A" w:rsidP="002E5B8F">
            <w:pPr>
              <w:widowControl w:val="0"/>
              <w:spacing w:before="20"/>
              <w:rPr>
                <w:sz w:val="22"/>
                <w:szCs w:val="22"/>
              </w:rPr>
            </w:pPr>
          </w:p>
        </w:tc>
        <w:tc>
          <w:tcPr>
            <w:tcW w:w="3416" w:type="dxa"/>
            <w:tcBorders>
              <w:left w:val="single" w:sz="6" w:space="0" w:color="auto"/>
              <w:right w:val="single" w:sz="6" w:space="0" w:color="auto"/>
            </w:tcBorders>
          </w:tcPr>
          <w:p w14:paraId="13EAF07D" w14:textId="77777777" w:rsidR="00C2111A" w:rsidRPr="00607BD3" w:rsidRDefault="00C2111A" w:rsidP="002E5B8F">
            <w:pPr>
              <w:widowControl w:val="0"/>
              <w:rPr>
                <w:noProof/>
                <w:sz w:val="22"/>
                <w:szCs w:val="22"/>
              </w:rPr>
            </w:pPr>
            <w:r w:rsidRPr="00607BD3">
              <w:rPr>
                <w:sz w:val="22"/>
                <w:szCs w:val="22"/>
              </w:rPr>
              <w:t>Св</w:t>
            </w:r>
            <w:r w:rsidRPr="00607BD3">
              <w:rPr>
                <w:sz w:val="22"/>
                <w:szCs w:val="22"/>
                <w:lang w:val="en-US"/>
              </w:rPr>
              <w:t xml:space="preserve">. </w:t>
            </w:r>
            <w:r w:rsidRPr="00607BD3">
              <w:rPr>
                <w:sz w:val="22"/>
                <w:szCs w:val="22"/>
              </w:rPr>
              <w:t>10</w:t>
            </w:r>
            <w:r w:rsidR="002E5B8F" w:rsidRPr="00607BD3">
              <w:rPr>
                <w:sz w:val="22"/>
                <w:szCs w:val="22"/>
              </w:rPr>
              <w:t xml:space="preserve"> </w:t>
            </w:r>
            <w:r w:rsidR="00E64F2A">
              <w:rPr>
                <w:sz w:val="22"/>
                <w:szCs w:val="22"/>
              </w:rPr>
              <w:t>до</w:t>
            </w:r>
            <w:r w:rsidR="002E5B8F" w:rsidRPr="00607BD3">
              <w:rPr>
                <w:sz w:val="22"/>
                <w:szCs w:val="22"/>
              </w:rPr>
              <w:t xml:space="preserve"> </w:t>
            </w:r>
            <w:r w:rsidRPr="00607BD3">
              <w:rPr>
                <w:sz w:val="22"/>
                <w:szCs w:val="22"/>
              </w:rPr>
              <w:t>20</w:t>
            </w:r>
            <w:r w:rsidR="002E5B8F" w:rsidRPr="00607BD3">
              <w:rPr>
                <w:sz w:val="22"/>
                <w:szCs w:val="22"/>
              </w:rPr>
              <w:t xml:space="preserve"> </w:t>
            </w:r>
            <w:r w:rsidR="00607BD3">
              <w:rPr>
                <w:sz w:val="22"/>
                <w:szCs w:val="22"/>
              </w:rPr>
              <w:t>»</w:t>
            </w:r>
          </w:p>
        </w:tc>
        <w:tc>
          <w:tcPr>
            <w:tcW w:w="688" w:type="dxa"/>
            <w:tcBorders>
              <w:left w:val="single" w:sz="6" w:space="0" w:color="auto"/>
              <w:right w:val="single" w:sz="6" w:space="0" w:color="auto"/>
            </w:tcBorders>
          </w:tcPr>
          <w:p w14:paraId="3718B6F0" w14:textId="77777777" w:rsidR="00C2111A" w:rsidRPr="00607BD3" w:rsidRDefault="00C2111A" w:rsidP="002E5B8F">
            <w:pPr>
              <w:widowControl w:val="0"/>
              <w:jc w:val="center"/>
              <w:rPr>
                <w:noProof/>
                <w:sz w:val="22"/>
                <w:szCs w:val="22"/>
              </w:rPr>
            </w:pPr>
            <w:r w:rsidRPr="00607BD3">
              <w:rPr>
                <w:noProof/>
                <w:sz w:val="22"/>
                <w:szCs w:val="22"/>
              </w:rPr>
              <w:t>110</w:t>
            </w:r>
          </w:p>
        </w:tc>
        <w:tc>
          <w:tcPr>
            <w:tcW w:w="688" w:type="dxa"/>
            <w:tcBorders>
              <w:left w:val="single" w:sz="6" w:space="0" w:color="auto"/>
              <w:right w:val="single" w:sz="6" w:space="0" w:color="auto"/>
            </w:tcBorders>
          </w:tcPr>
          <w:p w14:paraId="4A2EF29F" w14:textId="77777777" w:rsidR="00C2111A" w:rsidRPr="00607BD3" w:rsidRDefault="00C2111A" w:rsidP="002E5B8F">
            <w:pPr>
              <w:widowControl w:val="0"/>
              <w:jc w:val="center"/>
              <w:rPr>
                <w:sz w:val="22"/>
                <w:szCs w:val="22"/>
                <w:lang w:val="en-US"/>
              </w:rPr>
            </w:pPr>
            <w:r w:rsidRPr="00607BD3">
              <w:rPr>
                <w:sz w:val="22"/>
                <w:szCs w:val="22"/>
                <w:lang w:val="en-US"/>
              </w:rPr>
              <w:t>90</w:t>
            </w:r>
          </w:p>
        </w:tc>
        <w:tc>
          <w:tcPr>
            <w:tcW w:w="688" w:type="dxa"/>
            <w:tcBorders>
              <w:left w:val="single" w:sz="6" w:space="0" w:color="auto"/>
              <w:right w:val="single" w:sz="6" w:space="0" w:color="auto"/>
            </w:tcBorders>
          </w:tcPr>
          <w:p w14:paraId="061EAB03" w14:textId="77777777" w:rsidR="00C2111A" w:rsidRPr="00607BD3" w:rsidRDefault="00C2111A" w:rsidP="002E5B8F">
            <w:pPr>
              <w:widowControl w:val="0"/>
              <w:jc w:val="center"/>
              <w:rPr>
                <w:noProof/>
                <w:sz w:val="22"/>
                <w:szCs w:val="22"/>
              </w:rPr>
            </w:pPr>
            <w:r w:rsidRPr="00607BD3">
              <w:rPr>
                <w:noProof/>
                <w:sz w:val="22"/>
                <w:szCs w:val="22"/>
              </w:rPr>
              <w:t>75</w:t>
            </w:r>
          </w:p>
        </w:tc>
        <w:tc>
          <w:tcPr>
            <w:tcW w:w="688" w:type="dxa"/>
            <w:tcBorders>
              <w:left w:val="single" w:sz="6" w:space="0" w:color="auto"/>
              <w:right w:val="single" w:sz="4" w:space="0" w:color="auto"/>
            </w:tcBorders>
          </w:tcPr>
          <w:p w14:paraId="61933F1F" w14:textId="77777777" w:rsidR="00C2111A" w:rsidRPr="00607BD3" w:rsidRDefault="00C2111A" w:rsidP="002E5B8F">
            <w:pPr>
              <w:widowControl w:val="0"/>
              <w:jc w:val="center"/>
              <w:rPr>
                <w:sz w:val="22"/>
                <w:szCs w:val="22"/>
                <w:lang w:val="en-US"/>
              </w:rPr>
            </w:pPr>
            <w:r w:rsidRPr="00607BD3">
              <w:rPr>
                <w:sz w:val="22"/>
                <w:szCs w:val="22"/>
              </w:rPr>
              <w:t>60</w:t>
            </w:r>
          </w:p>
        </w:tc>
      </w:tr>
      <w:tr w:rsidR="00C2111A" w:rsidRPr="00607BD3" w14:paraId="1D8FAA01" w14:textId="77777777">
        <w:trPr>
          <w:jc w:val="center"/>
        </w:trPr>
        <w:tc>
          <w:tcPr>
            <w:tcW w:w="2904" w:type="dxa"/>
            <w:vMerge/>
            <w:tcBorders>
              <w:left w:val="single" w:sz="4" w:space="0" w:color="auto"/>
              <w:bottom w:val="single" w:sz="4" w:space="0" w:color="auto"/>
              <w:right w:val="single" w:sz="6" w:space="0" w:color="auto"/>
            </w:tcBorders>
            <w:vAlign w:val="center"/>
          </w:tcPr>
          <w:p w14:paraId="5D59A61F" w14:textId="77777777" w:rsidR="00C2111A" w:rsidRPr="00607BD3" w:rsidRDefault="00C2111A" w:rsidP="002E5B8F">
            <w:pPr>
              <w:widowControl w:val="0"/>
              <w:spacing w:before="20"/>
              <w:rPr>
                <w:noProof/>
                <w:sz w:val="22"/>
                <w:szCs w:val="22"/>
              </w:rPr>
            </w:pPr>
          </w:p>
        </w:tc>
        <w:tc>
          <w:tcPr>
            <w:tcW w:w="3416" w:type="dxa"/>
            <w:tcBorders>
              <w:left w:val="single" w:sz="6" w:space="0" w:color="auto"/>
              <w:bottom w:val="single" w:sz="4" w:space="0" w:color="auto"/>
              <w:right w:val="single" w:sz="6" w:space="0" w:color="auto"/>
            </w:tcBorders>
          </w:tcPr>
          <w:p w14:paraId="5346EDFE" w14:textId="77777777" w:rsidR="00C2111A" w:rsidRPr="00607BD3" w:rsidRDefault="00E64F2A" w:rsidP="002E5B8F">
            <w:pPr>
              <w:widowControl w:val="0"/>
              <w:spacing w:before="20"/>
              <w:rPr>
                <w:noProof/>
                <w:sz w:val="22"/>
                <w:szCs w:val="22"/>
              </w:rPr>
            </w:pPr>
            <w:r>
              <w:rPr>
                <w:sz w:val="22"/>
                <w:szCs w:val="22"/>
              </w:rPr>
              <w:t xml:space="preserve"> </w:t>
            </w:r>
            <w:r w:rsidR="002E5B8F" w:rsidRPr="00607BD3">
              <w:rPr>
                <w:sz w:val="22"/>
                <w:szCs w:val="22"/>
              </w:rPr>
              <w:t xml:space="preserve"> </w:t>
            </w:r>
            <w:r w:rsidR="00607BD3">
              <w:rPr>
                <w:sz w:val="22"/>
                <w:szCs w:val="22"/>
              </w:rPr>
              <w:t>»</w:t>
            </w:r>
            <w:r>
              <w:rPr>
                <w:sz w:val="22"/>
                <w:szCs w:val="22"/>
              </w:rPr>
              <w:t xml:space="preserve">  </w:t>
            </w:r>
            <w:r w:rsidR="00C2111A" w:rsidRPr="00607BD3">
              <w:rPr>
                <w:noProof/>
                <w:sz w:val="22"/>
                <w:szCs w:val="22"/>
              </w:rPr>
              <w:t xml:space="preserve"> 20</w:t>
            </w:r>
            <w:r w:rsidR="002E5B8F" w:rsidRPr="00607BD3">
              <w:rPr>
                <w:noProof/>
                <w:sz w:val="22"/>
                <w:szCs w:val="22"/>
              </w:rPr>
              <w:t xml:space="preserve"> </w:t>
            </w:r>
            <w:r>
              <w:rPr>
                <w:sz w:val="22"/>
                <w:szCs w:val="22"/>
              </w:rPr>
              <w:t>до</w:t>
            </w:r>
            <w:r w:rsidR="002E5B8F" w:rsidRPr="00607BD3">
              <w:rPr>
                <w:noProof/>
                <w:sz w:val="22"/>
                <w:szCs w:val="22"/>
              </w:rPr>
              <w:t xml:space="preserve"> </w:t>
            </w:r>
            <w:r w:rsidR="00C2111A" w:rsidRPr="00607BD3">
              <w:rPr>
                <w:sz w:val="22"/>
                <w:szCs w:val="22"/>
              </w:rPr>
              <w:t>3</w:t>
            </w:r>
            <w:r w:rsidR="00C2111A" w:rsidRPr="00607BD3">
              <w:rPr>
                <w:noProof/>
                <w:sz w:val="22"/>
                <w:szCs w:val="22"/>
              </w:rPr>
              <w:t>0</w:t>
            </w:r>
            <w:r w:rsidR="002E5B8F" w:rsidRPr="00607BD3">
              <w:rPr>
                <w:noProof/>
                <w:sz w:val="22"/>
                <w:szCs w:val="22"/>
              </w:rPr>
              <w:t xml:space="preserve"> </w:t>
            </w:r>
            <w:r w:rsidR="00607BD3">
              <w:rPr>
                <w:sz w:val="22"/>
                <w:szCs w:val="22"/>
              </w:rPr>
              <w:t>»</w:t>
            </w:r>
          </w:p>
        </w:tc>
        <w:tc>
          <w:tcPr>
            <w:tcW w:w="688" w:type="dxa"/>
            <w:tcBorders>
              <w:left w:val="single" w:sz="6" w:space="0" w:color="auto"/>
              <w:bottom w:val="single" w:sz="4" w:space="0" w:color="auto"/>
              <w:right w:val="single" w:sz="6" w:space="0" w:color="auto"/>
            </w:tcBorders>
          </w:tcPr>
          <w:p w14:paraId="63251757" w14:textId="77777777" w:rsidR="00C2111A" w:rsidRPr="00607BD3" w:rsidRDefault="00C2111A" w:rsidP="002E5B8F">
            <w:pPr>
              <w:widowControl w:val="0"/>
              <w:spacing w:before="20"/>
              <w:jc w:val="center"/>
              <w:rPr>
                <w:noProof/>
                <w:sz w:val="22"/>
                <w:szCs w:val="22"/>
              </w:rPr>
            </w:pPr>
            <w:r w:rsidRPr="00607BD3">
              <w:rPr>
                <w:noProof/>
                <w:sz w:val="22"/>
                <w:szCs w:val="22"/>
              </w:rPr>
              <w:t>90</w:t>
            </w:r>
          </w:p>
        </w:tc>
        <w:tc>
          <w:tcPr>
            <w:tcW w:w="688" w:type="dxa"/>
            <w:tcBorders>
              <w:left w:val="single" w:sz="6" w:space="0" w:color="auto"/>
              <w:bottom w:val="single" w:sz="4" w:space="0" w:color="auto"/>
              <w:right w:val="single" w:sz="6" w:space="0" w:color="auto"/>
            </w:tcBorders>
          </w:tcPr>
          <w:p w14:paraId="20FD5E4B" w14:textId="77777777" w:rsidR="00C2111A" w:rsidRPr="00607BD3" w:rsidRDefault="00C2111A" w:rsidP="002E5B8F">
            <w:pPr>
              <w:widowControl w:val="0"/>
              <w:spacing w:before="20"/>
              <w:jc w:val="center"/>
              <w:rPr>
                <w:noProof/>
                <w:sz w:val="22"/>
                <w:szCs w:val="22"/>
              </w:rPr>
            </w:pPr>
            <w:r w:rsidRPr="00607BD3">
              <w:rPr>
                <w:noProof/>
                <w:sz w:val="22"/>
                <w:szCs w:val="22"/>
              </w:rPr>
              <w:t>60</w:t>
            </w:r>
          </w:p>
        </w:tc>
        <w:tc>
          <w:tcPr>
            <w:tcW w:w="688" w:type="dxa"/>
            <w:tcBorders>
              <w:left w:val="single" w:sz="6" w:space="0" w:color="auto"/>
              <w:bottom w:val="single" w:sz="4" w:space="0" w:color="auto"/>
              <w:right w:val="single" w:sz="6" w:space="0" w:color="auto"/>
            </w:tcBorders>
          </w:tcPr>
          <w:p w14:paraId="33171620" w14:textId="77777777" w:rsidR="00C2111A" w:rsidRPr="00607BD3" w:rsidRDefault="00C2111A" w:rsidP="002E5B8F">
            <w:pPr>
              <w:widowControl w:val="0"/>
              <w:spacing w:before="20"/>
              <w:jc w:val="center"/>
              <w:rPr>
                <w:noProof/>
                <w:sz w:val="22"/>
                <w:szCs w:val="22"/>
              </w:rPr>
            </w:pPr>
            <w:r w:rsidRPr="00607BD3">
              <w:rPr>
                <w:sz w:val="22"/>
                <w:szCs w:val="22"/>
              </w:rPr>
              <w:t>5</w:t>
            </w:r>
            <w:r w:rsidRPr="00607BD3">
              <w:rPr>
                <w:noProof/>
                <w:sz w:val="22"/>
                <w:szCs w:val="22"/>
              </w:rPr>
              <w:t>0</w:t>
            </w:r>
          </w:p>
        </w:tc>
        <w:tc>
          <w:tcPr>
            <w:tcW w:w="688" w:type="dxa"/>
            <w:tcBorders>
              <w:left w:val="single" w:sz="6" w:space="0" w:color="auto"/>
              <w:bottom w:val="single" w:sz="4" w:space="0" w:color="auto"/>
              <w:right w:val="single" w:sz="4" w:space="0" w:color="auto"/>
            </w:tcBorders>
          </w:tcPr>
          <w:p w14:paraId="17B889EB" w14:textId="77777777" w:rsidR="00C2111A" w:rsidRPr="00607BD3" w:rsidRDefault="00C2111A" w:rsidP="002E5B8F">
            <w:pPr>
              <w:widowControl w:val="0"/>
              <w:spacing w:before="20"/>
              <w:jc w:val="center"/>
              <w:rPr>
                <w:noProof/>
                <w:sz w:val="22"/>
                <w:szCs w:val="22"/>
              </w:rPr>
            </w:pPr>
            <w:r w:rsidRPr="00607BD3">
              <w:rPr>
                <w:noProof/>
                <w:sz w:val="22"/>
                <w:szCs w:val="22"/>
              </w:rPr>
              <w:t>40</w:t>
            </w:r>
          </w:p>
        </w:tc>
      </w:tr>
      <w:tr w:rsidR="00C2111A" w:rsidRPr="00607BD3" w14:paraId="734F819B" w14:textId="77777777">
        <w:trPr>
          <w:jc w:val="center"/>
        </w:trPr>
        <w:tc>
          <w:tcPr>
            <w:tcW w:w="2904" w:type="dxa"/>
            <w:vMerge w:val="restart"/>
            <w:tcBorders>
              <w:top w:val="single" w:sz="4" w:space="0" w:color="auto"/>
              <w:left w:val="single" w:sz="4" w:space="0" w:color="auto"/>
              <w:right w:val="single" w:sz="6" w:space="0" w:color="auto"/>
            </w:tcBorders>
            <w:vAlign w:val="center"/>
          </w:tcPr>
          <w:p w14:paraId="2B79B398" w14:textId="77777777" w:rsidR="00C2111A" w:rsidRPr="00607BD3" w:rsidRDefault="00C2111A" w:rsidP="002E5B8F">
            <w:pPr>
              <w:widowControl w:val="0"/>
              <w:spacing w:before="20"/>
              <w:rPr>
                <w:noProof/>
                <w:sz w:val="22"/>
                <w:szCs w:val="22"/>
              </w:rPr>
            </w:pPr>
            <w:r w:rsidRPr="00607BD3">
              <w:rPr>
                <w:sz w:val="22"/>
                <w:szCs w:val="22"/>
              </w:rPr>
              <w:t>Ниже минус</w:t>
            </w:r>
            <w:r w:rsidRPr="00607BD3">
              <w:rPr>
                <w:noProof/>
                <w:sz w:val="22"/>
                <w:szCs w:val="22"/>
              </w:rPr>
              <w:t xml:space="preserve"> 18</w:t>
            </w:r>
            <w:r w:rsidRPr="00607BD3">
              <w:rPr>
                <w:sz w:val="22"/>
                <w:szCs w:val="22"/>
              </w:rPr>
              <w:t xml:space="preserve"> до минус</w:t>
            </w:r>
            <w:r w:rsidRPr="00607BD3">
              <w:rPr>
                <w:noProof/>
                <w:sz w:val="22"/>
                <w:szCs w:val="22"/>
              </w:rPr>
              <w:t xml:space="preserve"> 2</w:t>
            </w:r>
            <w:r w:rsidRPr="00607BD3">
              <w:rPr>
                <w:sz w:val="22"/>
                <w:szCs w:val="22"/>
              </w:rPr>
              <w:t>5</w:t>
            </w:r>
          </w:p>
        </w:tc>
        <w:tc>
          <w:tcPr>
            <w:tcW w:w="3416" w:type="dxa"/>
            <w:tcBorders>
              <w:top w:val="single" w:sz="4" w:space="0" w:color="auto"/>
              <w:left w:val="single" w:sz="6" w:space="0" w:color="auto"/>
              <w:right w:val="single" w:sz="6" w:space="0" w:color="auto"/>
            </w:tcBorders>
          </w:tcPr>
          <w:p w14:paraId="76EB8FC7" w14:textId="77777777" w:rsidR="00C2111A" w:rsidRPr="00607BD3" w:rsidRDefault="00C2111A" w:rsidP="002E5B8F">
            <w:pPr>
              <w:widowControl w:val="0"/>
              <w:spacing w:before="20"/>
              <w:rPr>
                <w:sz w:val="22"/>
                <w:szCs w:val="22"/>
              </w:rPr>
            </w:pPr>
            <w:r w:rsidRPr="00607BD3">
              <w:rPr>
                <w:sz w:val="22"/>
                <w:szCs w:val="22"/>
              </w:rPr>
              <w:t>До</w:t>
            </w:r>
            <w:r w:rsidRPr="00607BD3">
              <w:rPr>
                <w:noProof/>
                <w:sz w:val="22"/>
                <w:szCs w:val="22"/>
              </w:rPr>
              <w:t xml:space="preserve"> 10</w:t>
            </w:r>
            <w:r w:rsidR="00E64F2A">
              <w:rPr>
                <w:noProof/>
                <w:sz w:val="22"/>
                <w:szCs w:val="22"/>
              </w:rPr>
              <w:t xml:space="preserve">    </w:t>
            </w:r>
            <w:r w:rsidRPr="00607BD3">
              <w:rPr>
                <w:sz w:val="22"/>
                <w:szCs w:val="22"/>
              </w:rPr>
              <w:t>включ.</w:t>
            </w:r>
          </w:p>
        </w:tc>
        <w:tc>
          <w:tcPr>
            <w:tcW w:w="688" w:type="dxa"/>
            <w:tcBorders>
              <w:top w:val="single" w:sz="4" w:space="0" w:color="auto"/>
              <w:left w:val="single" w:sz="6" w:space="0" w:color="auto"/>
              <w:right w:val="single" w:sz="6" w:space="0" w:color="auto"/>
            </w:tcBorders>
          </w:tcPr>
          <w:p w14:paraId="45F7C306" w14:textId="77777777" w:rsidR="00C2111A" w:rsidRPr="00607BD3" w:rsidRDefault="00C2111A" w:rsidP="002E5B8F">
            <w:pPr>
              <w:widowControl w:val="0"/>
              <w:jc w:val="center"/>
              <w:rPr>
                <w:noProof/>
                <w:sz w:val="22"/>
                <w:szCs w:val="22"/>
              </w:rPr>
            </w:pPr>
            <w:r w:rsidRPr="00607BD3">
              <w:rPr>
                <w:noProof/>
                <w:sz w:val="22"/>
                <w:szCs w:val="22"/>
              </w:rPr>
              <w:t>1</w:t>
            </w:r>
            <w:r w:rsidRPr="00607BD3">
              <w:rPr>
                <w:sz w:val="22"/>
                <w:szCs w:val="22"/>
              </w:rPr>
              <w:t>2</w:t>
            </w:r>
            <w:r w:rsidRPr="00607BD3">
              <w:rPr>
                <w:noProof/>
                <w:sz w:val="22"/>
                <w:szCs w:val="22"/>
              </w:rPr>
              <w:t>0</w:t>
            </w:r>
          </w:p>
        </w:tc>
        <w:tc>
          <w:tcPr>
            <w:tcW w:w="688" w:type="dxa"/>
            <w:tcBorders>
              <w:top w:val="single" w:sz="4" w:space="0" w:color="auto"/>
              <w:left w:val="single" w:sz="6" w:space="0" w:color="auto"/>
              <w:right w:val="single" w:sz="6" w:space="0" w:color="auto"/>
            </w:tcBorders>
          </w:tcPr>
          <w:p w14:paraId="4D018F3A" w14:textId="77777777" w:rsidR="00C2111A" w:rsidRPr="00607BD3" w:rsidRDefault="00C2111A" w:rsidP="002E5B8F">
            <w:pPr>
              <w:widowControl w:val="0"/>
              <w:jc w:val="center"/>
              <w:rPr>
                <w:sz w:val="22"/>
                <w:szCs w:val="22"/>
                <w:lang w:val="en-US"/>
              </w:rPr>
            </w:pPr>
            <w:r w:rsidRPr="00607BD3">
              <w:rPr>
                <w:sz w:val="22"/>
                <w:szCs w:val="22"/>
              </w:rPr>
              <w:t>90</w:t>
            </w:r>
          </w:p>
        </w:tc>
        <w:tc>
          <w:tcPr>
            <w:tcW w:w="688" w:type="dxa"/>
            <w:tcBorders>
              <w:top w:val="single" w:sz="4" w:space="0" w:color="auto"/>
              <w:left w:val="single" w:sz="6" w:space="0" w:color="auto"/>
              <w:right w:val="single" w:sz="6" w:space="0" w:color="auto"/>
            </w:tcBorders>
          </w:tcPr>
          <w:p w14:paraId="4FE079F0" w14:textId="77777777" w:rsidR="00C2111A" w:rsidRPr="00607BD3" w:rsidRDefault="00C2111A" w:rsidP="002E5B8F">
            <w:pPr>
              <w:widowControl w:val="0"/>
              <w:jc w:val="center"/>
              <w:rPr>
                <w:noProof/>
                <w:sz w:val="22"/>
                <w:szCs w:val="22"/>
              </w:rPr>
            </w:pPr>
            <w:r w:rsidRPr="00607BD3">
              <w:rPr>
                <w:noProof/>
                <w:sz w:val="22"/>
                <w:szCs w:val="22"/>
              </w:rPr>
              <w:t>70</w:t>
            </w:r>
          </w:p>
        </w:tc>
        <w:tc>
          <w:tcPr>
            <w:tcW w:w="688" w:type="dxa"/>
            <w:tcBorders>
              <w:top w:val="single" w:sz="4" w:space="0" w:color="auto"/>
              <w:left w:val="single" w:sz="6" w:space="0" w:color="auto"/>
              <w:right w:val="single" w:sz="4" w:space="0" w:color="auto"/>
            </w:tcBorders>
          </w:tcPr>
          <w:p w14:paraId="71B2CC2B" w14:textId="77777777" w:rsidR="00C2111A" w:rsidRPr="00607BD3" w:rsidRDefault="00C2111A" w:rsidP="002E5B8F">
            <w:pPr>
              <w:widowControl w:val="0"/>
              <w:jc w:val="center"/>
              <w:rPr>
                <w:sz w:val="22"/>
                <w:szCs w:val="22"/>
              </w:rPr>
            </w:pPr>
            <w:r w:rsidRPr="00607BD3">
              <w:rPr>
                <w:sz w:val="22"/>
                <w:szCs w:val="22"/>
              </w:rPr>
              <w:t>60</w:t>
            </w:r>
          </w:p>
        </w:tc>
      </w:tr>
      <w:tr w:rsidR="00C2111A" w:rsidRPr="00607BD3" w14:paraId="7C6C7F0B" w14:textId="77777777">
        <w:trPr>
          <w:jc w:val="center"/>
        </w:trPr>
        <w:tc>
          <w:tcPr>
            <w:tcW w:w="2904" w:type="dxa"/>
            <w:vMerge/>
            <w:tcBorders>
              <w:left w:val="single" w:sz="4" w:space="0" w:color="auto"/>
              <w:right w:val="single" w:sz="6" w:space="0" w:color="auto"/>
            </w:tcBorders>
          </w:tcPr>
          <w:p w14:paraId="4C2C1E67" w14:textId="77777777" w:rsidR="00C2111A" w:rsidRPr="00607BD3" w:rsidRDefault="00C2111A" w:rsidP="002E5B8F">
            <w:pPr>
              <w:widowControl w:val="0"/>
              <w:spacing w:before="20"/>
              <w:rPr>
                <w:sz w:val="22"/>
                <w:szCs w:val="22"/>
              </w:rPr>
            </w:pPr>
          </w:p>
        </w:tc>
        <w:tc>
          <w:tcPr>
            <w:tcW w:w="3416" w:type="dxa"/>
            <w:tcBorders>
              <w:left w:val="single" w:sz="6" w:space="0" w:color="auto"/>
              <w:right w:val="single" w:sz="6" w:space="0" w:color="auto"/>
            </w:tcBorders>
          </w:tcPr>
          <w:p w14:paraId="53974270" w14:textId="77777777" w:rsidR="00C2111A" w:rsidRPr="00607BD3" w:rsidRDefault="00C2111A" w:rsidP="002E5B8F">
            <w:pPr>
              <w:widowControl w:val="0"/>
              <w:rPr>
                <w:noProof/>
                <w:sz w:val="22"/>
                <w:szCs w:val="22"/>
              </w:rPr>
            </w:pPr>
            <w:r w:rsidRPr="00607BD3">
              <w:rPr>
                <w:sz w:val="22"/>
                <w:szCs w:val="22"/>
              </w:rPr>
              <w:t>Св</w:t>
            </w:r>
            <w:r w:rsidRPr="00607BD3">
              <w:rPr>
                <w:sz w:val="22"/>
                <w:szCs w:val="22"/>
                <w:lang w:val="en-US"/>
              </w:rPr>
              <w:t xml:space="preserve">. </w:t>
            </w:r>
            <w:r w:rsidRPr="00607BD3">
              <w:rPr>
                <w:sz w:val="22"/>
                <w:szCs w:val="22"/>
              </w:rPr>
              <w:t>10</w:t>
            </w:r>
            <w:r w:rsidR="002E5B8F" w:rsidRPr="00607BD3">
              <w:rPr>
                <w:sz w:val="22"/>
                <w:szCs w:val="22"/>
              </w:rPr>
              <w:t xml:space="preserve"> </w:t>
            </w:r>
            <w:r w:rsidR="00E64F2A">
              <w:rPr>
                <w:sz w:val="22"/>
                <w:szCs w:val="22"/>
              </w:rPr>
              <w:t>до</w:t>
            </w:r>
            <w:r w:rsidR="002E5B8F" w:rsidRPr="00607BD3">
              <w:rPr>
                <w:sz w:val="22"/>
                <w:szCs w:val="22"/>
              </w:rPr>
              <w:t xml:space="preserve"> </w:t>
            </w:r>
            <w:r w:rsidRPr="00607BD3">
              <w:rPr>
                <w:sz w:val="22"/>
                <w:szCs w:val="22"/>
              </w:rPr>
              <w:t>20</w:t>
            </w:r>
            <w:r w:rsidR="002E5B8F" w:rsidRPr="00607BD3">
              <w:rPr>
                <w:sz w:val="22"/>
                <w:szCs w:val="22"/>
              </w:rPr>
              <w:t xml:space="preserve"> </w:t>
            </w:r>
            <w:r w:rsidR="00607BD3">
              <w:rPr>
                <w:sz w:val="22"/>
                <w:szCs w:val="22"/>
              </w:rPr>
              <w:t>»</w:t>
            </w:r>
          </w:p>
        </w:tc>
        <w:tc>
          <w:tcPr>
            <w:tcW w:w="688" w:type="dxa"/>
            <w:tcBorders>
              <w:left w:val="single" w:sz="6" w:space="0" w:color="auto"/>
              <w:right w:val="single" w:sz="6" w:space="0" w:color="auto"/>
            </w:tcBorders>
          </w:tcPr>
          <w:p w14:paraId="6CDCA78A" w14:textId="77777777" w:rsidR="00C2111A" w:rsidRPr="00607BD3" w:rsidRDefault="00C2111A" w:rsidP="002E5B8F">
            <w:pPr>
              <w:widowControl w:val="0"/>
              <w:spacing w:before="20"/>
              <w:jc w:val="center"/>
              <w:rPr>
                <w:noProof/>
                <w:sz w:val="22"/>
                <w:szCs w:val="22"/>
              </w:rPr>
            </w:pPr>
            <w:r w:rsidRPr="00607BD3">
              <w:rPr>
                <w:noProof/>
                <w:sz w:val="22"/>
                <w:szCs w:val="22"/>
              </w:rPr>
              <w:t>70</w:t>
            </w:r>
          </w:p>
        </w:tc>
        <w:tc>
          <w:tcPr>
            <w:tcW w:w="688" w:type="dxa"/>
            <w:tcBorders>
              <w:left w:val="single" w:sz="6" w:space="0" w:color="auto"/>
              <w:right w:val="single" w:sz="6" w:space="0" w:color="auto"/>
            </w:tcBorders>
          </w:tcPr>
          <w:p w14:paraId="681445B4" w14:textId="77777777" w:rsidR="00C2111A" w:rsidRPr="00607BD3" w:rsidRDefault="00C2111A" w:rsidP="002E5B8F">
            <w:pPr>
              <w:widowControl w:val="0"/>
              <w:spacing w:before="20"/>
              <w:jc w:val="center"/>
              <w:rPr>
                <w:sz w:val="22"/>
                <w:szCs w:val="22"/>
              </w:rPr>
            </w:pPr>
            <w:r w:rsidRPr="00607BD3">
              <w:rPr>
                <w:sz w:val="22"/>
                <w:szCs w:val="22"/>
              </w:rPr>
              <w:t>60</w:t>
            </w:r>
          </w:p>
        </w:tc>
        <w:tc>
          <w:tcPr>
            <w:tcW w:w="688" w:type="dxa"/>
            <w:tcBorders>
              <w:left w:val="single" w:sz="6" w:space="0" w:color="auto"/>
              <w:right w:val="single" w:sz="6" w:space="0" w:color="auto"/>
            </w:tcBorders>
          </w:tcPr>
          <w:p w14:paraId="6CC2EBDF" w14:textId="77777777" w:rsidR="00C2111A" w:rsidRPr="00607BD3" w:rsidRDefault="00C2111A" w:rsidP="002E5B8F">
            <w:pPr>
              <w:widowControl w:val="0"/>
              <w:spacing w:before="20"/>
              <w:jc w:val="center"/>
              <w:rPr>
                <w:noProof/>
                <w:sz w:val="22"/>
                <w:szCs w:val="22"/>
              </w:rPr>
            </w:pPr>
            <w:r w:rsidRPr="00607BD3">
              <w:rPr>
                <w:sz w:val="22"/>
                <w:szCs w:val="22"/>
              </w:rPr>
              <w:t>50</w:t>
            </w:r>
          </w:p>
        </w:tc>
        <w:tc>
          <w:tcPr>
            <w:tcW w:w="688" w:type="dxa"/>
            <w:tcBorders>
              <w:left w:val="single" w:sz="6" w:space="0" w:color="auto"/>
              <w:right w:val="single" w:sz="4" w:space="0" w:color="auto"/>
            </w:tcBorders>
          </w:tcPr>
          <w:p w14:paraId="0CDFAFEB" w14:textId="77777777" w:rsidR="00C2111A" w:rsidRPr="00607BD3" w:rsidRDefault="00C2111A" w:rsidP="002E5B8F">
            <w:pPr>
              <w:widowControl w:val="0"/>
              <w:spacing w:before="20"/>
              <w:jc w:val="center"/>
              <w:rPr>
                <w:noProof/>
                <w:sz w:val="22"/>
                <w:szCs w:val="22"/>
              </w:rPr>
            </w:pPr>
            <w:r w:rsidRPr="00607BD3">
              <w:rPr>
                <w:noProof/>
                <w:sz w:val="22"/>
                <w:szCs w:val="22"/>
              </w:rPr>
              <w:t>4</w:t>
            </w:r>
            <w:r w:rsidRPr="00607BD3">
              <w:rPr>
                <w:sz w:val="22"/>
                <w:szCs w:val="22"/>
              </w:rPr>
              <w:t>5</w:t>
            </w:r>
          </w:p>
        </w:tc>
      </w:tr>
      <w:tr w:rsidR="00C2111A" w:rsidRPr="00607BD3" w14:paraId="78F3CBC9" w14:textId="77777777">
        <w:trPr>
          <w:jc w:val="center"/>
        </w:trPr>
        <w:tc>
          <w:tcPr>
            <w:tcW w:w="2904" w:type="dxa"/>
            <w:vMerge/>
            <w:tcBorders>
              <w:left w:val="single" w:sz="4" w:space="0" w:color="auto"/>
              <w:bottom w:val="single" w:sz="4" w:space="0" w:color="auto"/>
              <w:right w:val="single" w:sz="6" w:space="0" w:color="auto"/>
            </w:tcBorders>
          </w:tcPr>
          <w:p w14:paraId="6952BD6F" w14:textId="77777777" w:rsidR="00C2111A" w:rsidRPr="00607BD3" w:rsidRDefault="00C2111A" w:rsidP="002E5B8F">
            <w:pPr>
              <w:widowControl w:val="0"/>
              <w:spacing w:before="20"/>
              <w:rPr>
                <w:noProof/>
                <w:sz w:val="22"/>
                <w:szCs w:val="22"/>
              </w:rPr>
            </w:pPr>
          </w:p>
        </w:tc>
        <w:tc>
          <w:tcPr>
            <w:tcW w:w="3416" w:type="dxa"/>
            <w:tcBorders>
              <w:left w:val="single" w:sz="6" w:space="0" w:color="auto"/>
              <w:bottom w:val="single" w:sz="4" w:space="0" w:color="auto"/>
              <w:right w:val="single" w:sz="6" w:space="0" w:color="auto"/>
            </w:tcBorders>
          </w:tcPr>
          <w:p w14:paraId="263A2FA8" w14:textId="77777777" w:rsidR="00C2111A" w:rsidRPr="00607BD3" w:rsidRDefault="002E5B8F" w:rsidP="002E5B8F">
            <w:pPr>
              <w:widowControl w:val="0"/>
              <w:spacing w:before="20"/>
              <w:rPr>
                <w:noProof/>
                <w:sz w:val="22"/>
                <w:szCs w:val="22"/>
              </w:rPr>
            </w:pPr>
            <w:r w:rsidRPr="00607BD3">
              <w:rPr>
                <w:sz w:val="22"/>
                <w:szCs w:val="22"/>
              </w:rPr>
              <w:t xml:space="preserve"> </w:t>
            </w:r>
            <w:r w:rsidR="00E64F2A">
              <w:rPr>
                <w:sz w:val="22"/>
                <w:szCs w:val="22"/>
              </w:rPr>
              <w:t xml:space="preserve"> </w:t>
            </w:r>
            <w:r w:rsidR="00607BD3">
              <w:rPr>
                <w:sz w:val="22"/>
                <w:szCs w:val="22"/>
              </w:rPr>
              <w:t>»</w:t>
            </w:r>
            <w:r w:rsidR="00E64F2A">
              <w:rPr>
                <w:sz w:val="22"/>
                <w:szCs w:val="22"/>
              </w:rPr>
              <w:t xml:space="preserve">  </w:t>
            </w:r>
            <w:r w:rsidR="00C2111A" w:rsidRPr="00607BD3">
              <w:rPr>
                <w:noProof/>
                <w:sz w:val="22"/>
                <w:szCs w:val="22"/>
              </w:rPr>
              <w:t xml:space="preserve"> 20</w:t>
            </w:r>
            <w:r w:rsidR="00E64F2A">
              <w:rPr>
                <w:noProof/>
                <w:sz w:val="22"/>
                <w:szCs w:val="22"/>
              </w:rPr>
              <w:t xml:space="preserve"> </w:t>
            </w:r>
            <w:r w:rsidR="0068644B">
              <w:rPr>
                <w:sz w:val="22"/>
                <w:szCs w:val="22"/>
              </w:rPr>
              <w:t>до</w:t>
            </w:r>
            <w:r w:rsidR="00E64F2A">
              <w:rPr>
                <w:sz w:val="22"/>
                <w:szCs w:val="22"/>
              </w:rPr>
              <w:t xml:space="preserve"> </w:t>
            </w:r>
            <w:r w:rsidR="00C2111A" w:rsidRPr="00607BD3">
              <w:rPr>
                <w:sz w:val="22"/>
                <w:szCs w:val="22"/>
              </w:rPr>
              <w:t>3</w:t>
            </w:r>
            <w:r w:rsidR="00C2111A" w:rsidRPr="00607BD3">
              <w:rPr>
                <w:noProof/>
                <w:sz w:val="22"/>
                <w:szCs w:val="22"/>
              </w:rPr>
              <w:t>0</w:t>
            </w:r>
            <w:r w:rsidRPr="00607BD3">
              <w:rPr>
                <w:noProof/>
                <w:sz w:val="22"/>
                <w:szCs w:val="22"/>
              </w:rPr>
              <w:t xml:space="preserve"> </w:t>
            </w:r>
            <w:r w:rsidR="00607BD3">
              <w:rPr>
                <w:sz w:val="22"/>
                <w:szCs w:val="22"/>
              </w:rPr>
              <w:t>»</w:t>
            </w:r>
            <w:r w:rsidR="00607BD3" w:rsidRPr="00607BD3">
              <w:rPr>
                <w:noProof/>
                <w:sz w:val="22"/>
                <w:szCs w:val="22"/>
              </w:rPr>
              <w:t xml:space="preserve"> </w:t>
            </w:r>
          </w:p>
        </w:tc>
        <w:tc>
          <w:tcPr>
            <w:tcW w:w="688" w:type="dxa"/>
            <w:tcBorders>
              <w:left w:val="single" w:sz="6" w:space="0" w:color="auto"/>
              <w:bottom w:val="single" w:sz="4" w:space="0" w:color="auto"/>
              <w:right w:val="single" w:sz="6" w:space="0" w:color="auto"/>
            </w:tcBorders>
          </w:tcPr>
          <w:p w14:paraId="2142FBD4" w14:textId="77777777" w:rsidR="00C2111A" w:rsidRPr="00607BD3" w:rsidRDefault="00C2111A" w:rsidP="002E5B8F">
            <w:pPr>
              <w:widowControl w:val="0"/>
              <w:spacing w:before="20"/>
              <w:jc w:val="center"/>
              <w:rPr>
                <w:noProof/>
                <w:sz w:val="22"/>
                <w:szCs w:val="22"/>
              </w:rPr>
            </w:pPr>
            <w:r w:rsidRPr="00607BD3">
              <w:rPr>
                <w:noProof/>
                <w:sz w:val="22"/>
                <w:szCs w:val="22"/>
              </w:rPr>
              <w:t>60</w:t>
            </w:r>
          </w:p>
        </w:tc>
        <w:tc>
          <w:tcPr>
            <w:tcW w:w="688" w:type="dxa"/>
            <w:tcBorders>
              <w:left w:val="single" w:sz="6" w:space="0" w:color="auto"/>
              <w:bottom w:val="single" w:sz="4" w:space="0" w:color="auto"/>
              <w:right w:val="single" w:sz="6" w:space="0" w:color="auto"/>
            </w:tcBorders>
          </w:tcPr>
          <w:p w14:paraId="21C3A58C" w14:textId="77777777" w:rsidR="00C2111A" w:rsidRPr="00607BD3" w:rsidRDefault="00C2111A" w:rsidP="002E5B8F">
            <w:pPr>
              <w:widowControl w:val="0"/>
              <w:spacing w:before="20"/>
              <w:jc w:val="center"/>
              <w:rPr>
                <w:noProof/>
                <w:sz w:val="22"/>
                <w:szCs w:val="22"/>
              </w:rPr>
            </w:pPr>
            <w:r w:rsidRPr="00607BD3">
              <w:rPr>
                <w:noProof/>
                <w:sz w:val="22"/>
                <w:szCs w:val="22"/>
              </w:rPr>
              <w:t>45</w:t>
            </w:r>
          </w:p>
        </w:tc>
        <w:tc>
          <w:tcPr>
            <w:tcW w:w="688" w:type="dxa"/>
            <w:tcBorders>
              <w:left w:val="single" w:sz="6" w:space="0" w:color="auto"/>
              <w:bottom w:val="single" w:sz="4" w:space="0" w:color="auto"/>
              <w:right w:val="single" w:sz="6" w:space="0" w:color="auto"/>
            </w:tcBorders>
          </w:tcPr>
          <w:p w14:paraId="69B2A1CE" w14:textId="77777777" w:rsidR="00C2111A" w:rsidRPr="00607BD3" w:rsidRDefault="0068644B" w:rsidP="002E5B8F">
            <w:pPr>
              <w:widowControl w:val="0"/>
              <w:spacing w:before="20"/>
              <w:jc w:val="center"/>
              <w:rPr>
                <w:noProof/>
                <w:sz w:val="22"/>
                <w:szCs w:val="22"/>
              </w:rPr>
            </w:pPr>
            <w:r>
              <w:rPr>
                <w:noProof/>
                <w:sz w:val="22"/>
                <w:szCs w:val="22"/>
              </w:rPr>
              <w:t>3</w:t>
            </w:r>
            <w:r w:rsidR="00C2111A" w:rsidRPr="00607BD3">
              <w:rPr>
                <w:noProof/>
                <w:sz w:val="22"/>
                <w:szCs w:val="22"/>
              </w:rPr>
              <w:t>0</w:t>
            </w:r>
          </w:p>
        </w:tc>
        <w:tc>
          <w:tcPr>
            <w:tcW w:w="688" w:type="dxa"/>
            <w:tcBorders>
              <w:left w:val="single" w:sz="6" w:space="0" w:color="auto"/>
              <w:bottom w:val="single" w:sz="4" w:space="0" w:color="auto"/>
              <w:right w:val="single" w:sz="4" w:space="0" w:color="auto"/>
            </w:tcBorders>
          </w:tcPr>
          <w:p w14:paraId="04F653A6" w14:textId="77777777" w:rsidR="00C2111A" w:rsidRPr="00607BD3" w:rsidRDefault="00C2111A" w:rsidP="002E5B8F">
            <w:pPr>
              <w:widowControl w:val="0"/>
              <w:spacing w:before="20"/>
              <w:jc w:val="center"/>
              <w:rPr>
                <w:noProof/>
                <w:sz w:val="22"/>
                <w:szCs w:val="22"/>
              </w:rPr>
            </w:pPr>
            <w:r w:rsidRPr="00607BD3">
              <w:rPr>
                <w:noProof/>
                <w:sz w:val="22"/>
                <w:szCs w:val="22"/>
              </w:rPr>
              <w:t>20</w:t>
            </w:r>
          </w:p>
        </w:tc>
      </w:tr>
    </w:tbl>
    <w:p w14:paraId="3BDDDEF9" w14:textId="77777777" w:rsidR="00C2111A" w:rsidRPr="002E5B8F" w:rsidRDefault="00C2111A" w:rsidP="002E5B8F">
      <w:pPr>
        <w:autoSpaceDE w:val="0"/>
        <w:autoSpaceDN w:val="0"/>
        <w:adjustRightInd w:val="0"/>
        <w:rPr>
          <w:b/>
          <w:i/>
          <w:color w:val="FF0000"/>
        </w:rPr>
      </w:pPr>
    </w:p>
    <w:p w14:paraId="49BFC129" w14:textId="77777777" w:rsidR="00C2111A" w:rsidRPr="002E5B8F" w:rsidRDefault="00C2111A" w:rsidP="00607BD3">
      <w:pPr>
        <w:ind w:firstLine="567"/>
        <w:jc w:val="both"/>
      </w:pPr>
      <w:r w:rsidRPr="002E5B8F">
        <w:t>В зимних условиях МГТ следует засыпать только талыми (сухими несмерзшимися) грунтами; при этом рекомендуются грунтоуплотняющие машины ударного и виброударного действия. Допустимое время рабочего цикла от момента разработки грунта до окончания его уплотнения не должно превышать времени, в течение которого грунт сохраняет способность к уплотнению.</w:t>
      </w:r>
    </w:p>
    <w:p w14:paraId="5C621F67" w14:textId="77777777" w:rsidR="00C2111A" w:rsidRPr="002E5B8F" w:rsidRDefault="00C2111A" w:rsidP="00607BD3">
      <w:pPr>
        <w:ind w:firstLine="567"/>
        <w:jc w:val="both"/>
      </w:pPr>
      <w:r w:rsidRPr="002E5B8F">
        <w:t>В процессе засыпки МГТ и уплотнения грунта должны быть исключены случаи каких-либо повреждений МГ</w:t>
      </w:r>
      <w:r w:rsidR="0068644B">
        <w:t>Т</w:t>
      </w:r>
      <w:r w:rsidRPr="002E5B8F">
        <w:t xml:space="preserve"> и их защитного покрытия.</w:t>
      </w:r>
    </w:p>
    <w:p w14:paraId="1F9D0690" w14:textId="40DF261A" w:rsidR="00D236D8" w:rsidRPr="00D236D8" w:rsidRDefault="00D236D8" w:rsidP="00D236D8">
      <w:pPr>
        <w:shd w:val="clear" w:color="auto" w:fill="FFFFFF"/>
        <w:ind w:firstLine="567"/>
        <w:jc w:val="both"/>
        <w:rPr>
          <w:rFonts w:eastAsia="Calibri"/>
        </w:rPr>
      </w:pPr>
      <w:r w:rsidRPr="00D236D8">
        <w:t xml:space="preserve">12.12 </w:t>
      </w:r>
      <w:r w:rsidRPr="00D236D8">
        <w:rPr>
          <w:rFonts w:eastAsia="Calibri"/>
        </w:rPr>
        <w:t>После засыпки труб укрепление откосов насыпей у оголовков ЖБТ и ПБТ, как правило, выполняется по типу укрепления откосов прилегающих насыпей, а у оголовков МГТ выполняется каменной наброской с применением геосеток с засыпкой растительным грунтом и посевом трав, объемных георешеток с засыпкой щебнем и других видов покрытий, определенных проектом. На участках возможного наличия горизонтов напорного уровня воды укрепление откосов засыпки всех видов труб должно осуществляться с устройством обратного фильтра.</w:t>
      </w:r>
    </w:p>
    <w:p w14:paraId="47D0686D" w14:textId="77777777" w:rsidR="00D236D8" w:rsidRPr="006A6428" w:rsidRDefault="00D236D8" w:rsidP="00D236D8">
      <w:pPr>
        <w:autoSpaceDE w:val="0"/>
        <w:autoSpaceDN w:val="0"/>
        <w:adjustRightInd w:val="0"/>
        <w:ind w:firstLine="567"/>
        <w:jc w:val="both"/>
      </w:pPr>
      <w:r w:rsidRPr="006A6428">
        <w:rPr>
          <w:b/>
          <w:bCs/>
        </w:rPr>
        <w:lastRenderedPageBreak/>
        <w:t>(Измененная редакция, Изм. № 1).</w:t>
      </w:r>
    </w:p>
    <w:p w14:paraId="17520036" w14:textId="77777777" w:rsidR="00C2111A" w:rsidRPr="002E5B8F" w:rsidRDefault="000605E7" w:rsidP="00607BD3">
      <w:pPr>
        <w:autoSpaceDE w:val="0"/>
        <w:autoSpaceDN w:val="0"/>
        <w:adjustRightInd w:val="0"/>
        <w:ind w:firstLine="567"/>
        <w:jc w:val="both"/>
      </w:pPr>
      <w:r w:rsidRPr="002E5B8F">
        <w:t>1</w:t>
      </w:r>
      <w:r w:rsidR="009B52E2" w:rsidRPr="002E5B8F">
        <w:t>2</w:t>
      </w:r>
      <w:r w:rsidR="00C2111A" w:rsidRPr="002E5B8F">
        <w:t>.1</w:t>
      </w:r>
      <w:r w:rsidR="004E32A7" w:rsidRPr="002E5B8F">
        <w:t>3</w:t>
      </w:r>
      <w:r w:rsidR="00C2111A" w:rsidRPr="002E5B8F">
        <w:rPr>
          <w:b/>
          <w:i/>
          <w:color w:val="FF0000"/>
        </w:rPr>
        <w:t xml:space="preserve"> </w:t>
      </w:r>
      <w:r w:rsidR="00C2111A" w:rsidRPr="002E5B8F">
        <w:t xml:space="preserve">Технические требования по засыпке водопропускных труб, а также объем, методы и способы контроля приведены в </w:t>
      </w:r>
      <w:r w:rsidR="006B7877" w:rsidRPr="002E5B8F">
        <w:t>таблице 28.</w:t>
      </w:r>
    </w:p>
    <w:p w14:paraId="3FDED043" w14:textId="77777777" w:rsidR="009A5FC6" w:rsidRPr="002E5B8F" w:rsidRDefault="009A5FC6" w:rsidP="00607BD3">
      <w:pPr>
        <w:autoSpaceDE w:val="0"/>
        <w:autoSpaceDN w:val="0"/>
        <w:adjustRightInd w:val="0"/>
        <w:spacing w:before="240" w:after="120"/>
        <w:ind w:firstLine="567"/>
        <w:jc w:val="both"/>
        <w:outlineLvl w:val="2"/>
        <w:rPr>
          <w:b/>
        </w:rPr>
      </w:pPr>
      <w:r w:rsidRPr="002E5B8F">
        <w:rPr>
          <w:b/>
        </w:rPr>
        <w:t>Укрепительные работы</w:t>
      </w:r>
    </w:p>
    <w:p w14:paraId="61E88077" w14:textId="2DFBED27" w:rsidR="009A5FC6" w:rsidRPr="002E5B8F" w:rsidRDefault="009A5FC6" w:rsidP="00607BD3">
      <w:pPr>
        <w:autoSpaceDE w:val="0"/>
        <w:autoSpaceDN w:val="0"/>
        <w:adjustRightInd w:val="0"/>
        <w:ind w:firstLine="567"/>
        <w:jc w:val="both"/>
      </w:pPr>
      <w:r w:rsidRPr="002E5B8F">
        <w:t>12.1</w:t>
      </w:r>
      <w:r w:rsidR="004E32A7" w:rsidRPr="002E5B8F">
        <w:t>4</w:t>
      </w:r>
      <w:r w:rsidRPr="002E5B8F">
        <w:t xml:space="preserve"> Надводные периодически подтопляемые откосы конусов, подходных насыпей, защитных и регуляционных сооружений должны быть предварительно </w:t>
      </w:r>
      <w:r w:rsidR="0068644B">
        <w:br/>
      </w:r>
      <w:r w:rsidR="0068644B">
        <w:br/>
      </w:r>
      <w:r w:rsidRPr="002E5B8F">
        <w:t>спланированы, как правило, срезкой грунта. Подсыпка допускается при условии доведения ее плотности до проектной. Подводные</w:t>
      </w:r>
      <w:r w:rsidR="00E64F2A">
        <w:t>,</w:t>
      </w:r>
      <w:r w:rsidRPr="002E5B8F">
        <w:t xml:space="preserve"> постоянно затопленные откосы всех сооружений</w:t>
      </w:r>
      <w:r w:rsidR="0068644B">
        <w:t>,</w:t>
      </w:r>
      <w:r w:rsidRPr="002E5B8F">
        <w:t xml:space="preserve"> склоны берегов и дн</w:t>
      </w:r>
      <w:r w:rsidR="00E64F2A">
        <w:t>о</w:t>
      </w:r>
      <w:r w:rsidRPr="002E5B8F">
        <w:t xml:space="preserve"> рек должны быть очищены от крупных предметов (остатков строительных конструкций, карчей, топляка и </w:t>
      </w:r>
      <w:r w:rsidR="0040559A">
        <w:t>т. п.</w:t>
      </w:r>
      <w:r w:rsidRPr="002E5B8F">
        <w:t>) и спланированы срезкой или подсыпкой в соответствии с требованиями проекта без последующего уплотнения.</w:t>
      </w:r>
    </w:p>
    <w:p w14:paraId="2F95452D" w14:textId="77777777" w:rsidR="009A5FC6" w:rsidRPr="002E5B8F" w:rsidRDefault="009A5FC6" w:rsidP="00607BD3">
      <w:pPr>
        <w:autoSpaceDE w:val="0"/>
        <w:autoSpaceDN w:val="0"/>
        <w:adjustRightInd w:val="0"/>
        <w:ind w:firstLine="567"/>
        <w:jc w:val="both"/>
      </w:pPr>
      <w:r w:rsidRPr="002E5B8F">
        <w:t>12.1</w:t>
      </w:r>
      <w:r w:rsidR="004E32A7" w:rsidRPr="002E5B8F">
        <w:t xml:space="preserve">5 </w:t>
      </w:r>
      <w:r w:rsidRPr="002E5B8F">
        <w:t>Подготовку из набросного материала или геотекстиля в зимний период необходимо выполнять по грунту, очищенному от снега и наледи. Полотна геотекстиля следует расстилать с опережением относительно укладки плит не более 1 сут.</w:t>
      </w:r>
    </w:p>
    <w:p w14:paraId="0C8B9110" w14:textId="77777777" w:rsidR="009A5FC6" w:rsidRPr="002E5B8F" w:rsidRDefault="009A5FC6" w:rsidP="00607BD3">
      <w:pPr>
        <w:autoSpaceDE w:val="0"/>
        <w:autoSpaceDN w:val="0"/>
        <w:adjustRightInd w:val="0"/>
        <w:ind w:firstLine="567"/>
        <w:jc w:val="both"/>
      </w:pPr>
      <w:r w:rsidRPr="002E5B8F">
        <w:t>12.1</w:t>
      </w:r>
      <w:r w:rsidR="004E32A7" w:rsidRPr="002E5B8F">
        <w:t>6</w:t>
      </w:r>
      <w:r w:rsidRPr="002E5B8F">
        <w:t xml:space="preserve"> Плиты и блоки решетки следует укладывать на откос от подошвы к гребню сооружения. В покрытии из плит швы следует омоноличивать до затопления откоса. На постоянно затопленные откосы или подводные склоны и дно реки покрытия из гибких плит необходимо укладывать картами площадью более </w:t>
      </w:r>
      <w:smartTag w:uri="urn:schemas-microsoft-com:office:smarttags" w:element="metricconverter">
        <w:smartTagPr>
          <w:attr w:name="ProductID" w:val="100 м2"/>
        </w:smartTagPr>
        <w:r w:rsidRPr="002E5B8F">
          <w:t>100 м</w:t>
        </w:r>
        <w:r w:rsidRPr="002E5B8F">
          <w:rPr>
            <w:vertAlign w:val="superscript"/>
          </w:rPr>
          <w:t>2</w:t>
        </w:r>
      </w:smartTag>
      <w:r w:rsidRPr="002E5B8F">
        <w:rPr>
          <w:vertAlign w:val="superscript"/>
        </w:rPr>
        <w:t xml:space="preserve"> </w:t>
      </w:r>
      <w:r w:rsidRPr="002E5B8F">
        <w:t xml:space="preserve">в виде </w:t>
      </w:r>
      <w:r w:rsidR="00E64F2A">
        <w:t>«</w:t>
      </w:r>
      <w:r w:rsidRPr="002E5B8F">
        <w:t>чешуи</w:t>
      </w:r>
      <w:r w:rsidR="00E64F2A">
        <w:t>»</w:t>
      </w:r>
      <w:r w:rsidRPr="002E5B8F">
        <w:t xml:space="preserve"> с нахлестом 0,5−1,5 м со специальных наплавных устройств в виде барабана или стапеля в соответствии с ППР. Швы между плитами в картах омоноличивать не следует.</w:t>
      </w:r>
    </w:p>
    <w:p w14:paraId="6148D1C0" w14:textId="4B69E3AA" w:rsidR="000E4DA1" w:rsidRDefault="000E4DA1" w:rsidP="00607BD3">
      <w:pPr>
        <w:autoSpaceDE w:val="0"/>
        <w:autoSpaceDN w:val="0"/>
        <w:adjustRightInd w:val="0"/>
        <w:jc w:val="both"/>
        <w:rPr>
          <w:noProof/>
        </w:rPr>
      </w:pPr>
      <w:r>
        <w:rPr>
          <w:noProof/>
        </w:rPr>
        <w:br w:type="page"/>
      </w:r>
    </w:p>
    <w:p w14:paraId="384FBB2A" w14:textId="53189B31" w:rsidR="00607BD3" w:rsidRDefault="00607BD3" w:rsidP="00607BD3">
      <w:pPr>
        <w:autoSpaceDE w:val="0"/>
        <w:autoSpaceDN w:val="0"/>
        <w:adjustRightInd w:val="0"/>
        <w:jc w:val="both"/>
        <w:rPr>
          <w:noProof/>
        </w:rPr>
      </w:pPr>
    </w:p>
    <w:p w14:paraId="048CA52F" w14:textId="720696D1" w:rsidR="000E4DA1" w:rsidRDefault="00D44559" w:rsidP="00607BD3">
      <w:pPr>
        <w:autoSpaceDE w:val="0"/>
        <w:autoSpaceDN w:val="0"/>
        <w:adjustRightInd w:val="0"/>
        <w:jc w:val="both"/>
        <w:rPr>
          <w:noProof/>
        </w:rPr>
      </w:pPr>
      <w:r>
        <w:rPr>
          <w:noProof/>
        </w:rPr>
        <mc:AlternateContent>
          <mc:Choice Requires="wps">
            <w:drawing>
              <wp:anchor distT="0" distB="0" distL="114300" distR="114300" simplePos="0" relativeHeight="251662848" behindDoc="0" locked="0" layoutInCell="1" allowOverlap="1" wp14:anchorId="1D3EE943" wp14:editId="2431CF95">
                <wp:simplePos x="0" y="0"/>
                <wp:positionH relativeFrom="column">
                  <wp:posOffset>-1435100</wp:posOffset>
                </wp:positionH>
                <wp:positionV relativeFrom="paragraph">
                  <wp:posOffset>999462</wp:posOffset>
                </wp:positionV>
                <wp:extent cx="8835700" cy="5986780"/>
                <wp:effectExtent l="0" t="0" r="0" b="0"/>
                <wp:wrapNone/>
                <wp:docPr id="17" name="Надпись 17"/>
                <wp:cNvGraphicFramePr/>
                <a:graphic xmlns:a="http://schemas.openxmlformats.org/drawingml/2006/main">
                  <a:graphicData uri="http://schemas.microsoft.com/office/word/2010/wordprocessingShape">
                    <wps:wsp>
                      <wps:cNvSpPr txBox="1"/>
                      <wps:spPr>
                        <a:xfrm rot="16200000">
                          <a:off x="0" y="0"/>
                          <a:ext cx="8835700" cy="5986780"/>
                        </a:xfrm>
                        <a:prstGeom prst="rect">
                          <a:avLst/>
                        </a:prstGeom>
                        <a:noFill/>
                        <a:ln w="6350">
                          <a:noFill/>
                        </a:ln>
                      </wps:spPr>
                      <wps:txbx>
                        <w:txbxContent>
                          <w:p w14:paraId="0790C209" w14:textId="77777777" w:rsidR="0016038F" w:rsidRPr="00087F5C" w:rsidRDefault="0016038F" w:rsidP="000E4DA1">
                            <w:pPr>
                              <w:spacing w:after="120"/>
                            </w:pPr>
                            <w:r w:rsidRPr="00087F5C">
                              <w:t>Т а б л и ц а 28</w:t>
                            </w:r>
                          </w:p>
                          <w:tbl>
                            <w:tblPr>
                              <w:tblStyle w:val="a4"/>
                              <w:tblW w:w="13320" w:type="dxa"/>
                              <w:tblLook w:val="04A0" w:firstRow="1" w:lastRow="0" w:firstColumn="1" w:lastColumn="0" w:noHBand="0" w:noVBand="1"/>
                            </w:tblPr>
                            <w:tblGrid>
                              <w:gridCol w:w="7650"/>
                              <w:gridCol w:w="2693"/>
                              <w:gridCol w:w="2977"/>
                            </w:tblGrid>
                            <w:tr w:rsidR="0016038F" w:rsidRPr="005B2DC1" w14:paraId="623C53BA" w14:textId="77777777" w:rsidTr="00191C2D">
                              <w:trPr>
                                <w:trHeight w:val="397"/>
                              </w:trPr>
                              <w:tc>
                                <w:tcPr>
                                  <w:tcW w:w="7650" w:type="dxa"/>
                                  <w:vAlign w:val="center"/>
                                </w:tcPr>
                                <w:p w14:paraId="57708C10" w14:textId="77777777" w:rsidR="0016038F" w:rsidRPr="005B2DC1" w:rsidRDefault="0016038F" w:rsidP="000E4DA1">
                                  <w:pPr>
                                    <w:jc w:val="center"/>
                                    <w:rPr>
                                      <w:sz w:val="20"/>
                                      <w:szCs w:val="20"/>
                                    </w:rPr>
                                  </w:pPr>
                                  <w:r w:rsidRPr="005B2DC1">
                                    <w:rPr>
                                      <w:sz w:val="20"/>
                                      <w:szCs w:val="20"/>
                                    </w:rPr>
                                    <w:t>Технические требования</w:t>
                                  </w:r>
                                </w:p>
                              </w:tc>
                              <w:tc>
                                <w:tcPr>
                                  <w:tcW w:w="2693" w:type="dxa"/>
                                  <w:vAlign w:val="center"/>
                                </w:tcPr>
                                <w:p w14:paraId="13BA35E1" w14:textId="77777777" w:rsidR="0016038F" w:rsidRPr="005B2DC1" w:rsidRDefault="0016038F" w:rsidP="000E4DA1">
                                  <w:pPr>
                                    <w:jc w:val="center"/>
                                    <w:rPr>
                                      <w:sz w:val="20"/>
                                      <w:szCs w:val="20"/>
                                    </w:rPr>
                                  </w:pPr>
                                  <w:r w:rsidRPr="005B2DC1">
                                    <w:rPr>
                                      <w:sz w:val="20"/>
                                      <w:szCs w:val="20"/>
                                    </w:rPr>
                                    <w:t>Контроль</w:t>
                                  </w:r>
                                </w:p>
                              </w:tc>
                              <w:tc>
                                <w:tcPr>
                                  <w:tcW w:w="2977" w:type="dxa"/>
                                  <w:vAlign w:val="center"/>
                                </w:tcPr>
                                <w:p w14:paraId="69B1BA13" w14:textId="77777777" w:rsidR="0016038F" w:rsidRPr="005B2DC1" w:rsidRDefault="0016038F" w:rsidP="000E4DA1">
                                  <w:pPr>
                                    <w:jc w:val="center"/>
                                    <w:rPr>
                                      <w:sz w:val="20"/>
                                      <w:szCs w:val="20"/>
                                    </w:rPr>
                                  </w:pPr>
                                  <w:r w:rsidRPr="005B2DC1">
                                    <w:rPr>
                                      <w:sz w:val="20"/>
                                      <w:szCs w:val="20"/>
                                    </w:rPr>
                                    <w:t>Способ контроля</w:t>
                                  </w:r>
                                </w:p>
                              </w:tc>
                            </w:tr>
                            <w:tr w:rsidR="0016038F" w:rsidRPr="005B2DC1" w14:paraId="0799219E" w14:textId="77777777" w:rsidTr="00191C2D">
                              <w:tc>
                                <w:tcPr>
                                  <w:tcW w:w="7650" w:type="dxa"/>
                                </w:tcPr>
                                <w:p w14:paraId="3F64E4D5" w14:textId="77777777" w:rsidR="0016038F" w:rsidRPr="005B2DC1" w:rsidRDefault="0016038F" w:rsidP="000E4DA1">
                                  <w:pPr>
                                    <w:rPr>
                                      <w:sz w:val="20"/>
                                      <w:szCs w:val="20"/>
                                    </w:rPr>
                                  </w:pPr>
                                  <w:r w:rsidRPr="005B2DC1">
                                    <w:rPr>
                                      <w:sz w:val="20"/>
                                      <w:szCs w:val="20"/>
                                    </w:rPr>
                                    <w:t>1 Ширина прогала в насыпи для сооружения трубы не менее 10 м и не менее 4 м от подошвы откоса насыпи до трубы</w:t>
                                  </w:r>
                                </w:p>
                              </w:tc>
                              <w:tc>
                                <w:tcPr>
                                  <w:tcW w:w="2693" w:type="dxa"/>
                                </w:tcPr>
                                <w:p w14:paraId="1CAB8630" w14:textId="77777777" w:rsidR="0016038F" w:rsidRPr="005B2DC1" w:rsidRDefault="0016038F" w:rsidP="000E4DA1">
                                  <w:pPr>
                                    <w:jc w:val="center"/>
                                    <w:rPr>
                                      <w:sz w:val="20"/>
                                      <w:szCs w:val="20"/>
                                    </w:rPr>
                                  </w:pPr>
                                  <w:r w:rsidRPr="005B2DC1">
                                    <w:rPr>
                                      <w:sz w:val="20"/>
                                      <w:szCs w:val="20"/>
                                    </w:rPr>
                                    <w:t>Прогала на каждой трубе</w:t>
                                  </w:r>
                                </w:p>
                              </w:tc>
                              <w:tc>
                                <w:tcPr>
                                  <w:tcW w:w="2977" w:type="dxa"/>
                                </w:tcPr>
                                <w:p w14:paraId="7B47ABDC" w14:textId="77777777" w:rsidR="0016038F" w:rsidRPr="005B2DC1" w:rsidRDefault="0016038F" w:rsidP="000E4DA1">
                                  <w:pPr>
                                    <w:jc w:val="center"/>
                                    <w:rPr>
                                      <w:sz w:val="20"/>
                                      <w:szCs w:val="20"/>
                                    </w:rPr>
                                  </w:pPr>
                                  <w:r w:rsidRPr="005B2DC1">
                                    <w:rPr>
                                      <w:sz w:val="20"/>
                                      <w:szCs w:val="20"/>
                                    </w:rPr>
                                    <w:t>Измерительный (измерение рулеткой)</w:t>
                                  </w:r>
                                </w:p>
                              </w:tc>
                            </w:tr>
                            <w:tr w:rsidR="0016038F" w:rsidRPr="005B2DC1" w14:paraId="5D56D66B" w14:textId="77777777" w:rsidTr="00191C2D">
                              <w:tc>
                                <w:tcPr>
                                  <w:tcW w:w="7650" w:type="dxa"/>
                                </w:tcPr>
                                <w:p w14:paraId="18AB6645" w14:textId="77777777" w:rsidR="0016038F" w:rsidRPr="005B2DC1" w:rsidRDefault="0016038F" w:rsidP="000E4DA1">
                                  <w:pPr>
                                    <w:rPr>
                                      <w:sz w:val="20"/>
                                      <w:szCs w:val="20"/>
                                    </w:rPr>
                                  </w:pPr>
                                  <w:r w:rsidRPr="005B2DC1">
                                    <w:rPr>
                                      <w:sz w:val="20"/>
                                      <w:szCs w:val="20"/>
                                    </w:rPr>
                                    <w:t>2 Размеры грунтовой призмы:</w:t>
                                  </w:r>
                                </w:p>
                                <w:p w14:paraId="027F1D91" w14:textId="77777777" w:rsidR="0016038F" w:rsidRPr="005B2DC1" w:rsidRDefault="0016038F" w:rsidP="000E4DA1">
                                  <w:pPr>
                                    <w:ind w:left="314"/>
                                    <w:rPr>
                                      <w:sz w:val="20"/>
                                      <w:szCs w:val="20"/>
                                    </w:rPr>
                                  </w:pPr>
                                  <w:r w:rsidRPr="005B2DC1">
                                    <w:rPr>
                                      <w:sz w:val="20"/>
                                      <w:szCs w:val="20"/>
                                    </w:rPr>
                                    <w:t>верха – не ниже верха трубы</w:t>
                                  </w:r>
                                </w:p>
                                <w:p w14:paraId="619DF580" w14:textId="77777777" w:rsidR="0016038F" w:rsidRPr="005B2DC1" w:rsidRDefault="0016038F" w:rsidP="000E4DA1">
                                  <w:pPr>
                                    <w:ind w:left="314"/>
                                    <w:rPr>
                                      <w:sz w:val="20"/>
                                      <w:szCs w:val="20"/>
                                    </w:rPr>
                                  </w:pPr>
                                  <w:r w:rsidRPr="005B2DC1">
                                    <w:rPr>
                                      <w:sz w:val="20"/>
                                      <w:szCs w:val="20"/>
                                    </w:rPr>
                                    <w:t>откоса – не круче 1:5</w:t>
                                  </w:r>
                                </w:p>
                              </w:tc>
                              <w:tc>
                                <w:tcPr>
                                  <w:tcW w:w="2693" w:type="dxa"/>
                                </w:tcPr>
                                <w:p w14:paraId="03E027B1" w14:textId="77777777" w:rsidR="0016038F" w:rsidRPr="005B2DC1" w:rsidRDefault="0016038F" w:rsidP="000E4DA1">
                                  <w:pPr>
                                    <w:jc w:val="center"/>
                                    <w:rPr>
                                      <w:sz w:val="20"/>
                                      <w:szCs w:val="20"/>
                                    </w:rPr>
                                  </w:pPr>
                                </w:p>
                                <w:p w14:paraId="495F62E7" w14:textId="77777777" w:rsidR="0016038F" w:rsidRPr="005B2DC1" w:rsidRDefault="0016038F" w:rsidP="000E4DA1">
                                  <w:pPr>
                                    <w:jc w:val="center"/>
                                    <w:rPr>
                                      <w:sz w:val="20"/>
                                      <w:szCs w:val="20"/>
                                    </w:rPr>
                                  </w:pPr>
                                  <w:r w:rsidRPr="005B2DC1">
                                    <w:rPr>
                                      <w:sz w:val="20"/>
                                      <w:szCs w:val="20"/>
                                    </w:rPr>
                                    <w:t>Грунтовой призмы на каждой трубе</w:t>
                                  </w:r>
                                </w:p>
                              </w:tc>
                              <w:tc>
                                <w:tcPr>
                                  <w:tcW w:w="2977" w:type="dxa"/>
                                </w:tcPr>
                                <w:p w14:paraId="6B621B32" w14:textId="77777777" w:rsidR="0016038F" w:rsidRPr="005B2DC1" w:rsidRDefault="0016038F" w:rsidP="000E4DA1">
                                  <w:pPr>
                                    <w:jc w:val="center"/>
                                    <w:rPr>
                                      <w:sz w:val="20"/>
                                      <w:szCs w:val="20"/>
                                    </w:rPr>
                                  </w:pPr>
                                </w:p>
                                <w:p w14:paraId="2DBA40DB" w14:textId="77777777" w:rsidR="0016038F" w:rsidRPr="005B2DC1" w:rsidRDefault="0016038F" w:rsidP="000E4DA1">
                                  <w:pPr>
                                    <w:jc w:val="center"/>
                                    <w:rPr>
                                      <w:sz w:val="20"/>
                                      <w:szCs w:val="20"/>
                                    </w:rPr>
                                  </w:pPr>
                                  <w:r w:rsidRPr="005B2DC1">
                                    <w:rPr>
                                      <w:sz w:val="20"/>
                                      <w:szCs w:val="20"/>
                                    </w:rPr>
                                    <w:t>Измерительный (измерение откосным шаблоном и линейкой)</w:t>
                                  </w:r>
                                </w:p>
                              </w:tc>
                            </w:tr>
                            <w:tr w:rsidR="0016038F" w:rsidRPr="005B2DC1" w14:paraId="3CD4F7A7" w14:textId="77777777" w:rsidTr="00191C2D">
                              <w:tc>
                                <w:tcPr>
                                  <w:tcW w:w="7650" w:type="dxa"/>
                                </w:tcPr>
                                <w:p w14:paraId="676C9DF0" w14:textId="77777777" w:rsidR="0016038F" w:rsidRPr="005B2DC1" w:rsidRDefault="0016038F" w:rsidP="000E4DA1">
                                  <w:pPr>
                                    <w:rPr>
                                      <w:sz w:val="20"/>
                                      <w:szCs w:val="20"/>
                                    </w:rPr>
                                  </w:pPr>
                                  <w:r w:rsidRPr="005B2DC1">
                                    <w:rPr>
                                      <w:sz w:val="20"/>
                                      <w:szCs w:val="20"/>
                                    </w:rPr>
                                    <w:t>3 Засыпка пазух</w:t>
                                  </w:r>
                                  <w:r w:rsidRPr="005B2DC1">
                                    <w:rPr>
                                      <w:sz w:val="20"/>
                                      <w:szCs w:val="20"/>
                                      <w:vertAlign w:val="superscript"/>
                                    </w:rPr>
                                    <w:t>1</w:t>
                                  </w:r>
                                  <w:r w:rsidRPr="005B2DC1">
                                    <w:rPr>
                                      <w:sz w:val="20"/>
                                      <w:szCs w:val="20"/>
                                    </w:rPr>
                                    <w:t xml:space="preserve"> между стенками котлована и фундаментом трубы – горизонтальными слоями, одновременно с обеих сторон фундамента на всю длину котлована с допустимым опережением на величину уплотненного слоя</w:t>
                                  </w:r>
                                </w:p>
                              </w:tc>
                              <w:tc>
                                <w:tcPr>
                                  <w:tcW w:w="2693" w:type="dxa"/>
                                </w:tcPr>
                                <w:p w14:paraId="4CF3DC93" w14:textId="77777777" w:rsidR="0016038F" w:rsidRPr="005B2DC1" w:rsidRDefault="0016038F" w:rsidP="000E4DA1">
                                  <w:pPr>
                                    <w:jc w:val="center"/>
                                    <w:rPr>
                                      <w:sz w:val="20"/>
                                      <w:szCs w:val="20"/>
                                    </w:rPr>
                                  </w:pPr>
                                  <w:r w:rsidRPr="005B2DC1">
                                    <w:rPr>
                                      <w:sz w:val="20"/>
                                      <w:szCs w:val="20"/>
                                    </w:rPr>
                                    <w:t>То же</w:t>
                                  </w:r>
                                </w:p>
                              </w:tc>
                              <w:tc>
                                <w:tcPr>
                                  <w:tcW w:w="2977" w:type="dxa"/>
                                </w:tcPr>
                                <w:p w14:paraId="4261CBD1" w14:textId="77777777" w:rsidR="0016038F" w:rsidRPr="005B2DC1" w:rsidRDefault="0016038F" w:rsidP="000E4DA1">
                                  <w:pPr>
                                    <w:jc w:val="center"/>
                                    <w:rPr>
                                      <w:sz w:val="20"/>
                                      <w:szCs w:val="20"/>
                                    </w:rPr>
                                  </w:pPr>
                                  <w:r w:rsidRPr="005B2DC1">
                                    <w:rPr>
                                      <w:sz w:val="20"/>
                                      <w:szCs w:val="20"/>
                                    </w:rPr>
                                    <w:t>Измерительный (измерение плотномером)</w:t>
                                  </w:r>
                                </w:p>
                              </w:tc>
                            </w:tr>
                            <w:tr w:rsidR="0016038F" w:rsidRPr="005B2DC1" w14:paraId="51A24B78" w14:textId="77777777" w:rsidTr="00191C2D">
                              <w:tc>
                                <w:tcPr>
                                  <w:tcW w:w="7650" w:type="dxa"/>
                                </w:tcPr>
                                <w:p w14:paraId="512D9CA1" w14:textId="77777777" w:rsidR="0016038F" w:rsidRPr="005B2DC1" w:rsidRDefault="0016038F" w:rsidP="000E4DA1">
                                  <w:pPr>
                                    <w:rPr>
                                      <w:sz w:val="20"/>
                                      <w:szCs w:val="20"/>
                                    </w:rPr>
                                  </w:pPr>
                                  <w:r w:rsidRPr="005B2DC1">
                                    <w:rPr>
                                      <w:sz w:val="20"/>
                                      <w:szCs w:val="20"/>
                                    </w:rPr>
                                    <w:t>4 Толщина отсыпаемых слоев уплотненных грунтов, м:</w:t>
                                  </w:r>
                                </w:p>
                                <w:p w14:paraId="5DDEB9F5" w14:textId="77777777" w:rsidR="0016038F" w:rsidRPr="005B2DC1" w:rsidRDefault="0016038F" w:rsidP="000E4DA1">
                                  <w:pPr>
                                    <w:ind w:left="314"/>
                                    <w:rPr>
                                      <w:sz w:val="20"/>
                                      <w:szCs w:val="20"/>
                                    </w:rPr>
                                  </w:pPr>
                                  <w:r w:rsidRPr="005B2DC1">
                                    <w:rPr>
                                      <w:sz w:val="20"/>
                                      <w:szCs w:val="20"/>
                                    </w:rPr>
                                    <w:t>а) 0,40 – 0,45 глинистых грунтов – при уплотнении машинами на базе тракторов, применяемыми для уплотнения насыпей</w:t>
                                  </w:r>
                                </w:p>
                                <w:p w14:paraId="4490D44E" w14:textId="77777777" w:rsidR="0016038F" w:rsidRPr="005B2DC1" w:rsidRDefault="0016038F" w:rsidP="000E4DA1">
                                  <w:pPr>
                                    <w:ind w:left="314"/>
                                    <w:rPr>
                                      <w:sz w:val="20"/>
                                      <w:szCs w:val="20"/>
                                    </w:rPr>
                                  </w:pPr>
                                  <w:r w:rsidRPr="005B2DC1">
                                    <w:rPr>
                                      <w:sz w:val="20"/>
                                      <w:szCs w:val="20"/>
                                    </w:rPr>
                                    <w:t>б) 0,50 – 0,65 песчаных грунтов – при уплотнении теми же машинами</w:t>
                                  </w:r>
                                </w:p>
                                <w:p w14:paraId="032D882F" w14:textId="77777777" w:rsidR="0016038F" w:rsidRPr="005B2DC1" w:rsidRDefault="0016038F" w:rsidP="000E4DA1">
                                  <w:pPr>
                                    <w:ind w:left="255" w:firstLine="284"/>
                                    <w:rPr>
                                      <w:sz w:val="20"/>
                                      <w:szCs w:val="20"/>
                                    </w:rPr>
                                  </w:pPr>
                                  <w:r w:rsidRPr="005B2DC1">
                                    <w:rPr>
                                      <w:sz w:val="20"/>
                                      <w:szCs w:val="20"/>
                                    </w:rPr>
                                    <w:t>0,20 – 0,25 песчаных грунтов – при уплотнении пневмокатками массой 25 – 30 т</w:t>
                                  </w:r>
                                </w:p>
                                <w:p w14:paraId="04CE305F" w14:textId="77777777" w:rsidR="0016038F" w:rsidRPr="005B2DC1" w:rsidRDefault="0016038F" w:rsidP="000E4DA1">
                                  <w:pPr>
                                    <w:ind w:left="314"/>
                                    <w:rPr>
                                      <w:sz w:val="20"/>
                                      <w:szCs w:val="20"/>
                                    </w:rPr>
                                  </w:pPr>
                                  <w:r w:rsidRPr="005B2DC1">
                                    <w:rPr>
                                      <w:sz w:val="20"/>
                                      <w:szCs w:val="20"/>
                                    </w:rPr>
                                    <w:t>в) до 0,15 песчаных грунтов – при уплотнении ручными электротрамбовками</w:t>
                                  </w:r>
                                </w:p>
                              </w:tc>
                              <w:tc>
                                <w:tcPr>
                                  <w:tcW w:w="2693" w:type="dxa"/>
                                </w:tcPr>
                                <w:p w14:paraId="75224FF4" w14:textId="77777777" w:rsidR="0016038F" w:rsidRPr="005B2DC1" w:rsidRDefault="0016038F" w:rsidP="000E4DA1">
                                  <w:pPr>
                                    <w:jc w:val="center"/>
                                    <w:rPr>
                                      <w:sz w:val="20"/>
                                      <w:szCs w:val="20"/>
                                    </w:rPr>
                                  </w:pPr>
                                </w:p>
                                <w:p w14:paraId="40623140" w14:textId="77777777" w:rsidR="0016038F" w:rsidRPr="005B2DC1" w:rsidRDefault="0016038F" w:rsidP="000E4DA1">
                                  <w:pPr>
                                    <w:jc w:val="center"/>
                                    <w:rPr>
                                      <w:sz w:val="20"/>
                                      <w:szCs w:val="20"/>
                                    </w:rPr>
                                  </w:pPr>
                                  <w:r w:rsidRPr="005B2DC1">
                                    <w:rPr>
                                      <w:sz w:val="20"/>
                                      <w:szCs w:val="20"/>
                                    </w:rPr>
                                    <w:t>Каждого слоя</w:t>
                                  </w:r>
                                </w:p>
                                <w:p w14:paraId="12084B48" w14:textId="77777777" w:rsidR="0016038F" w:rsidRPr="005B2DC1" w:rsidRDefault="0016038F" w:rsidP="000E4DA1">
                                  <w:pPr>
                                    <w:jc w:val="center"/>
                                    <w:rPr>
                                      <w:sz w:val="20"/>
                                      <w:szCs w:val="20"/>
                                      <w:lang w:val="en-US"/>
                                    </w:rPr>
                                  </w:pPr>
                                </w:p>
                                <w:p w14:paraId="633CB344" w14:textId="77777777" w:rsidR="0016038F" w:rsidRPr="005B2DC1" w:rsidRDefault="0016038F" w:rsidP="000E4DA1">
                                  <w:pPr>
                                    <w:jc w:val="center"/>
                                    <w:rPr>
                                      <w:sz w:val="20"/>
                                      <w:szCs w:val="20"/>
                                    </w:rPr>
                                  </w:pPr>
                                  <w:r w:rsidRPr="005B2DC1">
                                    <w:rPr>
                                      <w:sz w:val="20"/>
                                      <w:szCs w:val="20"/>
                                    </w:rPr>
                                    <w:t>То же</w:t>
                                  </w:r>
                                </w:p>
                                <w:p w14:paraId="2AB614B1" w14:textId="77777777" w:rsidR="0016038F" w:rsidRPr="005B2DC1" w:rsidRDefault="0016038F" w:rsidP="000E4DA1">
                                  <w:pPr>
                                    <w:jc w:val="center"/>
                                    <w:rPr>
                                      <w:sz w:val="20"/>
                                      <w:szCs w:val="20"/>
                                    </w:rPr>
                                  </w:pPr>
                                  <w:r w:rsidRPr="005B2DC1">
                                    <w:rPr>
                                      <w:sz w:val="20"/>
                                      <w:szCs w:val="20"/>
                                    </w:rPr>
                                    <w:t>»</w:t>
                                  </w:r>
                                </w:p>
                                <w:p w14:paraId="26448DBD" w14:textId="77777777" w:rsidR="0016038F" w:rsidRPr="005B2DC1" w:rsidRDefault="0016038F" w:rsidP="000E4DA1">
                                  <w:pPr>
                                    <w:jc w:val="center"/>
                                    <w:rPr>
                                      <w:sz w:val="20"/>
                                      <w:szCs w:val="20"/>
                                    </w:rPr>
                                  </w:pPr>
                                  <w:r w:rsidRPr="005B2DC1">
                                    <w:rPr>
                                      <w:sz w:val="20"/>
                                      <w:szCs w:val="20"/>
                                    </w:rPr>
                                    <w:t>»</w:t>
                                  </w:r>
                                </w:p>
                              </w:tc>
                              <w:tc>
                                <w:tcPr>
                                  <w:tcW w:w="2977" w:type="dxa"/>
                                </w:tcPr>
                                <w:p w14:paraId="2EFE516B" w14:textId="77777777" w:rsidR="0016038F" w:rsidRPr="005B2DC1" w:rsidRDefault="0016038F" w:rsidP="000E4DA1">
                                  <w:pPr>
                                    <w:jc w:val="center"/>
                                    <w:rPr>
                                      <w:sz w:val="20"/>
                                      <w:szCs w:val="20"/>
                                    </w:rPr>
                                  </w:pPr>
                                </w:p>
                                <w:p w14:paraId="6D8653D4" w14:textId="77777777" w:rsidR="0016038F" w:rsidRPr="005B2DC1" w:rsidRDefault="0016038F" w:rsidP="000E4DA1">
                                  <w:pPr>
                                    <w:jc w:val="center"/>
                                    <w:rPr>
                                      <w:sz w:val="20"/>
                                      <w:szCs w:val="20"/>
                                    </w:rPr>
                                  </w:pPr>
                                  <w:r w:rsidRPr="005B2DC1">
                                    <w:rPr>
                                      <w:sz w:val="20"/>
                                      <w:szCs w:val="20"/>
                                    </w:rPr>
                                    <w:t>Измерительный (измерение линейкой)</w:t>
                                  </w:r>
                                </w:p>
                                <w:p w14:paraId="554AE3AD" w14:textId="77777777" w:rsidR="0016038F" w:rsidRPr="005B2DC1" w:rsidRDefault="0016038F" w:rsidP="000E4DA1">
                                  <w:pPr>
                                    <w:jc w:val="center"/>
                                    <w:rPr>
                                      <w:sz w:val="20"/>
                                      <w:szCs w:val="20"/>
                                    </w:rPr>
                                  </w:pPr>
                                  <w:r w:rsidRPr="005B2DC1">
                                    <w:rPr>
                                      <w:sz w:val="20"/>
                                      <w:szCs w:val="20"/>
                                    </w:rPr>
                                    <w:t>То же</w:t>
                                  </w:r>
                                </w:p>
                                <w:p w14:paraId="350D40D6" w14:textId="77777777" w:rsidR="0016038F" w:rsidRPr="005B2DC1" w:rsidRDefault="0016038F" w:rsidP="000E4DA1">
                                  <w:pPr>
                                    <w:jc w:val="center"/>
                                    <w:rPr>
                                      <w:sz w:val="20"/>
                                      <w:szCs w:val="20"/>
                                    </w:rPr>
                                  </w:pPr>
                                  <w:r w:rsidRPr="005B2DC1">
                                    <w:rPr>
                                      <w:sz w:val="20"/>
                                      <w:szCs w:val="20"/>
                                    </w:rPr>
                                    <w:t>»</w:t>
                                  </w:r>
                                </w:p>
                                <w:p w14:paraId="587D152D" w14:textId="77777777" w:rsidR="0016038F" w:rsidRPr="005B2DC1" w:rsidRDefault="0016038F" w:rsidP="000E4DA1">
                                  <w:pPr>
                                    <w:jc w:val="center"/>
                                    <w:rPr>
                                      <w:sz w:val="20"/>
                                      <w:szCs w:val="20"/>
                                    </w:rPr>
                                  </w:pPr>
                                  <w:r w:rsidRPr="005B2DC1">
                                    <w:rPr>
                                      <w:sz w:val="20"/>
                                      <w:szCs w:val="20"/>
                                    </w:rPr>
                                    <w:t>»</w:t>
                                  </w:r>
                                </w:p>
                              </w:tc>
                            </w:tr>
                            <w:tr w:rsidR="0016038F" w:rsidRPr="005B2DC1" w14:paraId="1A1494EC" w14:textId="77777777" w:rsidTr="00191C2D">
                              <w:tc>
                                <w:tcPr>
                                  <w:tcW w:w="7650" w:type="dxa"/>
                                </w:tcPr>
                                <w:p w14:paraId="5A36188D" w14:textId="77777777" w:rsidR="0016038F" w:rsidRPr="005B2DC1" w:rsidRDefault="0016038F" w:rsidP="000E4DA1">
                                  <w:pPr>
                                    <w:rPr>
                                      <w:sz w:val="20"/>
                                      <w:szCs w:val="20"/>
                                    </w:rPr>
                                  </w:pPr>
                                  <w:r w:rsidRPr="005B2DC1">
                                    <w:rPr>
                                      <w:sz w:val="20"/>
                                      <w:szCs w:val="20"/>
                                    </w:rPr>
                                    <w:t>5 Коэффициент уплотнения грунта грунтовой призмы у МГТ – не менее 0,95</w:t>
                                  </w:r>
                                </w:p>
                              </w:tc>
                              <w:tc>
                                <w:tcPr>
                                  <w:tcW w:w="2693" w:type="dxa"/>
                                </w:tcPr>
                                <w:p w14:paraId="6858D0E2" w14:textId="77777777" w:rsidR="0016038F" w:rsidRPr="005B2DC1" w:rsidRDefault="0016038F" w:rsidP="000E4DA1">
                                  <w:pPr>
                                    <w:jc w:val="center"/>
                                    <w:rPr>
                                      <w:sz w:val="20"/>
                                      <w:szCs w:val="20"/>
                                    </w:rPr>
                                  </w:pPr>
                                  <w:r w:rsidRPr="005B2DC1">
                                    <w:rPr>
                                      <w:sz w:val="20"/>
                                      <w:szCs w:val="20"/>
                                    </w:rPr>
                                    <w:t>На горизонтах 0,25; 0,5 и 0,75</w:t>
                                  </w:r>
                                  <w:r w:rsidRPr="005B2DC1">
                                    <w:rPr>
                                      <w:i/>
                                      <w:iCs/>
                                      <w:sz w:val="20"/>
                                      <w:szCs w:val="20"/>
                                      <w:lang w:val="en-US"/>
                                    </w:rPr>
                                    <w:t>d</w:t>
                                  </w:r>
                                  <w:r w:rsidRPr="005B2DC1">
                                    <w:rPr>
                                      <w:sz w:val="20"/>
                                      <w:szCs w:val="20"/>
                                    </w:rPr>
                                    <w:t xml:space="preserve"> по высоте с обеих сторон по оси насыпи на расстоянии 0,1 и 1,0 м от стенок – не менее 2 проб в каждой точке</w:t>
                                  </w:r>
                                </w:p>
                              </w:tc>
                              <w:tc>
                                <w:tcPr>
                                  <w:tcW w:w="2977" w:type="dxa"/>
                                </w:tcPr>
                                <w:p w14:paraId="32524B04" w14:textId="77777777" w:rsidR="0016038F" w:rsidRPr="005B2DC1" w:rsidRDefault="0016038F" w:rsidP="000E4DA1">
                                  <w:pPr>
                                    <w:jc w:val="center"/>
                                    <w:rPr>
                                      <w:sz w:val="20"/>
                                      <w:szCs w:val="20"/>
                                    </w:rPr>
                                  </w:pPr>
                                  <w:r w:rsidRPr="005B2DC1">
                                    <w:rPr>
                                      <w:sz w:val="20"/>
                                      <w:szCs w:val="20"/>
                                    </w:rPr>
                                    <w:t>Измерительный (для песчаных и глинистых грунтов прибором Ковалева, для щебенисто-галечниковых и дресвяно-гравийных методом лунок)</w:t>
                                  </w:r>
                                </w:p>
                              </w:tc>
                            </w:tr>
                            <w:tr w:rsidR="0016038F" w:rsidRPr="005B2DC1" w14:paraId="12D7A531" w14:textId="77777777" w:rsidTr="00191C2D">
                              <w:tc>
                                <w:tcPr>
                                  <w:tcW w:w="7650" w:type="dxa"/>
                                </w:tcPr>
                                <w:p w14:paraId="22A1EB9E" w14:textId="77777777" w:rsidR="0016038F" w:rsidRPr="005B2DC1" w:rsidRDefault="0016038F" w:rsidP="000E4DA1">
                                  <w:pPr>
                                    <w:rPr>
                                      <w:sz w:val="20"/>
                                      <w:szCs w:val="20"/>
                                    </w:rPr>
                                  </w:pPr>
                                  <w:r w:rsidRPr="005B2DC1">
                                    <w:rPr>
                                      <w:sz w:val="20"/>
                                      <w:szCs w:val="20"/>
                                    </w:rPr>
                                    <w:t>6 То же, ЖБТ и ПБТ – не менее 0,95</w:t>
                                  </w:r>
                                </w:p>
                              </w:tc>
                              <w:tc>
                                <w:tcPr>
                                  <w:tcW w:w="2693" w:type="dxa"/>
                                </w:tcPr>
                                <w:p w14:paraId="38D8C39F" w14:textId="77777777" w:rsidR="0016038F" w:rsidRPr="005B2DC1" w:rsidRDefault="0016038F" w:rsidP="000E4DA1">
                                  <w:pPr>
                                    <w:jc w:val="center"/>
                                    <w:rPr>
                                      <w:sz w:val="20"/>
                                      <w:szCs w:val="20"/>
                                    </w:rPr>
                                  </w:pPr>
                                  <w:r w:rsidRPr="005B2DC1">
                                    <w:rPr>
                                      <w:sz w:val="20"/>
                                      <w:szCs w:val="20"/>
                                    </w:rPr>
                                    <w:t>В каждом уплотненном слое грунта. В сечениях по оси насыпи и с обеих сторон трубы на расстоянии 0,6 и 1,0 м от стенок</w:t>
                                  </w:r>
                                </w:p>
                              </w:tc>
                              <w:tc>
                                <w:tcPr>
                                  <w:tcW w:w="2977" w:type="dxa"/>
                                </w:tcPr>
                                <w:p w14:paraId="6ED57F94" w14:textId="77777777" w:rsidR="0016038F" w:rsidRPr="005B2DC1" w:rsidRDefault="0016038F" w:rsidP="000E4DA1">
                                  <w:pPr>
                                    <w:jc w:val="center"/>
                                    <w:rPr>
                                      <w:sz w:val="20"/>
                                      <w:szCs w:val="20"/>
                                    </w:rPr>
                                  </w:pPr>
                                  <w:r w:rsidRPr="005B2DC1">
                                    <w:rPr>
                                      <w:sz w:val="20"/>
                                      <w:szCs w:val="20"/>
                                    </w:rPr>
                                    <w:t>То же</w:t>
                                  </w:r>
                                </w:p>
                                <w:p w14:paraId="0F8C4249" w14:textId="77777777" w:rsidR="0016038F" w:rsidRPr="005B2DC1" w:rsidRDefault="0016038F" w:rsidP="000E4DA1">
                                  <w:pPr>
                                    <w:jc w:val="center"/>
                                    <w:rPr>
                                      <w:sz w:val="20"/>
                                      <w:szCs w:val="20"/>
                                    </w:rPr>
                                  </w:pPr>
                                </w:p>
                              </w:tc>
                            </w:tr>
                            <w:tr w:rsidR="0016038F" w:rsidRPr="005B2DC1" w14:paraId="66A1882C" w14:textId="77777777" w:rsidTr="00191C2D">
                              <w:tc>
                                <w:tcPr>
                                  <w:tcW w:w="7650" w:type="dxa"/>
                                </w:tcPr>
                                <w:p w14:paraId="75E904E4" w14:textId="77777777" w:rsidR="0016038F" w:rsidRPr="005B2DC1" w:rsidRDefault="0016038F" w:rsidP="000E4DA1">
                                  <w:pPr>
                                    <w:rPr>
                                      <w:sz w:val="20"/>
                                      <w:szCs w:val="20"/>
                                    </w:rPr>
                                  </w:pPr>
                                  <w:r w:rsidRPr="005B2DC1">
                                    <w:rPr>
                                      <w:sz w:val="20"/>
                                      <w:szCs w:val="20"/>
                                    </w:rPr>
                                    <w:t>7 Коэффициент уплотнения грунта над трубой на высоту 2 м в зоне пониженного уплотнения при насыпях высотой 8 м и более – не менее 0,90</w:t>
                                  </w:r>
                                </w:p>
                              </w:tc>
                              <w:tc>
                                <w:tcPr>
                                  <w:tcW w:w="2693" w:type="dxa"/>
                                </w:tcPr>
                                <w:p w14:paraId="076D9299" w14:textId="77777777" w:rsidR="0016038F" w:rsidRPr="005B2DC1" w:rsidRDefault="0016038F" w:rsidP="000E4DA1">
                                  <w:pPr>
                                    <w:jc w:val="center"/>
                                    <w:rPr>
                                      <w:sz w:val="20"/>
                                      <w:szCs w:val="20"/>
                                    </w:rPr>
                                  </w:pPr>
                                  <w:r w:rsidRPr="005B2DC1">
                                    <w:rPr>
                                      <w:sz w:val="20"/>
                                      <w:szCs w:val="20"/>
                                    </w:rPr>
                                    <w:t>Каждого уплотненного слоя</w:t>
                                  </w:r>
                                </w:p>
                              </w:tc>
                              <w:tc>
                                <w:tcPr>
                                  <w:tcW w:w="2977" w:type="dxa"/>
                                </w:tcPr>
                                <w:p w14:paraId="119D9D20" w14:textId="77777777" w:rsidR="0016038F" w:rsidRPr="005B2DC1" w:rsidRDefault="0016038F" w:rsidP="000E4DA1">
                                  <w:pPr>
                                    <w:jc w:val="center"/>
                                    <w:rPr>
                                      <w:sz w:val="20"/>
                                      <w:szCs w:val="20"/>
                                    </w:rPr>
                                  </w:pPr>
                                  <w:r w:rsidRPr="005B2DC1">
                                    <w:rPr>
                                      <w:sz w:val="20"/>
                                      <w:szCs w:val="20"/>
                                    </w:rPr>
                                    <w:t>»</w:t>
                                  </w:r>
                                </w:p>
                              </w:tc>
                            </w:tr>
                            <w:tr w:rsidR="0016038F" w:rsidRPr="005B2DC1" w14:paraId="6ED7B94A" w14:textId="77777777" w:rsidTr="00191C2D">
                              <w:tc>
                                <w:tcPr>
                                  <w:tcW w:w="7650" w:type="dxa"/>
                                </w:tcPr>
                                <w:p w14:paraId="5DF1FEFC" w14:textId="77777777" w:rsidR="0016038F" w:rsidRPr="005B2DC1" w:rsidRDefault="0016038F" w:rsidP="000E4DA1">
                                  <w:pPr>
                                    <w:rPr>
                                      <w:sz w:val="20"/>
                                      <w:szCs w:val="20"/>
                                    </w:rPr>
                                  </w:pPr>
                                  <w:r w:rsidRPr="005B2DC1">
                                    <w:rPr>
                                      <w:sz w:val="20"/>
                                      <w:szCs w:val="20"/>
                                    </w:rPr>
                                    <w:t xml:space="preserve">8 Уменьшение горизонтального диаметра МГТ в период засыпки и уплотнения грунта до 3 % </w:t>
                                  </w:r>
                                  <w:r w:rsidRPr="005B2DC1">
                                    <w:rPr>
                                      <w:i/>
                                      <w:iCs/>
                                      <w:sz w:val="20"/>
                                      <w:szCs w:val="20"/>
                                      <w:lang w:val="en-US"/>
                                    </w:rPr>
                                    <w:t>d</w:t>
                                  </w:r>
                                </w:p>
                              </w:tc>
                              <w:tc>
                                <w:tcPr>
                                  <w:tcW w:w="2693" w:type="dxa"/>
                                </w:tcPr>
                                <w:p w14:paraId="27D0052E" w14:textId="77777777" w:rsidR="0016038F" w:rsidRPr="005B2DC1" w:rsidRDefault="0016038F" w:rsidP="000E4DA1">
                                  <w:pPr>
                                    <w:jc w:val="center"/>
                                    <w:rPr>
                                      <w:sz w:val="20"/>
                                      <w:szCs w:val="20"/>
                                    </w:rPr>
                                  </w:pPr>
                                  <w:r w:rsidRPr="005B2DC1">
                                    <w:rPr>
                                      <w:sz w:val="20"/>
                                      <w:szCs w:val="20"/>
                                    </w:rPr>
                                    <w:t>Каждой трубы по всей длине</w:t>
                                  </w:r>
                                </w:p>
                              </w:tc>
                              <w:tc>
                                <w:tcPr>
                                  <w:tcW w:w="2977" w:type="dxa"/>
                                </w:tcPr>
                                <w:p w14:paraId="7263844F" w14:textId="77777777" w:rsidR="0016038F" w:rsidRPr="005B2DC1" w:rsidRDefault="0016038F" w:rsidP="000E4DA1">
                                  <w:pPr>
                                    <w:jc w:val="center"/>
                                    <w:rPr>
                                      <w:sz w:val="20"/>
                                      <w:szCs w:val="20"/>
                                    </w:rPr>
                                  </w:pPr>
                                  <w:r w:rsidRPr="005B2DC1">
                                    <w:rPr>
                                      <w:sz w:val="20"/>
                                      <w:szCs w:val="20"/>
                                    </w:rPr>
                                    <w:t>Измерительный</w:t>
                                  </w:r>
                                </w:p>
                              </w:tc>
                            </w:tr>
                            <w:tr w:rsidR="0016038F" w:rsidRPr="005B2DC1" w14:paraId="58C53303" w14:textId="77777777" w:rsidTr="00191C2D">
                              <w:tc>
                                <w:tcPr>
                                  <w:tcW w:w="13320" w:type="dxa"/>
                                  <w:gridSpan w:val="3"/>
                                </w:tcPr>
                                <w:p w14:paraId="64EC4FFB" w14:textId="77777777" w:rsidR="0016038F" w:rsidRPr="005B2DC1" w:rsidRDefault="0016038F" w:rsidP="000E4DA1">
                                  <w:pPr>
                                    <w:jc w:val="center"/>
                                    <w:rPr>
                                      <w:sz w:val="20"/>
                                      <w:szCs w:val="20"/>
                                    </w:rPr>
                                  </w:pPr>
                                  <w:r w:rsidRPr="005B2DC1">
                                    <w:rPr>
                                      <w:sz w:val="20"/>
                                      <w:szCs w:val="20"/>
                                    </w:rPr>
                                    <w:t>Засыпка труб в зимних уловиях</w:t>
                                  </w:r>
                                </w:p>
                              </w:tc>
                            </w:tr>
                            <w:tr w:rsidR="0016038F" w:rsidRPr="005B2DC1" w14:paraId="5C58FBE0" w14:textId="77777777" w:rsidTr="00191C2D">
                              <w:tc>
                                <w:tcPr>
                                  <w:tcW w:w="7650" w:type="dxa"/>
                                </w:tcPr>
                                <w:p w14:paraId="2042EA56" w14:textId="77777777" w:rsidR="0016038F" w:rsidRPr="005B2DC1" w:rsidRDefault="0016038F" w:rsidP="000E4DA1">
                                  <w:pPr>
                                    <w:spacing w:after="60"/>
                                    <w:rPr>
                                      <w:sz w:val="20"/>
                                      <w:szCs w:val="20"/>
                                    </w:rPr>
                                  </w:pPr>
                                  <w:r w:rsidRPr="005B2DC1">
                                    <w:rPr>
                                      <w:sz w:val="20"/>
                                      <w:szCs w:val="20"/>
                                    </w:rPr>
                                    <w:t xml:space="preserve">9 Допускаются грунты для засыпки МГТ талые (сухие несмерзшиеся), имеющие в момент уплотнения </w:t>
                                  </w:r>
                                  <w:r w:rsidRPr="005B2DC1">
                                    <w:rPr>
                                      <w:sz w:val="20"/>
                                      <w:szCs w:val="20"/>
                                      <w:lang w:val="en-US"/>
                                    </w:rPr>
                                    <w:t>t</w:t>
                                  </w:r>
                                  <w:r w:rsidRPr="005B2DC1">
                                    <w:rPr>
                                      <w:sz w:val="20"/>
                                      <w:szCs w:val="20"/>
                                    </w:rPr>
                                    <w:t xml:space="preserve"> ≥ 0,5 ˚С. Время рабочего цикла от момента разработки грунта до окончания его уплотнения – не более времени, в течение которого грунт сохраняет возможность к уплотнению</w:t>
                                  </w:r>
                                </w:p>
                              </w:tc>
                              <w:tc>
                                <w:tcPr>
                                  <w:tcW w:w="2693" w:type="dxa"/>
                                </w:tcPr>
                                <w:p w14:paraId="42249C77" w14:textId="77777777" w:rsidR="0016038F" w:rsidRPr="005B2DC1" w:rsidRDefault="0016038F" w:rsidP="000E4DA1">
                                  <w:pPr>
                                    <w:jc w:val="center"/>
                                    <w:rPr>
                                      <w:sz w:val="20"/>
                                      <w:szCs w:val="20"/>
                                    </w:rPr>
                                  </w:pPr>
                                  <w:r w:rsidRPr="005B2DC1">
                                    <w:rPr>
                                      <w:sz w:val="20"/>
                                      <w:szCs w:val="20"/>
                                    </w:rPr>
                                    <w:t>Каждого уплотненного слоя</w:t>
                                  </w:r>
                                </w:p>
                              </w:tc>
                              <w:tc>
                                <w:tcPr>
                                  <w:tcW w:w="2977" w:type="dxa"/>
                                </w:tcPr>
                                <w:p w14:paraId="1193560D" w14:textId="77777777" w:rsidR="0016038F" w:rsidRPr="005B2DC1" w:rsidRDefault="0016038F" w:rsidP="000E4DA1">
                                  <w:pPr>
                                    <w:jc w:val="center"/>
                                    <w:rPr>
                                      <w:sz w:val="20"/>
                                      <w:szCs w:val="20"/>
                                    </w:rPr>
                                  </w:pPr>
                                  <w:r w:rsidRPr="005B2DC1">
                                    <w:rPr>
                                      <w:sz w:val="20"/>
                                      <w:szCs w:val="20"/>
                                    </w:rPr>
                                    <w:t>Измерительный (измерение температуры грунта)</w:t>
                                  </w:r>
                                </w:p>
                              </w:tc>
                            </w:tr>
                          </w:tbl>
                          <w:p w14:paraId="6F66AFEE" w14:textId="77777777" w:rsidR="0016038F" w:rsidRDefault="00160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D3EE943" id="Надпись 17" o:spid="_x0000_s1029" type="#_x0000_t202" style="position:absolute;left:0;text-align:left;margin-left:-113pt;margin-top:78.7pt;width:695.7pt;height:471.4pt;rotation:-90;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" filled="f" stroked="f" strokeweight=".5pt">
                <v:textbox>
                  <w:txbxContent>
                    <w:p w14:paraId="0790C209" w14:textId="77777777" w:rsidR="0016038F" w:rsidRPr="00087F5C" w:rsidRDefault="0016038F" w:rsidP="000E4DA1">
                      <w:pPr>
                        <w:spacing w:after="120"/>
                      </w:pPr>
                      <w:r w:rsidRPr="00087F5C">
                        <w:t>Т а б л и ц а 28</w:t>
                      </w:r>
                    </w:p>
                    <w:tbl>
                      <w:tblPr>
                        <w:tblStyle w:val="a4"/>
                        <w:tblW w:w="13320" w:type="dxa"/>
                        <w:tblLook w:val="04A0" w:firstRow="1" w:lastRow="0" w:firstColumn="1" w:lastColumn="0" w:noHBand="0" w:noVBand="1"/>
                      </w:tblPr>
                      <w:tblGrid>
                        <w:gridCol w:w="7650"/>
                        <w:gridCol w:w="2693"/>
                        <w:gridCol w:w="2977"/>
                      </w:tblGrid>
                      <w:tr w:rsidR="0016038F" w:rsidRPr="005B2DC1" w14:paraId="623C53BA" w14:textId="77777777" w:rsidTr="00191C2D">
                        <w:trPr>
                          <w:trHeight w:val="397"/>
                        </w:trPr>
                        <w:tc>
                          <w:tcPr>
                            <w:tcW w:w="7650" w:type="dxa"/>
                            <w:vAlign w:val="center"/>
                          </w:tcPr>
                          <w:p w14:paraId="57708C10" w14:textId="77777777" w:rsidR="0016038F" w:rsidRPr="005B2DC1" w:rsidRDefault="0016038F" w:rsidP="000E4DA1">
                            <w:pPr>
                              <w:jc w:val="center"/>
                              <w:rPr>
                                <w:sz w:val="20"/>
                                <w:szCs w:val="20"/>
                              </w:rPr>
                            </w:pPr>
                            <w:r w:rsidRPr="005B2DC1">
                              <w:rPr>
                                <w:sz w:val="20"/>
                                <w:szCs w:val="20"/>
                              </w:rPr>
                              <w:t>Технические требования</w:t>
                            </w:r>
                          </w:p>
                        </w:tc>
                        <w:tc>
                          <w:tcPr>
                            <w:tcW w:w="2693" w:type="dxa"/>
                            <w:vAlign w:val="center"/>
                          </w:tcPr>
                          <w:p w14:paraId="13BA35E1" w14:textId="77777777" w:rsidR="0016038F" w:rsidRPr="005B2DC1" w:rsidRDefault="0016038F" w:rsidP="000E4DA1">
                            <w:pPr>
                              <w:jc w:val="center"/>
                              <w:rPr>
                                <w:sz w:val="20"/>
                                <w:szCs w:val="20"/>
                              </w:rPr>
                            </w:pPr>
                            <w:r w:rsidRPr="005B2DC1">
                              <w:rPr>
                                <w:sz w:val="20"/>
                                <w:szCs w:val="20"/>
                              </w:rPr>
                              <w:t>Контроль</w:t>
                            </w:r>
                          </w:p>
                        </w:tc>
                        <w:tc>
                          <w:tcPr>
                            <w:tcW w:w="2977" w:type="dxa"/>
                            <w:vAlign w:val="center"/>
                          </w:tcPr>
                          <w:p w14:paraId="69B1BA13" w14:textId="77777777" w:rsidR="0016038F" w:rsidRPr="005B2DC1" w:rsidRDefault="0016038F" w:rsidP="000E4DA1">
                            <w:pPr>
                              <w:jc w:val="center"/>
                              <w:rPr>
                                <w:sz w:val="20"/>
                                <w:szCs w:val="20"/>
                              </w:rPr>
                            </w:pPr>
                            <w:r w:rsidRPr="005B2DC1">
                              <w:rPr>
                                <w:sz w:val="20"/>
                                <w:szCs w:val="20"/>
                              </w:rPr>
                              <w:t>Способ контроля</w:t>
                            </w:r>
                          </w:p>
                        </w:tc>
                      </w:tr>
                      <w:tr w:rsidR="0016038F" w:rsidRPr="005B2DC1" w14:paraId="0799219E" w14:textId="77777777" w:rsidTr="00191C2D">
                        <w:tc>
                          <w:tcPr>
                            <w:tcW w:w="7650" w:type="dxa"/>
                          </w:tcPr>
                          <w:p w14:paraId="3F64E4D5" w14:textId="77777777" w:rsidR="0016038F" w:rsidRPr="005B2DC1" w:rsidRDefault="0016038F" w:rsidP="000E4DA1">
                            <w:pPr>
                              <w:rPr>
                                <w:sz w:val="20"/>
                                <w:szCs w:val="20"/>
                              </w:rPr>
                            </w:pPr>
                            <w:r w:rsidRPr="005B2DC1">
                              <w:rPr>
                                <w:sz w:val="20"/>
                                <w:szCs w:val="20"/>
                              </w:rPr>
                              <w:t>1 Ширина прогала в насыпи для сооружения трубы не менее 10 м и не менее 4 м от подошвы откоса насыпи до трубы</w:t>
                            </w:r>
                          </w:p>
                        </w:tc>
                        <w:tc>
                          <w:tcPr>
                            <w:tcW w:w="2693" w:type="dxa"/>
                          </w:tcPr>
                          <w:p w14:paraId="1CAB8630" w14:textId="77777777" w:rsidR="0016038F" w:rsidRPr="005B2DC1" w:rsidRDefault="0016038F" w:rsidP="000E4DA1">
                            <w:pPr>
                              <w:jc w:val="center"/>
                              <w:rPr>
                                <w:sz w:val="20"/>
                                <w:szCs w:val="20"/>
                              </w:rPr>
                            </w:pPr>
                            <w:r w:rsidRPr="005B2DC1">
                              <w:rPr>
                                <w:sz w:val="20"/>
                                <w:szCs w:val="20"/>
                              </w:rPr>
                              <w:t>Прогала на каждой трубе</w:t>
                            </w:r>
                          </w:p>
                        </w:tc>
                        <w:tc>
                          <w:tcPr>
                            <w:tcW w:w="2977" w:type="dxa"/>
                          </w:tcPr>
                          <w:p w14:paraId="7B47ABDC" w14:textId="77777777" w:rsidR="0016038F" w:rsidRPr="005B2DC1" w:rsidRDefault="0016038F" w:rsidP="000E4DA1">
                            <w:pPr>
                              <w:jc w:val="center"/>
                              <w:rPr>
                                <w:sz w:val="20"/>
                                <w:szCs w:val="20"/>
                              </w:rPr>
                            </w:pPr>
                            <w:r w:rsidRPr="005B2DC1">
                              <w:rPr>
                                <w:sz w:val="20"/>
                                <w:szCs w:val="20"/>
                              </w:rPr>
                              <w:t>Измерительный (измерение рулеткой)</w:t>
                            </w:r>
                          </w:p>
                        </w:tc>
                      </w:tr>
                      <w:tr w:rsidR="0016038F" w:rsidRPr="005B2DC1" w14:paraId="5D56D66B" w14:textId="77777777" w:rsidTr="00191C2D">
                        <w:tc>
                          <w:tcPr>
                            <w:tcW w:w="7650" w:type="dxa"/>
                          </w:tcPr>
                          <w:p w14:paraId="18AB6645" w14:textId="77777777" w:rsidR="0016038F" w:rsidRPr="005B2DC1" w:rsidRDefault="0016038F" w:rsidP="000E4DA1">
                            <w:pPr>
                              <w:rPr>
                                <w:sz w:val="20"/>
                                <w:szCs w:val="20"/>
                              </w:rPr>
                            </w:pPr>
                            <w:r w:rsidRPr="005B2DC1">
                              <w:rPr>
                                <w:sz w:val="20"/>
                                <w:szCs w:val="20"/>
                              </w:rPr>
                              <w:t>2 Размеры грунтовой призмы:</w:t>
                            </w:r>
                          </w:p>
                          <w:p w14:paraId="027F1D91" w14:textId="77777777" w:rsidR="0016038F" w:rsidRPr="005B2DC1" w:rsidRDefault="0016038F" w:rsidP="000E4DA1">
                            <w:pPr>
                              <w:ind w:left="314"/>
                              <w:rPr>
                                <w:sz w:val="20"/>
                                <w:szCs w:val="20"/>
                              </w:rPr>
                            </w:pPr>
                            <w:r w:rsidRPr="005B2DC1">
                              <w:rPr>
                                <w:sz w:val="20"/>
                                <w:szCs w:val="20"/>
                              </w:rPr>
                              <w:t>верха – не ниже верха трубы</w:t>
                            </w:r>
                          </w:p>
                          <w:p w14:paraId="619DF580" w14:textId="77777777" w:rsidR="0016038F" w:rsidRPr="005B2DC1" w:rsidRDefault="0016038F" w:rsidP="000E4DA1">
                            <w:pPr>
                              <w:ind w:left="314"/>
                              <w:rPr>
                                <w:sz w:val="20"/>
                                <w:szCs w:val="20"/>
                              </w:rPr>
                            </w:pPr>
                            <w:r w:rsidRPr="005B2DC1">
                              <w:rPr>
                                <w:sz w:val="20"/>
                                <w:szCs w:val="20"/>
                              </w:rPr>
                              <w:t>откоса – не круче 1:5</w:t>
                            </w:r>
                          </w:p>
                        </w:tc>
                        <w:tc>
                          <w:tcPr>
                            <w:tcW w:w="2693" w:type="dxa"/>
                          </w:tcPr>
                          <w:p w14:paraId="03E027B1" w14:textId="77777777" w:rsidR="0016038F" w:rsidRPr="005B2DC1" w:rsidRDefault="0016038F" w:rsidP="000E4DA1">
                            <w:pPr>
                              <w:jc w:val="center"/>
                              <w:rPr>
                                <w:sz w:val="20"/>
                                <w:szCs w:val="20"/>
                              </w:rPr>
                            </w:pPr>
                          </w:p>
                          <w:p w14:paraId="495F62E7" w14:textId="77777777" w:rsidR="0016038F" w:rsidRPr="005B2DC1" w:rsidRDefault="0016038F" w:rsidP="000E4DA1">
                            <w:pPr>
                              <w:jc w:val="center"/>
                              <w:rPr>
                                <w:sz w:val="20"/>
                                <w:szCs w:val="20"/>
                              </w:rPr>
                            </w:pPr>
                            <w:r w:rsidRPr="005B2DC1">
                              <w:rPr>
                                <w:sz w:val="20"/>
                                <w:szCs w:val="20"/>
                              </w:rPr>
                              <w:t>Грунтовой призмы на каждой трубе</w:t>
                            </w:r>
                          </w:p>
                        </w:tc>
                        <w:tc>
                          <w:tcPr>
                            <w:tcW w:w="2977" w:type="dxa"/>
                          </w:tcPr>
                          <w:p w14:paraId="6B621B32" w14:textId="77777777" w:rsidR="0016038F" w:rsidRPr="005B2DC1" w:rsidRDefault="0016038F" w:rsidP="000E4DA1">
                            <w:pPr>
                              <w:jc w:val="center"/>
                              <w:rPr>
                                <w:sz w:val="20"/>
                                <w:szCs w:val="20"/>
                              </w:rPr>
                            </w:pPr>
                          </w:p>
                          <w:p w14:paraId="2DBA40DB" w14:textId="77777777" w:rsidR="0016038F" w:rsidRPr="005B2DC1" w:rsidRDefault="0016038F" w:rsidP="000E4DA1">
                            <w:pPr>
                              <w:jc w:val="center"/>
                              <w:rPr>
                                <w:sz w:val="20"/>
                                <w:szCs w:val="20"/>
                              </w:rPr>
                            </w:pPr>
                            <w:r w:rsidRPr="005B2DC1">
                              <w:rPr>
                                <w:sz w:val="20"/>
                                <w:szCs w:val="20"/>
                              </w:rPr>
                              <w:t>Измерительный (измерение откосным шаблоном и линейкой)</w:t>
                            </w:r>
                          </w:p>
                        </w:tc>
                      </w:tr>
                      <w:tr w:rsidR="0016038F" w:rsidRPr="005B2DC1" w14:paraId="3CD4F7A7" w14:textId="77777777" w:rsidTr="00191C2D">
                        <w:tc>
                          <w:tcPr>
                            <w:tcW w:w="7650" w:type="dxa"/>
                          </w:tcPr>
                          <w:p w14:paraId="676C9DF0" w14:textId="77777777" w:rsidR="0016038F" w:rsidRPr="005B2DC1" w:rsidRDefault="0016038F" w:rsidP="000E4DA1">
                            <w:pPr>
                              <w:rPr>
                                <w:sz w:val="20"/>
                                <w:szCs w:val="20"/>
                              </w:rPr>
                            </w:pPr>
                            <w:r w:rsidRPr="005B2DC1">
                              <w:rPr>
                                <w:sz w:val="20"/>
                                <w:szCs w:val="20"/>
                              </w:rPr>
                              <w:t>3 Засыпка пазух</w:t>
                            </w:r>
                            <w:r w:rsidRPr="005B2DC1">
                              <w:rPr>
                                <w:sz w:val="20"/>
                                <w:szCs w:val="20"/>
                                <w:vertAlign w:val="superscript"/>
                              </w:rPr>
                              <w:t>1</w:t>
                            </w:r>
                            <w:r w:rsidRPr="005B2DC1">
                              <w:rPr>
                                <w:sz w:val="20"/>
                                <w:szCs w:val="20"/>
                              </w:rPr>
                              <w:t xml:space="preserve"> между стенками котлована и фундаментом трубы – горизонтальными слоями, одновременно с обеих сторон фундамента на всю длину котлована с допустимым опережением на величину уплотненного слоя</w:t>
                            </w:r>
                          </w:p>
                        </w:tc>
                        <w:tc>
                          <w:tcPr>
                            <w:tcW w:w="2693" w:type="dxa"/>
                          </w:tcPr>
                          <w:p w14:paraId="4CF3DC93" w14:textId="77777777" w:rsidR="0016038F" w:rsidRPr="005B2DC1" w:rsidRDefault="0016038F" w:rsidP="000E4DA1">
                            <w:pPr>
                              <w:jc w:val="center"/>
                              <w:rPr>
                                <w:sz w:val="20"/>
                                <w:szCs w:val="20"/>
                              </w:rPr>
                            </w:pPr>
                            <w:r w:rsidRPr="005B2DC1">
                              <w:rPr>
                                <w:sz w:val="20"/>
                                <w:szCs w:val="20"/>
                              </w:rPr>
                              <w:t>То же</w:t>
                            </w:r>
                          </w:p>
                        </w:tc>
                        <w:tc>
                          <w:tcPr>
                            <w:tcW w:w="2977" w:type="dxa"/>
                          </w:tcPr>
                          <w:p w14:paraId="4261CBD1" w14:textId="77777777" w:rsidR="0016038F" w:rsidRPr="005B2DC1" w:rsidRDefault="0016038F" w:rsidP="000E4DA1">
                            <w:pPr>
                              <w:jc w:val="center"/>
                              <w:rPr>
                                <w:sz w:val="20"/>
                                <w:szCs w:val="20"/>
                              </w:rPr>
                            </w:pPr>
                            <w:r w:rsidRPr="005B2DC1">
                              <w:rPr>
                                <w:sz w:val="20"/>
                                <w:szCs w:val="20"/>
                              </w:rPr>
                              <w:t>Измерительный (измерение плотномером)</w:t>
                            </w:r>
                          </w:p>
                        </w:tc>
                      </w:tr>
                      <w:tr w:rsidR="0016038F" w:rsidRPr="005B2DC1" w14:paraId="51A24B78" w14:textId="77777777" w:rsidTr="00191C2D">
                        <w:tc>
                          <w:tcPr>
                            <w:tcW w:w="7650" w:type="dxa"/>
                          </w:tcPr>
                          <w:p w14:paraId="512D9CA1" w14:textId="77777777" w:rsidR="0016038F" w:rsidRPr="005B2DC1" w:rsidRDefault="0016038F" w:rsidP="000E4DA1">
                            <w:pPr>
                              <w:rPr>
                                <w:sz w:val="20"/>
                                <w:szCs w:val="20"/>
                              </w:rPr>
                            </w:pPr>
                            <w:r w:rsidRPr="005B2DC1">
                              <w:rPr>
                                <w:sz w:val="20"/>
                                <w:szCs w:val="20"/>
                              </w:rPr>
                              <w:t>4 Толщина отсыпаемых слоев уплотненных грунтов, м:</w:t>
                            </w:r>
                          </w:p>
                          <w:p w14:paraId="5DDEB9F5" w14:textId="77777777" w:rsidR="0016038F" w:rsidRPr="005B2DC1" w:rsidRDefault="0016038F" w:rsidP="000E4DA1">
                            <w:pPr>
                              <w:ind w:left="314"/>
                              <w:rPr>
                                <w:sz w:val="20"/>
                                <w:szCs w:val="20"/>
                              </w:rPr>
                            </w:pPr>
                            <w:r w:rsidRPr="005B2DC1">
                              <w:rPr>
                                <w:sz w:val="20"/>
                                <w:szCs w:val="20"/>
                              </w:rPr>
                              <w:t>а) 0,40 – 0,45 глинистых грунтов – при уплотнении машинами на базе тракторов, применяемыми для уплотнения насыпей</w:t>
                            </w:r>
                          </w:p>
                          <w:p w14:paraId="4490D44E" w14:textId="77777777" w:rsidR="0016038F" w:rsidRPr="005B2DC1" w:rsidRDefault="0016038F" w:rsidP="000E4DA1">
                            <w:pPr>
                              <w:ind w:left="314"/>
                              <w:rPr>
                                <w:sz w:val="20"/>
                                <w:szCs w:val="20"/>
                              </w:rPr>
                            </w:pPr>
                            <w:r w:rsidRPr="005B2DC1">
                              <w:rPr>
                                <w:sz w:val="20"/>
                                <w:szCs w:val="20"/>
                              </w:rPr>
                              <w:t>б) 0,50 – 0,65 песчаных грунтов – при уплотнении теми же машинами</w:t>
                            </w:r>
                          </w:p>
                          <w:p w14:paraId="032D882F" w14:textId="77777777" w:rsidR="0016038F" w:rsidRPr="005B2DC1" w:rsidRDefault="0016038F" w:rsidP="000E4DA1">
                            <w:pPr>
                              <w:ind w:left="255" w:firstLine="284"/>
                              <w:rPr>
                                <w:sz w:val="20"/>
                                <w:szCs w:val="20"/>
                              </w:rPr>
                            </w:pPr>
                            <w:r w:rsidRPr="005B2DC1">
                              <w:rPr>
                                <w:sz w:val="20"/>
                                <w:szCs w:val="20"/>
                              </w:rPr>
                              <w:t>0,20 – 0,25 песчаных грунтов – при уплотнении пневмокатками массой 25 – 30 т</w:t>
                            </w:r>
                          </w:p>
                          <w:p w14:paraId="04CE305F" w14:textId="77777777" w:rsidR="0016038F" w:rsidRPr="005B2DC1" w:rsidRDefault="0016038F" w:rsidP="000E4DA1">
                            <w:pPr>
                              <w:ind w:left="314"/>
                              <w:rPr>
                                <w:sz w:val="20"/>
                                <w:szCs w:val="20"/>
                              </w:rPr>
                            </w:pPr>
                            <w:r w:rsidRPr="005B2DC1">
                              <w:rPr>
                                <w:sz w:val="20"/>
                                <w:szCs w:val="20"/>
                              </w:rPr>
                              <w:t>в) до 0,15 песчаных грунтов – при уплотнении ручными электротрамбовками</w:t>
                            </w:r>
                          </w:p>
                        </w:tc>
                        <w:tc>
                          <w:tcPr>
                            <w:tcW w:w="2693" w:type="dxa"/>
                          </w:tcPr>
                          <w:p w14:paraId="75224FF4" w14:textId="77777777" w:rsidR="0016038F" w:rsidRPr="005B2DC1" w:rsidRDefault="0016038F" w:rsidP="000E4DA1">
                            <w:pPr>
                              <w:jc w:val="center"/>
                              <w:rPr>
                                <w:sz w:val="20"/>
                                <w:szCs w:val="20"/>
                              </w:rPr>
                            </w:pPr>
                          </w:p>
                          <w:p w14:paraId="40623140" w14:textId="77777777" w:rsidR="0016038F" w:rsidRPr="005B2DC1" w:rsidRDefault="0016038F" w:rsidP="000E4DA1">
                            <w:pPr>
                              <w:jc w:val="center"/>
                              <w:rPr>
                                <w:sz w:val="20"/>
                                <w:szCs w:val="20"/>
                              </w:rPr>
                            </w:pPr>
                            <w:r w:rsidRPr="005B2DC1">
                              <w:rPr>
                                <w:sz w:val="20"/>
                                <w:szCs w:val="20"/>
                              </w:rPr>
                              <w:t>Каждого слоя</w:t>
                            </w:r>
                          </w:p>
                          <w:p w14:paraId="12084B48" w14:textId="77777777" w:rsidR="0016038F" w:rsidRPr="005B2DC1" w:rsidRDefault="0016038F" w:rsidP="000E4DA1">
                            <w:pPr>
                              <w:jc w:val="center"/>
                              <w:rPr>
                                <w:sz w:val="20"/>
                                <w:szCs w:val="20"/>
                                <w:lang w:val="en-US"/>
                              </w:rPr>
                            </w:pPr>
                          </w:p>
                          <w:p w14:paraId="633CB344" w14:textId="77777777" w:rsidR="0016038F" w:rsidRPr="005B2DC1" w:rsidRDefault="0016038F" w:rsidP="000E4DA1">
                            <w:pPr>
                              <w:jc w:val="center"/>
                              <w:rPr>
                                <w:sz w:val="20"/>
                                <w:szCs w:val="20"/>
                              </w:rPr>
                            </w:pPr>
                            <w:r w:rsidRPr="005B2DC1">
                              <w:rPr>
                                <w:sz w:val="20"/>
                                <w:szCs w:val="20"/>
                              </w:rPr>
                              <w:t>То же</w:t>
                            </w:r>
                          </w:p>
                          <w:p w14:paraId="2AB614B1" w14:textId="77777777" w:rsidR="0016038F" w:rsidRPr="005B2DC1" w:rsidRDefault="0016038F" w:rsidP="000E4DA1">
                            <w:pPr>
                              <w:jc w:val="center"/>
                              <w:rPr>
                                <w:sz w:val="20"/>
                                <w:szCs w:val="20"/>
                              </w:rPr>
                            </w:pPr>
                            <w:r w:rsidRPr="005B2DC1">
                              <w:rPr>
                                <w:sz w:val="20"/>
                                <w:szCs w:val="20"/>
                              </w:rPr>
                              <w:t>»</w:t>
                            </w:r>
                          </w:p>
                          <w:p w14:paraId="26448DBD" w14:textId="77777777" w:rsidR="0016038F" w:rsidRPr="005B2DC1" w:rsidRDefault="0016038F" w:rsidP="000E4DA1">
                            <w:pPr>
                              <w:jc w:val="center"/>
                              <w:rPr>
                                <w:sz w:val="20"/>
                                <w:szCs w:val="20"/>
                              </w:rPr>
                            </w:pPr>
                            <w:r w:rsidRPr="005B2DC1">
                              <w:rPr>
                                <w:sz w:val="20"/>
                                <w:szCs w:val="20"/>
                              </w:rPr>
                              <w:t>»</w:t>
                            </w:r>
                          </w:p>
                        </w:tc>
                        <w:tc>
                          <w:tcPr>
                            <w:tcW w:w="2977" w:type="dxa"/>
                          </w:tcPr>
                          <w:p w14:paraId="2EFE516B" w14:textId="77777777" w:rsidR="0016038F" w:rsidRPr="005B2DC1" w:rsidRDefault="0016038F" w:rsidP="000E4DA1">
                            <w:pPr>
                              <w:jc w:val="center"/>
                              <w:rPr>
                                <w:sz w:val="20"/>
                                <w:szCs w:val="20"/>
                              </w:rPr>
                            </w:pPr>
                          </w:p>
                          <w:p w14:paraId="6D8653D4" w14:textId="77777777" w:rsidR="0016038F" w:rsidRPr="005B2DC1" w:rsidRDefault="0016038F" w:rsidP="000E4DA1">
                            <w:pPr>
                              <w:jc w:val="center"/>
                              <w:rPr>
                                <w:sz w:val="20"/>
                                <w:szCs w:val="20"/>
                              </w:rPr>
                            </w:pPr>
                            <w:r w:rsidRPr="005B2DC1">
                              <w:rPr>
                                <w:sz w:val="20"/>
                                <w:szCs w:val="20"/>
                              </w:rPr>
                              <w:t>Измерительный (измерение линейкой)</w:t>
                            </w:r>
                          </w:p>
                          <w:p w14:paraId="554AE3AD" w14:textId="77777777" w:rsidR="0016038F" w:rsidRPr="005B2DC1" w:rsidRDefault="0016038F" w:rsidP="000E4DA1">
                            <w:pPr>
                              <w:jc w:val="center"/>
                              <w:rPr>
                                <w:sz w:val="20"/>
                                <w:szCs w:val="20"/>
                              </w:rPr>
                            </w:pPr>
                            <w:r w:rsidRPr="005B2DC1">
                              <w:rPr>
                                <w:sz w:val="20"/>
                                <w:szCs w:val="20"/>
                              </w:rPr>
                              <w:t>То же</w:t>
                            </w:r>
                          </w:p>
                          <w:p w14:paraId="350D40D6" w14:textId="77777777" w:rsidR="0016038F" w:rsidRPr="005B2DC1" w:rsidRDefault="0016038F" w:rsidP="000E4DA1">
                            <w:pPr>
                              <w:jc w:val="center"/>
                              <w:rPr>
                                <w:sz w:val="20"/>
                                <w:szCs w:val="20"/>
                              </w:rPr>
                            </w:pPr>
                            <w:r w:rsidRPr="005B2DC1">
                              <w:rPr>
                                <w:sz w:val="20"/>
                                <w:szCs w:val="20"/>
                              </w:rPr>
                              <w:t>»</w:t>
                            </w:r>
                          </w:p>
                          <w:p w14:paraId="587D152D" w14:textId="77777777" w:rsidR="0016038F" w:rsidRPr="005B2DC1" w:rsidRDefault="0016038F" w:rsidP="000E4DA1">
                            <w:pPr>
                              <w:jc w:val="center"/>
                              <w:rPr>
                                <w:sz w:val="20"/>
                                <w:szCs w:val="20"/>
                              </w:rPr>
                            </w:pPr>
                            <w:r w:rsidRPr="005B2DC1">
                              <w:rPr>
                                <w:sz w:val="20"/>
                                <w:szCs w:val="20"/>
                              </w:rPr>
                              <w:t>»</w:t>
                            </w:r>
                          </w:p>
                        </w:tc>
                      </w:tr>
                      <w:tr w:rsidR="0016038F" w:rsidRPr="005B2DC1" w14:paraId="1A1494EC" w14:textId="77777777" w:rsidTr="00191C2D">
                        <w:tc>
                          <w:tcPr>
                            <w:tcW w:w="7650" w:type="dxa"/>
                          </w:tcPr>
                          <w:p w14:paraId="5A36188D" w14:textId="77777777" w:rsidR="0016038F" w:rsidRPr="005B2DC1" w:rsidRDefault="0016038F" w:rsidP="000E4DA1">
                            <w:pPr>
                              <w:rPr>
                                <w:sz w:val="20"/>
                                <w:szCs w:val="20"/>
                              </w:rPr>
                            </w:pPr>
                            <w:r w:rsidRPr="005B2DC1">
                              <w:rPr>
                                <w:sz w:val="20"/>
                                <w:szCs w:val="20"/>
                              </w:rPr>
                              <w:t>5 Коэффициент уплотнения грунта грунтовой призмы у МГТ – не менее 0,95</w:t>
                            </w:r>
                          </w:p>
                        </w:tc>
                        <w:tc>
                          <w:tcPr>
                            <w:tcW w:w="2693" w:type="dxa"/>
                          </w:tcPr>
                          <w:p w14:paraId="6858D0E2" w14:textId="77777777" w:rsidR="0016038F" w:rsidRPr="005B2DC1" w:rsidRDefault="0016038F" w:rsidP="000E4DA1">
                            <w:pPr>
                              <w:jc w:val="center"/>
                              <w:rPr>
                                <w:sz w:val="20"/>
                                <w:szCs w:val="20"/>
                              </w:rPr>
                            </w:pPr>
                            <w:r w:rsidRPr="005B2DC1">
                              <w:rPr>
                                <w:sz w:val="20"/>
                                <w:szCs w:val="20"/>
                              </w:rPr>
                              <w:t>На горизонтах 0,25; 0,5 и 0,75</w:t>
                            </w:r>
                            <w:r w:rsidRPr="005B2DC1">
                              <w:rPr>
                                <w:i/>
                                <w:iCs/>
                                <w:sz w:val="20"/>
                                <w:szCs w:val="20"/>
                                <w:lang w:val="en-US"/>
                              </w:rPr>
                              <w:t>d</w:t>
                            </w:r>
                            <w:r w:rsidRPr="005B2DC1">
                              <w:rPr>
                                <w:sz w:val="20"/>
                                <w:szCs w:val="20"/>
                              </w:rPr>
                              <w:t xml:space="preserve"> по высоте с обеих сторон по оси насыпи на расстоянии 0,1 и 1,0 м от стенок – не менее 2 проб в каждой точке</w:t>
                            </w:r>
                          </w:p>
                        </w:tc>
                        <w:tc>
                          <w:tcPr>
                            <w:tcW w:w="2977" w:type="dxa"/>
                          </w:tcPr>
                          <w:p w14:paraId="32524B04" w14:textId="77777777" w:rsidR="0016038F" w:rsidRPr="005B2DC1" w:rsidRDefault="0016038F" w:rsidP="000E4DA1">
                            <w:pPr>
                              <w:jc w:val="center"/>
                              <w:rPr>
                                <w:sz w:val="20"/>
                                <w:szCs w:val="20"/>
                              </w:rPr>
                            </w:pPr>
                            <w:r w:rsidRPr="005B2DC1">
                              <w:rPr>
                                <w:sz w:val="20"/>
                                <w:szCs w:val="20"/>
                              </w:rPr>
                              <w:t>Измерительный (для песчаных и глинистых грунтов прибором Ковалева, для щебенисто-галечниковых и дресвяно-гравийных методом лунок)</w:t>
                            </w:r>
                          </w:p>
                        </w:tc>
                      </w:tr>
                      <w:tr w:rsidR="0016038F" w:rsidRPr="005B2DC1" w14:paraId="12D7A531" w14:textId="77777777" w:rsidTr="00191C2D">
                        <w:tc>
                          <w:tcPr>
                            <w:tcW w:w="7650" w:type="dxa"/>
                          </w:tcPr>
                          <w:p w14:paraId="22A1EB9E" w14:textId="77777777" w:rsidR="0016038F" w:rsidRPr="005B2DC1" w:rsidRDefault="0016038F" w:rsidP="000E4DA1">
                            <w:pPr>
                              <w:rPr>
                                <w:sz w:val="20"/>
                                <w:szCs w:val="20"/>
                              </w:rPr>
                            </w:pPr>
                            <w:r w:rsidRPr="005B2DC1">
                              <w:rPr>
                                <w:sz w:val="20"/>
                                <w:szCs w:val="20"/>
                              </w:rPr>
                              <w:t>6 То же, ЖБТ и ПБТ – не менее 0,95</w:t>
                            </w:r>
                          </w:p>
                        </w:tc>
                        <w:tc>
                          <w:tcPr>
                            <w:tcW w:w="2693" w:type="dxa"/>
                          </w:tcPr>
                          <w:p w14:paraId="38D8C39F" w14:textId="77777777" w:rsidR="0016038F" w:rsidRPr="005B2DC1" w:rsidRDefault="0016038F" w:rsidP="000E4DA1">
                            <w:pPr>
                              <w:jc w:val="center"/>
                              <w:rPr>
                                <w:sz w:val="20"/>
                                <w:szCs w:val="20"/>
                              </w:rPr>
                            </w:pPr>
                            <w:r w:rsidRPr="005B2DC1">
                              <w:rPr>
                                <w:sz w:val="20"/>
                                <w:szCs w:val="20"/>
                              </w:rPr>
                              <w:t>В каждом уплотненном слое грунта. В сечениях по оси насыпи и с обеих сторон трубы на расстоянии 0,6 и 1,0 м от стенок</w:t>
                            </w:r>
                          </w:p>
                        </w:tc>
                        <w:tc>
                          <w:tcPr>
                            <w:tcW w:w="2977" w:type="dxa"/>
                          </w:tcPr>
                          <w:p w14:paraId="6ED57F94" w14:textId="77777777" w:rsidR="0016038F" w:rsidRPr="005B2DC1" w:rsidRDefault="0016038F" w:rsidP="000E4DA1">
                            <w:pPr>
                              <w:jc w:val="center"/>
                              <w:rPr>
                                <w:sz w:val="20"/>
                                <w:szCs w:val="20"/>
                              </w:rPr>
                            </w:pPr>
                            <w:r w:rsidRPr="005B2DC1">
                              <w:rPr>
                                <w:sz w:val="20"/>
                                <w:szCs w:val="20"/>
                              </w:rPr>
                              <w:t>То же</w:t>
                            </w:r>
                          </w:p>
                          <w:p w14:paraId="0F8C4249" w14:textId="77777777" w:rsidR="0016038F" w:rsidRPr="005B2DC1" w:rsidRDefault="0016038F" w:rsidP="000E4DA1">
                            <w:pPr>
                              <w:jc w:val="center"/>
                              <w:rPr>
                                <w:sz w:val="20"/>
                                <w:szCs w:val="20"/>
                              </w:rPr>
                            </w:pPr>
                          </w:p>
                        </w:tc>
                      </w:tr>
                      <w:tr w:rsidR="0016038F" w:rsidRPr="005B2DC1" w14:paraId="66A1882C" w14:textId="77777777" w:rsidTr="00191C2D">
                        <w:tc>
                          <w:tcPr>
                            <w:tcW w:w="7650" w:type="dxa"/>
                          </w:tcPr>
                          <w:p w14:paraId="75E904E4" w14:textId="77777777" w:rsidR="0016038F" w:rsidRPr="005B2DC1" w:rsidRDefault="0016038F" w:rsidP="000E4DA1">
                            <w:pPr>
                              <w:rPr>
                                <w:sz w:val="20"/>
                                <w:szCs w:val="20"/>
                              </w:rPr>
                            </w:pPr>
                            <w:r w:rsidRPr="005B2DC1">
                              <w:rPr>
                                <w:sz w:val="20"/>
                                <w:szCs w:val="20"/>
                              </w:rPr>
                              <w:t>7 Коэффициент уплотнения грунта над трубой на высоту 2 м в зоне пониженного уплотнения при насыпях высотой 8 м и более – не менее 0,90</w:t>
                            </w:r>
                          </w:p>
                        </w:tc>
                        <w:tc>
                          <w:tcPr>
                            <w:tcW w:w="2693" w:type="dxa"/>
                          </w:tcPr>
                          <w:p w14:paraId="076D9299" w14:textId="77777777" w:rsidR="0016038F" w:rsidRPr="005B2DC1" w:rsidRDefault="0016038F" w:rsidP="000E4DA1">
                            <w:pPr>
                              <w:jc w:val="center"/>
                              <w:rPr>
                                <w:sz w:val="20"/>
                                <w:szCs w:val="20"/>
                              </w:rPr>
                            </w:pPr>
                            <w:r w:rsidRPr="005B2DC1">
                              <w:rPr>
                                <w:sz w:val="20"/>
                                <w:szCs w:val="20"/>
                              </w:rPr>
                              <w:t>Каждого уплотненного слоя</w:t>
                            </w:r>
                          </w:p>
                        </w:tc>
                        <w:tc>
                          <w:tcPr>
                            <w:tcW w:w="2977" w:type="dxa"/>
                          </w:tcPr>
                          <w:p w14:paraId="119D9D20" w14:textId="77777777" w:rsidR="0016038F" w:rsidRPr="005B2DC1" w:rsidRDefault="0016038F" w:rsidP="000E4DA1">
                            <w:pPr>
                              <w:jc w:val="center"/>
                              <w:rPr>
                                <w:sz w:val="20"/>
                                <w:szCs w:val="20"/>
                              </w:rPr>
                            </w:pPr>
                            <w:r w:rsidRPr="005B2DC1">
                              <w:rPr>
                                <w:sz w:val="20"/>
                                <w:szCs w:val="20"/>
                              </w:rPr>
                              <w:t>»</w:t>
                            </w:r>
                          </w:p>
                        </w:tc>
                      </w:tr>
                      <w:tr w:rsidR="0016038F" w:rsidRPr="005B2DC1" w14:paraId="6ED7B94A" w14:textId="77777777" w:rsidTr="00191C2D">
                        <w:tc>
                          <w:tcPr>
                            <w:tcW w:w="7650" w:type="dxa"/>
                          </w:tcPr>
                          <w:p w14:paraId="5DF1FEFC" w14:textId="77777777" w:rsidR="0016038F" w:rsidRPr="005B2DC1" w:rsidRDefault="0016038F" w:rsidP="000E4DA1">
                            <w:pPr>
                              <w:rPr>
                                <w:sz w:val="20"/>
                                <w:szCs w:val="20"/>
                              </w:rPr>
                            </w:pPr>
                            <w:r w:rsidRPr="005B2DC1">
                              <w:rPr>
                                <w:sz w:val="20"/>
                                <w:szCs w:val="20"/>
                              </w:rPr>
                              <w:t xml:space="preserve">8 Уменьшение горизонтального диаметра МГТ в период засыпки и уплотнения грунта до 3 % </w:t>
                            </w:r>
                            <w:r w:rsidRPr="005B2DC1">
                              <w:rPr>
                                <w:i/>
                                <w:iCs/>
                                <w:sz w:val="20"/>
                                <w:szCs w:val="20"/>
                                <w:lang w:val="en-US"/>
                              </w:rPr>
                              <w:t>d</w:t>
                            </w:r>
                          </w:p>
                        </w:tc>
                        <w:tc>
                          <w:tcPr>
                            <w:tcW w:w="2693" w:type="dxa"/>
                          </w:tcPr>
                          <w:p w14:paraId="27D0052E" w14:textId="77777777" w:rsidR="0016038F" w:rsidRPr="005B2DC1" w:rsidRDefault="0016038F" w:rsidP="000E4DA1">
                            <w:pPr>
                              <w:jc w:val="center"/>
                              <w:rPr>
                                <w:sz w:val="20"/>
                                <w:szCs w:val="20"/>
                              </w:rPr>
                            </w:pPr>
                            <w:r w:rsidRPr="005B2DC1">
                              <w:rPr>
                                <w:sz w:val="20"/>
                                <w:szCs w:val="20"/>
                              </w:rPr>
                              <w:t>Каждой трубы по всей длине</w:t>
                            </w:r>
                          </w:p>
                        </w:tc>
                        <w:tc>
                          <w:tcPr>
                            <w:tcW w:w="2977" w:type="dxa"/>
                          </w:tcPr>
                          <w:p w14:paraId="7263844F" w14:textId="77777777" w:rsidR="0016038F" w:rsidRPr="005B2DC1" w:rsidRDefault="0016038F" w:rsidP="000E4DA1">
                            <w:pPr>
                              <w:jc w:val="center"/>
                              <w:rPr>
                                <w:sz w:val="20"/>
                                <w:szCs w:val="20"/>
                              </w:rPr>
                            </w:pPr>
                            <w:r w:rsidRPr="005B2DC1">
                              <w:rPr>
                                <w:sz w:val="20"/>
                                <w:szCs w:val="20"/>
                              </w:rPr>
                              <w:t>Измерительный</w:t>
                            </w:r>
                          </w:p>
                        </w:tc>
                      </w:tr>
                      <w:tr w:rsidR="0016038F" w:rsidRPr="005B2DC1" w14:paraId="58C53303" w14:textId="77777777" w:rsidTr="00191C2D">
                        <w:tc>
                          <w:tcPr>
                            <w:tcW w:w="13320" w:type="dxa"/>
                            <w:gridSpan w:val="3"/>
                          </w:tcPr>
                          <w:p w14:paraId="64EC4FFB" w14:textId="77777777" w:rsidR="0016038F" w:rsidRPr="005B2DC1" w:rsidRDefault="0016038F" w:rsidP="000E4DA1">
                            <w:pPr>
                              <w:jc w:val="center"/>
                              <w:rPr>
                                <w:sz w:val="20"/>
                                <w:szCs w:val="20"/>
                              </w:rPr>
                            </w:pPr>
                            <w:r w:rsidRPr="005B2DC1">
                              <w:rPr>
                                <w:sz w:val="20"/>
                                <w:szCs w:val="20"/>
                              </w:rPr>
                              <w:t>Засыпка труб в зимних уловиях</w:t>
                            </w:r>
                          </w:p>
                        </w:tc>
                      </w:tr>
                      <w:tr w:rsidR="0016038F" w:rsidRPr="005B2DC1" w14:paraId="5C58FBE0" w14:textId="77777777" w:rsidTr="00191C2D">
                        <w:tc>
                          <w:tcPr>
                            <w:tcW w:w="7650" w:type="dxa"/>
                          </w:tcPr>
                          <w:p w14:paraId="2042EA56" w14:textId="77777777" w:rsidR="0016038F" w:rsidRPr="005B2DC1" w:rsidRDefault="0016038F" w:rsidP="000E4DA1">
                            <w:pPr>
                              <w:spacing w:after="60"/>
                              <w:rPr>
                                <w:sz w:val="20"/>
                                <w:szCs w:val="20"/>
                              </w:rPr>
                            </w:pPr>
                            <w:r w:rsidRPr="005B2DC1">
                              <w:rPr>
                                <w:sz w:val="20"/>
                                <w:szCs w:val="20"/>
                              </w:rPr>
                              <w:t xml:space="preserve">9 Допускаются грунты для засыпки МГТ талые (сухие несмерзшиеся), имеющие в момент уплотнения </w:t>
                            </w:r>
                            <w:r w:rsidRPr="005B2DC1">
                              <w:rPr>
                                <w:sz w:val="20"/>
                                <w:szCs w:val="20"/>
                                <w:lang w:val="en-US"/>
                              </w:rPr>
                              <w:t>t</w:t>
                            </w:r>
                            <w:r w:rsidRPr="005B2DC1">
                              <w:rPr>
                                <w:sz w:val="20"/>
                                <w:szCs w:val="20"/>
                              </w:rPr>
                              <w:t xml:space="preserve"> ≥ 0,5 ˚С. Время рабочего цикла от момента разработки грунта до окончания его уплотнения – не более времени, в течение которого грунт сохраняет возможность к уплотнению</w:t>
                            </w:r>
                          </w:p>
                        </w:tc>
                        <w:tc>
                          <w:tcPr>
                            <w:tcW w:w="2693" w:type="dxa"/>
                          </w:tcPr>
                          <w:p w14:paraId="42249C77" w14:textId="77777777" w:rsidR="0016038F" w:rsidRPr="005B2DC1" w:rsidRDefault="0016038F" w:rsidP="000E4DA1">
                            <w:pPr>
                              <w:jc w:val="center"/>
                              <w:rPr>
                                <w:sz w:val="20"/>
                                <w:szCs w:val="20"/>
                              </w:rPr>
                            </w:pPr>
                            <w:r w:rsidRPr="005B2DC1">
                              <w:rPr>
                                <w:sz w:val="20"/>
                                <w:szCs w:val="20"/>
                              </w:rPr>
                              <w:t>Каждого уплотненного слоя</w:t>
                            </w:r>
                          </w:p>
                        </w:tc>
                        <w:tc>
                          <w:tcPr>
                            <w:tcW w:w="2977" w:type="dxa"/>
                          </w:tcPr>
                          <w:p w14:paraId="1193560D" w14:textId="77777777" w:rsidR="0016038F" w:rsidRPr="005B2DC1" w:rsidRDefault="0016038F" w:rsidP="000E4DA1">
                            <w:pPr>
                              <w:jc w:val="center"/>
                              <w:rPr>
                                <w:sz w:val="20"/>
                                <w:szCs w:val="20"/>
                              </w:rPr>
                            </w:pPr>
                            <w:r w:rsidRPr="005B2DC1">
                              <w:rPr>
                                <w:sz w:val="20"/>
                                <w:szCs w:val="20"/>
                              </w:rPr>
                              <w:t>Измерительный (измерение температуры грунта)</w:t>
                            </w:r>
                          </w:p>
                        </w:tc>
                      </w:tr>
                    </w:tbl>
                    <w:p w14:paraId="6F66AFEE" w14:textId="77777777" w:rsidR="0016038F" w:rsidRDefault="0016038F"/>
                  </w:txbxContent>
                </v:textbox>
              </v:shape>
            </w:pict>
          </mc:Fallback>
        </mc:AlternateContent>
      </w:r>
      <w:r w:rsidR="000E4DA1">
        <w:rPr>
          <w:noProof/>
        </w:rPr>
        <w:br w:type="page"/>
      </w:r>
    </w:p>
    <w:p w14:paraId="46B62ED2" w14:textId="4ECCEF27" w:rsidR="000E4DA1" w:rsidRDefault="000E4DA1" w:rsidP="00607BD3">
      <w:pPr>
        <w:autoSpaceDE w:val="0"/>
        <w:autoSpaceDN w:val="0"/>
        <w:adjustRightInd w:val="0"/>
        <w:jc w:val="both"/>
        <w:rPr>
          <w:noProof/>
        </w:rPr>
      </w:pPr>
    </w:p>
    <w:p w14:paraId="3A470EEC" w14:textId="46333093" w:rsidR="000E4DA1" w:rsidRDefault="000E4DA1" w:rsidP="00607BD3">
      <w:pPr>
        <w:autoSpaceDE w:val="0"/>
        <w:autoSpaceDN w:val="0"/>
        <w:adjustRightInd w:val="0"/>
        <w:jc w:val="both"/>
      </w:pPr>
    </w:p>
    <w:p w14:paraId="41A3A2C5" w14:textId="26FF974B" w:rsidR="00DF6F27" w:rsidRDefault="00B40E2A" w:rsidP="00607BD3">
      <w:pPr>
        <w:autoSpaceDE w:val="0"/>
        <w:autoSpaceDN w:val="0"/>
        <w:adjustRightInd w:val="0"/>
        <w:jc w:val="both"/>
        <w:rPr>
          <w:noProof/>
        </w:rPr>
      </w:pPr>
      <w:r>
        <w:rPr>
          <w:noProof/>
        </w:rPr>
        <mc:AlternateContent>
          <mc:Choice Requires="wps">
            <w:drawing>
              <wp:anchor distT="0" distB="0" distL="114300" distR="114300" simplePos="0" relativeHeight="251663872" behindDoc="0" locked="0" layoutInCell="1" allowOverlap="1" wp14:anchorId="5C3B9071" wp14:editId="67F8188D">
                <wp:simplePos x="0" y="0"/>
                <wp:positionH relativeFrom="column">
                  <wp:posOffset>-2175731</wp:posOffset>
                </wp:positionH>
                <wp:positionV relativeFrom="paragraph">
                  <wp:posOffset>1753870</wp:posOffset>
                </wp:positionV>
                <wp:extent cx="8723437" cy="4293676"/>
                <wp:effectExtent l="5080" t="0" r="6985" b="0"/>
                <wp:wrapNone/>
                <wp:docPr id="18" name="Надпись 18"/>
                <wp:cNvGraphicFramePr/>
                <a:graphic xmlns:a="http://schemas.openxmlformats.org/drawingml/2006/main">
                  <a:graphicData uri="http://schemas.microsoft.com/office/word/2010/wordprocessingShape">
                    <wps:wsp>
                      <wps:cNvSpPr txBox="1"/>
                      <wps:spPr>
                        <a:xfrm rot="16200000">
                          <a:off x="0" y="0"/>
                          <a:ext cx="8723437" cy="4293676"/>
                        </a:xfrm>
                        <a:prstGeom prst="rect">
                          <a:avLst/>
                        </a:prstGeom>
                        <a:noFill/>
                        <a:ln w="6350">
                          <a:noFill/>
                        </a:ln>
                      </wps:spPr>
                      <wps:txbx>
                        <w:txbxContent>
                          <w:p w14:paraId="70BB3346" w14:textId="77777777" w:rsidR="0016038F" w:rsidRPr="00B40E2A" w:rsidRDefault="0016038F" w:rsidP="00B40E2A">
                            <w:pPr>
                              <w:spacing w:after="120"/>
                              <w:rPr>
                                <w:i/>
                                <w:iCs/>
                                <w:sz w:val="22"/>
                                <w:szCs w:val="22"/>
                              </w:rPr>
                            </w:pPr>
                            <w:r w:rsidRPr="00B40E2A">
                              <w:rPr>
                                <w:i/>
                                <w:iCs/>
                                <w:sz w:val="22"/>
                                <w:szCs w:val="22"/>
                              </w:rPr>
                              <w:t>Окончание таблицы 28</w:t>
                            </w:r>
                            <w:r w:rsidRPr="00B40E2A">
                              <w:rPr>
                                <w:i/>
                                <w:iCs/>
                                <w:sz w:val="22"/>
                                <w:szCs w:val="22"/>
                              </w:rPr>
                              <w:tab/>
                            </w:r>
                          </w:p>
                          <w:tbl>
                            <w:tblPr>
                              <w:tblStyle w:val="a4"/>
                              <w:tblW w:w="13339" w:type="dxa"/>
                              <w:tblLook w:val="04A0" w:firstRow="1" w:lastRow="0" w:firstColumn="1" w:lastColumn="0" w:noHBand="0" w:noVBand="1"/>
                            </w:tblPr>
                            <w:tblGrid>
                              <w:gridCol w:w="7650"/>
                              <w:gridCol w:w="2268"/>
                              <w:gridCol w:w="3421"/>
                            </w:tblGrid>
                            <w:tr w:rsidR="0016038F" w:rsidRPr="00036CFA" w14:paraId="53060517" w14:textId="77777777" w:rsidTr="007C55D4">
                              <w:trPr>
                                <w:trHeight w:val="397"/>
                              </w:trPr>
                              <w:tc>
                                <w:tcPr>
                                  <w:tcW w:w="7650" w:type="dxa"/>
                                  <w:vAlign w:val="center"/>
                                </w:tcPr>
                                <w:p w14:paraId="58AAF845" w14:textId="77777777" w:rsidR="0016038F" w:rsidRPr="00036CFA" w:rsidRDefault="0016038F" w:rsidP="00B40E2A">
                                  <w:pPr>
                                    <w:jc w:val="center"/>
                                    <w:rPr>
                                      <w:sz w:val="20"/>
                                      <w:szCs w:val="20"/>
                                    </w:rPr>
                                  </w:pPr>
                                  <w:r w:rsidRPr="00036CFA">
                                    <w:rPr>
                                      <w:sz w:val="20"/>
                                      <w:szCs w:val="20"/>
                                    </w:rPr>
                                    <w:t>Технические требования</w:t>
                                  </w:r>
                                </w:p>
                              </w:tc>
                              <w:tc>
                                <w:tcPr>
                                  <w:tcW w:w="2268" w:type="dxa"/>
                                  <w:vAlign w:val="center"/>
                                </w:tcPr>
                                <w:p w14:paraId="32034203" w14:textId="77777777" w:rsidR="0016038F" w:rsidRPr="00036CFA" w:rsidRDefault="0016038F" w:rsidP="00B40E2A">
                                  <w:pPr>
                                    <w:jc w:val="center"/>
                                    <w:rPr>
                                      <w:sz w:val="20"/>
                                      <w:szCs w:val="20"/>
                                    </w:rPr>
                                  </w:pPr>
                                  <w:r w:rsidRPr="00036CFA">
                                    <w:rPr>
                                      <w:sz w:val="20"/>
                                      <w:szCs w:val="20"/>
                                    </w:rPr>
                                    <w:t>Контроль</w:t>
                                  </w:r>
                                </w:p>
                              </w:tc>
                              <w:tc>
                                <w:tcPr>
                                  <w:tcW w:w="3421" w:type="dxa"/>
                                  <w:vAlign w:val="center"/>
                                </w:tcPr>
                                <w:p w14:paraId="420849DA" w14:textId="77777777" w:rsidR="0016038F" w:rsidRPr="00036CFA" w:rsidRDefault="0016038F" w:rsidP="00B40E2A">
                                  <w:pPr>
                                    <w:jc w:val="center"/>
                                    <w:rPr>
                                      <w:sz w:val="20"/>
                                      <w:szCs w:val="20"/>
                                    </w:rPr>
                                  </w:pPr>
                                  <w:r w:rsidRPr="00036CFA">
                                    <w:rPr>
                                      <w:sz w:val="20"/>
                                      <w:szCs w:val="20"/>
                                    </w:rPr>
                                    <w:t>Способ контроля</w:t>
                                  </w:r>
                                </w:p>
                              </w:tc>
                            </w:tr>
                            <w:tr w:rsidR="0016038F" w:rsidRPr="00036CFA" w14:paraId="2D82FBA6" w14:textId="77777777" w:rsidTr="007C55D4">
                              <w:tc>
                                <w:tcPr>
                                  <w:tcW w:w="7650" w:type="dxa"/>
                                </w:tcPr>
                                <w:p w14:paraId="28FE157B" w14:textId="77777777" w:rsidR="0016038F" w:rsidRDefault="0016038F" w:rsidP="00B40E2A">
                                  <w:pPr>
                                    <w:rPr>
                                      <w:sz w:val="20"/>
                                      <w:szCs w:val="20"/>
                                    </w:rPr>
                                  </w:pPr>
                                  <w:r>
                                    <w:rPr>
                                      <w:sz w:val="20"/>
                                      <w:szCs w:val="20"/>
                                    </w:rPr>
                                    <w:t>10 Грунты для засыпки ЖБТ и ПБТ – скальные, крупнообломочные, крупный и средний песок. Допускаются глинистые грунты, имеющие влажность не выше границы раскатывания. Глинистые грунты полутвердой консистенции разрешается применять при отсутствии грунтов меньшей влажности и только в талом состоянии.</w:t>
                                  </w:r>
                                </w:p>
                                <w:p w14:paraId="368AC628" w14:textId="77777777" w:rsidR="0016038F" w:rsidRDefault="0016038F" w:rsidP="00B40E2A">
                                  <w:pPr>
                                    <w:rPr>
                                      <w:sz w:val="20"/>
                                      <w:szCs w:val="20"/>
                                    </w:rPr>
                                  </w:pPr>
                                  <w:r>
                                    <w:rPr>
                                      <w:sz w:val="20"/>
                                      <w:szCs w:val="20"/>
                                    </w:rPr>
                                    <w:t>Время рабочего цикла определяется на объекте ориентировочно (см. таблицу 27)</w:t>
                                  </w:r>
                                </w:p>
                                <w:p w14:paraId="04E0C866" w14:textId="77777777" w:rsidR="0016038F" w:rsidRDefault="0016038F" w:rsidP="00B40E2A">
                                  <w:pPr>
                                    <w:rPr>
                                      <w:sz w:val="20"/>
                                      <w:szCs w:val="20"/>
                                    </w:rPr>
                                  </w:pPr>
                                </w:p>
                                <w:p w14:paraId="3E7498B1" w14:textId="77777777" w:rsidR="0016038F" w:rsidRDefault="0016038F" w:rsidP="00B40E2A">
                                  <w:pPr>
                                    <w:rPr>
                                      <w:sz w:val="20"/>
                                      <w:szCs w:val="20"/>
                                    </w:rPr>
                                  </w:pPr>
                                  <w:r>
                                    <w:rPr>
                                      <w:sz w:val="20"/>
                                      <w:szCs w:val="20"/>
                                    </w:rPr>
                                    <w:t>Содержание мерзлого грунта менее 30%. Размер комьев мерзлого грунта менее 2/3 толщины укладываемого слоя.</w:t>
                                  </w:r>
                                </w:p>
                                <w:p w14:paraId="1A129B84" w14:textId="77777777" w:rsidR="0016038F" w:rsidRPr="00036CFA" w:rsidRDefault="0016038F" w:rsidP="00B40E2A">
                                  <w:pPr>
                                    <w:rPr>
                                      <w:sz w:val="20"/>
                                      <w:szCs w:val="20"/>
                                    </w:rPr>
                                  </w:pPr>
                                  <w:r>
                                    <w:rPr>
                                      <w:sz w:val="20"/>
                                      <w:szCs w:val="20"/>
                                    </w:rPr>
                                    <w:t>Размещение мерзлого грунта – равномерное (не гнездами) на расстоянии более 1м от поверхности откосов</w:t>
                                  </w:r>
                                </w:p>
                              </w:tc>
                              <w:tc>
                                <w:tcPr>
                                  <w:tcW w:w="2268" w:type="dxa"/>
                                </w:tcPr>
                                <w:p w14:paraId="56E4C8EE" w14:textId="77777777" w:rsidR="0016038F" w:rsidRDefault="0016038F" w:rsidP="00B40E2A">
                                  <w:pPr>
                                    <w:jc w:val="center"/>
                                    <w:rPr>
                                      <w:sz w:val="20"/>
                                      <w:szCs w:val="20"/>
                                    </w:rPr>
                                  </w:pPr>
                                  <w:r>
                                    <w:rPr>
                                      <w:sz w:val="20"/>
                                      <w:szCs w:val="20"/>
                                    </w:rPr>
                                    <w:t>Каждой пробы</w:t>
                                  </w:r>
                                </w:p>
                                <w:p w14:paraId="21FD3239" w14:textId="77777777" w:rsidR="0016038F" w:rsidRDefault="0016038F" w:rsidP="00B40E2A">
                                  <w:pPr>
                                    <w:jc w:val="center"/>
                                    <w:rPr>
                                      <w:sz w:val="20"/>
                                      <w:szCs w:val="20"/>
                                    </w:rPr>
                                  </w:pPr>
                                </w:p>
                                <w:p w14:paraId="097C6D6E" w14:textId="77777777" w:rsidR="0016038F" w:rsidRDefault="0016038F" w:rsidP="00B40E2A">
                                  <w:pPr>
                                    <w:jc w:val="center"/>
                                    <w:rPr>
                                      <w:sz w:val="20"/>
                                      <w:szCs w:val="20"/>
                                    </w:rPr>
                                  </w:pPr>
                                </w:p>
                                <w:p w14:paraId="057EDBB2" w14:textId="77777777" w:rsidR="0016038F" w:rsidRDefault="0016038F" w:rsidP="00B40E2A">
                                  <w:pPr>
                                    <w:jc w:val="center"/>
                                    <w:rPr>
                                      <w:sz w:val="20"/>
                                      <w:szCs w:val="20"/>
                                    </w:rPr>
                                  </w:pPr>
                                </w:p>
                                <w:p w14:paraId="6EBF011F" w14:textId="77777777" w:rsidR="0016038F" w:rsidRDefault="0016038F" w:rsidP="00B40E2A">
                                  <w:pPr>
                                    <w:jc w:val="center"/>
                                    <w:rPr>
                                      <w:sz w:val="20"/>
                                      <w:szCs w:val="20"/>
                                    </w:rPr>
                                  </w:pPr>
                                </w:p>
                                <w:p w14:paraId="309AEAB7" w14:textId="77777777" w:rsidR="0016038F" w:rsidRDefault="0016038F" w:rsidP="00B40E2A">
                                  <w:pPr>
                                    <w:jc w:val="center"/>
                                    <w:rPr>
                                      <w:sz w:val="20"/>
                                      <w:szCs w:val="20"/>
                                    </w:rPr>
                                  </w:pPr>
                                </w:p>
                                <w:p w14:paraId="422B2A0C" w14:textId="77777777" w:rsidR="0016038F" w:rsidRDefault="0016038F" w:rsidP="00B40E2A">
                                  <w:pPr>
                                    <w:jc w:val="center"/>
                                    <w:rPr>
                                      <w:sz w:val="20"/>
                                      <w:szCs w:val="20"/>
                                    </w:rPr>
                                  </w:pPr>
                                  <w:r>
                                    <w:rPr>
                                      <w:sz w:val="20"/>
                                      <w:szCs w:val="20"/>
                                    </w:rPr>
                                    <w:t>То же</w:t>
                                  </w:r>
                                </w:p>
                                <w:p w14:paraId="0CF8F7B6" w14:textId="77777777" w:rsidR="0016038F" w:rsidRDefault="0016038F" w:rsidP="00B40E2A">
                                  <w:pPr>
                                    <w:jc w:val="center"/>
                                    <w:rPr>
                                      <w:sz w:val="20"/>
                                      <w:szCs w:val="20"/>
                                    </w:rPr>
                                  </w:pPr>
                                </w:p>
                                <w:p w14:paraId="4643C36E" w14:textId="77777777" w:rsidR="0016038F" w:rsidRPr="00036CFA" w:rsidRDefault="0016038F" w:rsidP="00B40E2A">
                                  <w:pPr>
                                    <w:jc w:val="center"/>
                                    <w:rPr>
                                      <w:sz w:val="20"/>
                                      <w:szCs w:val="20"/>
                                    </w:rPr>
                                  </w:pPr>
                                  <w:r>
                                    <w:rPr>
                                      <w:sz w:val="20"/>
                                      <w:szCs w:val="20"/>
                                    </w:rPr>
                                    <w:t>»</w:t>
                                  </w:r>
                                </w:p>
                              </w:tc>
                              <w:tc>
                                <w:tcPr>
                                  <w:tcW w:w="3421" w:type="dxa"/>
                                </w:tcPr>
                                <w:p w14:paraId="30AD2349" w14:textId="77777777" w:rsidR="0016038F" w:rsidRDefault="0016038F" w:rsidP="00B40E2A">
                                  <w:pPr>
                                    <w:jc w:val="center"/>
                                    <w:rPr>
                                      <w:sz w:val="20"/>
                                      <w:szCs w:val="20"/>
                                    </w:rPr>
                                  </w:pPr>
                                  <w:r>
                                    <w:rPr>
                                      <w:sz w:val="20"/>
                                      <w:szCs w:val="20"/>
                                    </w:rPr>
                                    <w:t>Операционный (измерение времени)</w:t>
                                  </w:r>
                                </w:p>
                                <w:p w14:paraId="7D2F7691" w14:textId="77777777" w:rsidR="0016038F" w:rsidRDefault="0016038F" w:rsidP="00B40E2A">
                                  <w:pPr>
                                    <w:jc w:val="center"/>
                                    <w:rPr>
                                      <w:sz w:val="20"/>
                                      <w:szCs w:val="20"/>
                                    </w:rPr>
                                  </w:pPr>
                                </w:p>
                                <w:p w14:paraId="20E48AB8" w14:textId="77777777" w:rsidR="0016038F" w:rsidRDefault="0016038F" w:rsidP="00B40E2A">
                                  <w:pPr>
                                    <w:jc w:val="center"/>
                                    <w:rPr>
                                      <w:sz w:val="20"/>
                                      <w:szCs w:val="20"/>
                                    </w:rPr>
                                  </w:pPr>
                                </w:p>
                                <w:p w14:paraId="7AAA7A00" w14:textId="77777777" w:rsidR="0016038F" w:rsidRDefault="0016038F" w:rsidP="00B40E2A">
                                  <w:pPr>
                                    <w:jc w:val="center"/>
                                    <w:rPr>
                                      <w:sz w:val="20"/>
                                      <w:szCs w:val="20"/>
                                    </w:rPr>
                                  </w:pPr>
                                </w:p>
                                <w:p w14:paraId="791744F0" w14:textId="77777777" w:rsidR="0016038F" w:rsidRDefault="0016038F" w:rsidP="00B40E2A">
                                  <w:pPr>
                                    <w:jc w:val="center"/>
                                    <w:rPr>
                                      <w:sz w:val="20"/>
                                      <w:szCs w:val="20"/>
                                    </w:rPr>
                                  </w:pPr>
                                </w:p>
                                <w:p w14:paraId="0CBC9D9B" w14:textId="77777777" w:rsidR="0016038F" w:rsidRDefault="0016038F" w:rsidP="00B40E2A">
                                  <w:pPr>
                                    <w:jc w:val="center"/>
                                    <w:rPr>
                                      <w:sz w:val="20"/>
                                      <w:szCs w:val="20"/>
                                    </w:rPr>
                                  </w:pPr>
                                </w:p>
                                <w:p w14:paraId="3AF704DF" w14:textId="77777777" w:rsidR="0016038F" w:rsidRDefault="0016038F" w:rsidP="00B40E2A">
                                  <w:pPr>
                                    <w:jc w:val="center"/>
                                    <w:rPr>
                                      <w:sz w:val="20"/>
                                      <w:szCs w:val="20"/>
                                    </w:rPr>
                                  </w:pPr>
                                  <w:r>
                                    <w:rPr>
                                      <w:sz w:val="20"/>
                                      <w:szCs w:val="20"/>
                                    </w:rPr>
                                    <w:t>Визуальный</w:t>
                                  </w:r>
                                </w:p>
                                <w:p w14:paraId="3182B661" w14:textId="77777777" w:rsidR="0016038F" w:rsidRDefault="0016038F" w:rsidP="00B40E2A">
                                  <w:pPr>
                                    <w:jc w:val="center"/>
                                    <w:rPr>
                                      <w:sz w:val="20"/>
                                      <w:szCs w:val="20"/>
                                    </w:rPr>
                                  </w:pPr>
                                </w:p>
                                <w:p w14:paraId="7E9B7922" w14:textId="77777777" w:rsidR="0016038F" w:rsidRPr="00036CFA" w:rsidRDefault="0016038F" w:rsidP="00B40E2A">
                                  <w:pPr>
                                    <w:jc w:val="center"/>
                                    <w:rPr>
                                      <w:sz w:val="20"/>
                                      <w:szCs w:val="20"/>
                                    </w:rPr>
                                  </w:pPr>
                                  <w:r>
                                    <w:rPr>
                                      <w:sz w:val="20"/>
                                      <w:szCs w:val="20"/>
                                    </w:rPr>
                                    <w:t>»</w:t>
                                  </w:r>
                                </w:p>
                              </w:tc>
                            </w:tr>
                            <w:tr w:rsidR="0016038F" w:rsidRPr="00036CFA" w14:paraId="6A75C80B" w14:textId="77777777" w:rsidTr="007C55D4">
                              <w:tc>
                                <w:tcPr>
                                  <w:tcW w:w="7650" w:type="dxa"/>
                                </w:tcPr>
                                <w:p w14:paraId="14FCD12B" w14:textId="77777777" w:rsidR="0016038F" w:rsidRDefault="0016038F" w:rsidP="00B40E2A">
                                  <w:pPr>
                                    <w:rPr>
                                      <w:sz w:val="20"/>
                                      <w:szCs w:val="20"/>
                                    </w:rPr>
                                  </w:pPr>
                                  <w:r>
                                    <w:rPr>
                                      <w:sz w:val="20"/>
                                      <w:szCs w:val="20"/>
                                    </w:rPr>
                                    <w:t>11 Подготовка насыпей для сооружения труб под вторые пути:</w:t>
                                  </w:r>
                                </w:p>
                                <w:p w14:paraId="41F12B7F" w14:textId="77777777" w:rsidR="0016038F" w:rsidRDefault="0016038F" w:rsidP="00B40E2A">
                                  <w:pPr>
                                    <w:ind w:left="255"/>
                                    <w:rPr>
                                      <w:sz w:val="20"/>
                                      <w:szCs w:val="20"/>
                                    </w:rPr>
                                  </w:pPr>
                                  <w:r>
                                    <w:rPr>
                                      <w:sz w:val="20"/>
                                      <w:szCs w:val="20"/>
                                    </w:rPr>
                                    <w:t>Из глинистых грунтов высотой более 1 м – нарезать уступы шириной от 1 до 1,5 м с поперечным уклоном 0,01 – 0,02</w:t>
                                  </w:r>
                                </w:p>
                                <w:p w14:paraId="5C1E8EE9" w14:textId="77777777" w:rsidR="0016038F" w:rsidRPr="00662EBF" w:rsidRDefault="0016038F" w:rsidP="00B40E2A">
                                  <w:pPr>
                                    <w:ind w:left="255"/>
                                    <w:rPr>
                                      <w:sz w:val="20"/>
                                      <w:szCs w:val="20"/>
                                    </w:rPr>
                                  </w:pPr>
                                  <w:r>
                                    <w:rPr>
                                      <w:sz w:val="20"/>
                                      <w:szCs w:val="20"/>
                                    </w:rPr>
                                    <w:t>из дренирующих грунтов – удалить с откосов дерн и древесно-кустарниковую растительность и после этого разрыхлить откосы на глубину 10 -15 см</w:t>
                                  </w:r>
                                </w:p>
                              </w:tc>
                              <w:tc>
                                <w:tcPr>
                                  <w:tcW w:w="2268" w:type="dxa"/>
                                </w:tcPr>
                                <w:p w14:paraId="1B5D7071" w14:textId="77777777" w:rsidR="0016038F" w:rsidRDefault="0016038F" w:rsidP="00B40E2A">
                                  <w:pPr>
                                    <w:jc w:val="center"/>
                                    <w:rPr>
                                      <w:sz w:val="20"/>
                                      <w:szCs w:val="20"/>
                                    </w:rPr>
                                  </w:pPr>
                                </w:p>
                                <w:p w14:paraId="6AAF52D3" w14:textId="77777777" w:rsidR="0016038F" w:rsidRDefault="0016038F" w:rsidP="00B40E2A">
                                  <w:pPr>
                                    <w:jc w:val="center"/>
                                    <w:rPr>
                                      <w:sz w:val="20"/>
                                      <w:szCs w:val="20"/>
                                    </w:rPr>
                                  </w:pPr>
                                  <w:r>
                                    <w:rPr>
                                      <w:sz w:val="20"/>
                                      <w:szCs w:val="20"/>
                                    </w:rPr>
                                    <w:t>»</w:t>
                                  </w:r>
                                </w:p>
                                <w:p w14:paraId="63095632" w14:textId="77777777" w:rsidR="0016038F" w:rsidRDefault="0016038F" w:rsidP="00B40E2A">
                                  <w:pPr>
                                    <w:jc w:val="center"/>
                                    <w:rPr>
                                      <w:sz w:val="20"/>
                                      <w:szCs w:val="20"/>
                                    </w:rPr>
                                  </w:pPr>
                                </w:p>
                                <w:p w14:paraId="783CAB6E" w14:textId="77777777" w:rsidR="0016038F" w:rsidRPr="00036CFA" w:rsidRDefault="0016038F" w:rsidP="00B40E2A">
                                  <w:pPr>
                                    <w:jc w:val="center"/>
                                    <w:rPr>
                                      <w:sz w:val="20"/>
                                      <w:szCs w:val="20"/>
                                    </w:rPr>
                                  </w:pPr>
                                  <w:r>
                                    <w:rPr>
                                      <w:sz w:val="20"/>
                                      <w:szCs w:val="20"/>
                                    </w:rPr>
                                    <w:t>»</w:t>
                                  </w:r>
                                </w:p>
                              </w:tc>
                              <w:tc>
                                <w:tcPr>
                                  <w:tcW w:w="3421" w:type="dxa"/>
                                </w:tcPr>
                                <w:p w14:paraId="4A89910C" w14:textId="77777777" w:rsidR="0016038F" w:rsidRDefault="0016038F" w:rsidP="00B40E2A">
                                  <w:pPr>
                                    <w:jc w:val="center"/>
                                    <w:rPr>
                                      <w:sz w:val="20"/>
                                      <w:szCs w:val="20"/>
                                    </w:rPr>
                                  </w:pPr>
                                </w:p>
                                <w:p w14:paraId="1A8E5D64" w14:textId="77777777" w:rsidR="0016038F" w:rsidRDefault="0016038F" w:rsidP="00B40E2A">
                                  <w:pPr>
                                    <w:jc w:val="center"/>
                                    <w:rPr>
                                      <w:sz w:val="20"/>
                                      <w:szCs w:val="20"/>
                                    </w:rPr>
                                  </w:pPr>
                                  <w:r>
                                    <w:rPr>
                                      <w:sz w:val="20"/>
                                      <w:szCs w:val="20"/>
                                    </w:rPr>
                                    <w:t>Измерительный (измерение лентой и откосным шаблоном)</w:t>
                                  </w:r>
                                </w:p>
                                <w:p w14:paraId="62A18B9C" w14:textId="77777777" w:rsidR="0016038F" w:rsidRPr="00036CFA" w:rsidRDefault="0016038F" w:rsidP="00B40E2A">
                                  <w:pPr>
                                    <w:jc w:val="center"/>
                                    <w:rPr>
                                      <w:sz w:val="20"/>
                                      <w:szCs w:val="20"/>
                                    </w:rPr>
                                  </w:pPr>
                                  <w:r>
                                    <w:rPr>
                                      <w:sz w:val="20"/>
                                      <w:szCs w:val="20"/>
                                    </w:rPr>
                                    <w:t>Визуальный и измерительный (измерение глубины рыхления линейкой)</w:t>
                                  </w:r>
                                </w:p>
                              </w:tc>
                            </w:tr>
                            <w:tr w:rsidR="0016038F" w:rsidRPr="00036CFA" w14:paraId="20E4577F" w14:textId="77777777" w:rsidTr="007C55D4">
                              <w:tc>
                                <w:tcPr>
                                  <w:tcW w:w="7650" w:type="dxa"/>
                                </w:tcPr>
                                <w:p w14:paraId="43884F2C" w14:textId="77777777" w:rsidR="0016038F" w:rsidRDefault="0016038F" w:rsidP="00B40E2A">
                                  <w:pPr>
                                    <w:rPr>
                                      <w:sz w:val="20"/>
                                      <w:szCs w:val="20"/>
                                    </w:rPr>
                                  </w:pPr>
                                  <w:r>
                                    <w:rPr>
                                      <w:sz w:val="20"/>
                                      <w:szCs w:val="20"/>
                                    </w:rPr>
                                    <w:t>12 Минимальная засыпка для пропуска паводковых вод грунтовой призмы труб:</w:t>
                                  </w:r>
                                </w:p>
                                <w:p w14:paraId="5F522A84" w14:textId="77777777" w:rsidR="0016038F" w:rsidRPr="00B40E2A" w:rsidRDefault="0016038F" w:rsidP="00B40E2A">
                                  <w:pPr>
                                    <w:ind w:left="255"/>
                                    <w:rPr>
                                      <w:sz w:val="20"/>
                                      <w:szCs w:val="20"/>
                                    </w:rPr>
                                  </w:pPr>
                                  <w:r>
                                    <w:rPr>
                                      <w:sz w:val="20"/>
                                      <w:szCs w:val="20"/>
                                    </w:rPr>
                                    <w:t xml:space="preserve">ЖБТ – на высоту </w:t>
                                  </w:r>
                                  <w:r w:rsidRPr="00DC5520">
                                    <w:rPr>
                                      <w:i/>
                                      <w:iCs/>
                                      <w:sz w:val="20"/>
                                      <w:szCs w:val="20"/>
                                      <w:lang w:val="en-US"/>
                                    </w:rPr>
                                    <w:t>d</w:t>
                                  </w:r>
                                  <w:r w:rsidRPr="00B40E2A">
                                    <w:rPr>
                                      <w:sz w:val="20"/>
                                      <w:szCs w:val="20"/>
                                    </w:rPr>
                                    <w:t>/2</w:t>
                                  </w:r>
                                </w:p>
                                <w:p w14:paraId="6E35FA7E" w14:textId="77777777" w:rsidR="0016038F" w:rsidRPr="00B40E2A" w:rsidRDefault="0016038F" w:rsidP="00B40E2A">
                                  <w:pPr>
                                    <w:tabs>
                                      <w:tab w:val="left" w:pos="1584"/>
                                    </w:tabs>
                                    <w:ind w:left="255"/>
                                    <w:rPr>
                                      <w:sz w:val="20"/>
                                      <w:szCs w:val="20"/>
                                    </w:rPr>
                                  </w:pPr>
                                  <w:r>
                                    <w:rPr>
                                      <w:sz w:val="20"/>
                                      <w:szCs w:val="20"/>
                                    </w:rPr>
                                    <w:t xml:space="preserve">ПБТ </w:t>
                                  </w:r>
                                  <w:proofErr w:type="gramStart"/>
                                  <w:r>
                                    <w:rPr>
                                      <w:sz w:val="20"/>
                                      <w:szCs w:val="20"/>
                                    </w:rPr>
                                    <w:t>– »</w:t>
                                  </w:r>
                                  <w:proofErr w:type="gramEnd"/>
                                  <w:r>
                                    <w:rPr>
                                      <w:i/>
                                      <w:iCs/>
                                    </w:rPr>
                                    <w:t xml:space="preserve"> </w:t>
                                  </w:r>
                                  <w:r>
                                    <w:rPr>
                                      <w:i/>
                                      <w:iCs/>
                                    </w:rPr>
                                    <w:tab/>
                                  </w:r>
                                  <w:r>
                                    <w:rPr>
                                      <w:sz w:val="20"/>
                                      <w:szCs w:val="20"/>
                                    </w:rPr>
                                    <w:t>»</w:t>
                                  </w:r>
                                  <w:r w:rsidRPr="00B40E2A">
                                    <w:rPr>
                                      <w:sz w:val="20"/>
                                      <w:szCs w:val="20"/>
                                    </w:rPr>
                                    <w:t xml:space="preserve"> </w:t>
                                  </w:r>
                                  <w:r w:rsidRPr="00DC5520">
                                    <w:rPr>
                                      <w:i/>
                                      <w:iCs/>
                                      <w:sz w:val="20"/>
                                      <w:szCs w:val="20"/>
                                      <w:lang w:val="en-US"/>
                                    </w:rPr>
                                    <w:t>H</w:t>
                                  </w:r>
                                  <w:r w:rsidRPr="00B40E2A">
                                    <w:rPr>
                                      <w:sz w:val="20"/>
                                      <w:szCs w:val="20"/>
                                    </w:rPr>
                                    <w:t>/2</w:t>
                                  </w:r>
                                </w:p>
                                <w:p w14:paraId="27D7AD3C" w14:textId="77777777" w:rsidR="0016038F" w:rsidRPr="00DC5520" w:rsidRDefault="0016038F" w:rsidP="00B40E2A">
                                  <w:pPr>
                                    <w:tabs>
                                      <w:tab w:val="left" w:pos="1584"/>
                                    </w:tabs>
                                    <w:ind w:left="255"/>
                                    <w:rPr>
                                      <w:sz w:val="20"/>
                                      <w:szCs w:val="20"/>
                                    </w:rPr>
                                  </w:pPr>
                                  <w:r>
                                    <w:rPr>
                                      <w:sz w:val="20"/>
                                      <w:szCs w:val="20"/>
                                    </w:rPr>
                                    <w:t xml:space="preserve">МГТ </w:t>
                                  </w:r>
                                  <w:proofErr w:type="gramStart"/>
                                  <w:r>
                                    <w:rPr>
                                      <w:sz w:val="20"/>
                                      <w:szCs w:val="20"/>
                                    </w:rPr>
                                    <w:t>– »</w:t>
                                  </w:r>
                                  <w:proofErr w:type="gramEnd"/>
                                  <w:r>
                                    <w:rPr>
                                      <w:i/>
                                      <w:iCs/>
                                    </w:rPr>
                                    <w:t xml:space="preserve"> </w:t>
                                  </w:r>
                                  <w:r>
                                    <w:rPr>
                                      <w:i/>
                                      <w:iCs/>
                                    </w:rPr>
                                    <w:tab/>
                                  </w:r>
                                  <w:r>
                                    <w:rPr>
                                      <w:sz w:val="20"/>
                                      <w:szCs w:val="20"/>
                                    </w:rPr>
                                    <w:t>»</w:t>
                                  </w:r>
                                  <w:r>
                                    <w:rPr>
                                      <w:sz w:val="20"/>
                                      <w:szCs w:val="20"/>
                                      <w:lang w:val="en-US"/>
                                    </w:rPr>
                                    <w:t xml:space="preserve"> </w:t>
                                  </w:r>
                                  <w:r w:rsidRPr="00DC5520">
                                    <w:rPr>
                                      <w:i/>
                                      <w:iCs/>
                                      <w:sz w:val="20"/>
                                      <w:szCs w:val="20"/>
                                      <w:lang w:val="en-US"/>
                                    </w:rPr>
                                    <w:t>d</w:t>
                                  </w:r>
                                </w:p>
                              </w:tc>
                              <w:tc>
                                <w:tcPr>
                                  <w:tcW w:w="2268" w:type="dxa"/>
                                </w:tcPr>
                                <w:p w14:paraId="181D9B36" w14:textId="77777777" w:rsidR="0016038F" w:rsidRDefault="0016038F" w:rsidP="00B40E2A">
                                  <w:pPr>
                                    <w:jc w:val="center"/>
                                    <w:rPr>
                                      <w:sz w:val="20"/>
                                      <w:szCs w:val="20"/>
                                    </w:rPr>
                                  </w:pPr>
                                </w:p>
                                <w:p w14:paraId="42D813E0" w14:textId="77777777" w:rsidR="0016038F" w:rsidRDefault="0016038F" w:rsidP="00B40E2A">
                                  <w:pPr>
                                    <w:jc w:val="center"/>
                                    <w:rPr>
                                      <w:sz w:val="20"/>
                                      <w:szCs w:val="20"/>
                                    </w:rPr>
                                  </w:pPr>
                                  <w:r>
                                    <w:rPr>
                                      <w:sz w:val="20"/>
                                      <w:szCs w:val="20"/>
                                    </w:rPr>
                                    <w:t>»</w:t>
                                  </w:r>
                                </w:p>
                                <w:p w14:paraId="767F471F" w14:textId="77777777" w:rsidR="0016038F" w:rsidRDefault="0016038F" w:rsidP="00B40E2A">
                                  <w:pPr>
                                    <w:jc w:val="center"/>
                                    <w:rPr>
                                      <w:sz w:val="20"/>
                                      <w:szCs w:val="20"/>
                                    </w:rPr>
                                  </w:pPr>
                                  <w:r>
                                    <w:rPr>
                                      <w:sz w:val="20"/>
                                      <w:szCs w:val="20"/>
                                    </w:rPr>
                                    <w:t>»</w:t>
                                  </w:r>
                                </w:p>
                                <w:p w14:paraId="0BD86CCC" w14:textId="77777777" w:rsidR="0016038F" w:rsidRPr="00036CFA" w:rsidRDefault="0016038F" w:rsidP="00B40E2A">
                                  <w:pPr>
                                    <w:jc w:val="center"/>
                                    <w:rPr>
                                      <w:sz w:val="20"/>
                                      <w:szCs w:val="20"/>
                                    </w:rPr>
                                  </w:pPr>
                                  <w:r>
                                    <w:rPr>
                                      <w:sz w:val="20"/>
                                      <w:szCs w:val="20"/>
                                    </w:rPr>
                                    <w:t>»</w:t>
                                  </w:r>
                                </w:p>
                              </w:tc>
                              <w:tc>
                                <w:tcPr>
                                  <w:tcW w:w="3421" w:type="dxa"/>
                                </w:tcPr>
                                <w:p w14:paraId="08D27D65" w14:textId="77777777" w:rsidR="0016038F" w:rsidRDefault="0016038F" w:rsidP="00B40E2A">
                                  <w:pPr>
                                    <w:jc w:val="center"/>
                                    <w:rPr>
                                      <w:sz w:val="20"/>
                                      <w:szCs w:val="20"/>
                                    </w:rPr>
                                  </w:pPr>
                                </w:p>
                                <w:p w14:paraId="0E213069" w14:textId="77777777" w:rsidR="0016038F" w:rsidRDefault="0016038F" w:rsidP="00B40E2A">
                                  <w:pPr>
                                    <w:ind w:left="-57" w:right="-57"/>
                                    <w:jc w:val="center"/>
                                    <w:rPr>
                                      <w:sz w:val="20"/>
                                      <w:szCs w:val="20"/>
                                    </w:rPr>
                                  </w:pPr>
                                  <w:r w:rsidRPr="00036CFA">
                                    <w:rPr>
                                      <w:sz w:val="20"/>
                                      <w:szCs w:val="20"/>
                                    </w:rPr>
                                    <w:t>Измерительный (измерение рулеткой)</w:t>
                                  </w:r>
                                </w:p>
                                <w:p w14:paraId="2A4ADFC6" w14:textId="77777777" w:rsidR="0016038F" w:rsidRDefault="0016038F" w:rsidP="00B40E2A">
                                  <w:pPr>
                                    <w:jc w:val="center"/>
                                    <w:rPr>
                                      <w:sz w:val="20"/>
                                      <w:szCs w:val="20"/>
                                    </w:rPr>
                                  </w:pPr>
                                  <w:r>
                                    <w:rPr>
                                      <w:sz w:val="20"/>
                                      <w:szCs w:val="20"/>
                                    </w:rPr>
                                    <w:t xml:space="preserve">То же </w:t>
                                  </w:r>
                                </w:p>
                                <w:p w14:paraId="1577682E" w14:textId="77777777" w:rsidR="0016038F" w:rsidRPr="00036CFA" w:rsidRDefault="0016038F" w:rsidP="00B40E2A">
                                  <w:pPr>
                                    <w:jc w:val="center"/>
                                    <w:rPr>
                                      <w:sz w:val="20"/>
                                      <w:szCs w:val="20"/>
                                    </w:rPr>
                                  </w:pPr>
                                  <w:r>
                                    <w:rPr>
                                      <w:sz w:val="20"/>
                                      <w:szCs w:val="20"/>
                                    </w:rPr>
                                    <w:t>»</w:t>
                                  </w:r>
                                </w:p>
                              </w:tc>
                            </w:tr>
                            <w:tr w:rsidR="0016038F" w:rsidRPr="00036CFA" w14:paraId="000F8740" w14:textId="77777777" w:rsidTr="007C55D4">
                              <w:tc>
                                <w:tcPr>
                                  <w:tcW w:w="13339" w:type="dxa"/>
                                  <w:gridSpan w:val="3"/>
                                </w:tcPr>
                                <w:p w14:paraId="72FD721C" w14:textId="77777777" w:rsidR="0016038F" w:rsidRPr="00036CFA" w:rsidRDefault="0016038F" w:rsidP="00B40E2A">
                                  <w:pPr>
                                    <w:spacing w:before="60" w:after="60"/>
                                    <w:ind w:firstLine="450"/>
                                    <w:jc w:val="both"/>
                                    <w:rPr>
                                      <w:sz w:val="20"/>
                                      <w:szCs w:val="20"/>
                                    </w:rPr>
                                  </w:pPr>
                                  <w:r w:rsidRPr="00847A2D">
                                    <w:rPr>
                                      <w:sz w:val="20"/>
                                      <w:szCs w:val="20"/>
                                      <w:vertAlign w:val="superscript"/>
                                    </w:rPr>
                                    <w:t>1</w:t>
                                  </w:r>
                                  <w:r>
                                    <w:rPr>
                                      <w:sz w:val="20"/>
                                      <w:szCs w:val="20"/>
                                    </w:rPr>
                                    <w:t xml:space="preserve"> При глубине заложения фундамента до 0,7 м пазухи следует засыпать грунтом на полную высоту и уплотнять машиной виброударного действия для </w:t>
                                  </w:r>
                                  <w:r w:rsidRPr="005B2DC1">
                                    <w:rPr>
                                      <w:sz w:val="20"/>
                                      <w:szCs w:val="20"/>
                                    </w:rPr>
                                    <w:t>стесненных условий не менее двух проходов по одному следу</w:t>
                                  </w:r>
                                  <w:r>
                                    <w:rPr>
                                      <w:sz w:val="20"/>
                                      <w:szCs w:val="20"/>
                                    </w:rPr>
                                    <w:t xml:space="preserve"> со скоростью 500 м/ч.</w:t>
                                  </w:r>
                                </w:p>
                              </w:tc>
                            </w:tr>
                          </w:tbl>
                          <w:p w14:paraId="6EC44517" w14:textId="77777777" w:rsidR="0016038F" w:rsidRPr="008742EC" w:rsidRDefault="0016038F" w:rsidP="00B40E2A">
                            <w:pPr>
                              <w:ind w:firstLine="709"/>
                              <w:rPr>
                                <w:b/>
                                <w:bCs/>
                              </w:rPr>
                            </w:pPr>
                            <w:r w:rsidRPr="008742EC">
                              <w:rPr>
                                <w:b/>
                                <w:bCs/>
                              </w:rPr>
                              <w:t>Таблица 28 (Измененная редакция, Изм. № 1)</w:t>
                            </w:r>
                          </w:p>
                          <w:p w14:paraId="792E4EDB" w14:textId="77777777" w:rsidR="0016038F" w:rsidRDefault="00160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B9071" id="Надпись 18" o:spid="_x0000_s1030" type="#_x0000_t202" style="position:absolute;left:0;text-align:left;margin-left:-171.3pt;margin-top:138.1pt;width:686.9pt;height:338.1pt;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" filled="f" stroked="f" strokeweight=".5pt">
                <v:textbox>
                  <w:txbxContent>
                    <w:p w14:paraId="70BB3346" w14:textId="77777777" w:rsidR="0016038F" w:rsidRPr="00B40E2A" w:rsidRDefault="0016038F" w:rsidP="00B40E2A">
                      <w:pPr>
                        <w:spacing w:after="120"/>
                        <w:rPr>
                          <w:i/>
                          <w:iCs/>
                          <w:sz w:val="22"/>
                          <w:szCs w:val="22"/>
                        </w:rPr>
                      </w:pPr>
                      <w:r w:rsidRPr="00B40E2A">
                        <w:rPr>
                          <w:i/>
                          <w:iCs/>
                          <w:sz w:val="22"/>
                          <w:szCs w:val="22"/>
                        </w:rPr>
                        <w:t>Окончание таблицы 28</w:t>
                      </w:r>
                      <w:r w:rsidRPr="00B40E2A">
                        <w:rPr>
                          <w:i/>
                          <w:iCs/>
                          <w:sz w:val="22"/>
                          <w:szCs w:val="22"/>
                        </w:rPr>
                        <w:tab/>
                      </w:r>
                    </w:p>
                    <w:tbl>
                      <w:tblPr>
                        <w:tblStyle w:val="a4"/>
                        <w:tblW w:w="13339" w:type="dxa"/>
                        <w:tblLook w:val="04A0" w:firstRow="1" w:lastRow="0" w:firstColumn="1" w:lastColumn="0" w:noHBand="0" w:noVBand="1"/>
                      </w:tblPr>
                      <w:tblGrid>
                        <w:gridCol w:w="7650"/>
                        <w:gridCol w:w="2268"/>
                        <w:gridCol w:w="3421"/>
                      </w:tblGrid>
                      <w:tr w:rsidR="0016038F" w:rsidRPr="00036CFA" w14:paraId="53060517" w14:textId="77777777" w:rsidTr="007C55D4">
                        <w:trPr>
                          <w:trHeight w:val="397"/>
                        </w:trPr>
                        <w:tc>
                          <w:tcPr>
                            <w:tcW w:w="7650" w:type="dxa"/>
                            <w:vAlign w:val="center"/>
                          </w:tcPr>
                          <w:p w14:paraId="58AAF845" w14:textId="77777777" w:rsidR="0016038F" w:rsidRPr="00036CFA" w:rsidRDefault="0016038F" w:rsidP="00B40E2A">
                            <w:pPr>
                              <w:jc w:val="center"/>
                              <w:rPr>
                                <w:sz w:val="20"/>
                                <w:szCs w:val="20"/>
                              </w:rPr>
                            </w:pPr>
                            <w:r w:rsidRPr="00036CFA">
                              <w:rPr>
                                <w:sz w:val="20"/>
                                <w:szCs w:val="20"/>
                              </w:rPr>
                              <w:t>Технические требования</w:t>
                            </w:r>
                          </w:p>
                        </w:tc>
                        <w:tc>
                          <w:tcPr>
                            <w:tcW w:w="2268" w:type="dxa"/>
                            <w:vAlign w:val="center"/>
                          </w:tcPr>
                          <w:p w14:paraId="32034203" w14:textId="77777777" w:rsidR="0016038F" w:rsidRPr="00036CFA" w:rsidRDefault="0016038F" w:rsidP="00B40E2A">
                            <w:pPr>
                              <w:jc w:val="center"/>
                              <w:rPr>
                                <w:sz w:val="20"/>
                                <w:szCs w:val="20"/>
                              </w:rPr>
                            </w:pPr>
                            <w:r w:rsidRPr="00036CFA">
                              <w:rPr>
                                <w:sz w:val="20"/>
                                <w:szCs w:val="20"/>
                              </w:rPr>
                              <w:t>Контроль</w:t>
                            </w:r>
                          </w:p>
                        </w:tc>
                        <w:tc>
                          <w:tcPr>
                            <w:tcW w:w="3421" w:type="dxa"/>
                            <w:vAlign w:val="center"/>
                          </w:tcPr>
                          <w:p w14:paraId="420849DA" w14:textId="77777777" w:rsidR="0016038F" w:rsidRPr="00036CFA" w:rsidRDefault="0016038F" w:rsidP="00B40E2A">
                            <w:pPr>
                              <w:jc w:val="center"/>
                              <w:rPr>
                                <w:sz w:val="20"/>
                                <w:szCs w:val="20"/>
                              </w:rPr>
                            </w:pPr>
                            <w:r w:rsidRPr="00036CFA">
                              <w:rPr>
                                <w:sz w:val="20"/>
                                <w:szCs w:val="20"/>
                              </w:rPr>
                              <w:t>Способ контроля</w:t>
                            </w:r>
                          </w:p>
                        </w:tc>
                      </w:tr>
                      <w:tr w:rsidR="0016038F" w:rsidRPr="00036CFA" w14:paraId="2D82FBA6" w14:textId="77777777" w:rsidTr="007C55D4">
                        <w:tc>
                          <w:tcPr>
                            <w:tcW w:w="7650" w:type="dxa"/>
                          </w:tcPr>
                          <w:p w14:paraId="28FE157B" w14:textId="77777777" w:rsidR="0016038F" w:rsidRDefault="0016038F" w:rsidP="00B40E2A">
                            <w:pPr>
                              <w:rPr>
                                <w:sz w:val="20"/>
                                <w:szCs w:val="20"/>
                              </w:rPr>
                            </w:pPr>
                            <w:r>
                              <w:rPr>
                                <w:sz w:val="20"/>
                                <w:szCs w:val="20"/>
                              </w:rPr>
                              <w:t>10 Грунты для засыпки ЖБТ и ПБТ – скальные, крупнообломочные, крупный и средний песок. Допускаются глинистые грунты, имеющие влажность не выше границы раскатывания. Глинистые грунты полутвердой консистенции разрешается применять при отсутствии грунтов меньшей влажности и только в талом состоянии.</w:t>
                            </w:r>
                          </w:p>
                          <w:p w14:paraId="368AC628" w14:textId="77777777" w:rsidR="0016038F" w:rsidRDefault="0016038F" w:rsidP="00B40E2A">
                            <w:pPr>
                              <w:rPr>
                                <w:sz w:val="20"/>
                                <w:szCs w:val="20"/>
                              </w:rPr>
                            </w:pPr>
                            <w:r>
                              <w:rPr>
                                <w:sz w:val="20"/>
                                <w:szCs w:val="20"/>
                              </w:rPr>
                              <w:t>Время рабочего цикла определяется на объекте ориентировочно (см. таблицу 27)</w:t>
                            </w:r>
                          </w:p>
                          <w:p w14:paraId="04E0C866" w14:textId="77777777" w:rsidR="0016038F" w:rsidRDefault="0016038F" w:rsidP="00B40E2A">
                            <w:pPr>
                              <w:rPr>
                                <w:sz w:val="20"/>
                                <w:szCs w:val="20"/>
                              </w:rPr>
                            </w:pPr>
                          </w:p>
                          <w:p w14:paraId="3E7498B1" w14:textId="77777777" w:rsidR="0016038F" w:rsidRDefault="0016038F" w:rsidP="00B40E2A">
                            <w:pPr>
                              <w:rPr>
                                <w:sz w:val="20"/>
                                <w:szCs w:val="20"/>
                              </w:rPr>
                            </w:pPr>
                            <w:r>
                              <w:rPr>
                                <w:sz w:val="20"/>
                                <w:szCs w:val="20"/>
                              </w:rPr>
                              <w:t>Содержание мерзлого грунта менее 30%. Размер комьев мерзлого грунта менее 2/3 толщины укладываемого слоя.</w:t>
                            </w:r>
                          </w:p>
                          <w:p w14:paraId="1A129B84" w14:textId="77777777" w:rsidR="0016038F" w:rsidRPr="00036CFA" w:rsidRDefault="0016038F" w:rsidP="00B40E2A">
                            <w:pPr>
                              <w:rPr>
                                <w:sz w:val="20"/>
                                <w:szCs w:val="20"/>
                              </w:rPr>
                            </w:pPr>
                            <w:r>
                              <w:rPr>
                                <w:sz w:val="20"/>
                                <w:szCs w:val="20"/>
                              </w:rPr>
                              <w:t>Размещение мерзлого грунта – равномерное (не гнездами) на расстоянии более 1м от поверхности откосов</w:t>
                            </w:r>
                          </w:p>
                        </w:tc>
                        <w:tc>
                          <w:tcPr>
                            <w:tcW w:w="2268" w:type="dxa"/>
                          </w:tcPr>
                          <w:p w14:paraId="56E4C8EE" w14:textId="77777777" w:rsidR="0016038F" w:rsidRDefault="0016038F" w:rsidP="00B40E2A">
                            <w:pPr>
                              <w:jc w:val="center"/>
                              <w:rPr>
                                <w:sz w:val="20"/>
                                <w:szCs w:val="20"/>
                              </w:rPr>
                            </w:pPr>
                            <w:r>
                              <w:rPr>
                                <w:sz w:val="20"/>
                                <w:szCs w:val="20"/>
                              </w:rPr>
                              <w:t>Каждой пробы</w:t>
                            </w:r>
                          </w:p>
                          <w:p w14:paraId="21FD3239" w14:textId="77777777" w:rsidR="0016038F" w:rsidRDefault="0016038F" w:rsidP="00B40E2A">
                            <w:pPr>
                              <w:jc w:val="center"/>
                              <w:rPr>
                                <w:sz w:val="20"/>
                                <w:szCs w:val="20"/>
                              </w:rPr>
                            </w:pPr>
                          </w:p>
                          <w:p w14:paraId="097C6D6E" w14:textId="77777777" w:rsidR="0016038F" w:rsidRDefault="0016038F" w:rsidP="00B40E2A">
                            <w:pPr>
                              <w:jc w:val="center"/>
                              <w:rPr>
                                <w:sz w:val="20"/>
                                <w:szCs w:val="20"/>
                              </w:rPr>
                            </w:pPr>
                          </w:p>
                          <w:p w14:paraId="057EDBB2" w14:textId="77777777" w:rsidR="0016038F" w:rsidRDefault="0016038F" w:rsidP="00B40E2A">
                            <w:pPr>
                              <w:jc w:val="center"/>
                              <w:rPr>
                                <w:sz w:val="20"/>
                                <w:szCs w:val="20"/>
                              </w:rPr>
                            </w:pPr>
                          </w:p>
                          <w:p w14:paraId="6EBF011F" w14:textId="77777777" w:rsidR="0016038F" w:rsidRDefault="0016038F" w:rsidP="00B40E2A">
                            <w:pPr>
                              <w:jc w:val="center"/>
                              <w:rPr>
                                <w:sz w:val="20"/>
                                <w:szCs w:val="20"/>
                              </w:rPr>
                            </w:pPr>
                          </w:p>
                          <w:p w14:paraId="309AEAB7" w14:textId="77777777" w:rsidR="0016038F" w:rsidRDefault="0016038F" w:rsidP="00B40E2A">
                            <w:pPr>
                              <w:jc w:val="center"/>
                              <w:rPr>
                                <w:sz w:val="20"/>
                                <w:szCs w:val="20"/>
                              </w:rPr>
                            </w:pPr>
                          </w:p>
                          <w:p w14:paraId="422B2A0C" w14:textId="77777777" w:rsidR="0016038F" w:rsidRDefault="0016038F" w:rsidP="00B40E2A">
                            <w:pPr>
                              <w:jc w:val="center"/>
                              <w:rPr>
                                <w:sz w:val="20"/>
                                <w:szCs w:val="20"/>
                              </w:rPr>
                            </w:pPr>
                            <w:r>
                              <w:rPr>
                                <w:sz w:val="20"/>
                                <w:szCs w:val="20"/>
                              </w:rPr>
                              <w:t>То же</w:t>
                            </w:r>
                          </w:p>
                          <w:p w14:paraId="0CF8F7B6" w14:textId="77777777" w:rsidR="0016038F" w:rsidRDefault="0016038F" w:rsidP="00B40E2A">
                            <w:pPr>
                              <w:jc w:val="center"/>
                              <w:rPr>
                                <w:sz w:val="20"/>
                                <w:szCs w:val="20"/>
                              </w:rPr>
                            </w:pPr>
                          </w:p>
                          <w:p w14:paraId="4643C36E" w14:textId="77777777" w:rsidR="0016038F" w:rsidRPr="00036CFA" w:rsidRDefault="0016038F" w:rsidP="00B40E2A">
                            <w:pPr>
                              <w:jc w:val="center"/>
                              <w:rPr>
                                <w:sz w:val="20"/>
                                <w:szCs w:val="20"/>
                              </w:rPr>
                            </w:pPr>
                            <w:r>
                              <w:rPr>
                                <w:sz w:val="20"/>
                                <w:szCs w:val="20"/>
                              </w:rPr>
                              <w:t>»</w:t>
                            </w:r>
                          </w:p>
                        </w:tc>
                        <w:tc>
                          <w:tcPr>
                            <w:tcW w:w="3421" w:type="dxa"/>
                          </w:tcPr>
                          <w:p w14:paraId="30AD2349" w14:textId="77777777" w:rsidR="0016038F" w:rsidRDefault="0016038F" w:rsidP="00B40E2A">
                            <w:pPr>
                              <w:jc w:val="center"/>
                              <w:rPr>
                                <w:sz w:val="20"/>
                                <w:szCs w:val="20"/>
                              </w:rPr>
                            </w:pPr>
                            <w:r>
                              <w:rPr>
                                <w:sz w:val="20"/>
                                <w:szCs w:val="20"/>
                              </w:rPr>
                              <w:t>Операционный (измерение времени)</w:t>
                            </w:r>
                          </w:p>
                          <w:p w14:paraId="7D2F7691" w14:textId="77777777" w:rsidR="0016038F" w:rsidRDefault="0016038F" w:rsidP="00B40E2A">
                            <w:pPr>
                              <w:jc w:val="center"/>
                              <w:rPr>
                                <w:sz w:val="20"/>
                                <w:szCs w:val="20"/>
                              </w:rPr>
                            </w:pPr>
                          </w:p>
                          <w:p w14:paraId="20E48AB8" w14:textId="77777777" w:rsidR="0016038F" w:rsidRDefault="0016038F" w:rsidP="00B40E2A">
                            <w:pPr>
                              <w:jc w:val="center"/>
                              <w:rPr>
                                <w:sz w:val="20"/>
                                <w:szCs w:val="20"/>
                              </w:rPr>
                            </w:pPr>
                          </w:p>
                          <w:p w14:paraId="7AAA7A00" w14:textId="77777777" w:rsidR="0016038F" w:rsidRDefault="0016038F" w:rsidP="00B40E2A">
                            <w:pPr>
                              <w:jc w:val="center"/>
                              <w:rPr>
                                <w:sz w:val="20"/>
                                <w:szCs w:val="20"/>
                              </w:rPr>
                            </w:pPr>
                          </w:p>
                          <w:p w14:paraId="791744F0" w14:textId="77777777" w:rsidR="0016038F" w:rsidRDefault="0016038F" w:rsidP="00B40E2A">
                            <w:pPr>
                              <w:jc w:val="center"/>
                              <w:rPr>
                                <w:sz w:val="20"/>
                                <w:szCs w:val="20"/>
                              </w:rPr>
                            </w:pPr>
                          </w:p>
                          <w:p w14:paraId="0CBC9D9B" w14:textId="77777777" w:rsidR="0016038F" w:rsidRDefault="0016038F" w:rsidP="00B40E2A">
                            <w:pPr>
                              <w:jc w:val="center"/>
                              <w:rPr>
                                <w:sz w:val="20"/>
                                <w:szCs w:val="20"/>
                              </w:rPr>
                            </w:pPr>
                          </w:p>
                          <w:p w14:paraId="3AF704DF" w14:textId="77777777" w:rsidR="0016038F" w:rsidRDefault="0016038F" w:rsidP="00B40E2A">
                            <w:pPr>
                              <w:jc w:val="center"/>
                              <w:rPr>
                                <w:sz w:val="20"/>
                                <w:szCs w:val="20"/>
                              </w:rPr>
                            </w:pPr>
                            <w:r>
                              <w:rPr>
                                <w:sz w:val="20"/>
                                <w:szCs w:val="20"/>
                              </w:rPr>
                              <w:t>Визуальный</w:t>
                            </w:r>
                          </w:p>
                          <w:p w14:paraId="3182B661" w14:textId="77777777" w:rsidR="0016038F" w:rsidRDefault="0016038F" w:rsidP="00B40E2A">
                            <w:pPr>
                              <w:jc w:val="center"/>
                              <w:rPr>
                                <w:sz w:val="20"/>
                                <w:szCs w:val="20"/>
                              </w:rPr>
                            </w:pPr>
                          </w:p>
                          <w:p w14:paraId="7E9B7922" w14:textId="77777777" w:rsidR="0016038F" w:rsidRPr="00036CFA" w:rsidRDefault="0016038F" w:rsidP="00B40E2A">
                            <w:pPr>
                              <w:jc w:val="center"/>
                              <w:rPr>
                                <w:sz w:val="20"/>
                                <w:szCs w:val="20"/>
                              </w:rPr>
                            </w:pPr>
                            <w:r>
                              <w:rPr>
                                <w:sz w:val="20"/>
                                <w:szCs w:val="20"/>
                              </w:rPr>
                              <w:t>»</w:t>
                            </w:r>
                          </w:p>
                        </w:tc>
                      </w:tr>
                      <w:tr w:rsidR="0016038F" w:rsidRPr="00036CFA" w14:paraId="6A75C80B" w14:textId="77777777" w:rsidTr="007C55D4">
                        <w:tc>
                          <w:tcPr>
                            <w:tcW w:w="7650" w:type="dxa"/>
                          </w:tcPr>
                          <w:p w14:paraId="14FCD12B" w14:textId="77777777" w:rsidR="0016038F" w:rsidRDefault="0016038F" w:rsidP="00B40E2A">
                            <w:pPr>
                              <w:rPr>
                                <w:sz w:val="20"/>
                                <w:szCs w:val="20"/>
                              </w:rPr>
                            </w:pPr>
                            <w:r>
                              <w:rPr>
                                <w:sz w:val="20"/>
                                <w:szCs w:val="20"/>
                              </w:rPr>
                              <w:t>11 Подготовка насыпей для сооружения труб под вторые пути:</w:t>
                            </w:r>
                          </w:p>
                          <w:p w14:paraId="41F12B7F" w14:textId="77777777" w:rsidR="0016038F" w:rsidRDefault="0016038F" w:rsidP="00B40E2A">
                            <w:pPr>
                              <w:ind w:left="255"/>
                              <w:rPr>
                                <w:sz w:val="20"/>
                                <w:szCs w:val="20"/>
                              </w:rPr>
                            </w:pPr>
                            <w:r>
                              <w:rPr>
                                <w:sz w:val="20"/>
                                <w:szCs w:val="20"/>
                              </w:rPr>
                              <w:t>Из глинистых грунтов высотой более 1 м – нарезать уступы шириной от 1 до 1,5 м с поперечным уклоном 0,01 – 0,02</w:t>
                            </w:r>
                          </w:p>
                          <w:p w14:paraId="5C1E8EE9" w14:textId="77777777" w:rsidR="0016038F" w:rsidRPr="00662EBF" w:rsidRDefault="0016038F" w:rsidP="00B40E2A">
                            <w:pPr>
                              <w:ind w:left="255"/>
                              <w:rPr>
                                <w:sz w:val="20"/>
                                <w:szCs w:val="20"/>
                              </w:rPr>
                            </w:pPr>
                            <w:r>
                              <w:rPr>
                                <w:sz w:val="20"/>
                                <w:szCs w:val="20"/>
                              </w:rPr>
                              <w:t>из дренирующих грунтов – удалить с откосов дерн и древесно-кустарниковую растительность и после этого разрыхлить откосы на глубину 10 -15 см</w:t>
                            </w:r>
                          </w:p>
                        </w:tc>
                        <w:tc>
                          <w:tcPr>
                            <w:tcW w:w="2268" w:type="dxa"/>
                          </w:tcPr>
                          <w:p w14:paraId="1B5D7071" w14:textId="77777777" w:rsidR="0016038F" w:rsidRDefault="0016038F" w:rsidP="00B40E2A">
                            <w:pPr>
                              <w:jc w:val="center"/>
                              <w:rPr>
                                <w:sz w:val="20"/>
                                <w:szCs w:val="20"/>
                              </w:rPr>
                            </w:pPr>
                          </w:p>
                          <w:p w14:paraId="6AAF52D3" w14:textId="77777777" w:rsidR="0016038F" w:rsidRDefault="0016038F" w:rsidP="00B40E2A">
                            <w:pPr>
                              <w:jc w:val="center"/>
                              <w:rPr>
                                <w:sz w:val="20"/>
                                <w:szCs w:val="20"/>
                              </w:rPr>
                            </w:pPr>
                            <w:r>
                              <w:rPr>
                                <w:sz w:val="20"/>
                                <w:szCs w:val="20"/>
                              </w:rPr>
                              <w:t>»</w:t>
                            </w:r>
                          </w:p>
                          <w:p w14:paraId="63095632" w14:textId="77777777" w:rsidR="0016038F" w:rsidRDefault="0016038F" w:rsidP="00B40E2A">
                            <w:pPr>
                              <w:jc w:val="center"/>
                              <w:rPr>
                                <w:sz w:val="20"/>
                                <w:szCs w:val="20"/>
                              </w:rPr>
                            </w:pPr>
                          </w:p>
                          <w:p w14:paraId="783CAB6E" w14:textId="77777777" w:rsidR="0016038F" w:rsidRPr="00036CFA" w:rsidRDefault="0016038F" w:rsidP="00B40E2A">
                            <w:pPr>
                              <w:jc w:val="center"/>
                              <w:rPr>
                                <w:sz w:val="20"/>
                                <w:szCs w:val="20"/>
                              </w:rPr>
                            </w:pPr>
                            <w:r>
                              <w:rPr>
                                <w:sz w:val="20"/>
                                <w:szCs w:val="20"/>
                              </w:rPr>
                              <w:t>»</w:t>
                            </w:r>
                          </w:p>
                        </w:tc>
                        <w:tc>
                          <w:tcPr>
                            <w:tcW w:w="3421" w:type="dxa"/>
                          </w:tcPr>
                          <w:p w14:paraId="4A89910C" w14:textId="77777777" w:rsidR="0016038F" w:rsidRDefault="0016038F" w:rsidP="00B40E2A">
                            <w:pPr>
                              <w:jc w:val="center"/>
                              <w:rPr>
                                <w:sz w:val="20"/>
                                <w:szCs w:val="20"/>
                              </w:rPr>
                            </w:pPr>
                          </w:p>
                          <w:p w14:paraId="1A8E5D64" w14:textId="77777777" w:rsidR="0016038F" w:rsidRDefault="0016038F" w:rsidP="00B40E2A">
                            <w:pPr>
                              <w:jc w:val="center"/>
                              <w:rPr>
                                <w:sz w:val="20"/>
                                <w:szCs w:val="20"/>
                              </w:rPr>
                            </w:pPr>
                            <w:r>
                              <w:rPr>
                                <w:sz w:val="20"/>
                                <w:szCs w:val="20"/>
                              </w:rPr>
                              <w:t>Измерительный (измерение лентой и откосным шаблоном)</w:t>
                            </w:r>
                          </w:p>
                          <w:p w14:paraId="62A18B9C" w14:textId="77777777" w:rsidR="0016038F" w:rsidRPr="00036CFA" w:rsidRDefault="0016038F" w:rsidP="00B40E2A">
                            <w:pPr>
                              <w:jc w:val="center"/>
                              <w:rPr>
                                <w:sz w:val="20"/>
                                <w:szCs w:val="20"/>
                              </w:rPr>
                            </w:pPr>
                            <w:r>
                              <w:rPr>
                                <w:sz w:val="20"/>
                                <w:szCs w:val="20"/>
                              </w:rPr>
                              <w:t>Визуальный и измерительный (измерение глубины рыхления линейкой)</w:t>
                            </w:r>
                          </w:p>
                        </w:tc>
                      </w:tr>
                      <w:tr w:rsidR="0016038F" w:rsidRPr="00036CFA" w14:paraId="20E4577F" w14:textId="77777777" w:rsidTr="007C55D4">
                        <w:tc>
                          <w:tcPr>
                            <w:tcW w:w="7650" w:type="dxa"/>
                          </w:tcPr>
                          <w:p w14:paraId="43884F2C" w14:textId="77777777" w:rsidR="0016038F" w:rsidRDefault="0016038F" w:rsidP="00B40E2A">
                            <w:pPr>
                              <w:rPr>
                                <w:sz w:val="20"/>
                                <w:szCs w:val="20"/>
                              </w:rPr>
                            </w:pPr>
                            <w:r>
                              <w:rPr>
                                <w:sz w:val="20"/>
                                <w:szCs w:val="20"/>
                              </w:rPr>
                              <w:t>12 Минимальная засыпка для пропуска паводковых вод грунтовой призмы труб:</w:t>
                            </w:r>
                          </w:p>
                          <w:p w14:paraId="5F522A84" w14:textId="77777777" w:rsidR="0016038F" w:rsidRPr="00B40E2A" w:rsidRDefault="0016038F" w:rsidP="00B40E2A">
                            <w:pPr>
                              <w:ind w:left="255"/>
                              <w:rPr>
                                <w:sz w:val="20"/>
                                <w:szCs w:val="20"/>
                              </w:rPr>
                            </w:pPr>
                            <w:r>
                              <w:rPr>
                                <w:sz w:val="20"/>
                                <w:szCs w:val="20"/>
                              </w:rPr>
                              <w:t xml:space="preserve">ЖБТ – на высоту </w:t>
                            </w:r>
                            <w:r w:rsidRPr="00DC5520">
                              <w:rPr>
                                <w:i/>
                                <w:iCs/>
                                <w:sz w:val="20"/>
                                <w:szCs w:val="20"/>
                                <w:lang w:val="en-US"/>
                              </w:rPr>
                              <w:t>d</w:t>
                            </w:r>
                            <w:r w:rsidRPr="00B40E2A">
                              <w:rPr>
                                <w:sz w:val="20"/>
                                <w:szCs w:val="20"/>
                              </w:rPr>
                              <w:t>/2</w:t>
                            </w:r>
                          </w:p>
                          <w:p w14:paraId="6E35FA7E" w14:textId="77777777" w:rsidR="0016038F" w:rsidRPr="00B40E2A" w:rsidRDefault="0016038F" w:rsidP="00B40E2A">
                            <w:pPr>
                              <w:tabs>
                                <w:tab w:val="left" w:pos="1584"/>
                              </w:tabs>
                              <w:ind w:left="255"/>
                              <w:rPr>
                                <w:sz w:val="20"/>
                                <w:szCs w:val="20"/>
                              </w:rPr>
                            </w:pPr>
                            <w:r>
                              <w:rPr>
                                <w:sz w:val="20"/>
                                <w:szCs w:val="20"/>
                              </w:rPr>
                              <w:t xml:space="preserve">ПБТ </w:t>
                            </w:r>
                            <w:proofErr w:type="gramStart"/>
                            <w:r>
                              <w:rPr>
                                <w:sz w:val="20"/>
                                <w:szCs w:val="20"/>
                              </w:rPr>
                              <w:t>– »</w:t>
                            </w:r>
                            <w:proofErr w:type="gramEnd"/>
                            <w:r>
                              <w:rPr>
                                <w:i/>
                                <w:iCs/>
                              </w:rPr>
                              <w:t xml:space="preserve"> </w:t>
                            </w:r>
                            <w:r>
                              <w:rPr>
                                <w:i/>
                                <w:iCs/>
                              </w:rPr>
                              <w:tab/>
                            </w:r>
                            <w:r>
                              <w:rPr>
                                <w:sz w:val="20"/>
                                <w:szCs w:val="20"/>
                              </w:rPr>
                              <w:t>»</w:t>
                            </w:r>
                            <w:r w:rsidRPr="00B40E2A">
                              <w:rPr>
                                <w:sz w:val="20"/>
                                <w:szCs w:val="20"/>
                              </w:rPr>
                              <w:t xml:space="preserve"> </w:t>
                            </w:r>
                            <w:r w:rsidRPr="00DC5520">
                              <w:rPr>
                                <w:i/>
                                <w:iCs/>
                                <w:sz w:val="20"/>
                                <w:szCs w:val="20"/>
                                <w:lang w:val="en-US"/>
                              </w:rPr>
                              <w:t>H</w:t>
                            </w:r>
                            <w:r w:rsidRPr="00B40E2A">
                              <w:rPr>
                                <w:sz w:val="20"/>
                                <w:szCs w:val="20"/>
                              </w:rPr>
                              <w:t>/2</w:t>
                            </w:r>
                          </w:p>
                          <w:p w14:paraId="27D7AD3C" w14:textId="77777777" w:rsidR="0016038F" w:rsidRPr="00DC5520" w:rsidRDefault="0016038F" w:rsidP="00B40E2A">
                            <w:pPr>
                              <w:tabs>
                                <w:tab w:val="left" w:pos="1584"/>
                              </w:tabs>
                              <w:ind w:left="255"/>
                              <w:rPr>
                                <w:sz w:val="20"/>
                                <w:szCs w:val="20"/>
                              </w:rPr>
                            </w:pPr>
                            <w:r>
                              <w:rPr>
                                <w:sz w:val="20"/>
                                <w:szCs w:val="20"/>
                              </w:rPr>
                              <w:t xml:space="preserve">МГТ </w:t>
                            </w:r>
                            <w:proofErr w:type="gramStart"/>
                            <w:r>
                              <w:rPr>
                                <w:sz w:val="20"/>
                                <w:szCs w:val="20"/>
                              </w:rPr>
                              <w:t>– »</w:t>
                            </w:r>
                            <w:proofErr w:type="gramEnd"/>
                            <w:r>
                              <w:rPr>
                                <w:i/>
                                <w:iCs/>
                              </w:rPr>
                              <w:t xml:space="preserve"> </w:t>
                            </w:r>
                            <w:r>
                              <w:rPr>
                                <w:i/>
                                <w:iCs/>
                              </w:rPr>
                              <w:tab/>
                            </w:r>
                            <w:r>
                              <w:rPr>
                                <w:sz w:val="20"/>
                                <w:szCs w:val="20"/>
                              </w:rPr>
                              <w:t>»</w:t>
                            </w:r>
                            <w:r>
                              <w:rPr>
                                <w:sz w:val="20"/>
                                <w:szCs w:val="20"/>
                                <w:lang w:val="en-US"/>
                              </w:rPr>
                              <w:t xml:space="preserve"> </w:t>
                            </w:r>
                            <w:r w:rsidRPr="00DC5520">
                              <w:rPr>
                                <w:i/>
                                <w:iCs/>
                                <w:sz w:val="20"/>
                                <w:szCs w:val="20"/>
                                <w:lang w:val="en-US"/>
                              </w:rPr>
                              <w:t>d</w:t>
                            </w:r>
                          </w:p>
                        </w:tc>
                        <w:tc>
                          <w:tcPr>
                            <w:tcW w:w="2268" w:type="dxa"/>
                          </w:tcPr>
                          <w:p w14:paraId="181D9B36" w14:textId="77777777" w:rsidR="0016038F" w:rsidRDefault="0016038F" w:rsidP="00B40E2A">
                            <w:pPr>
                              <w:jc w:val="center"/>
                              <w:rPr>
                                <w:sz w:val="20"/>
                                <w:szCs w:val="20"/>
                              </w:rPr>
                            </w:pPr>
                          </w:p>
                          <w:p w14:paraId="42D813E0" w14:textId="77777777" w:rsidR="0016038F" w:rsidRDefault="0016038F" w:rsidP="00B40E2A">
                            <w:pPr>
                              <w:jc w:val="center"/>
                              <w:rPr>
                                <w:sz w:val="20"/>
                                <w:szCs w:val="20"/>
                              </w:rPr>
                            </w:pPr>
                            <w:r>
                              <w:rPr>
                                <w:sz w:val="20"/>
                                <w:szCs w:val="20"/>
                              </w:rPr>
                              <w:t>»</w:t>
                            </w:r>
                          </w:p>
                          <w:p w14:paraId="767F471F" w14:textId="77777777" w:rsidR="0016038F" w:rsidRDefault="0016038F" w:rsidP="00B40E2A">
                            <w:pPr>
                              <w:jc w:val="center"/>
                              <w:rPr>
                                <w:sz w:val="20"/>
                                <w:szCs w:val="20"/>
                              </w:rPr>
                            </w:pPr>
                            <w:r>
                              <w:rPr>
                                <w:sz w:val="20"/>
                                <w:szCs w:val="20"/>
                              </w:rPr>
                              <w:t>»</w:t>
                            </w:r>
                          </w:p>
                          <w:p w14:paraId="0BD86CCC" w14:textId="77777777" w:rsidR="0016038F" w:rsidRPr="00036CFA" w:rsidRDefault="0016038F" w:rsidP="00B40E2A">
                            <w:pPr>
                              <w:jc w:val="center"/>
                              <w:rPr>
                                <w:sz w:val="20"/>
                                <w:szCs w:val="20"/>
                              </w:rPr>
                            </w:pPr>
                            <w:r>
                              <w:rPr>
                                <w:sz w:val="20"/>
                                <w:szCs w:val="20"/>
                              </w:rPr>
                              <w:t>»</w:t>
                            </w:r>
                          </w:p>
                        </w:tc>
                        <w:tc>
                          <w:tcPr>
                            <w:tcW w:w="3421" w:type="dxa"/>
                          </w:tcPr>
                          <w:p w14:paraId="08D27D65" w14:textId="77777777" w:rsidR="0016038F" w:rsidRDefault="0016038F" w:rsidP="00B40E2A">
                            <w:pPr>
                              <w:jc w:val="center"/>
                              <w:rPr>
                                <w:sz w:val="20"/>
                                <w:szCs w:val="20"/>
                              </w:rPr>
                            </w:pPr>
                          </w:p>
                          <w:p w14:paraId="0E213069" w14:textId="77777777" w:rsidR="0016038F" w:rsidRDefault="0016038F" w:rsidP="00B40E2A">
                            <w:pPr>
                              <w:ind w:left="-57" w:right="-57"/>
                              <w:jc w:val="center"/>
                              <w:rPr>
                                <w:sz w:val="20"/>
                                <w:szCs w:val="20"/>
                              </w:rPr>
                            </w:pPr>
                            <w:r w:rsidRPr="00036CFA">
                              <w:rPr>
                                <w:sz w:val="20"/>
                                <w:szCs w:val="20"/>
                              </w:rPr>
                              <w:t>Измерительный (измерение рулеткой)</w:t>
                            </w:r>
                          </w:p>
                          <w:p w14:paraId="2A4ADFC6" w14:textId="77777777" w:rsidR="0016038F" w:rsidRDefault="0016038F" w:rsidP="00B40E2A">
                            <w:pPr>
                              <w:jc w:val="center"/>
                              <w:rPr>
                                <w:sz w:val="20"/>
                                <w:szCs w:val="20"/>
                              </w:rPr>
                            </w:pPr>
                            <w:r>
                              <w:rPr>
                                <w:sz w:val="20"/>
                                <w:szCs w:val="20"/>
                              </w:rPr>
                              <w:t xml:space="preserve">То же </w:t>
                            </w:r>
                          </w:p>
                          <w:p w14:paraId="1577682E" w14:textId="77777777" w:rsidR="0016038F" w:rsidRPr="00036CFA" w:rsidRDefault="0016038F" w:rsidP="00B40E2A">
                            <w:pPr>
                              <w:jc w:val="center"/>
                              <w:rPr>
                                <w:sz w:val="20"/>
                                <w:szCs w:val="20"/>
                              </w:rPr>
                            </w:pPr>
                            <w:r>
                              <w:rPr>
                                <w:sz w:val="20"/>
                                <w:szCs w:val="20"/>
                              </w:rPr>
                              <w:t>»</w:t>
                            </w:r>
                          </w:p>
                        </w:tc>
                      </w:tr>
                      <w:tr w:rsidR="0016038F" w:rsidRPr="00036CFA" w14:paraId="000F8740" w14:textId="77777777" w:rsidTr="007C55D4">
                        <w:tc>
                          <w:tcPr>
                            <w:tcW w:w="13339" w:type="dxa"/>
                            <w:gridSpan w:val="3"/>
                          </w:tcPr>
                          <w:p w14:paraId="72FD721C" w14:textId="77777777" w:rsidR="0016038F" w:rsidRPr="00036CFA" w:rsidRDefault="0016038F" w:rsidP="00B40E2A">
                            <w:pPr>
                              <w:spacing w:before="60" w:after="60"/>
                              <w:ind w:firstLine="450"/>
                              <w:jc w:val="both"/>
                              <w:rPr>
                                <w:sz w:val="20"/>
                                <w:szCs w:val="20"/>
                              </w:rPr>
                            </w:pPr>
                            <w:r w:rsidRPr="00847A2D">
                              <w:rPr>
                                <w:sz w:val="20"/>
                                <w:szCs w:val="20"/>
                                <w:vertAlign w:val="superscript"/>
                              </w:rPr>
                              <w:t>1</w:t>
                            </w:r>
                            <w:r>
                              <w:rPr>
                                <w:sz w:val="20"/>
                                <w:szCs w:val="20"/>
                              </w:rPr>
                              <w:t xml:space="preserve"> При глубине заложения фундамента до 0,7 м пазухи следует засыпать грунтом на полную высоту и уплотнять машиной виброударного действия для </w:t>
                            </w:r>
                            <w:r w:rsidRPr="005B2DC1">
                              <w:rPr>
                                <w:sz w:val="20"/>
                                <w:szCs w:val="20"/>
                              </w:rPr>
                              <w:t>стесненных условий не менее двух проходов по одному следу</w:t>
                            </w:r>
                            <w:r>
                              <w:rPr>
                                <w:sz w:val="20"/>
                                <w:szCs w:val="20"/>
                              </w:rPr>
                              <w:t xml:space="preserve"> со скоростью 500 м/ч.</w:t>
                            </w:r>
                          </w:p>
                        </w:tc>
                      </w:tr>
                    </w:tbl>
                    <w:p w14:paraId="6EC44517" w14:textId="77777777" w:rsidR="0016038F" w:rsidRPr="008742EC" w:rsidRDefault="0016038F" w:rsidP="00B40E2A">
                      <w:pPr>
                        <w:ind w:firstLine="709"/>
                        <w:rPr>
                          <w:b/>
                          <w:bCs/>
                        </w:rPr>
                      </w:pPr>
                      <w:r w:rsidRPr="008742EC">
                        <w:rPr>
                          <w:b/>
                          <w:bCs/>
                        </w:rPr>
                        <w:t>Таблица 28 (Измененная редакция, Изм. № 1)</w:t>
                      </w:r>
                    </w:p>
                    <w:p w14:paraId="792E4EDB" w14:textId="77777777" w:rsidR="0016038F" w:rsidRDefault="0016038F"/>
                  </w:txbxContent>
                </v:textbox>
              </v:shape>
            </w:pict>
          </mc:Fallback>
        </mc:AlternateContent>
      </w:r>
      <w:r w:rsidR="00DF6F27">
        <w:rPr>
          <w:noProof/>
        </w:rPr>
        <w:br w:type="page"/>
      </w:r>
    </w:p>
    <w:p w14:paraId="3DA8283F" w14:textId="77777777" w:rsidR="00C2111A" w:rsidRPr="002E5B8F" w:rsidRDefault="00C2111A" w:rsidP="00607BD3">
      <w:pPr>
        <w:autoSpaceDE w:val="0"/>
        <w:autoSpaceDN w:val="0"/>
        <w:adjustRightInd w:val="0"/>
        <w:ind w:firstLine="567"/>
        <w:jc w:val="both"/>
      </w:pPr>
      <w:r w:rsidRPr="002E5B8F">
        <w:lastRenderedPageBreak/>
        <w:t>1</w:t>
      </w:r>
      <w:r w:rsidR="00A002FA" w:rsidRPr="002E5B8F">
        <w:t>2</w:t>
      </w:r>
      <w:r w:rsidRPr="002E5B8F">
        <w:t>.1</w:t>
      </w:r>
      <w:r w:rsidR="004E32A7" w:rsidRPr="002E5B8F">
        <w:t>7</w:t>
      </w:r>
      <w:r w:rsidRPr="002E5B8F">
        <w:t xml:space="preserve"> Технические требования по укрепительным работам, а также методы и способы контроля приведены в таблице </w:t>
      </w:r>
      <w:r w:rsidR="006B7877" w:rsidRPr="002E5B8F">
        <w:t>29</w:t>
      </w:r>
      <w:r w:rsidRPr="002E5B8F">
        <w:t>.</w:t>
      </w:r>
    </w:p>
    <w:p w14:paraId="771CDA11" w14:textId="77777777" w:rsidR="00C2111A" w:rsidRPr="002E5B8F" w:rsidRDefault="00C2111A" w:rsidP="00607BD3">
      <w:pPr>
        <w:autoSpaceDE w:val="0"/>
        <w:autoSpaceDN w:val="0"/>
        <w:adjustRightInd w:val="0"/>
        <w:spacing w:before="120" w:after="60"/>
      </w:pPr>
      <w:r w:rsidRPr="002E5B8F">
        <w:t>Т</w:t>
      </w:r>
      <w:r w:rsidR="002E5B8F" w:rsidRPr="002E5B8F">
        <w:t xml:space="preserve"> </w:t>
      </w:r>
      <w:r w:rsidRPr="002E5B8F">
        <w:t>а б л и ц а</w:t>
      </w:r>
      <w:r w:rsidR="00607BD3">
        <w:t xml:space="preserve"> </w:t>
      </w:r>
      <w:r w:rsidRPr="002E5B8F">
        <w:t xml:space="preserve"> </w:t>
      </w:r>
      <w:r w:rsidR="006B7877" w:rsidRPr="002E5B8F">
        <w:t>29</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63"/>
        <w:gridCol w:w="2036"/>
        <w:gridCol w:w="2373"/>
      </w:tblGrid>
      <w:tr w:rsidR="00C2111A" w:rsidRPr="002E5B8F" w14:paraId="2577A0B7" w14:textId="77777777" w:rsidTr="00EF5436">
        <w:trPr>
          <w:jc w:val="center"/>
        </w:trPr>
        <w:tc>
          <w:tcPr>
            <w:tcW w:w="4663" w:type="dxa"/>
            <w:vAlign w:val="center"/>
          </w:tcPr>
          <w:p w14:paraId="28E6AE92" w14:textId="77777777" w:rsidR="00C2111A" w:rsidRPr="002E5B8F" w:rsidRDefault="00C2111A" w:rsidP="00607BD3">
            <w:pPr>
              <w:jc w:val="center"/>
              <w:rPr>
                <w:sz w:val="20"/>
                <w:szCs w:val="20"/>
              </w:rPr>
            </w:pPr>
            <w:r w:rsidRPr="002E5B8F">
              <w:rPr>
                <w:sz w:val="20"/>
                <w:szCs w:val="20"/>
              </w:rPr>
              <w:t>Технические требования</w:t>
            </w:r>
          </w:p>
        </w:tc>
        <w:tc>
          <w:tcPr>
            <w:tcW w:w="2036" w:type="dxa"/>
            <w:vAlign w:val="center"/>
          </w:tcPr>
          <w:p w14:paraId="34C3DC33" w14:textId="77777777" w:rsidR="00C2111A" w:rsidRPr="002E5B8F" w:rsidRDefault="00C2111A" w:rsidP="00607BD3">
            <w:pPr>
              <w:jc w:val="center"/>
              <w:rPr>
                <w:sz w:val="20"/>
                <w:szCs w:val="20"/>
              </w:rPr>
            </w:pPr>
            <w:r w:rsidRPr="002E5B8F">
              <w:rPr>
                <w:sz w:val="20"/>
                <w:szCs w:val="20"/>
              </w:rPr>
              <w:t>Контроль</w:t>
            </w:r>
          </w:p>
        </w:tc>
        <w:tc>
          <w:tcPr>
            <w:tcW w:w="2373" w:type="dxa"/>
            <w:vAlign w:val="center"/>
          </w:tcPr>
          <w:p w14:paraId="58E35D1A" w14:textId="77777777" w:rsidR="00C2111A" w:rsidRPr="002E5B8F" w:rsidRDefault="00C2111A" w:rsidP="00607BD3">
            <w:pPr>
              <w:jc w:val="center"/>
              <w:rPr>
                <w:sz w:val="20"/>
                <w:szCs w:val="20"/>
              </w:rPr>
            </w:pPr>
            <w:r w:rsidRPr="002E5B8F">
              <w:rPr>
                <w:sz w:val="20"/>
                <w:szCs w:val="20"/>
              </w:rPr>
              <w:t>Метод или способ контроля</w:t>
            </w:r>
          </w:p>
        </w:tc>
      </w:tr>
      <w:tr w:rsidR="00C2111A" w:rsidRPr="00607BD3" w14:paraId="45351375" w14:textId="77777777" w:rsidTr="00EF5436">
        <w:trPr>
          <w:jc w:val="center"/>
        </w:trPr>
        <w:tc>
          <w:tcPr>
            <w:tcW w:w="4663" w:type="dxa"/>
          </w:tcPr>
          <w:p w14:paraId="795D4007" w14:textId="77777777" w:rsidR="00C2111A" w:rsidRPr="00607BD3" w:rsidRDefault="00C2111A" w:rsidP="00607BD3">
            <w:pPr>
              <w:rPr>
                <w:sz w:val="22"/>
                <w:szCs w:val="22"/>
              </w:rPr>
            </w:pPr>
            <w:r w:rsidRPr="00607BD3">
              <w:rPr>
                <w:sz w:val="22"/>
                <w:szCs w:val="22"/>
              </w:rPr>
              <w:t xml:space="preserve">1 Отклонение поверхности грунта откоса от проектной </w:t>
            </w:r>
            <w:r w:rsidRPr="00607BD3">
              <w:rPr>
                <w:sz w:val="22"/>
                <w:szCs w:val="22"/>
              </w:rPr>
              <w:sym w:font="Times New Roman" w:char="00B1"/>
            </w:r>
            <w:r w:rsidRPr="00607BD3">
              <w:rPr>
                <w:sz w:val="22"/>
                <w:szCs w:val="22"/>
              </w:rPr>
              <w:t xml:space="preserve"> </w:t>
            </w:r>
            <w:smartTag w:uri="urn:schemas-microsoft-com:office:smarttags" w:element="metricconverter">
              <w:smartTagPr>
                <w:attr w:name="ProductID" w:val="5 см"/>
              </w:smartTagPr>
              <w:r w:rsidRPr="00607BD3">
                <w:rPr>
                  <w:sz w:val="22"/>
                  <w:szCs w:val="22"/>
                </w:rPr>
                <w:t>5 см</w:t>
              </w:r>
            </w:smartTag>
          </w:p>
        </w:tc>
        <w:tc>
          <w:tcPr>
            <w:tcW w:w="2036" w:type="dxa"/>
          </w:tcPr>
          <w:p w14:paraId="096E4B8D" w14:textId="77777777" w:rsidR="00C2111A" w:rsidRPr="00607BD3" w:rsidRDefault="00C2111A" w:rsidP="00607BD3">
            <w:pPr>
              <w:jc w:val="center"/>
              <w:rPr>
                <w:sz w:val="22"/>
                <w:szCs w:val="22"/>
              </w:rPr>
            </w:pPr>
            <w:r w:rsidRPr="00607BD3">
              <w:rPr>
                <w:sz w:val="22"/>
                <w:szCs w:val="22"/>
              </w:rPr>
              <w:t>2 замера на поперечнике с шагом, указанным в проекте</w:t>
            </w:r>
          </w:p>
        </w:tc>
        <w:tc>
          <w:tcPr>
            <w:tcW w:w="2373" w:type="dxa"/>
          </w:tcPr>
          <w:p w14:paraId="67550F33" w14:textId="77777777" w:rsidR="00C2111A" w:rsidRPr="00607BD3" w:rsidRDefault="00C2111A" w:rsidP="00607BD3">
            <w:pPr>
              <w:jc w:val="center"/>
              <w:rPr>
                <w:sz w:val="22"/>
                <w:szCs w:val="22"/>
              </w:rPr>
            </w:pPr>
            <w:r w:rsidRPr="00607BD3">
              <w:rPr>
                <w:sz w:val="22"/>
                <w:szCs w:val="22"/>
              </w:rPr>
              <w:t>Измерительный (измерение откосным шаблоном и линейкой)</w:t>
            </w:r>
          </w:p>
        </w:tc>
      </w:tr>
      <w:tr w:rsidR="00C2111A" w:rsidRPr="00607BD3" w14:paraId="777A82E0" w14:textId="77777777" w:rsidTr="00EF5436">
        <w:trPr>
          <w:jc w:val="center"/>
        </w:trPr>
        <w:tc>
          <w:tcPr>
            <w:tcW w:w="4663" w:type="dxa"/>
          </w:tcPr>
          <w:p w14:paraId="203859FB" w14:textId="77777777" w:rsidR="009B2D92" w:rsidRDefault="00C2111A" w:rsidP="00607BD3">
            <w:pPr>
              <w:rPr>
                <w:sz w:val="22"/>
                <w:szCs w:val="22"/>
              </w:rPr>
            </w:pPr>
            <w:r w:rsidRPr="00607BD3">
              <w:rPr>
                <w:sz w:val="22"/>
                <w:szCs w:val="22"/>
              </w:rPr>
              <w:t xml:space="preserve">2 Характеристика подготовки из щебня, гравия, песчано-гравийных смесей </w:t>
            </w:r>
            <w:r w:rsidR="002D780C" w:rsidRPr="00607BD3">
              <w:rPr>
                <w:sz w:val="22"/>
                <w:szCs w:val="22"/>
              </w:rPr>
              <w:t>−</w:t>
            </w:r>
            <w:r w:rsidR="002E5B8F" w:rsidRPr="00607BD3">
              <w:rPr>
                <w:sz w:val="22"/>
                <w:szCs w:val="22"/>
              </w:rPr>
              <w:t xml:space="preserve"> </w:t>
            </w:r>
          </w:p>
          <w:p w14:paraId="2CE0A9EF" w14:textId="77777777" w:rsidR="00C2111A" w:rsidRPr="00607BD3" w:rsidRDefault="00C2111A" w:rsidP="00607BD3">
            <w:pPr>
              <w:rPr>
                <w:sz w:val="22"/>
                <w:szCs w:val="22"/>
              </w:rPr>
            </w:pPr>
            <w:r w:rsidRPr="00607BD3">
              <w:rPr>
                <w:sz w:val="22"/>
                <w:szCs w:val="22"/>
              </w:rPr>
              <w:t>по С</w:t>
            </w:r>
            <w:r w:rsidR="002D780C" w:rsidRPr="00607BD3">
              <w:rPr>
                <w:sz w:val="22"/>
                <w:szCs w:val="22"/>
              </w:rPr>
              <w:t>П</w:t>
            </w:r>
            <w:r w:rsidRPr="00607BD3">
              <w:rPr>
                <w:sz w:val="22"/>
                <w:szCs w:val="22"/>
              </w:rPr>
              <w:t xml:space="preserve"> </w:t>
            </w:r>
            <w:r w:rsidR="002D780C" w:rsidRPr="00607BD3">
              <w:rPr>
                <w:sz w:val="22"/>
                <w:szCs w:val="22"/>
              </w:rPr>
              <w:t>34.13330</w:t>
            </w:r>
            <w:r w:rsidRPr="00607BD3">
              <w:rPr>
                <w:sz w:val="22"/>
                <w:szCs w:val="22"/>
              </w:rPr>
              <w:t>, ГОСТ 8267, ГОСТ 8736, ГОСТ 3344</w:t>
            </w:r>
          </w:p>
        </w:tc>
        <w:tc>
          <w:tcPr>
            <w:tcW w:w="2036" w:type="dxa"/>
          </w:tcPr>
          <w:p w14:paraId="41E3EEB2" w14:textId="77777777" w:rsidR="00C2111A" w:rsidRPr="00607BD3" w:rsidRDefault="00C2111A" w:rsidP="00607BD3">
            <w:pPr>
              <w:jc w:val="center"/>
              <w:rPr>
                <w:sz w:val="22"/>
                <w:szCs w:val="22"/>
              </w:rPr>
            </w:pPr>
            <w:r w:rsidRPr="00607BD3">
              <w:rPr>
                <w:sz w:val="22"/>
                <w:szCs w:val="22"/>
              </w:rPr>
              <w:t>1 раз на партию материала</w:t>
            </w:r>
          </w:p>
        </w:tc>
        <w:tc>
          <w:tcPr>
            <w:tcW w:w="2373" w:type="dxa"/>
          </w:tcPr>
          <w:p w14:paraId="6048F755" w14:textId="77777777" w:rsidR="00607BD3" w:rsidRDefault="00C2111A" w:rsidP="00607BD3">
            <w:pPr>
              <w:jc w:val="center"/>
              <w:rPr>
                <w:sz w:val="22"/>
                <w:szCs w:val="22"/>
              </w:rPr>
            </w:pPr>
            <w:r w:rsidRPr="00607BD3">
              <w:rPr>
                <w:sz w:val="22"/>
                <w:szCs w:val="22"/>
              </w:rPr>
              <w:t xml:space="preserve">Проверка </w:t>
            </w:r>
          </w:p>
          <w:p w14:paraId="6A455B75" w14:textId="77777777" w:rsidR="00607BD3" w:rsidRDefault="00C2111A" w:rsidP="00607BD3">
            <w:pPr>
              <w:jc w:val="center"/>
              <w:rPr>
                <w:sz w:val="22"/>
                <w:szCs w:val="22"/>
              </w:rPr>
            </w:pPr>
            <w:r w:rsidRPr="00607BD3">
              <w:rPr>
                <w:sz w:val="22"/>
                <w:szCs w:val="22"/>
              </w:rPr>
              <w:t xml:space="preserve">по ГОСТ 3344, </w:t>
            </w:r>
          </w:p>
          <w:p w14:paraId="01D280B5" w14:textId="77777777" w:rsidR="00607BD3" w:rsidRDefault="00C2111A" w:rsidP="00607BD3">
            <w:pPr>
              <w:jc w:val="center"/>
              <w:rPr>
                <w:sz w:val="22"/>
                <w:szCs w:val="22"/>
              </w:rPr>
            </w:pPr>
            <w:r w:rsidRPr="00607BD3">
              <w:rPr>
                <w:sz w:val="22"/>
                <w:szCs w:val="22"/>
              </w:rPr>
              <w:t xml:space="preserve">ГОСТ 8269.0, </w:t>
            </w:r>
          </w:p>
          <w:p w14:paraId="03A05422" w14:textId="77777777" w:rsidR="00607BD3" w:rsidRDefault="00C2111A" w:rsidP="00607BD3">
            <w:pPr>
              <w:jc w:val="center"/>
              <w:rPr>
                <w:sz w:val="22"/>
                <w:szCs w:val="22"/>
              </w:rPr>
            </w:pPr>
            <w:r w:rsidRPr="00607BD3">
              <w:rPr>
                <w:sz w:val="22"/>
                <w:szCs w:val="22"/>
              </w:rPr>
              <w:t>ГОСТ 8735,</w:t>
            </w:r>
            <w:r w:rsidR="002E5B8F" w:rsidRPr="00607BD3">
              <w:rPr>
                <w:sz w:val="22"/>
                <w:szCs w:val="22"/>
              </w:rPr>
              <w:t xml:space="preserve"> </w:t>
            </w:r>
          </w:p>
          <w:p w14:paraId="38C84E8E" w14:textId="77777777" w:rsidR="00C2111A" w:rsidRPr="00607BD3" w:rsidRDefault="00C2111A" w:rsidP="00607BD3">
            <w:pPr>
              <w:jc w:val="center"/>
              <w:rPr>
                <w:sz w:val="22"/>
                <w:szCs w:val="22"/>
              </w:rPr>
            </w:pPr>
            <w:r w:rsidRPr="00607BD3">
              <w:rPr>
                <w:sz w:val="22"/>
                <w:szCs w:val="22"/>
              </w:rPr>
              <w:t>ГОСТ 25607</w:t>
            </w:r>
          </w:p>
        </w:tc>
      </w:tr>
      <w:tr w:rsidR="00C2111A" w:rsidRPr="00607BD3" w14:paraId="0AF0FFC9" w14:textId="77777777" w:rsidTr="00EF5436">
        <w:trPr>
          <w:jc w:val="center"/>
        </w:trPr>
        <w:tc>
          <w:tcPr>
            <w:tcW w:w="4663" w:type="dxa"/>
          </w:tcPr>
          <w:p w14:paraId="31FBD279" w14:textId="77777777" w:rsidR="009B2D92" w:rsidRDefault="00C2111A" w:rsidP="009B2D92">
            <w:pPr>
              <w:ind w:right="-57"/>
              <w:rPr>
                <w:sz w:val="22"/>
                <w:szCs w:val="22"/>
              </w:rPr>
            </w:pPr>
            <w:r w:rsidRPr="00607BD3">
              <w:rPr>
                <w:sz w:val="22"/>
                <w:szCs w:val="22"/>
              </w:rPr>
              <w:t>3 Минимальная толщина слоев подготовки,</w:t>
            </w:r>
            <w:r w:rsidR="009B2D92">
              <w:rPr>
                <w:sz w:val="22"/>
                <w:szCs w:val="22"/>
              </w:rPr>
              <w:t> см:</w:t>
            </w:r>
          </w:p>
          <w:p w14:paraId="24C6329E" w14:textId="77777777" w:rsidR="009B2D92" w:rsidRDefault="00C2111A" w:rsidP="009B2D92">
            <w:pPr>
              <w:ind w:left="284"/>
              <w:rPr>
                <w:sz w:val="22"/>
                <w:szCs w:val="22"/>
              </w:rPr>
            </w:pPr>
            <w:r w:rsidRPr="00607BD3">
              <w:rPr>
                <w:sz w:val="22"/>
                <w:szCs w:val="22"/>
              </w:rPr>
              <w:t xml:space="preserve">10 </w:t>
            </w:r>
            <w:r w:rsidR="002D780C" w:rsidRPr="00607BD3">
              <w:rPr>
                <w:sz w:val="22"/>
                <w:szCs w:val="22"/>
              </w:rPr>
              <w:t>−</w:t>
            </w:r>
            <w:r w:rsidR="002E5B8F" w:rsidRPr="00607BD3">
              <w:rPr>
                <w:sz w:val="22"/>
                <w:szCs w:val="22"/>
              </w:rPr>
              <w:t xml:space="preserve"> </w:t>
            </w:r>
            <w:r w:rsidRPr="00607BD3">
              <w:rPr>
                <w:sz w:val="22"/>
                <w:szCs w:val="22"/>
              </w:rPr>
              <w:t xml:space="preserve">при ручной укладке, </w:t>
            </w:r>
          </w:p>
          <w:p w14:paraId="629095E3" w14:textId="77777777" w:rsidR="00C2111A" w:rsidRPr="00607BD3" w:rsidRDefault="00C2111A" w:rsidP="009B2D92">
            <w:pPr>
              <w:ind w:left="284"/>
              <w:rPr>
                <w:sz w:val="22"/>
                <w:szCs w:val="22"/>
              </w:rPr>
            </w:pPr>
            <w:r w:rsidRPr="00607BD3">
              <w:rPr>
                <w:sz w:val="22"/>
                <w:szCs w:val="22"/>
              </w:rPr>
              <w:t xml:space="preserve">15 </w:t>
            </w:r>
            <w:r w:rsidR="002D780C" w:rsidRPr="00607BD3">
              <w:rPr>
                <w:sz w:val="22"/>
                <w:szCs w:val="22"/>
              </w:rPr>
              <w:t>−</w:t>
            </w:r>
            <w:r w:rsidR="002E5B8F" w:rsidRPr="00607BD3">
              <w:rPr>
                <w:sz w:val="22"/>
                <w:szCs w:val="22"/>
              </w:rPr>
              <w:t xml:space="preserve"> </w:t>
            </w:r>
            <w:r w:rsidRPr="00607BD3">
              <w:rPr>
                <w:sz w:val="22"/>
                <w:szCs w:val="22"/>
              </w:rPr>
              <w:t>при укладке механизмами</w:t>
            </w:r>
          </w:p>
        </w:tc>
        <w:tc>
          <w:tcPr>
            <w:tcW w:w="2036" w:type="dxa"/>
          </w:tcPr>
          <w:p w14:paraId="5FD31209" w14:textId="77777777" w:rsidR="00C2111A" w:rsidRPr="00607BD3" w:rsidRDefault="00C2111A" w:rsidP="00607BD3">
            <w:pPr>
              <w:jc w:val="center"/>
              <w:rPr>
                <w:sz w:val="22"/>
                <w:szCs w:val="22"/>
              </w:rPr>
            </w:pPr>
            <w:r w:rsidRPr="00607BD3">
              <w:rPr>
                <w:sz w:val="22"/>
                <w:szCs w:val="22"/>
              </w:rPr>
              <w:t xml:space="preserve">1 замер на </w:t>
            </w:r>
            <w:smartTag w:uri="urn:schemas-microsoft-com:office:smarttags" w:element="metricconverter">
              <w:smartTagPr>
                <w:attr w:name="ProductID" w:val="200 м2"/>
              </w:smartTagPr>
              <w:r w:rsidRPr="00607BD3">
                <w:rPr>
                  <w:sz w:val="22"/>
                  <w:szCs w:val="22"/>
                </w:rPr>
                <w:t>200 м</w:t>
              </w:r>
              <w:r w:rsidRPr="00607BD3">
                <w:rPr>
                  <w:sz w:val="22"/>
                  <w:szCs w:val="22"/>
                  <w:vertAlign w:val="superscript"/>
                </w:rPr>
                <w:t>2</w:t>
              </w:r>
            </w:smartTag>
            <w:r w:rsidRPr="00607BD3">
              <w:rPr>
                <w:sz w:val="22"/>
                <w:szCs w:val="22"/>
              </w:rPr>
              <w:t xml:space="preserve"> откоса</w:t>
            </w:r>
          </w:p>
        </w:tc>
        <w:tc>
          <w:tcPr>
            <w:tcW w:w="2373" w:type="dxa"/>
          </w:tcPr>
          <w:p w14:paraId="3F67C4AD" w14:textId="77777777" w:rsidR="00C2111A" w:rsidRPr="00607BD3" w:rsidRDefault="00C2111A" w:rsidP="00607BD3">
            <w:pPr>
              <w:jc w:val="center"/>
              <w:rPr>
                <w:sz w:val="22"/>
                <w:szCs w:val="22"/>
              </w:rPr>
            </w:pPr>
            <w:r w:rsidRPr="00607BD3">
              <w:rPr>
                <w:sz w:val="22"/>
                <w:szCs w:val="22"/>
              </w:rPr>
              <w:t>Измерительный (измерение линейкой)</w:t>
            </w:r>
          </w:p>
        </w:tc>
      </w:tr>
      <w:tr w:rsidR="00C2111A" w:rsidRPr="00607BD3" w14:paraId="74A6FD79" w14:textId="77777777" w:rsidTr="00EF5436">
        <w:trPr>
          <w:jc w:val="center"/>
        </w:trPr>
        <w:tc>
          <w:tcPr>
            <w:tcW w:w="4663" w:type="dxa"/>
          </w:tcPr>
          <w:p w14:paraId="5A917AD0" w14:textId="77777777" w:rsidR="00C2111A" w:rsidRPr="00607BD3" w:rsidRDefault="00C2111A" w:rsidP="00607BD3">
            <w:pPr>
              <w:rPr>
                <w:sz w:val="22"/>
                <w:szCs w:val="22"/>
              </w:rPr>
            </w:pPr>
            <w:r w:rsidRPr="00607BD3">
              <w:rPr>
                <w:sz w:val="22"/>
                <w:szCs w:val="22"/>
              </w:rPr>
              <w:t>4 Отклонение поверхности подготовки (</w:t>
            </w:r>
            <w:r w:rsidR="002D780C" w:rsidRPr="00607BD3">
              <w:rPr>
                <w:sz w:val="22"/>
                <w:szCs w:val="22"/>
              </w:rPr>
              <w:t>р</w:t>
            </w:r>
            <w:r w:rsidRPr="00607BD3">
              <w:rPr>
                <w:sz w:val="22"/>
                <w:szCs w:val="22"/>
              </w:rPr>
              <w:t xml:space="preserve">овность) </w:t>
            </w:r>
            <w:r w:rsidR="00751EB1" w:rsidRPr="00607BD3">
              <w:rPr>
                <w:sz w:val="22"/>
                <w:szCs w:val="22"/>
              </w:rPr>
              <w:t>+</w:t>
            </w:r>
            <w:r w:rsidR="002E5B8F" w:rsidRPr="00607BD3">
              <w:rPr>
                <w:sz w:val="22"/>
                <w:szCs w:val="22"/>
              </w:rPr>
              <w:t xml:space="preserve"> </w:t>
            </w:r>
            <w:smartTag w:uri="urn:schemas-microsoft-com:office:smarttags" w:element="metricconverter">
              <w:smartTagPr>
                <w:attr w:name="ProductID" w:val="3 см"/>
              </w:smartTagPr>
              <w:r w:rsidRPr="00607BD3">
                <w:rPr>
                  <w:sz w:val="22"/>
                  <w:szCs w:val="22"/>
                </w:rPr>
                <w:t>3 см</w:t>
              </w:r>
            </w:smartTag>
            <w:r w:rsidRPr="00607BD3">
              <w:rPr>
                <w:sz w:val="22"/>
                <w:szCs w:val="22"/>
              </w:rPr>
              <w:t xml:space="preserve"> на базе </w:t>
            </w:r>
            <w:smartTag w:uri="urn:schemas-microsoft-com:office:smarttags" w:element="metricconverter">
              <w:smartTagPr>
                <w:attr w:name="ProductID" w:val="5 м"/>
              </w:smartTagPr>
              <w:r w:rsidRPr="00607BD3">
                <w:rPr>
                  <w:sz w:val="22"/>
                  <w:szCs w:val="22"/>
                </w:rPr>
                <w:t>5 м</w:t>
              </w:r>
            </w:smartTag>
          </w:p>
        </w:tc>
        <w:tc>
          <w:tcPr>
            <w:tcW w:w="2036" w:type="dxa"/>
          </w:tcPr>
          <w:p w14:paraId="1A2171A1" w14:textId="77777777" w:rsidR="00C2111A" w:rsidRPr="00607BD3" w:rsidRDefault="00C2111A" w:rsidP="00607BD3">
            <w:pPr>
              <w:jc w:val="center"/>
              <w:rPr>
                <w:sz w:val="22"/>
                <w:szCs w:val="22"/>
              </w:rPr>
            </w:pPr>
            <w:r w:rsidRPr="00607BD3">
              <w:rPr>
                <w:sz w:val="22"/>
                <w:szCs w:val="22"/>
              </w:rPr>
              <w:t>То же</w:t>
            </w:r>
          </w:p>
        </w:tc>
        <w:tc>
          <w:tcPr>
            <w:tcW w:w="2373" w:type="dxa"/>
          </w:tcPr>
          <w:p w14:paraId="1010EED4" w14:textId="77777777" w:rsidR="00C2111A" w:rsidRPr="00607BD3" w:rsidRDefault="00C2111A" w:rsidP="00607BD3">
            <w:pPr>
              <w:jc w:val="center"/>
              <w:rPr>
                <w:sz w:val="22"/>
                <w:szCs w:val="22"/>
              </w:rPr>
            </w:pPr>
            <w:r w:rsidRPr="00607BD3">
              <w:rPr>
                <w:sz w:val="22"/>
                <w:szCs w:val="22"/>
              </w:rPr>
              <w:t>Измерительный (измерение шаблоном и линейкой)</w:t>
            </w:r>
          </w:p>
        </w:tc>
      </w:tr>
      <w:tr w:rsidR="00C2111A" w:rsidRPr="00EF5436" w14:paraId="36D4802E" w14:textId="77777777" w:rsidTr="00EF5436">
        <w:trPr>
          <w:jc w:val="center"/>
        </w:trPr>
        <w:tc>
          <w:tcPr>
            <w:tcW w:w="4663" w:type="dxa"/>
          </w:tcPr>
          <w:p w14:paraId="45570F95" w14:textId="77777777" w:rsidR="009B2D92" w:rsidRPr="00EF5436" w:rsidRDefault="00C2111A" w:rsidP="00607BD3">
            <w:pPr>
              <w:rPr>
                <w:sz w:val="22"/>
                <w:szCs w:val="22"/>
              </w:rPr>
            </w:pPr>
            <w:r w:rsidRPr="00EF5436">
              <w:rPr>
                <w:sz w:val="22"/>
                <w:szCs w:val="22"/>
              </w:rPr>
              <w:t xml:space="preserve">5 Характеристика геотекстиля (подготовки): </w:t>
            </w:r>
          </w:p>
          <w:p w14:paraId="37FD8E16" w14:textId="2915DFEB" w:rsidR="009B2D92" w:rsidRPr="00EF5436" w:rsidRDefault="00C2111A" w:rsidP="00607BD3">
            <w:pPr>
              <w:rPr>
                <w:sz w:val="22"/>
                <w:szCs w:val="22"/>
              </w:rPr>
            </w:pPr>
            <w:r w:rsidRPr="00EF5436">
              <w:rPr>
                <w:sz w:val="22"/>
                <w:szCs w:val="22"/>
              </w:rPr>
              <w:t xml:space="preserve">коэффициент фильтрации </w:t>
            </w:r>
            <w:r w:rsidR="00EF5436" w:rsidRPr="00EF5436">
              <w:rPr>
                <w:i/>
                <w:sz w:val="22"/>
                <w:szCs w:val="22"/>
              </w:rPr>
              <w:t>К</w:t>
            </w:r>
            <w:r w:rsidR="00EF5436" w:rsidRPr="00EF5436">
              <w:rPr>
                <w:sz w:val="22"/>
                <w:szCs w:val="22"/>
                <w:vertAlign w:val="subscript"/>
              </w:rPr>
              <w:t>ф</w:t>
            </w:r>
            <w:r w:rsidR="00EF5436" w:rsidRPr="00EF5436">
              <w:rPr>
                <w:sz w:val="22"/>
                <w:szCs w:val="22"/>
              </w:rPr>
              <w:t xml:space="preserve"> ≥ 0,02 см/с</w:t>
            </w:r>
            <w:r w:rsidRPr="00EF5436">
              <w:rPr>
                <w:sz w:val="22"/>
                <w:szCs w:val="22"/>
              </w:rPr>
              <w:t xml:space="preserve">, </w:t>
            </w:r>
          </w:p>
          <w:p w14:paraId="1540BC5C" w14:textId="77777777" w:rsidR="00C2111A" w:rsidRPr="00EF5436" w:rsidRDefault="00C2111A" w:rsidP="00607BD3">
            <w:pPr>
              <w:rPr>
                <w:sz w:val="22"/>
                <w:szCs w:val="22"/>
              </w:rPr>
            </w:pPr>
            <w:r w:rsidRPr="00EF5436">
              <w:rPr>
                <w:sz w:val="22"/>
                <w:szCs w:val="22"/>
              </w:rPr>
              <w:t xml:space="preserve">поверхностная плотность не менее </w:t>
            </w:r>
            <w:smartTag w:uri="urn:schemas-microsoft-com:office:smarttags" w:element="metricconverter">
              <w:smartTagPr>
                <w:attr w:name="ProductID" w:val="30 кг"/>
              </w:smartTagPr>
              <w:r w:rsidRPr="00EF5436">
                <w:rPr>
                  <w:sz w:val="22"/>
                  <w:szCs w:val="22"/>
                </w:rPr>
                <w:t>30 кг</w:t>
              </w:r>
            </w:smartTag>
            <w:r w:rsidRPr="00EF5436">
              <w:rPr>
                <w:sz w:val="22"/>
                <w:szCs w:val="22"/>
              </w:rPr>
              <w:t xml:space="preserve"> на полосу шириной </w:t>
            </w:r>
            <w:smartTag w:uri="urn:schemas-microsoft-com:office:smarttags" w:element="metricconverter">
              <w:smartTagPr>
                <w:attr w:name="ProductID" w:val="5 см"/>
              </w:smartTagPr>
              <w:r w:rsidRPr="00EF5436">
                <w:rPr>
                  <w:sz w:val="22"/>
                  <w:szCs w:val="22"/>
                </w:rPr>
                <w:t>5 см</w:t>
              </w:r>
            </w:smartTag>
          </w:p>
        </w:tc>
        <w:tc>
          <w:tcPr>
            <w:tcW w:w="2036" w:type="dxa"/>
          </w:tcPr>
          <w:p w14:paraId="6F86CB25" w14:textId="77777777" w:rsidR="00C2111A" w:rsidRPr="00EF5436" w:rsidRDefault="00C2111A" w:rsidP="00607BD3">
            <w:pPr>
              <w:jc w:val="center"/>
              <w:rPr>
                <w:sz w:val="22"/>
                <w:szCs w:val="22"/>
              </w:rPr>
            </w:pPr>
            <w:r w:rsidRPr="00EF5436">
              <w:rPr>
                <w:sz w:val="22"/>
                <w:szCs w:val="22"/>
              </w:rPr>
              <w:t xml:space="preserve">На заводе-изготовителе по </w:t>
            </w:r>
            <w:r w:rsidR="00D574E2" w:rsidRPr="00EF5436">
              <w:rPr>
                <w:sz w:val="22"/>
                <w:szCs w:val="22"/>
              </w:rPr>
              <w:t>действующим нормативно-техническим документам</w:t>
            </w:r>
          </w:p>
        </w:tc>
        <w:tc>
          <w:tcPr>
            <w:tcW w:w="2373" w:type="dxa"/>
          </w:tcPr>
          <w:p w14:paraId="212C2D59" w14:textId="77777777" w:rsidR="00C2111A" w:rsidRPr="00EF5436" w:rsidRDefault="00C2111A" w:rsidP="00607BD3">
            <w:pPr>
              <w:jc w:val="center"/>
              <w:rPr>
                <w:sz w:val="22"/>
                <w:szCs w:val="22"/>
              </w:rPr>
            </w:pPr>
            <w:r w:rsidRPr="00EF5436">
              <w:rPr>
                <w:sz w:val="22"/>
                <w:szCs w:val="22"/>
              </w:rPr>
              <w:t xml:space="preserve">Проверка </w:t>
            </w:r>
            <w:r w:rsidR="00D574E2" w:rsidRPr="00EF5436">
              <w:rPr>
                <w:sz w:val="22"/>
                <w:szCs w:val="22"/>
              </w:rPr>
              <w:t xml:space="preserve">по действующим нормативно-техническим документам </w:t>
            </w:r>
            <w:r w:rsidRPr="00EF5436">
              <w:rPr>
                <w:sz w:val="22"/>
                <w:szCs w:val="22"/>
              </w:rPr>
              <w:t>на геотекстиль</w:t>
            </w:r>
          </w:p>
        </w:tc>
      </w:tr>
      <w:tr w:rsidR="00C2111A" w:rsidRPr="00EF5436" w14:paraId="27240B58" w14:textId="77777777" w:rsidTr="00EF5436">
        <w:trPr>
          <w:jc w:val="center"/>
        </w:trPr>
        <w:tc>
          <w:tcPr>
            <w:tcW w:w="4663" w:type="dxa"/>
          </w:tcPr>
          <w:p w14:paraId="11463E2E" w14:textId="54AF8EBF" w:rsidR="00C2111A" w:rsidRPr="00EF5436" w:rsidRDefault="00C2111A" w:rsidP="00607BD3">
            <w:pPr>
              <w:rPr>
                <w:sz w:val="22"/>
                <w:szCs w:val="22"/>
              </w:rPr>
            </w:pPr>
            <w:r w:rsidRPr="00EF5436">
              <w:rPr>
                <w:sz w:val="22"/>
                <w:szCs w:val="22"/>
              </w:rPr>
              <w:t xml:space="preserve">6 </w:t>
            </w:r>
            <w:r w:rsidR="00EF5436" w:rsidRPr="00EF5436">
              <w:rPr>
                <w:sz w:val="22"/>
                <w:szCs w:val="22"/>
              </w:rPr>
              <w:t>(</w:t>
            </w:r>
            <w:r w:rsidR="00EF5436" w:rsidRPr="00EF5436">
              <w:rPr>
                <w:b/>
                <w:bCs/>
                <w:sz w:val="22"/>
                <w:szCs w:val="22"/>
              </w:rPr>
              <w:t>Исключен, Изм. № 1).</w:t>
            </w:r>
          </w:p>
        </w:tc>
        <w:tc>
          <w:tcPr>
            <w:tcW w:w="2036" w:type="dxa"/>
          </w:tcPr>
          <w:p w14:paraId="4ECC198A" w14:textId="2883C134" w:rsidR="00C2111A" w:rsidRPr="00EF5436" w:rsidRDefault="00C2111A" w:rsidP="00607BD3">
            <w:pPr>
              <w:jc w:val="center"/>
              <w:rPr>
                <w:sz w:val="22"/>
                <w:szCs w:val="22"/>
              </w:rPr>
            </w:pPr>
          </w:p>
        </w:tc>
        <w:tc>
          <w:tcPr>
            <w:tcW w:w="2373" w:type="dxa"/>
          </w:tcPr>
          <w:p w14:paraId="06FCB122" w14:textId="2D2611C0" w:rsidR="00C2111A" w:rsidRPr="00EF5436" w:rsidRDefault="00C2111A" w:rsidP="00607BD3">
            <w:pPr>
              <w:jc w:val="center"/>
              <w:rPr>
                <w:sz w:val="22"/>
                <w:szCs w:val="22"/>
              </w:rPr>
            </w:pPr>
          </w:p>
        </w:tc>
      </w:tr>
      <w:tr w:rsidR="00C2111A" w:rsidRPr="00607BD3" w14:paraId="5632715B" w14:textId="77777777" w:rsidTr="00EF5436">
        <w:trPr>
          <w:jc w:val="center"/>
        </w:trPr>
        <w:tc>
          <w:tcPr>
            <w:tcW w:w="4663" w:type="dxa"/>
          </w:tcPr>
          <w:p w14:paraId="2CD3E5F8" w14:textId="77777777" w:rsidR="00C2111A" w:rsidRPr="00607BD3" w:rsidRDefault="00C2111A" w:rsidP="00607BD3">
            <w:pPr>
              <w:rPr>
                <w:sz w:val="22"/>
                <w:szCs w:val="22"/>
              </w:rPr>
            </w:pPr>
            <w:r w:rsidRPr="00607BD3">
              <w:rPr>
                <w:sz w:val="22"/>
                <w:szCs w:val="22"/>
              </w:rPr>
              <w:t xml:space="preserve">7 Превышение граней смежных бетонных и железобетонных плит не более </w:t>
            </w:r>
            <w:smartTag w:uri="urn:schemas-microsoft-com:office:smarttags" w:element="metricconverter">
              <w:smartTagPr>
                <w:attr w:name="ProductID" w:val="10 мм"/>
              </w:smartTagPr>
              <w:r w:rsidRPr="00607BD3">
                <w:rPr>
                  <w:sz w:val="22"/>
                  <w:szCs w:val="22"/>
                </w:rPr>
                <w:t>10 мм</w:t>
              </w:r>
            </w:smartTag>
            <w:r w:rsidRPr="00607BD3">
              <w:rPr>
                <w:sz w:val="22"/>
                <w:szCs w:val="22"/>
              </w:rPr>
              <w:t xml:space="preserve">, ширина раскрытия швов в конструкциях без омоноличивания не более </w:t>
            </w:r>
            <w:smartTag w:uri="urn:schemas-microsoft-com:office:smarttags" w:element="metricconverter">
              <w:smartTagPr>
                <w:attr w:name="ProductID" w:val="10 мм"/>
              </w:smartTagPr>
              <w:r w:rsidRPr="00607BD3">
                <w:rPr>
                  <w:sz w:val="22"/>
                  <w:szCs w:val="22"/>
                </w:rPr>
                <w:t>10 мм</w:t>
              </w:r>
            </w:smartTag>
            <w:r w:rsidRPr="00607BD3">
              <w:rPr>
                <w:sz w:val="22"/>
                <w:szCs w:val="22"/>
              </w:rPr>
              <w:t>; при большем раскрытии швы омоноличиваются</w:t>
            </w:r>
          </w:p>
        </w:tc>
        <w:tc>
          <w:tcPr>
            <w:tcW w:w="2036" w:type="dxa"/>
          </w:tcPr>
          <w:p w14:paraId="582A1B02" w14:textId="77777777" w:rsidR="00C2111A" w:rsidRPr="00607BD3" w:rsidRDefault="00C2111A" w:rsidP="00607BD3">
            <w:pPr>
              <w:jc w:val="center"/>
              <w:rPr>
                <w:sz w:val="22"/>
                <w:szCs w:val="22"/>
              </w:rPr>
            </w:pPr>
            <w:r w:rsidRPr="00607BD3">
              <w:rPr>
                <w:sz w:val="22"/>
                <w:szCs w:val="22"/>
              </w:rPr>
              <w:t xml:space="preserve">1 замер на </w:t>
            </w:r>
            <w:smartTag w:uri="urn:schemas-microsoft-com:office:smarttags" w:element="metricconverter">
              <w:smartTagPr>
                <w:attr w:name="ProductID" w:val="100 м2"/>
              </w:smartTagPr>
              <w:r w:rsidRPr="00607BD3">
                <w:rPr>
                  <w:sz w:val="22"/>
                  <w:szCs w:val="22"/>
                </w:rPr>
                <w:t>100 м</w:t>
              </w:r>
              <w:r w:rsidRPr="00607BD3">
                <w:rPr>
                  <w:sz w:val="22"/>
                  <w:szCs w:val="22"/>
                  <w:vertAlign w:val="superscript"/>
                </w:rPr>
                <w:t>2</w:t>
              </w:r>
            </w:smartTag>
            <w:r w:rsidRPr="00607BD3">
              <w:rPr>
                <w:sz w:val="22"/>
                <w:szCs w:val="22"/>
              </w:rPr>
              <w:t xml:space="preserve"> поверхности откоса</w:t>
            </w:r>
          </w:p>
        </w:tc>
        <w:tc>
          <w:tcPr>
            <w:tcW w:w="2373" w:type="dxa"/>
          </w:tcPr>
          <w:p w14:paraId="625AF33E" w14:textId="77777777" w:rsidR="00C2111A" w:rsidRPr="00607BD3" w:rsidRDefault="00C2111A" w:rsidP="00607BD3">
            <w:pPr>
              <w:jc w:val="center"/>
              <w:rPr>
                <w:sz w:val="22"/>
                <w:szCs w:val="22"/>
              </w:rPr>
            </w:pPr>
            <w:r w:rsidRPr="00607BD3">
              <w:rPr>
                <w:sz w:val="22"/>
                <w:szCs w:val="22"/>
              </w:rPr>
              <w:t>То же</w:t>
            </w:r>
          </w:p>
        </w:tc>
      </w:tr>
    </w:tbl>
    <w:p w14:paraId="3F0299F2" w14:textId="21D60B5D" w:rsidR="00EF5436" w:rsidRPr="006A6428" w:rsidRDefault="00EF5436" w:rsidP="00EF5436">
      <w:pPr>
        <w:autoSpaceDE w:val="0"/>
        <w:autoSpaceDN w:val="0"/>
        <w:adjustRightInd w:val="0"/>
        <w:ind w:firstLine="567"/>
        <w:jc w:val="both"/>
      </w:pPr>
      <w:r>
        <w:rPr>
          <w:b/>
          <w:bCs/>
        </w:rPr>
        <w:t xml:space="preserve">Таблица 29 </w:t>
      </w:r>
      <w:r w:rsidRPr="006A6428">
        <w:rPr>
          <w:b/>
          <w:bCs/>
        </w:rPr>
        <w:t>(Измененная редакция, Изм. № 1).</w:t>
      </w:r>
    </w:p>
    <w:p w14:paraId="1E129926" w14:textId="77777777" w:rsidR="00C2111A" w:rsidRPr="002E5B8F" w:rsidRDefault="009A5FC6" w:rsidP="001B2304">
      <w:pPr>
        <w:autoSpaceDE w:val="0"/>
        <w:autoSpaceDN w:val="0"/>
        <w:adjustRightInd w:val="0"/>
        <w:spacing w:before="240" w:after="120"/>
        <w:ind w:firstLine="567"/>
        <w:jc w:val="both"/>
        <w:outlineLvl w:val="2"/>
        <w:rPr>
          <w:b/>
        </w:rPr>
      </w:pPr>
      <w:r w:rsidRPr="002E5B8F">
        <w:rPr>
          <w:b/>
        </w:rPr>
        <w:t>Устройство армогрунтовых систем</w:t>
      </w:r>
    </w:p>
    <w:p w14:paraId="4A8A0CA3" w14:textId="4FAF1B38" w:rsidR="00C2111A" w:rsidRPr="009400F1" w:rsidRDefault="00C2111A" w:rsidP="009B2D92">
      <w:pPr>
        <w:autoSpaceDE w:val="0"/>
        <w:autoSpaceDN w:val="0"/>
        <w:adjustRightInd w:val="0"/>
        <w:ind w:firstLine="567"/>
        <w:jc w:val="both"/>
        <w:outlineLvl w:val="1"/>
        <w:rPr>
          <w:i/>
        </w:rPr>
      </w:pPr>
      <w:r w:rsidRPr="009400F1">
        <w:t>1</w:t>
      </w:r>
      <w:r w:rsidR="00EF6963" w:rsidRPr="009400F1">
        <w:t>2</w:t>
      </w:r>
      <w:r w:rsidRPr="009400F1">
        <w:t>.</w:t>
      </w:r>
      <w:r w:rsidR="004E32A7" w:rsidRPr="009400F1">
        <w:t>18</w:t>
      </w:r>
      <w:r w:rsidRPr="009400F1">
        <w:rPr>
          <w:i/>
        </w:rPr>
        <w:t xml:space="preserve"> </w:t>
      </w:r>
      <w:r w:rsidR="009400F1" w:rsidRPr="009400F1">
        <w:t xml:space="preserve">При устройстве концевых участков подходных насыпей, конусов обсыпных устоев, армогрунтовых оснований  диванных устоев и армогрунтовых систем устоев с раздельными функциями следует использовать песок с коэффициентом фильтрации </w:t>
      </w:r>
      <w:r w:rsidR="009400F1">
        <w:br w:type="textWrapping" w:clear="all"/>
      </w:r>
      <w:r w:rsidR="009400F1" w:rsidRPr="009400F1">
        <w:rPr>
          <w:i/>
          <w:iCs/>
        </w:rPr>
        <w:t>К</w:t>
      </w:r>
      <w:r w:rsidR="009400F1" w:rsidRPr="009400F1">
        <w:rPr>
          <w:vertAlign w:val="subscript"/>
        </w:rPr>
        <w:t>ф</w:t>
      </w:r>
      <w:r w:rsidR="009400F1" w:rsidRPr="009400F1">
        <w:t xml:space="preserve"> ≥ 2,0 м/сут.</w:t>
      </w:r>
    </w:p>
    <w:p w14:paraId="67C820AF" w14:textId="2723CF26" w:rsidR="0068644B" w:rsidRPr="009400F1" w:rsidRDefault="00C2111A" w:rsidP="009400F1">
      <w:pPr>
        <w:autoSpaceDE w:val="0"/>
        <w:autoSpaceDN w:val="0"/>
        <w:adjustRightInd w:val="0"/>
        <w:ind w:firstLine="567"/>
        <w:jc w:val="both"/>
        <w:outlineLvl w:val="1"/>
      </w:pPr>
      <w:r w:rsidRPr="009400F1">
        <w:t>1</w:t>
      </w:r>
      <w:r w:rsidR="00EF6963" w:rsidRPr="009400F1">
        <w:t>2</w:t>
      </w:r>
      <w:r w:rsidRPr="009400F1">
        <w:t>.</w:t>
      </w:r>
      <w:r w:rsidR="004E32A7" w:rsidRPr="009400F1">
        <w:t>19</w:t>
      </w:r>
      <w:r w:rsidRPr="009400F1">
        <w:rPr>
          <w:i/>
        </w:rPr>
        <w:t xml:space="preserve"> </w:t>
      </w:r>
      <w:r w:rsidR="009400F1" w:rsidRPr="009400F1">
        <w:t>Используемые для устройства армогрунтовых систем геотекстильные и геопластиковые материалы должны иметь долговременную прочность, достаточную для восприятия давления грунта при относительных деформациях не более 0,5 %.</w:t>
      </w:r>
    </w:p>
    <w:p w14:paraId="59FB9D19" w14:textId="6D4E8E5F" w:rsidR="009400F1" w:rsidRPr="009400F1" w:rsidRDefault="009400F1" w:rsidP="009400F1">
      <w:pPr>
        <w:shd w:val="clear" w:color="auto" w:fill="FFFFFF"/>
        <w:ind w:firstLine="567"/>
        <w:jc w:val="both"/>
      </w:pPr>
      <w:r w:rsidRPr="009400F1">
        <w:t>12.20 Необходимо предусматривать изоляцию геосинтетики из полиэстера от контакта со щелочной средой бетона.</w:t>
      </w:r>
    </w:p>
    <w:p w14:paraId="24C69D81" w14:textId="131B85FB" w:rsidR="009400F1" w:rsidRPr="009400F1" w:rsidRDefault="009400F1" w:rsidP="009400F1">
      <w:pPr>
        <w:shd w:val="clear" w:color="auto" w:fill="FFFFFF"/>
        <w:ind w:firstLine="567"/>
        <w:jc w:val="both"/>
      </w:pPr>
      <w:r w:rsidRPr="009400F1">
        <w:t>12.21 Гранулометрический состав песка для отсыпки армогрунтовых систем должен отвечать требованию</w:t>
      </w:r>
      <w:r w:rsidRPr="009400F1">
        <w:rPr>
          <w:i/>
          <w:iCs/>
        </w:rPr>
        <w:t xml:space="preserve"> d</w:t>
      </w:r>
      <w:r w:rsidRPr="009400F1">
        <w:rPr>
          <w:vertAlign w:val="subscript"/>
        </w:rPr>
        <w:t>10</w:t>
      </w:r>
      <w:r w:rsidRPr="009400F1">
        <w:t>/</w:t>
      </w:r>
      <w:r w:rsidRPr="009400F1">
        <w:rPr>
          <w:i/>
          <w:iCs/>
        </w:rPr>
        <w:t>d</w:t>
      </w:r>
      <w:r w:rsidRPr="009400F1">
        <w:rPr>
          <w:vertAlign w:val="subscript"/>
        </w:rPr>
        <w:t>60</w:t>
      </w:r>
      <w:r w:rsidRPr="009400F1">
        <w:rPr>
          <w:i/>
          <w:iCs/>
        </w:rPr>
        <w:t xml:space="preserve"> ≥</w:t>
      </w:r>
      <w:r w:rsidRPr="009400F1">
        <w:t xml:space="preserve"> 2,0.</w:t>
      </w:r>
    </w:p>
    <w:p w14:paraId="72951409" w14:textId="77777777" w:rsidR="009400F1" w:rsidRPr="009400F1" w:rsidRDefault="009400F1" w:rsidP="009400F1">
      <w:pPr>
        <w:shd w:val="clear" w:color="auto" w:fill="FFFFFF"/>
        <w:ind w:firstLine="567"/>
        <w:jc w:val="both"/>
      </w:pPr>
      <w:r w:rsidRPr="009400F1">
        <w:t>12.22 Коэффициент уплотнения песка должен быть не менее 0,98 от максимальной плотности по кривой стандартного уплотнения.</w:t>
      </w:r>
    </w:p>
    <w:p w14:paraId="5C2E839F" w14:textId="77777777" w:rsidR="009400F1" w:rsidRPr="009400F1" w:rsidRDefault="009400F1" w:rsidP="009400F1">
      <w:pPr>
        <w:shd w:val="clear" w:color="auto" w:fill="FFFFFF"/>
        <w:ind w:firstLine="567"/>
        <w:jc w:val="both"/>
      </w:pPr>
      <w:r w:rsidRPr="009400F1">
        <w:t>12.23 Необходимое количество проходок катка по одному следу определяется в процессе пробного уплотнения.</w:t>
      </w:r>
    </w:p>
    <w:p w14:paraId="7F7C4965" w14:textId="77777777" w:rsidR="009400F1" w:rsidRPr="009400F1" w:rsidRDefault="009400F1" w:rsidP="009400F1">
      <w:pPr>
        <w:shd w:val="clear" w:color="auto" w:fill="FFFFFF"/>
        <w:ind w:firstLine="567"/>
        <w:jc w:val="both"/>
      </w:pPr>
      <w:r w:rsidRPr="009400F1">
        <w:lastRenderedPageBreak/>
        <w:t>12.24 Коэффициент уплотнения измеряется в каждом слое армогрунтовой системы с помощью режущих колец и плотномеров.</w:t>
      </w:r>
    </w:p>
    <w:p w14:paraId="620E9167" w14:textId="32234C89" w:rsidR="00C2111A" w:rsidRDefault="009400F1" w:rsidP="009400F1">
      <w:pPr>
        <w:shd w:val="clear" w:color="auto" w:fill="FFFFFF"/>
        <w:ind w:firstLine="567"/>
        <w:jc w:val="both"/>
      </w:pPr>
      <w:r w:rsidRPr="009400F1">
        <w:t>12.25 Расстилка армирующего полотна должна осуществляться на ровную поверхность песка после укатки ее катками с гладкими валками без морщин и складок с нахлестом 50 см – для геотканей и без нахлеста для пластиковых георешеток</w:t>
      </w:r>
      <w:r w:rsidR="00C2111A" w:rsidRPr="009400F1">
        <w:t>.</w:t>
      </w:r>
    </w:p>
    <w:p w14:paraId="0F3BE077" w14:textId="73D4F3AB" w:rsidR="009C0811" w:rsidRDefault="009C0811" w:rsidP="009400F1">
      <w:pPr>
        <w:shd w:val="clear" w:color="auto" w:fill="FFFFFF"/>
        <w:ind w:firstLine="567"/>
        <w:jc w:val="both"/>
        <w:rPr>
          <w:b/>
          <w:bCs/>
        </w:rPr>
      </w:pPr>
      <w:r>
        <w:rPr>
          <w:b/>
          <w:bCs/>
        </w:rPr>
        <w:t xml:space="preserve">12.18–12.25 </w:t>
      </w:r>
      <w:r w:rsidRPr="006A6428">
        <w:rPr>
          <w:b/>
          <w:bCs/>
        </w:rPr>
        <w:t>(Измененная редакция, Изм. № 1).</w:t>
      </w:r>
    </w:p>
    <w:p w14:paraId="2B4743CB" w14:textId="52B9DA4B" w:rsidR="009C0811" w:rsidRPr="009C0811" w:rsidRDefault="009C0811" w:rsidP="009C0811">
      <w:pPr>
        <w:shd w:val="clear" w:color="auto" w:fill="FFFFFF"/>
        <w:ind w:firstLine="567"/>
        <w:jc w:val="both"/>
      </w:pPr>
      <w:r w:rsidRPr="009C0811">
        <w:t>12.26 Геотекстиль и георешетки крепятся металлическими шпильками, забиваемыми в грунт с шагом 3–5 м.</w:t>
      </w:r>
    </w:p>
    <w:p w14:paraId="68009205" w14:textId="77777777" w:rsidR="009C0811" w:rsidRPr="009C0811" w:rsidRDefault="009C0811" w:rsidP="009C0811">
      <w:pPr>
        <w:shd w:val="clear" w:color="auto" w:fill="FFFFFF"/>
        <w:ind w:firstLine="567"/>
        <w:jc w:val="both"/>
      </w:pPr>
      <w:r w:rsidRPr="009C0811">
        <w:t>12.27 Водоотвод из концевого участка насыпи и армогрунтовых систем устоев осуществляется с помощью дренажных призм из щебня, продольных дренажных труб, закладываемых в дренажные призмы, и водоотводных трубок в лицевых стенках армогрунтовых систем.</w:t>
      </w:r>
    </w:p>
    <w:p w14:paraId="78EEAA65" w14:textId="77777777" w:rsidR="009C0811" w:rsidRPr="009C0811" w:rsidRDefault="009C0811" w:rsidP="009C0811">
      <w:pPr>
        <w:shd w:val="clear" w:color="auto" w:fill="FFFFFF"/>
        <w:ind w:firstLine="567"/>
        <w:jc w:val="both"/>
      </w:pPr>
      <w:r w:rsidRPr="009C0811">
        <w:t>12.28 Дренажные призмы из щебня, отсыпаемые из разных фракций слоями методом заклинки, должны быть отделены от песчаной засыпки разделительным дренирующим геотекстилем.</w:t>
      </w:r>
    </w:p>
    <w:p w14:paraId="770BEA10" w14:textId="77777777" w:rsidR="009C0811" w:rsidRPr="009C0811" w:rsidRDefault="009C0811" w:rsidP="009C0811">
      <w:pPr>
        <w:shd w:val="clear" w:color="auto" w:fill="FFFFFF"/>
        <w:ind w:firstLine="567"/>
        <w:jc w:val="both"/>
      </w:pPr>
      <w:r w:rsidRPr="009C0811">
        <w:t>12.29 Каждый отсыпанный слой армогрунтовой системы принимается и оформляется актом на скрытые работы.</w:t>
      </w:r>
    </w:p>
    <w:p w14:paraId="1F1F4DF1" w14:textId="58E2C701" w:rsidR="009C0811" w:rsidRPr="009C0811" w:rsidRDefault="009C0811" w:rsidP="009C0811">
      <w:pPr>
        <w:shd w:val="clear" w:color="auto" w:fill="FFFFFF"/>
        <w:ind w:firstLine="567"/>
        <w:jc w:val="both"/>
      </w:pPr>
      <w:r w:rsidRPr="009C0811">
        <w:t>12.30 При ведении работ в зимнее время должны быть предусмотрены условия, не допускающие попадания снега, льда и мерзлых комьев песка в отсыпку.</w:t>
      </w:r>
    </w:p>
    <w:p w14:paraId="4DCFFBC2" w14:textId="110D3FDF" w:rsidR="009C0811" w:rsidRDefault="009C0811" w:rsidP="009C0811">
      <w:pPr>
        <w:shd w:val="clear" w:color="auto" w:fill="FFFFFF"/>
        <w:ind w:firstLine="567"/>
        <w:jc w:val="both"/>
        <w:rPr>
          <w:b/>
          <w:bCs/>
        </w:rPr>
      </w:pPr>
      <w:r>
        <w:rPr>
          <w:b/>
          <w:bCs/>
        </w:rPr>
        <w:t xml:space="preserve">12.26–12.30 </w:t>
      </w:r>
      <w:r w:rsidRPr="006A6428">
        <w:rPr>
          <w:b/>
          <w:bCs/>
        </w:rPr>
        <w:t>(</w:t>
      </w:r>
      <w:r>
        <w:rPr>
          <w:b/>
          <w:bCs/>
        </w:rPr>
        <w:t>Введены дополнительно</w:t>
      </w:r>
      <w:r w:rsidRPr="006A6428">
        <w:rPr>
          <w:b/>
          <w:bCs/>
        </w:rPr>
        <w:t>, Изм. № 1).</w:t>
      </w:r>
    </w:p>
    <w:p w14:paraId="63ED0E15" w14:textId="77777777" w:rsidR="00C2111A" w:rsidRPr="002E5B8F" w:rsidRDefault="00C2111A" w:rsidP="009B2D92">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t>1</w:t>
      </w:r>
      <w:r w:rsidR="003C3760" w:rsidRPr="002E5B8F">
        <w:rPr>
          <w:rFonts w:ascii="Times New Roman" w:hAnsi="Times New Roman"/>
          <w:sz w:val="26"/>
          <w:szCs w:val="26"/>
        </w:rPr>
        <w:t>3</w:t>
      </w:r>
      <w:r w:rsidRPr="002E5B8F">
        <w:rPr>
          <w:rFonts w:ascii="Times New Roman" w:hAnsi="Times New Roman"/>
          <w:sz w:val="26"/>
          <w:szCs w:val="26"/>
        </w:rPr>
        <w:t xml:space="preserve"> У</w:t>
      </w:r>
      <w:r w:rsidR="009B2D92">
        <w:rPr>
          <w:rFonts w:ascii="Times New Roman" w:hAnsi="Times New Roman"/>
          <w:sz w:val="26"/>
          <w:szCs w:val="26"/>
          <w:lang w:val="ru-RU"/>
        </w:rPr>
        <w:t>стройство конструкций дорожных одежд</w:t>
      </w:r>
    </w:p>
    <w:p w14:paraId="18422A87" w14:textId="77777777" w:rsidR="00C2111A" w:rsidRPr="002E5B8F" w:rsidRDefault="009A5FC6" w:rsidP="009B2D92">
      <w:pPr>
        <w:autoSpaceDE w:val="0"/>
        <w:autoSpaceDN w:val="0"/>
        <w:adjustRightInd w:val="0"/>
        <w:spacing w:before="240" w:after="120"/>
        <w:ind w:firstLine="567"/>
        <w:jc w:val="both"/>
        <w:outlineLvl w:val="2"/>
        <w:rPr>
          <w:b/>
        </w:rPr>
      </w:pPr>
      <w:r w:rsidRPr="002E5B8F">
        <w:rPr>
          <w:b/>
        </w:rPr>
        <w:t>Устройство верхнего строения пути на железнодорожных мостах</w:t>
      </w:r>
    </w:p>
    <w:p w14:paraId="3D6629ED" w14:textId="77777777" w:rsidR="00C2111A" w:rsidRPr="002E5B8F" w:rsidRDefault="00C2111A" w:rsidP="009B2D92">
      <w:pPr>
        <w:autoSpaceDE w:val="0"/>
        <w:autoSpaceDN w:val="0"/>
        <w:adjustRightInd w:val="0"/>
        <w:ind w:firstLine="567"/>
        <w:jc w:val="both"/>
      </w:pPr>
      <w:r w:rsidRPr="002E5B8F">
        <w:t>1</w:t>
      </w:r>
      <w:r w:rsidR="003C3760" w:rsidRPr="002E5B8F">
        <w:t>3</w:t>
      </w:r>
      <w:r w:rsidRPr="002E5B8F">
        <w:t>.</w:t>
      </w:r>
      <w:r w:rsidR="009C6090" w:rsidRPr="002E5B8F">
        <w:t>1</w:t>
      </w:r>
      <w:r w:rsidRPr="002E5B8F">
        <w:t xml:space="preserve"> Перед отсыпкой балластного слоя вокруг крышек водоотводных трубок должен быть уложен щебень или галька крупностью 80 </w:t>
      </w:r>
      <w:r w:rsidR="009479E9" w:rsidRPr="002E5B8F">
        <w:t>−</w:t>
      </w:r>
      <w:r w:rsidRPr="002E5B8F">
        <w:t xml:space="preserve"> </w:t>
      </w:r>
      <w:smartTag w:uri="urn:schemas-microsoft-com:office:smarttags" w:element="metricconverter">
        <w:smartTagPr>
          <w:attr w:name="ProductID" w:val="120 мм"/>
        </w:smartTagPr>
        <w:r w:rsidRPr="002E5B8F">
          <w:t>120 мм</w:t>
        </w:r>
      </w:smartTag>
      <w:r w:rsidRPr="002E5B8F">
        <w:t>. При отсыпке и уплотнении балласта, а также при укладке пути следует принимать меры по предохранению гидроизоляции от повреждения.</w:t>
      </w:r>
    </w:p>
    <w:p w14:paraId="13633B5F" w14:textId="5316A5BE" w:rsidR="00C2111A" w:rsidRDefault="00C2111A" w:rsidP="009B2D92">
      <w:pPr>
        <w:autoSpaceDE w:val="0"/>
        <w:autoSpaceDN w:val="0"/>
        <w:adjustRightInd w:val="0"/>
        <w:ind w:firstLine="567"/>
        <w:jc w:val="both"/>
      </w:pPr>
      <w:r w:rsidRPr="002E5B8F">
        <w:t>1</w:t>
      </w:r>
      <w:r w:rsidR="009479E9" w:rsidRPr="002E5B8F">
        <w:t>3</w:t>
      </w:r>
      <w:r w:rsidRPr="002E5B8F">
        <w:t>.</w:t>
      </w:r>
      <w:r w:rsidR="009C6090" w:rsidRPr="002E5B8F">
        <w:t>2</w:t>
      </w:r>
      <w:r w:rsidRPr="002E5B8F">
        <w:t xml:space="preserve"> </w:t>
      </w:r>
      <w:r w:rsidR="009B23A3">
        <w:t>Деревянные м</w:t>
      </w:r>
      <w:r w:rsidRPr="002E5B8F">
        <w:t>остовые брусья, укладываемые на шкафных стенках устоев, следует прирубать по высоте по всей площади опирания и закреплять.</w:t>
      </w:r>
    </w:p>
    <w:p w14:paraId="26E13FD1" w14:textId="7EF27C93" w:rsidR="009B23A3" w:rsidRPr="009B23A3" w:rsidRDefault="009B23A3" w:rsidP="009B2D92">
      <w:pPr>
        <w:autoSpaceDE w:val="0"/>
        <w:autoSpaceDN w:val="0"/>
        <w:adjustRightInd w:val="0"/>
        <w:ind w:firstLine="567"/>
        <w:jc w:val="both"/>
        <w:rPr>
          <w:b/>
        </w:rPr>
      </w:pPr>
      <w:r>
        <w:rPr>
          <w:b/>
        </w:rPr>
        <w:t>(Измененная редакция, Изм. № 5).</w:t>
      </w:r>
    </w:p>
    <w:p w14:paraId="60E96FEB" w14:textId="75DDFA5E" w:rsidR="00C2111A" w:rsidRDefault="00C2111A" w:rsidP="009B2D92">
      <w:pPr>
        <w:autoSpaceDE w:val="0"/>
        <w:autoSpaceDN w:val="0"/>
        <w:adjustRightInd w:val="0"/>
        <w:ind w:firstLine="567"/>
        <w:jc w:val="both"/>
      </w:pPr>
      <w:r w:rsidRPr="002E5B8F">
        <w:t>1</w:t>
      </w:r>
      <w:r w:rsidR="009479E9" w:rsidRPr="002E5B8F">
        <w:t>3</w:t>
      </w:r>
      <w:r w:rsidRPr="002E5B8F">
        <w:t>.</w:t>
      </w:r>
      <w:r w:rsidR="009C6090" w:rsidRPr="002E5B8F">
        <w:t>3</w:t>
      </w:r>
      <w:r w:rsidRPr="002E5B8F">
        <w:t xml:space="preserve"> Врубки и отверстия в </w:t>
      </w:r>
      <w:r w:rsidR="009B23A3">
        <w:t xml:space="preserve">деревянных </w:t>
      </w:r>
      <w:r w:rsidRPr="002E5B8F">
        <w:t>брусьях для болтов, костылей и шурупов необходимо антисептировать, трещины заделывать антисептической пастой, а концы брусьев стя</w:t>
      </w:r>
      <w:r w:rsidR="009A5FC6" w:rsidRPr="002E5B8F">
        <w:t>ну</w:t>
      </w:r>
      <w:r w:rsidRPr="002E5B8F">
        <w:t>ть полосовым железом. На брусьях следует проставить год укладки.</w:t>
      </w:r>
    </w:p>
    <w:p w14:paraId="5FDAE640" w14:textId="6782B7C9" w:rsidR="009B23A3" w:rsidRPr="002E5B8F" w:rsidRDefault="009B23A3" w:rsidP="009B2D92">
      <w:pPr>
        <w:autoSpaceDE w:val="0"/>
        <w:autoSpaceDN w:val="0"/>
        <w:adjustRightInd w:val="0"/>
        <w:ind w:firstLine="567"/>
        <w:jc w:val="both"/>
      </w:pPr>
      <w:r w:rsidRPr="009B23A3">
        <w:rPr>
          <w:b/>
        </w:rPr>
        <w:t>(Измененная редакция, Изм. № 5)</w:t>
      </w:r>
      <w:r>
        <w:rPr>
          <w:b/>
        </w:rPr>
        <w:t>.</w:t>
      </w:r>
    </w:p>
    <w:p w14:paraId="7677845A" w14:textId="77777777" w:rsidR="00C2111A" w:rsidRPr="002E5B8F" w:rsidRDefault="00C2111A" w:rsidP="009B2D92">
      <w:pPr>
        <w:autoSpaceDE w:val="0"/>
        <w:autoSpaceDN w:val="0"/>
        <w:adjustRightInd w:val="0"/>
        <w:ind w:firstLine="567"/>
        <w:jc w:val="both"/>
      </w:pPr>
      <w:r w:rsidRPr="002E5B8F">
        <w:t>1</w:t>
      </w:r>
      <w:r w:rsidR="009479E9" w:rsidRPr="002E5B8F">
        <w:t>3</w:t>
      </w:r>
      <w:r w:rsidRPr="002E5B8F">
        <w:t>.</w:t>
      </w:r>
      <w:r w:rsidR="009C6090" w:rsidRPr="002E5B8F">
        <w:t>4</w:t>
      </w:r>
      <w:r w:rsidRPr="002E5B8F">
        <w:t xml:space="preserve"> Для головок заклепок и высокопрочных болтов поперек бруса необходимо вырубать канавки.</w:t>
      </w:r>
    </w:p>
    <w:p w14:paraId="621D65CE" w14:textId="77777777" w:rsidR="00C2111A" w:rsidRPr="002E5B8F" w:rsidRDefault="00C2111A" w:rsidP="009B2D92">
      <w:pPr>
        <w:autoSpaceDE w:val="0"/>
        <w:autoSpaceDN w:val="0"/>
        <w:adjustRightInd w:val="0"/>
        <w:ind w:firstLine="567"/>
        <w:jc w:val="both"/>
      </w:pPr>
      <w:r w:rsidRPr="002E5B8F">
        <w:t>1</w:t>
      </w:r>
      <w:r w:rsidR="009479E9" w:rsidRPr="002E5B8F">
        <w:t>3</w:t>
      </w:r>
      <w:r w:rsidRPr="002E5B8F">
        <w:t>.</w:t>
      </w:r>
      <w:r w:rsidR="009C6090" w:rsidRPr="002E5B8F">
        <w:t>5</w:t>
      </w:r>
      <w:r w:rsidRPr="002E5B8F">
        <w:t xml:space="preserve"> Над подвижными концами пролетных строений в досках настила мостового полотна следует делать разрывы, обеспечивающие его сохранность при изменении температуры и перемещении пролетного строения.</w:t>
      </w:r>
    </w:p>
    <w:p w14:paraId="1CD78C72" w14:textId="77777777" w:rsidR="00C2111A" w:rsidRPr="002E5B8F" w:rsidRDefault="00C2111A" w:rsidP="009B2D92">
      <w:pPr>
        <w:autoSpaceDE w:val="0"/>
        <w:autoSpaceDN w:val="0"/>
        <w:adjustRightInd w:val="0"/>
        <w:ind w:firstLine="567"/>
        <w:jc w:val="both"/>
      </w:pPr>
      <w:r w:rsidRPr="002E5B8F">
        <w:t>1</w:t>
      </w:r>
      <w:r w:rsidR="009479E9" w:rsidRPr="002E5B8F">
        <w:t>3</w:t>
      </w:r>
      <w:r w:rsidRPr="002E5B8F">
        <w:t>.</w:t>
      </w:r>
      <w:r w:rsidR="009C6090" w:rsidRPr="002E5B8F">
        <w:t>6</w:t>
      </w:r>
      <w:r w:rsidRPr="002E5B8F">
        <w:t xml:space="preserve"> Работы по устройству мостового полотна на безбалластных железобетонных плитах </w:t>
      </w:r>
      <w:r w:rsidR="009479E9" w:rsidRPr="002E5B8F">
        <w:t>и сталефибробетонного полотна на железобетонных пролетных строениях с односкатным водоотводом с ездой на балласте следует выполнять по ГОСТ Р 52751.</w:t>
      </w:r>
    </w:p>
    <w:p w14:paraId="1433A784" w14:textId="77777777" w:rsidR="00C2111A" w:rsidRPr="002E5B8F" w:rsidRDefault="00C2111A" w:rsidP="009B2D92">
      <w:pPr>
        <w:autoSpaceDE w:val="0"/>
        <w:autoSpaceDN w:val="0"/>
        <w:adjustRightInd w:val="0"/>
        <w:ind w:firstLine="567"/>
        <w:jc w:val="both"/>
      </w:pPr>
      <w:r w:rsidRPr="002E5B8F">
        <w:t>1</w:t>
      </w:r>
      <w:r w:rsidR="009479E9" w:rsidRPr="002E5B8F">
        <w:t>3</w:t>
      </w:r>
      <w:r w:rsidRPr="002E5B8F">
        <w:t>.</w:t>
      </w:r>
      <w:r w:rsidR="009C6090" w:rsidRPr="002E5B8F">
        <w:t>7</w:t>
      </w:r>
      <w:r w:rsidRPr="002E5B8F">
        <w:t xml:space="preserve"> Уложенное мостовое полотно до пропуска поездной нагрузки должно быть принято представителем дистанции пути или отдела временной эксплуатации строительства.</w:t>
      </w:r>
    </w:p>
    <w:p w14:paraId="1CAE2BFA" w14:textId="77777777" w:rsidR="00C2111A" w:rsidRPr="002E5B8F" w:rsidRDefault="00C2111A" w:rsidP="009B2D92">
      <w:pPr>
        <w:autoSpaceDE w:val="0"/>
        <w:autoSpaceDN w:val="0"/>
        <w:adjustRightInd w:val="0"/>
        <w:ind w:firstLine="567"/>
        <w:jc w:val="both"/>
      </w:pPr>
      <w:r w:rsidRPr="002E5B8F">
        <w:t>Обнаруженные дефекты необходимо устранять до пропуска поездной нагрузки.</w:t>
      </w:r>
    </w:p>
    <w:p w14:paraId="60D9D210" w14:textId="77777777" w:rsidR="00C2111A" w:rsidRPr="002E5B8F" w:rsidRDefault="00C2111A" w:rsidP="009B2D92">
      <w:pPr>
        <w:autoSpaceDE w:val="0"/>
        <w:autoSpaceDN w:val="0"/>
        <w:adjustRightInd w:val="0"/>
        <w:ind w:firstLine="567"/>
        <w:jc w:val="both"/>
      </w:pPr>
      <w:r w:rsidRPr="002E5B8F">
        <w:lastRenderedPageBreak/>
        <w:t>1</w:t>
      </w:r>
      <w:r w:rsidR="009479E9" w:rsidRPr="002E5B8F">
        <w:t>3</w:t>
      </w:r>
      <w:r w:rsidRPr="002E5B8F">
        <w:t>.</w:t>
      </w:r>
      <w:r w:rsidR="009C6090" w:rsidRPr="002E5B8F">
        <w:t>8</w:t>
      </w:r>
      <w:r w:rsidRPr="002E5B8F">
        <w:t xml:space="preserve"> Технические требования, которые следует соблюдать при устройстве верхнего строения пути на железнодорожных мостах и проверять при операционном контроле, а также объем и способы контроля приведены в таблице </w:t>
      </w:r>
      <w:r w:rsidR="006B7877" w:rsidRPr="002E5B8F">
        <w:t>30</w:t>
      </w:r>
      <w:r w:rsidR="009479E9" w:rsidRPr="002E5B8F">
        <w:t xml:space="preserve"> (кроме требований по 13.</w:t>
      </w:r>
      <w:r w:rsidR="009C6090" w:rsidRPr="002E5B8F">
        <w:t>6</w:t>
      </w:r>
      <w:r w:rsidR="009479E9" w:rsidRPr="002E5B8F">
        <w:t>).</w:t>
      </w:r>
    </w:p>
    <w:p w14:paraId="1F5C8B27" w14:textId="77777777" w:rsidR="009C6090" w:rsidRPr="002E5B8F" w:rsidRDefault="009C6090" w:rsidP="00607BD3">
      <w:pPr>
        <w:autoSpaceDE w:val="0"/>
        <w:autoSpaceDN w:val="0"/>
        <w:adjustRightInd w:val="0"/>
        <w:spacing w:before="120" w:after="60"/>
      </w:pPr>
      <w:r w:rsidRPr="002E5B8F">
        <w:t xml:space="preserve">Т а б л и ц а </w:t>
      </w:r>
      <w:r w:rsidR="00607BD3">
        <w:t xml:space="preserve"> </w:t>
      </w:r>
      <w:r w:rsidR="006B7877" w:rsidRPr="002E5B8F">
        <w:t>30</w:t>
      </w:r>
    </w:p>
    <w:tbl>
      <w:tblPr>
        <w:tblW w:w="9072" w:type="dxa"/>
        <w:jc w:val="center"/>
        <w:tblLayout w:type="fixed"/>
        <w:tblLook w:val="0000" w:firstRow="0" w:lastRow="0" w:firstColumn="0" w:lastColumn="0" w:noHBand="0" w:noVBand="0"/>
      </w:tblPr>
      <w:tblGrid>
        <w:gridCol w:w="5221"/>
        <w:gridCol w:w="1925"/>
        <w:gridCol w:w="1926"/>
      </w:tblGrid>
      <w:tr w:rsidR="009C6090" w:rsidRPr="002E5B8F" w14:paraId="2B33B46B" w14:textId="77777777">
        <w:trPr>
          <w:trHeight w:val="315"/>
          <w:jc w:val="center"/>
        </w:trPr>
        <w:tc>
          <w:tcPr>
            <w:tcW w:w="5221" w:type="dxa"/>
            <w:tcBorders>
              <w:top w:val="single" w:sz="4" w:space="0" w:color="auto"/>
              <w:left w:val="single" w:sz="4" w:space="0" w:color="auto"/>
              <w:bottom w:val="single" w:sz="4" w:space="0" w:color="auto"/>
            </w:tcBorders>
            <w:vAlign w:val="center"/>
          </w:tcPr>
          <w:p w14:paraId="3C531AC1" w14:textId="77777777" w:rsidR="009C6090" w:rsidRPr="002E5B8F" w:rsidRDefault="009C6090" w:rsidP="00627227">
            <w:pPr>
              <w:jc w:val="center"/>
              <w:rPr>
                <w:sz w:val="20"/>
                <w:szCs w:val="20"/>
              </w:rPr>
            </w:pPr>
            <w:r w:rsidRPr="002E5B8F">
              <w:rPr>
                <w:sz w:val="20"/>
                <w:szCs w:val="20"/>
              </w:rPr>
              <w:t>Технические требования</w:t>
            </w:r>
          </w:p>
        </w:tc>
        <w:tc>
          <w:tcPr>
            <w:tcW w:w="1925" w:type="dxa"/>
            <w:tcBorders>
              <w:top w:val="single" w:sz="4" w:space="0" w:color="auto"/>
              <w:left w:val="single" w:sz="6" w:space="0" w:color="auto"/>
              <w:bottom w:val="single" w:sz="4" w:space="0" w:color="auto"/>
              <w:right w:val="single" w:sz="6" w:space="0" w:color="auto"/>
            </w:tcBorders>
            <w:vAlign w:val="center"/>
          </w:tcPr>
          <w:p w14:paraId="5B3631CF" w14:textId="77777777" w:rsidR="009C6090" w:rsidRPr="002E5B8F" w:rsidRDefault="009C6090" w:rsidP="00627227">
            <w:pPr>
              <w:jc w:val="center"/>
              <w:rPr>
                <w:sz w:val="20"/>
                <w:szCs w:val="20"/>
              </w:rPr>
            </w:pPr>
            <w:r w:rsidRPr="002E5B8F">
              <w:rPr>
                <w:sz w:val="20"/>
                <w:szCs w:val="20"/>
              </w:rPr>
              <w:t>Контроль</w:t>
            </w:r>
          </w:p>
        </w:tc>
        <w:tc>
          <w:tcPr>
            <w:tcW w:w="1926" w:type="dxa"/>
            <w:tcBorders>
              <w:top w:val="single" w:sz="4" w:space="0" w:color="auto"/>
              <w:left w:val="nil"/>
              <w:bottom w:val="single" w:sz="4" w:space="0" w:color="auto"/>
              <w:right w:val="single" w:sz="4" w:space="0" w:color="auto"/>
            </w:tcBorders>
            <w:vAlign w:val="center"/>
          </w:tcPr>
          <w:p w14:paraId="4921A7EB" w14:textId="77777777" w:rsidR="009C6090" w:rsidRPr="002E5B8F" w:rsidRDefault="009C6090" w:rsidP="00627227">
            <w:pPr>
              <w:jc w:val="center"/>
              <w:rPr>
                <w:sz w:val="20"/>
                <w:szCs w:val="20"/>
              </w:rPr>
            </w:pPr>
            <w:r w:rsidRPr="002E5B8F">
              <w:rPr>
                <w:sz w:val="20"/>
                <w:szCs w:val="20"/>
              </w:rPr>
              <w:t>Способ контроля</w:t>
            </w:r>
          </w:p>
        </w:tc>
      </w:tr>
      <w:tr w:rsidR="009C6090" w:rsidRPr="00627227" w14:paraId="36B61248" w14:textId="77777777">
        <w:trPr>
          <w:jc w:val="center"/>
        </w:trPr>
        <w:tc>
          <w:tcPr>
            <w:tcW w:w="5221" w:type="dxa"/>
            <w:tcBorders>
              <w:top w:val="single" w:sz="4" w:space="0" w:color="auto"/>
              <w:left w:val="single" w:sz="6" w:space="0" w:color="auto"/>
              <w:right w:val="single" w:sz="6" w:space="0" w:color="auto"/>
            </w:tcBorders>
          </w:tcPr>
          <w:p w14:paraId="799D42BC" w14:textId="77777777" w:rsidR="009C6090" w:rsidRPr="00627227" w:rsidRDefault="009C6090" w:rsidP="00627227">
            <w:pPr>
              <w:rPr>
                <w:sz w:val="22"/>
                <w:szCs w:val="22"/>
              </w:rPr>
            </w:pPr>
            <w:r w:rsidRPr="00627227">
              <w:rPr>
                <w:sz w:val="22"/>
                <w:szCs w:val="22"/>
              </w:rPr>
              <w:t>1 Отклонение отметки головки рельсов от ординат проектной линии:</w:t>
            </w:r>
          </w:p>
        </w:tc>
        <w:tc>
          <w:tcPr>
            <w:tcW w:w="1925" w:type="dxa"/>
            <w:tcBorders>
              <w:top w:val="single" w:sz="4" w:space="0" w:color="auto"/>
              <w:left w:val="nil"/>
              <w:right w:val="single" w:sz="6" w:space="0" w:color="auto"/>
            </w:tcBorders>
          </w:tcPr>
          <w:p w14:paraId="21162CA5" w14:textId="77777777" w:rsidR="009C6090" w:rsidRPr="00627227" w:rsidRDefault="009C6090" w:rsidP="00627227">
            <w:pPr>
              <w:jc w:val="center"/>
              <w:rPr>
                <w:sz w:val="22"/>
                <w:szCs w:val="22"/>
              </w:rPr>
            </w:pPr>
          </w:p>
        </w:tc>
        <w:tc>
          <w:tcPr>
            <w:tcW w:w="1926" w:type="dxa"/>
            <w:tcBorders>
              <w:top w:val="single" w:sz="4" w:space="0" w:color="auto"/>
              <w:left w:val="nil"/>
              <w:right w:val="single" w:sz="6" w:space="0" w:color="auto"/>
            </w:tcBorders>
          </w:tcPr>
          <w:p w14:paraId="6ABB83A4" w14:textId="77777777" w:rsidR="009C6090" w:rsidRPr="00627227" w:rsidRDefault="009C6090" w:rsidP="00627227">
            <w:pPr>
              <w:jc w:val="center"/>
              <w:rPr>
                <w:sz w:val="22"/>
                <w:szCs w:val="22"/>
              </w:rPr>
            </w:pPr>
          </w:p>
        </w:tc>
      </w:tr>
      <w:tr w:rsidR="009C6090" w:rsidRPr="00627227" w14:paraId="1BD0B153" w14:textId="77777777">
        <w:trPr>
          <w:jc w:val="center"/>
        </w:trPr>
        <w:tc>
          <w:tcPr>
            <w:tcW w:w="5221" w:type="dxa"/>
            <w:tcBorders>
              <w:left w:val="single" w:sz="6" w:space="0" w:color="auto"/>
            </w:tcBorders>
          </w:tcPr>
          <w:p w14:paraId="01E8169F" w14:textId="77777777" w:rsidR="009C6090" w:rsidRPr="00627227" w:rsidRDefault="009C6090" w:rsidP="00627227">
            <w:pPr>
              <w:ind w:left="284"/>
              <w:rPr>
                <w:sz w:val="22"/>
                <w:szCs w:val="22"/>
              </w:rPr>
            </w:pPr>
            <w:r w:rsidRPr="00627227">
              <w:rPr>
                <w:sz w:val="22"/>
                <w:szCs w:val="22"/>
              </w:rPr>
              <w:t xml:space="preserve">при ординатах менее </w:t>
            </w:r>
            <w:smartTag w:uri="urn:schemas-microsoft-com:office:smarttags" w:element="metricconverter">
              <w:smartTagPr>
                <w:attr w:name="ProductID" w:val="50 мм"/>
              </w:smartTagPr>
              <w:r w:rsidRPr="00627227">
                <w:rPr>
                  <w:sz w:val="22"/>
                  <w:szCs w:val="22"/>
                </w:rPr>
                <w:t>50 мм</w:t>
              </w:r>
            </w:smartTag>
            <w:r w:rsidRPr="00627227">
              <w:rPr>
                <w:sz w:val="22"/>
                <w:szCs w:val="22"/>
              </w:rPr>
              <w:t xml:space="preserve"> − не более </w:t>
            </w:r>
            <w:smartTag w:uri="urn:schemas-microsoft-com:office:smarttags" w:element="metricconverter">
              <w:smartTagPr>
                <w:attr w:name="ProductID" w:val="4 мм"/>
              </w:smartTagPr>
              <w:r w:rsidRPr="00627227">
                <w:rPr>
                  <w:sz w:val="22"/>
                  <w:szCs w:val="22"/>
                </w:rPr>
                <w:t>4 мм</w:t>
              </w:r>
            </w:smartTag>
          </w:p>
        </w:tc>
        <w:tc>
          <w:tcPr>
            <w:tcW w:w="1925" w:type="dxa"/>
            <w:tcBorders>
              <w:left w:val="single" w:sz="6" w:space="0" w:color="auto"/>
              <w:right w:val="single" w:sz="6" w:space="0" w:color="auto"/>
            </w:tcBorders>
          </w:tcPr>
          <w:p w14:paraId="3FB889A9" w14:textId="77777777" w:rsidR="009C6090" w:rsidRPr="00627227" w:rsidRDefault="009C6090" w:rsidP="00627227">
            <w:pPr>
              <w:jc w:val="center"/>
              <w:rPr>
                <w:sz w:val="22"/>
                <w:szCs w:val="22"/>
              </w:rPr>
            </w:pPr>
            <w:r w:rsidRPr="00627227">
              <w:rPr>
                <w:sz w:val="22"/>
                <w:szCs w:val="22"/>
              </w:rPr>
              <w:t>Каждого пролетного строения</w:t>
            </w:r>
          </w:p>
        </w:tc>
        <w:tc>
          <w:tcPr>
            <w:tcW w:w="1926" w:type="dxa"/>
            <w:tcBorders>
              <w:left w:val="nil"/>
              <w:right w:val="single" w:sz="6" w:space="0" w:color="auto"/>
            </w:tcBorders>
          </w:tcPr>
          <w:p w14:paraId="2585DF35" w14:textId="77777777" w:rsidR="009C6090" w:rsidRPr="00627227" w:rsidRDefault="009C6090" w:rsidP="00627227">
            <w:pPr>
              <w:jc w:val="center"/>
              <w:rPr>
                <w:sz w:val="22"/>
                <w:szCs w:val="22"/>
              </w:rPr>
            </w:pPr>
            <w:r w:rsidRPr="00627227">
              <w:rPr>
                <w:sz w:val="22"/>
                <w:szCs w:val="22"/>
              </w:rPr>
              <w:t>Измерительный (нивелирование)</w:t>
            </w:r>
          </w:p>
        </w:tc>
      </w:tr>
      <w:tr w:rsidR="009C6090" w:rsidRPr="00627227" w14:paraId="76752A98" w14:textId="77777777">
        <w:trPr>
          <w:jc w:val="center"/>
        </w:trPr>
        <w:tc>
          <w:tcPr>
            <w:tcW w:w="5221" w:type="dxa"/>
            <w:tcBorders>
              <w:left w:val="single" w:sz="6" w:space="0" w:color="auto"/>
              <w:bottom w:val="single" w:sz="4" w:space="0" w:color="auto"/>
            </w:tcBorders>
          </w:tcPr>
          <w:p w14:paraId="302F720E" w14:textId="77777777" w:rsidR="009C6090" w:rsidRPr="00627227" w:rsidRDefault="00E64F2A" w:rsidP="00627227">
            <w:pPr>
              <w:ind w:left="284"/>
              <w:rPr>
                <w:sz w:val="22"/>
                <w:szCs w:val="22"/>
              </w:rPr>
            </w:pPr>
            <w:r>
              <w:rPr>
                <w:sz w:val="22"/>
                <w:szCs w:val="22"/>
              </w:rPr>
              <w:t xml:space="preserve">  </w:t>
            </w:r>
            <w:r w:rsidR="00627227">
              <w:rPr>
                <w:sz w:val="22"/>
                <w:szCs w:val="22"/>
              </w:rPr>
              <w:t>»</w:t>
            </w:r>
            <w:r w:rsidR="002E5B8F" w:rsidRPr="00627227">
              <w:rPr>
                <w:sz w:val="22"/>
                <w:szCs w:val="22"/>
              </w:rPr>
              <w:t xml:space="preserve"> </w:t>
            </w:r>
            <w:r>
              <w:rPr>
                <w:sz w:val="22"/>
                <w:szCs w:val="22"/>
              </w:rPr>
              <w:t xml:space="preserve">          </w:t>
            </w:r>
            <w:r w:rsidR="00627227">
              <w:rPr>
                <w:sz w:val="22"/>
                <w:szCs w:val="22"/>
              </w:rPr>
              <w:t>»</w:t>
            </w:r>
            <w:r w:rsidR="002E5B8F" w:rsidRPr="00627227">
              <w:rPr>
                <w:sz w:val="22"/>
                <w:szCs w:val="22"/>
              </w:rPr>
              <w:t xml:space="preserve"> </w:t>
            </w:r>
            <w:r>
              <w:rPr>
                <w:sz w:val="22"/>
                <w:szCs w:val="22"/>
              </w:rPr>
              <w:t xml:space="preserve">        </w:t>
            </w:r>
            <w:r w:rsidR="009C6090" w:rsidRPr="00627227">
              <w:rPr>
                <w:sz w:val="22"/>
                <w:szCs w:val="22"/>
              </w:rPr>
              <w:t xml:space="preserve">более </w:t>
            </w:r>
            <w:smartTag w:uri="urn:schemas-microsoft-com:office:smarttags" w:element="metricconverter">
              <w:smartTagPr>
                <w:attr w:name="ProductID" w:val="50 мм"/>
              </w:smartTagPr>
              <w:r w:rsidR="009C6090" w:rsidRPr="00627227">
                <w:rPr>
                  <w:sz w:val="22"/>
                  <w:szCs w:val="22"/>
                </w:rPr>
                <w:t>50 мм</w:t>
              </w:r>
            </w:smartTag>
            <w:r w:rsidR="009C6090" w:rsidRPr="00627227">
              <w:rPr>
                <w:sz w:val="22"/>
                <w:szCs w:val="22"/>
              </w:rPr>
              <w:t xml:space="preserve"> −</w:t>
            </w:r>
            <w:r>
              <w:rPr>
                <w:sz w:val="22"/>
                <w:szCs w:val="22"/>
              </w:rPr>
              <w:t xml:space="preserve"> </w:t>
            </w:r>
            <w:r w:rsidR="009C6090" w:rsidRPr="00627227">
              <w:rPr>
                <w:sz w:val="22"/>
                <w:szCs w:val="22"/>
              </w:rPr>
              <w:t xml:space="preserve"> </w:t>
            </w:r>
            <w:r w:rsidR="00627227">
              <w:rPr>
                <w:sz w:val="22"/>
                <w:szCs w:val="22"/>
              </w:rPr>
              <w:t>»</w:t>
            </w:r>
            <w:r>
              <w:rPr>
                <w:sz w:val="22"/>
                <w:szCs w:val="22"/>
              </w:rPr>
              <w:t xml:space="preserve">      </w:t>
            </w:r>
            <w:r w:rsidR="002E5B8F" w:rsidRPr="00627227">
              <w:rPr>
                <w:sz w:val="22"/>
                <w:szCs w:val="22"/>
              </w:rPr>
              <w:t xml:space="preserve"> </w:t>
            </w:r>
            <w:r w:rsidR="00627227">
              <w:rPr>
                <w:sz w:val="22"/>
                <w:szCs w:val="22"/>
              </w:rPr>
              <w:t>»</w:t>
            </w:r>
            <w:r>
              <w:rPr>
                <w:sz w:val="22"/>
                <w:szCs w:val="22"/>
              </w:rPr>
              <w:t xml:space="preserve">    </w:t>
            </w:r>
            <w:r w:rsidR="002E5B8F" w:rsidRPr="00627227">
              <w:rPr>
                <w:sz w:val="22"/>
                <w:szCs w:val="22"/>
              </w:rPr>
              <w:t xml:space="preserve"> </w:t>
            </w:r>
            <w:r w:rsidR="009C6090" w:rsidRPr="00627227">
              <w:rPr>
                <w:sz w:val="22"/>
                <w:szCs w:val="22"/>
              </w:rPr>
              <w:t>8</w:t>
            </w:r>
            <w:r w:rsidR="001F356F" w:rsidRPr="00627227">
              <w:rPr>
                <w:sz w:val="22"/>
                <w:szCs w:val="22"/>
              </w:rPr>
              <w:t> %</w:t>
            </w:r>
          </w:p>
        </w:tc>
        <w:tc>
          <w:tcPr>
            <w:tcW w:w="1925" w:type="dxa"/>
            <w:tcBorders>
              <w:left w:val="single" w:sz="6" w:space="0" w:color="auto"/>
              <w:bottom w:val="single" w:sz="4" w:space="0" w:color="auto"/>
              <w:right w:val="single" w:sz="6" w:space="0" w:color="auto"/>
            </w:tcBorders>
          </w:tcPr>
          <w:p w14:paraId="27373FB4" w14:textId="77777777" w:rsidR="009C6090" w:rsidRPr="00627227" w:rsidRDefault="009C6090" w:rsidP="00627227">
            <w:pPr>
              <w:jc w:val="center"/>
              <w:rPr>
                <w:sz w:val="22"/>
                <w:szCs w:val="22"/>
              </w:rPr>
            </w:pPr>
            <w:r w:rsidRPr="00627227">
              <w:rPr>
                <w:sz w:val="22"/>
                <w:szCs w:val="22"/>
              </w:rPr>
              <w:t>То же</w:t>
            </w:r>
          </w:p>
        </w:tc>
        <w:tc>
          <w:tcPr>
            <w:tcW w:w="1926" w:type="dxa"/>
            <w:tcBorders>
              <w:left w:val="nil"/>
              <w:bottom w:val="single" w:sz="4" w:space="0" w:color="auto"/>
              <w:right w:val="single" w:sz="6" w:space="0" w:color="auto"/>
            </w:tcBorders>
          </w:tcPr>
          <w:p w14:paraId="0D93B436" w14:textId="77777777" w:rsidR="009C6090" w:rsidRPr="00627227" w:rsidRDefault="009C6090" w:rsidP="00627227">
            <w:pPr>
              <w:jc w:val="center"/>
              <w:rPr>
                <w:sz w:val="22"/>
                <w:szCs w:val="22"/>
              </w:rPr>
            </w:pPr>
            <w:r w:rsidRPr="00627227">
              <w:rPr>
                <w:sz w:val="22"/>
                <w:szCs w:val="22"/>
              </w:rPr>
              <w:t>То же</w:t>
            </w:r>
          </w:p>
        </w:tc>
      </w:tr>
      <w:tr w:rsidR="009C6090" w:rsidRPr="00627227" w14:paraId="79CCC2EE" w14:textId="77777777">
        <w:trPr>
          <w:jc w:val="center"/>
        </w:trPr>
        <w:tc>
          <w:tcPr>
            <w:tcW w:w="5221" w:type="dxa"/>
            <w:tcBorders>
              <w:top w:val="single" w:sz="4" w:space="0" w:color="auto"/>
              <w:left w:val="single" w:sz="4" w:space="0" w:color="auto"/>
            </w:tcBorders>
          </w:tcPr>
          <w:p w14:paraId="07F00527" w14:textId="77777777" w:rsidR="009C6090" w:rsidRPr="00627227" w:rsidRDefault="009C6090" w:rsidP="00627227">
            <w:pPr>
              <w:rPr>
                <w:sz w:val="22"/>
                <w:szCs w:val="22"/>
              </w:rPr>
            </w:pPr>
            <w:r w:rsidRPr="00627227">
              <w:rPr>
                <w:sz w:val="22"/>
                <w:szCs w:val="22"/>
              </w:rPr>
              <w:t>2 Отклонение оси рельсового пути в плане от проектного положения, мм, не более:</w:t>
            </w:r>
          </w:p>
        </w:tc>
        <w:tc>
          <w:tcPr>
            <w:tcW w:w="1925" w:type="dxa"/>
            <w:tcBorders>
              <w:top w:val="single" w:sz="4" w:space="0" w:color="auto"/>
              <w:left w:val="single" w:sz="6" w:space="0" w:color="auto"/>
              <w:right w:val="single" w:sz="6" w:space="0" w:color="auto"/>
            </w:tcBorders>
          </w:tcPr>
          <w:p w14:paraId="1E026D6E" w14:textId="77777777" w:rsidR="009C6090" w:rsidRPr="00627227" w:rsidRDefault="009C6090" w:rsidP="00627227">
            <w:pPr>
              <w:jc w:val="center"/>
              <w:rPr>
                <w:sz w:val="22"/>
                <w:szCs w:val="22"/>
              </w:rPr>
            </w:pPr>
          </w:p>
        </w:tc>
        <w:tc>
          <w:tcPr>
            <w:tcW w:w="1926" w:type="dxa"/>
            <w:tcBorders>
              <w:top w:val="single" w:sz="4" w:space="0" w:color="auto"/>
              <w:left w:val="nil"/>
              <w:right w:val="single" w:sz="4" w:space="0" w:color="auto"/>
            </w:tcBorders>
          </w:tcPr>
          <w:p w14:paraId="5E2CDAA5" w14:textId="77777777" w:rsidR="009C6090" w:rsidRPr="00627227" w:rsidRDefault="009C6090" w:rsidP="00627227">
            <w:pPr>
              <w:jc w:val="center"/>
              <w:rPr>
                <w:sz w:val="22"/>
                <w:szCs w:val="22"/>
              </w:rPr>
            </w:pPr>
          </w:p>
        </w:tc>
      </w:tr>
      <w:tr w:rsidR="009C6090" w:rsidRPr="00627227" w14:paraId="553546F5" w14:textId="77777777">
        <w:trPr>
          <w:jc w:val="center"/>
        </w:trPr>
        <w:tc>
          <w:tcPr>
            <w:tcW w:w="5221" w:type="dxa"/>
            <w:tcBorders>
              <w:left w:val="single" w:sz="4" w:space="0" w:color="auto"/>
            </w:tcBorders>
          </w:tcPr>
          <w:p w14:paraId="3F5F203E" w14:textId="77777777" w:rsidR="009C6090" w:rsidRPr="00627227" w:rsidRDefault="009C6090" w:rsidP="00627227">
            <w:pPr>
              <w:ind w:left="284"/>
              <w:rPr>
                <w:sz w:val="22"/>
                <w:szCs w:val="22"/>
              </w:rPr>
            </w:pPr>
            <w:r w:rsidRPr="00627227">
              <w:rPr>
                <w:sz w:val="22"/>
                <w:szCs w:val="22"/>
              </w:rPr>
              <w:t>на прямых участках пути с безбалластным мостовым полотном − 30</w:t>
            </w:r>
          </w:p>
        </w:tc>
        <w:tc>
          <w:tcPr>
            <w:tcW w:w="1925" w:type="dxa"/>
            <w:tcBorders>
              <w:left w:val="single" w:sz="6" w:space="0" w:color="auto"/>
              <w:right w:val="single" w:sz="6" w:space="0" w:color="auto"/>
            </w:tcBorders>
          </w:tcPr>
          <w:p w14:paraId="3F64C70F" w14:textId="77777777" w:rsidR="009C6090" w:rsidRPr="00627227" w:rsidRDefault="00627227" w:rsidP="00627227">
            <w:pPr>
              <w:jc w:val="center"/>
              <w:rPr>
                <w:sz w:val="22"/>
                <w:szCs w:val="22"/>
              </w:rPr>
            </w:pPr>
            <w:r>
              <w:rPr>
                <w:sz w:val="22"/>
                <w:szCs w:val="22"/>
              </w:rPr>
              <w:t>»</w:t>
            </w:r>
          </w:p>
        </w:tc>
        <w:tc>
          <w:tcPr>
            <w:tcW w:w="1926" w:type="dxa"/>
            <w:tcBorders>
              <w:left w:val="nil"/>
              <w:right w:val="single" w:sz="4" w:space="0" w:color="auto"/>
            </w:tcBorders>
          </w:tcPr>
          <w:p w14:paraId="183570CE" w14:textId="77777777" w:rsidR="009C6090" w:rsidRPr="00627227" w:rsidRDefault="009C6090" w:rsidP="00627227">
            <w:pPr>
              <w:jc w:val="center"/>
              <w:rPr>
                <w:sz w:val="22"/>
                <w:szCs w:val="22"/>
              </w:rPr>
            </w:pPr>
            <w:r w:rsidRPr="00627227">
              <w:rPr>
                <w:sz w:val="22"/>
                <w:szCs w:val="22"/>
              </w:rPr>
              <w:t>Измерительный (теодолитная съемка)</w:t>
            </w:r>
          </w:p>
        </w:tc>
      </w:tr>
      <w:tr w:rsidR="009C6090" w:rsidRPr="00627227" w14:paraId="2B74AAC3" w14:textId="77777777">
        <w:trPr>
          <w:jc w:val="center"/>
        </w:trPr>
        <w:tc>
          <w:tcPr>
            <w:tcW w:w="5221" w:type="dxa"/>
            <w:tcBorders>
              <w:left w:val="single" w:sz="4" w:space="0" w:color="auto"/>
            </w:tcBorders>
          </w:tcPr>
          <w:p w14:paraId="77F000B7" w14:textId="77777777" w:rsidR="009C6090" w:rsidRPr="00627227" w:rsidRDefault="009C6090" w:rsidP="00627227">
            <w:pPr>
              <w:ind w:left="284"/>
              <w:rPr>
                <w:sz w:val="22"/>
                <w:szCs w:val="22"/>
              </w:rPr>
            </w:pPr>
            <w:r w:rsidRPr="00627227">
              <w:rPr>
                <w:sz w:val="22"/>
                <w:szCs w:val="22"/>
              </w:rPr>
              <w:t>то же, при езде на балласте − 50</w:t>
            </w:r>
          </w:p>
        </w:tc>
        <w:tc>
          <w:tcPr>
            <w:tcW w:w="1925" w:type="dxa"/>
            <w:tcBorders>
              <w:left w:val="single" w:sz="6" w:space="0" w:color="auto"/>
              <w:right w:val="single" w:sz="6" w:space="0" w:color="auto"/>
            </w:tcBorders>
          </w:tcPr>
          <w:p w14:paraId="4D5852E8" w14:textId="77777777" w:rsidR="009C6090" w:rsidRPr="00627227" w:rsidRDefault="00627227" w:rsidP="00627227">
            <w:pPr>
              <w:jc w:val="center"/>
              <w:rPr>
                <w:sz w:val="22"/>
                <w:szCs w:val="22"/>
              </w:rPr>
            </w:pPr>
            <w:r>
              <w:rPr>
                <w:sz w:val="22"/>
                <w:szCs w:val="22"/>
              </w:rPr>
              <w:t>»</w:t>
            </w:r>
          </w:p>
        </w:tc>
        <w:tc>
          <w:tcPr>
            <w:tcW w:w="1926" w:type="dxa"/>
            <w:tcBorders>
              <w:left w:val="nil"/>
              <w:right w:val="single" w:sz="4" w:space="0" w:color="auto"/>
            </w:tcBorders>
          </w:tcPr>
          <w:p w14:paraId="507173CF" w14:textId="77777777" w:rsidR="009C6090" w:rsidRPr="00627227" w:rsidRDefault="009C6090" w:rsidP="00627227">
            <w:pPr>
              <w:jc w:val="center"/>
              <w:rPr>
                <w:sz w:val="22"/>
                <w:szCs w:val="22"/>
              </w:rPr>
            </w:pPr>
            <w:r w:rsidRPr="00627227">
              <w:rPr>
                <w:sz w:val="22"/>
                <w:szCs w:val="22"/>
              </w:rPr>
              <w:t>То же</w:t>
            </w:r>
          </w:p>
        </w:tc>
      </w:tr>
      <w:tr w:rsidR="009C6090" w:rsidRPr="00627227" w14:paraId="6132E31B" w14:textId="77777777">
        <w:trPr>
          <w:jc w:val="center"/>
        </w:trPr>
        <w:tc>
          <w:tcPr>
            <w:tcW w:w="5221" w:type="dxa"/>
            <w:tcBorders>
              <w:left w:val="single" w:sz="4" w:space="0" w:color="auto"/>
            </w:tcBorders>
          </w:tcPr>
          <w:p w14:paraId="35C7B728" w14:textId="77777777" w:rsidR="009C6090" w:rsidRPr="00627227" w:rsidRDefault="009C6090" w:rsidP="00627227">
            <w:pPr>
              <w:ind w:left="284"/>
              <w:rPr>
                <w:sz w:val="22"/>
                <w:szCs w:val="22"/>
              </w:rPr>
            </w:pPr>
            <w:r w:rsidRPr="00627227">
              <w:rPr>
                <w:sz w:val="22"/>
                <w:szCs w:val="22"/>
              </w:rPr>
              <w:t>на кривых участках пути с безбалластным мостовым полотном − 20</w:t>
            </w:r>
          </w:p>
        </w:tc>
        <w:tc>
          <w:tcPr>
            <w:tcW w:w="1925" w:type="dxa"/>
            <w:tcBorders>
              <w:left w:val="single" w:sz="6" w:space="0" w:color="auto"/>
              <w:right w:val="single" w:sz="6" w:space="0" w:color="auto"/>
            </w:tcBorders>
          </w:tcPr>
          <w:p w14:paraId="49CA5BD6" w14:textId="77777777" w:rsidR="009C6090" w:rsidRPr="00627227" w:rsidRDefault="00627227" w:rsidP="00627227">
            <w:pPr>
              <w:jc w:val="center"/>
              <w:rPr>
                <w:sz w:val="22"/>
                <w:szCs w:val="22"/>
              </w:rPr>
            </w:pPr>
            <w:r>
              <w:rPr>
                <w:sz w:val="22"/>
                <w:szCs w:val="22"/>
              </w:rPr>
              <w:t>»</w:t>
            </w:r>
          </w:p>
        </w:tc>
        <w:tc>
          <w:tcPr>
            <w:tcW w:w="1926" w:type="dxa"/>
            <w:tcBorders>
              <w:left w:val="nil"/>
              <w:right w:val="single" w:sz="4" w:space="0" w:color="auto"/>
            </w:tcBorders>
          </w:tcPr>
          <w:p w14:paraId="73320691" w14:textId="77777777" w:rsidR="009C6090" w:rsidRPr="00627227" w:rsidRDefault="00627227" w:rsidP="00627227">
            <w:pPr>
              <w:jc w:val="center"/>
              <w:rPr>
                <w:sz w:val="22"/>
                <w:szCs w:val="22"/>
              </w:rPr>
            </w:pPr>
            <w:r>
              <w:rPr>
                <w:sz w:val="22"/>
                <w:szCs w:val="22"/>
              </w:rPr>
              <w:t>»</w:t>
            </w:r>
          </w:p>
        </w:tc>
      </w:tr>
      <w:tr w:rsidR="009C6090" w:rsidRPr="00627227" w14:paraId="23748E20" w14:textId="77777777">
        <w:trPr>
          <w:jc w:val="center"/>
        </w:trPr>
        <w:tc>
          <w:tcPr>
            <w:tcW w:w="5221" w:type="dxa"/>
            <w:tcBorders>
              <w:left w:val="single" w:sz="4" w:space="0" w:color="auto"/>
              <w:bottom w:val="single" w:sz="4" w:space="0" w:color="auto"/>
            </w:tcBorders>
          </w:tcPr>
          <w:p w14:paraId="783F7B84" w14:textId="77777777" w:rsidR="009C6090" w:rsidRPr="00627227" w:rsidRDefault="009C6090" w:rsidP="00627227">
            <w:pPr>
              <w:ind w:left="284"/>
              <w:rPr>
                <w:sz w:val="22"/>
                <w:szCs w:val="22"/>
              </w:rPr>
            </w:pPr>
            <w:r w:rsidRPr="00627227">
              <w:rPr>
                <w:sz w:val="22"/>
                <w:szCs w:val="22"/>
              </w:rPr>
              <w:t>то же, при езде на балласте − 30</w:t>
            </w:r>
          </w:p>
        </w:tc>
        <w:tc>
          <w:tcPr>
            <w:tcW w:w="1925" w:type="dxa"/>
            <w:tcBorders>
              <w:left w:val="single" w:sz="6" w:space="0" w:color="auto"/>
              <w:bottom w:val="single" w:sz="4" w:space="0" w:color="auto"/>
              <w:right w:val="single" w:sz="6" w:space="0" w:color="auto"/>
            </w:tcBorders>
          </w:tcPr>
          <w:p w14:paraId="367268B2" w14:textId="77777777" w:rsidR="009C6090" w:rsidRPr="00627227" w:rsidRDefault="00627227" w:rsidP="00627227">
            <w:pPr>
              <w:jc w:val="center"/>
              <w:rPr>
                <w:sz w:val="22"/>
                <w:szCs w:val="22"/>
              </w:rPr>
            </w:pPr>
            <w:r>
              <w:rPr>
                <w:sz w:val="22"/>
                <w:szCs w:val="22"/>
              </w:rPr>
              <w:t>»</w:t>
            </w:r>
          </w:p>
        </w:tc>
        <w:tc>
          <w:tcPr>
            <w:tcW w:w="1926" w:type="dxa"/>
            <w:tcBorders>
              <w:left w:val="nil"/>
              <w:bottom w:val="single" w:sz="4" w:space="0" w:color="auto"/>
              <w:right w:val="single" w:sz="4" w:space="0" w:color="auto"/>
            </w:tcBorders>
          </w:tcPr>
          <w:p w14:paraId="5E274450" w14:textId="77777777" w:rsidR="009C6090" w:rsidRPr="00627227" w:rsidRDefault="00627227" w:rsidP="00627227">
            <w:pPr>
              <w:jc w:val="center"/>
              <w:rPr>
                <w:sz w:val="22"/>
                <w:szCs w:val="22"/>
              </w:rPr>
            </w:pPr>
            <w:r>
              <w:rPr>
                <w:sz w:val="22"/>
                <w:szCs w:val="22"/>
              </w:rPr>
              <w:t>»</w:t>
            </w:r>
          </w:p>
        </w:tc>
      </w:tr>
      <w:tr w:rsidR="009C6090" w:rsidRPr="00627227" w14:paraId="0BC0D328" w14:textId="77777777">
        <w:trPr>
          <w:jc w:val="center"/>
        </w:trPr>
        <w:tc>
          <w:tcPr>
            <w:tcW w:w="5221" w:type="dxa"/>
            <w:tcBorders>
              <w:top w:val="single" w:sz="4" w:space="0" w:color="auto"/>
              <w:left w:val="single" w:sz="6" w:space="0" w:color="auto"/>
            </w:tcBorders>
          </w:tcPr>
          <w:p w14:paraId="497D2C07" w14:textId="77777777" w:rsidR="009C6090" w:rsidRPr="00627227" w:rsidRDefault="009C6090" w:rsidP="00627227">
            <w:pPr>
              <w:rPr>
                <w:sz w:val="22"/>
                <w:szCs w:val="22"/>
              </w:rPr>
            </w:pPr>
            <w:r w:rsidRPr="00627227">
              <w:rPr>
                <w:sz w:val="22"/>
                <w:szCs w:val="22"/>
              </w:rPr>
              <w:t>3 Требования к укладке мостового бруса:</w:t>
            </w:r>
          </w:p>
        </w:tc>
        <w:tc>
          <w:tcPr>
            <w:tcW w:w="1925" w:type="dxa"/>
            <w:tcBorders>
              <w:top w:val="single" w:sz="4" w:space="0" w:color="auto"/>
              <w:left w:val="single" w:sz="6" w:space="0" w:color="auto"/>
              <w:right w:val="single" w:sz="6" w:space="0" w:color="auto"/>
            </w:tcBorders>
          </w:tcPr>
          <w:p w14:paraId="620EF08B" w14:textId="77777777" w:rsidR="009C6090" w:rsidRPr="00627227" w:rsidRDefault="009C6090" w:rsidP="00627227">
            <w:pPr>
              <w:jc w:val="center"/>
              <w:rPr>
                <w:sz w:val="22"/>
                <w:szCs w:val="22"/>
              </w:rPr>
            </w:pPr>
          </w:p>
        </w:tc>
        <w:tc>
          <w:tcPr>
            <w:tcW w:w="1926" w:type="dxa"/>
            <w:tcBorders>
              <w:top w:val="single" w:sz="4" w:space="0" w:color="auto"/>
              <w:left w:val="nil"/>
              <w:right w:val="single" w:sz="6" w:space="0" w:color="auto"/>
            </w:tcBorders>
          </w:tcPr>
          <w:p w14:paraId="722EE2D4" w14:textId="77777777" w:rsidR="009C6090" w:rsidRPr="00627227" w:rsidRDefault="009C6090" w:rsidP="00627227">
            <w:pPr>
              <w:jc w:val="center"/>
              <w:rPr>
                <w:sz w:val="22"/>
                <w:szCs w:val="22"/>
              </w:rPr>
            </w:pPr>
          </w:p>
        </w:tc>
      </w:tr>
      <w:tr w:rsidR="009C6090" w:rsidRPr="00627227" w14:paraId="71110127" w14:textId="77777777">
        <w:trPr>
          <w:jc w:val="center"/>
        </w:trPr>
        <w:tc>
          <w:tcPr>
            <w:tcW w:w="5221" w:type="dxa"/>
            <w:tcBorders>
              <w:left w:val="single" w:sz="6" w:space="0" w:color="auto"/>
            </w:tcBorders>
          </w:tcPr>
          <w:p w14:paraId="7F716DFC" w14:textId="77777777" w:rsidR="009C6090" w:rsidRPr="00627227" w:rsidRDefault="009C6090" w:rsidP="00627227">
            <w:pPr>
              <w:ind w:left="284"/>
              <w:rPr>
                <w:sz w:val="22"/>
                <w:szCs w:val="22"/>
              </w:rPr>
            </w:pPr>
            <w:r w:rsidRPr="00627227">
              <w:rPr>
                <w:sz w:val="22"/>
                <w:szCs w:val="22"/>
              </w:rPr>
              <w:t>эпюра укладки − по проекту</w:t>
            </w:r>
          </w:p>
        </w:tc>
        <w:tc>
          <w:tcPr>
            <w:tcW w:w="1925" w:type="dxa"/>
            <w:tcBorders>
              <w:left w:val="single" w:sz="6" w:space="0" w:color="auto"/>
              <w:right w:val="single" w:sz="6" w:space="0" w:color="auto"/>
            </w:tcBorders>
          </w:tcPr>
          <w:p w14:paraId="3D954F30" w14:textId="77777777" w:rsidR="009C6090" w:rsidRPr="00627227" w:rsidRDefault="00627227" w:rsidP="00627227">
            <w:pPr>
              <w:jc w:val="center"/>
              <w:rPr>
                <w:sz w:val="22"/>
                <w:szCs w:val="22"/>
              </w:rPr>
            </w:pPr>
            <w:r>
              <w:rPr>
                <w:sz w:val="22"/>
                <w:szCs w:val="22"/>
              </w:rPr>
              <w:t>»</w:t>
            </w:r>
          </w:p>
        </w:tc>
        <w:tc>
          <w:tcPr>
            <w:tcW w:w="1926" w:type="dxa"/>
            <w:tcBorders>
              <w:left w:val="nil"/>
              <w:right w:val="single" w:sz="6" w:space="0" w:color="auto"/>
            </w:tcBorders>
          </w:tcPr>
          <w:p w14:paraId="240BBAFB" w14:textId="77777777" w:rsidR="009C6090" w:rsidRPr="00627227" w:rsidRDefault="009C6090" w:rsidP="00627227">
            <w:pPr>
              <w:jc w:val="center"/>
              <w:rPr>
                <w:sz w:val="22"/>
                <w:szCs w:val="22"/>
              </w:rPr>
            </w:pPr>
            <w:r w:rsidRPr="00627227">
              <w:rPr>
                <w:sz w:val="22"/>
                <w:szCs w:val="22"/>
              </w:rPr>
              <w:t>Измерительный (нивелирование)</w:t>
            </w:r>
          </w:p>
        </w:tc>
      </w:tr>
      <w:tr w:rsidR="009C6090" w:rsidRPr="00627227" w14:paraId="33EC2ABE" w14:textId="77777777">
        <w:trPr>
          <w:jc w:val="center"/>
        </w:trPr>
        <w:tc>
          <w:tcPr>
            <w:tcW w:w="5221" w:type="dxa"/>
            <w:tcBorders>
              <w:left w:val="single" w:sz="6" w:space="0" w:color="auto"/>
            </w:tcBorders>
          </w:tcPr>
          <w:p w14:paraId="34662A6F" w14:textId="77777777" w:rsidR="009C6090" w:rsidRPr="00627227" w:rsidRDefault="009C6090" w:rsidP="00627227">
            <w:pPr>
              <w:ind w:left="284"/>
              <w:rPr>
                <w:sz w:val="22"/>
                <w:szCs w:val="22"/>
              </w:rPr>
            </w:pPr>
            <w:r w:rsidRPr="00627227">
              <w:rPr>
                <w:sz w:val="22"/>
                <w:szCs w:val="22"/>
              </w:rPr>
              <w:t xml:space="preserve">расстояние в свету между брусьями (кроме брусьев у поперечных балок) 10 − </w:t>
            </w:r>
            <w:smartTag w:uri="urn:schemas-microsoft-com:office:smarttags" w:element="metricconverter">
              <w:smartTagPr>
                <w:attr w:name="ProductID" w:val="15 см"/>
              </w:smartTagPr>
              <w:r w:rsidRPr="00627227">
                <w:rPr>
                  <w:sz w:val="22"/>
                  <w:szCs w:val="22"/>
                </w:rPr>
                <w:t>15 см</w:t>
              </w:r>
            </w:smartTag>
          </w:p>
        </w:tc>
        <w:tc>
          <w:tcPr>
            <w:tcW w:w="1925" w:type="dxa"/>
            <w:tcBorders>
              <w:left w:val="single" w:sz="6" w:space="0" w:color="auto"/>
              <w:right w:val="single" w:sz="6" w:space="0" w:color="auto"/>
            </w:tcBorders>
          </w:tcPr>
          <w:p w14:paraId="4E76A224" w14:textId="77777777" w:rsidR="009C6090" w:rsidRPr="00627227" w:rsidRDefault="00E64F2A" w:rsidP="00627227">
            <w:pPr>
              <w:jc w:val="center"/>
              <w:rPr>
                <w:sz w:val="22"/>
                <w:szCs w:val="22"/>
              </w:rPr>
            </w:pPr>
            <w:r>
              <w:rPr>
                <w:sz w:val="22"/>
                <w:szCs w:val="22"/>
              </w:rPr>
              <w:t>»</w:t>
            </w:r>
          </w:p>
        </w:tc>
        <w:tc>
          <w:tcPr>
            <w:tcW w:w="1926" w:type="dxa"/>
            <w:tcBorders>
              <w:left w:val="nil"/>
              <w:right w:val="single" w:sz="6" w:space="0" w:color="auto"/>
            </w:tcBorders>
          </w:tcPr>
          <w:p w14:paraId="3837134C" w14:textId="77777777" w:rsidR="009C6090" w:rsidRPr="00627227" w:rsidRDefault="009C6090" w:rsidP="00627227">
            <w:pPr>
              <w:jc w:val="center"/>
              <w:rPr>
                <w:sz w:val="22"/>
                <w:szCs w:val="22"/>
              </w:rPr>
            </w:pPr>
            <w:r w:rsidRPr="00627227">
              <w:rPr>
                <w:sz w:val="22"/>
                <w:szCs w:val="22"/>
              </w:rPr>
              <w:t>Измерительный (измерение линейкой)</w:t>
            </w:r>
          </w:p>
        </w:tc>
      </w:tr>
      <w:tr w:rsidR="009C6090" w:rsidRPr="00627227" w14:paraId="436F0095" w14:textId="77777777">
        <w:trPr>
          <w:jc w:val="center"/>
        </w:trPr>
        <w:tc>
          <w:tcPr>
            <w:tcW w:w="5221" w:type="dxa"/>
            <w:tcBorders>
              <w:left w:val="single" w:sz="6" w:space="0" w:color="auto"/>
            </w:tcBorders>
          </w:tcPr>
          <w:p w14:paraId="06309697" w14:textId="77777777" w:rsidR="009C6090" w:rsidRPr="00627227" w:rsidRDefault="009C6090" w:rsidP="00627227">
            <w:pPr>
              <w:ind w:left="284"/>
              <w:rPr>
                <w:sz w:val="22"/>
                <w:szCs w:val="22"/>
              </w:rPr>
            </w:pPr>
            <w:r w:rsidRPr="00627227">
              <w:rPr>
                <w:sz w:val="22"/>
                <w:szCs w:val="22"/>
              </w:rPr>
              <w:t>зазор между брусом и поясом поперечной балки</w:t>
            </w:r>
            <w:r w:rsidR="00627227">
              <w:rPr>
                <w:sz w:val="22"/>
                <w:szCs w:val="22"/>
              </w:rPr>
              <w:t> </w:t>
            </w:r>
            <w:r w:rsidRPr="00627227">
              <w:rPr>
                <w:sz w:val="22"/>
                <w:szCs w:val="22"/>
              </w:rPr>
              <w:t xml:space="preserve">− не менее </w:t>
            </w:r>
            <w:smartTag w:uri="urn:schemas-microsoft-com:office:smarttags" w:element="metricconverter">
              <w:smartTagPr>
                <w:attr w:name="ProductID" w:val="1,5 см"/>
              </w:smartTagPr>
              <w:r w:rsidRPr="00627227">
                <w:rPr>
                  <w:sz w:val="22"/>
                  <w:szCs w:val="22"/>
                </w:rPr>
                <w:t>1,5 см</w:t>
              </w:r>
            </w:smartTag>
          </w:p>
        </w:tc>
        <w:tc>
          <w:tcPr>
            <w:tcW w:w="1925" w:type="dxa"/>
            <w:tcBorders>
              <w:left w:val="single" w:sz="6" w:space="0" w:color="auto"/>
              <w:right w:val="single" w:sz="6" w:space="0" w:color="auto"/>
            </w:tcBorders>
          </w:tcPr>
          <w:p w14:paraId="110DD0FC" w14:textId="77777777" w:rsidR="009C6090" w:rsidRPr="00627227" w:rsidRDefault="00627227" w:rsidP="00627227">
            <w:pPr>
              <w:jc w:val="center"/>
              <w:rPr>
                <w:sz w:val="22"/>
                <w:szCs w:val="22"/>
              </w:rPr>
            </w:pPr>
            <w:r>
              <w:rPr>
                <w:sz w:val="22"/>
                <w:szCs w:val="22"/>
              </w:rPr>
              <w:t>»</w:t>
            </w:r>
          </w:p>
        </w:tc>
        <w:tc>
          <w:tcPr>
            <w:tcW w:w="1926" w:type="dxa"/>
            <w:tcBorders>
              <w:left w:val="nil"/>
              <w:right w:val="single" w:sz="6" w:space="0" w:color="auto"/>
            </w:tcBorders>
          </w:tcPr>
          <w:p w14:paraId="5A171AE1" w14:textId="77777777" w:rsidR="009C6090" w:rsidRPr="00627227" w:rsidRDefault="009C6090" w:rsidP="00627227">
            <w:pPr>
              <w:jc w:val="center"/>
              <w:rPr>
                <w:sz w:val="22"/>
                <w:szCs w:val="22"/>
              </w:rPr>
            </w:pPr>
            <w:r w:rsidRPr="00627227">
              <w:rPr>
                <w:sz w:val="22"/>
                <w:szCs w:val="22"/>
              </w:rPr>
              <w:t>То же</w:t>
            </w:r>
          </w:p>
        </w:tc>
      </w:tr>
      <w:tr w:rsidR="009C6090" w:rsidRPr="00627227" w14:paraId="6BC51FC4" w14:textId="77777777">
        <w:trPr>
          <w:jc w:val="center"/>
        </w:trPr>
        <w:tc>
          <w:tcPr>
            <w:tcW w:w="5221" w:type="dxa"/>
            <w:tcBorders>
              <w:left w:val="single" w:sz="6" w:space="0" w:color="auto"/>
            </w:tcBorders>
          </w:tcPr>
          <w:p w14:paraId="14761B9D" w14:textId="77777777" w:rsidR="009C6090" w:rsidRPr="00627227" w:rsidRDefault="009C6090" w:rsidP="00627227">
            <w:pPr>
              <w:ind w:left="284"/>
              <w:rPr>
                <w:sz w:val="22"/>
                <w:szCs w:val="22"/>
              </w:rPr>
            </w:pPr>
            <w:r w:rsidRPr="00627227">
              <w:rPr>
                <w:sz w:val="22"/>
                <w:szCs w:val="22"/>
              </w:rPr>
              <w:t>касание брусьями связей и фасонок</w:t>
            </w:r>
            <w:r w:rsidR="008C1554" w:rsidRPr="00627227">
              <w:rPr>
                <w:sz w:val="22"/>
                <w:szCs w:val="22"/>
              </w:rPr>
              <w:t xml:space="preserve"> – </w:t>
            </w:r>
            <w:r w:rsidR="00627227">
              <w:rPr>
                <w:sz w:val="22"/>
                <w:szCs w:val="22"/>
              </w:rPr>
              <w:br/>
            </w:r>
            <w:r w:rsidRPr="00627227">
              <w:rPr>
                <w:sz w:val="22"/>
                <w:szCs w:val="22"/>
              </w:rPr>
              <w:t>не допускается</w:t>
            </w:r>
          </w:p>
        </w:tc>
        <w:tc>
          <w:tcPr>
            <w:tcW w:w="1925" w:type="dxa"/>
            <w:tcBorders>
              <w:left w:val="single" w:sz="6" w:space="0" w:color="auto"/>
              <w:right w:val="single" w:sz="6" w:space="0" w:color="auto"/>
            </w:tcBorders>
          </w:tcPr>
          <w:p w14:paraId="120E1474" w14:textId="77777777" w:rsidR="009C6090" w:rsidRPr="00627227" w:rsidRDefault="00627227" w:rsidP="00627227">
            <w:pPr>
              <w:jc w:val="center"/>
              <w:rPr>
                <w:sz w:val="22"/>
                <w:szCs w:val="22"/>
              </w:rPr>
            </w:pPr>
            <w:r>
              <w:rPr>
                <w:sz w:val="22"/>
                <w:szCs w:val="22"/>
              </w:rPr>
              <w:t>»</w:t>
            </w:r>
          </w:p>
        </w:tc>
        <w:tc>
          <w:tcPr>
            <w:tcW w:w="1926" w:type="dxa"/>
            <w:tcBorders>
              <w:left w:val="nil"/>
              <w:right w:val="single" w:sz="6" w:space="0" w:color="auto"/>
            </w:tcBorders>
          </w:tcPr>
          <w:p w14:paraId="41336561" w14:textId="77777777" w:rsidR="009C6090" w:rsidRPr="00627227" w:rsidRDefault="009C6090" w:rsidP="00627227">
            <w:pPr>
              <w:jc w:val="center"/>
              <w:rPr>
                <w:sz w:val="22"/>
                <w:szCs w:val="22"/>
              </w:rPr>
            </w:pPr>
            <w:r w:rsidRPr="00627227">
              <w:rPr>
                <w:sz w:val="22"/>
                <w:szCs w:val="22"/>
              </w:rPr>
              <w:t>Визуальный</w:t>
            </w:r>
          </w:p>
        </w:tc>
      </w:tr>
      <w:tr w:rsidR="009C6090" w:rsidRPr="00627227" w14:paraId="3A5DD05F" w14:textId="77777777">
        <w:trPr>
          <w:jc w:val="center"/>
        </w:trPr>
        <w:tc>
          <w:tcPr>
            <w:tcW w:w="5221" w:type="dxa"/>
            <w:tcBorders>
              <w:left w:val="single" w:sz="6" w:space="0" w:color="auto"/>
            </w:tcBorders>
          </w:tcPr>
          <w:p w14:paraId="046080C4" w14:textId="77777777" w:rsidR="009C6090" w:rsidRPr="00627227" w:rsidRDefault="009C6090" w:rsidP="00627227">
            <w:pPr>
              <w:ind w:left="284"/>
              <w:rPr>
                <w:sz w:val="22"/>
                <w:szCs w:val="22"/>
              </w:rPr>
            </w:pPr>
            <w:r w:rsidRPr="00627227">
              <w:rPr>
                <w:sz w:val="22"/>
                <w:szCs w:val="22"/>
              </w:rPr>
              <w:t xml:space="preserve">глубина врубок в местах опирания бруса на пояса продольных балок (ферм) стальных пролетных строений 5 − </w:t>
            </w:r>
            <w:smartTag w:uri="urn:schemas-microsoft-com:office:smarttags" w:element="metricconverter">
              <w:smartTagPr>
                <w:attr w:name="ProductID" w:val="30 мм"/>
              </w:smartTagPr>
              <w:r w:rsidRPr="00627227">
                <w:rPr>
                  <w:sz w:val="22"/>
                  <w:szCs w:val="22"/>
                </w:rPr>
                <w:t>30 мм</w:t>
              </w:r>
            </w:smartTag>
          </w:p>
        </w:tc>
        <w:tc>
          <w:tcPr>
            <w:tcW w:w="1925" w:type="dxa"/>
            <w:tcBorders>
              <w:left w:val="single" w:sz="6" w:space="0" w:color="auto"/>
              <w:right w:val="single" w:sz="6" w:space="0" w:color="auto"/>
            </w:tcBorders>
          </w:tcPr>
          <w:p w14:paraId="05389BAD" w14:textId="77777777" w:rsidR="009C6090" w:rsidRPr="00627227" w:rsidRDefault="009C6090" w:rsidP="00627227">
            <w:pPr>
              <w:jc w:val="center"/>
              <w:rPr>
                <w:sz w:val="22"/>
                <w:szCs w:val="22"/>
              </w:rPr>
            </w:pPr>
            <w:r w:rsidRPr="00627227">
              <w:rPr>
                <w:sz w:val="22"/>
                <w:szCs w:val="22"/>
              </w:rPr>
              <w:t>Каждой врубки</w:t>
            </w:r>
          </w:p>
        </w:tc>
        <w:tc>
          <w:tcPr>
            <w:tcW w:w="1926" w:type="dxa"/>
            <w:tcBorders>
              <w:left w:val="nil"/>
              <w:right w:val="single" w:sz="6" w:space="0" w:color="auto"/>
            </w:tcBorders>
          </w:tcPr>
          <w:p w14:paraId="67B8DF5D" w14:textId="77777777" w:rsidR="009C6090" w:rsidRPr="00627227" w:rsidRDefault="009C6090" w:rsidP="00627227">
            <w:pPr>
              <w:jc w:val="center"/>
              <w:rPr>
                <w:sz w:val="22"/>
                <w:szCs w:val="22"/>
              </w:rPr>
            </w:pPr>
            <w:r w:rsidRPr="00627227">
              <w:rPr>
                <w:sz w:val="22"/>
                <w:szCs w:val="22"/>
              </w:rPr>
              <w:t>Измерительный (измерение линейкой)</w:t>
            </w:r>
          </w:p>
        </w:tc>
      </w:tr>
      <w:tr w:rsidR="009C6090" w:rsidRPr="00627227" w14:paraId="33A6CDC6" w14:textId="77777777">
        <w:trPr>
          <w:jc w:val="center"/>
        </w:trPr>
        <w:tc>
          <w:tcPr>
            <w:tcW w:w="5221" w:type="dxa"/>
            <w:tcBorders>
              <w:left w:val="single" w:sz="6" w:space="0" w:color="auto"/>
              <w:bottom w:val="single" w:sz="4" w:space="0" w:color="auto"/>
            </w:tcBorders>
          </w:tcPr>
          <w:p w14:paraId="3C0FA155" w14:textId="77777777" w:rsidR="009C6090" w:rsidRPr="00627227" w:rsidRDefault="009C6090" w:rsidP="00627227">
            <w:pPr>
              <w:ind w:left="284"/>
              <w:rPr>
                <w:sz w:val="22"/>
                <w:szCs w:val="22"/>
              </w:rPr>
            </w:pPr>
            <w:r w:rsidRPr="00627227">
              <w:rPr>
                <w:sz w:val="22"/>
                <w:szCs w:val="22"/>
              </w:rPr>
              <w:t>то же, на мостах с деревянными прогонами</w:t>
            </w:r>
            <w:r w:rsidR="002E5B8F" w:rsidRPr="00627227">
              <w:rPr>
                <w:sz w:val="22"/>
                <w:szCs w:val="22"/>
              </w:rPr>
              <w:t xml:space="preserve"> </w:t>
            </w:r>
            <w:r w:rsidR="00627227">
              <w:rPr>
                <w:sz w:val="22"/>
                <w:szCs w:val="22"/>
              </w:rPr>
              <w:br/>
            </w:r>
            <w:r w:rsidRPr="00627227">
              <w:rPr>
                <w:sz w:val="22"/>
                <w:szCs w:val="22"/>
              </w:rPr>
              <w:t xml:space="preserve">20 − </w:t>
            </w:r>
            <w:smartTag w:uri="urn:schemas-microsoft-com:office:smarttags" w:element="metricconverter">
              <w:smartTagPr>
                <w:attr w:name="ProductID" w:val="30 мм"/>
              </w:smartTagPr>
              <w:r w:rsidRPr="00627227">
                <w:rPr>
                  <w:sz w:val="22"/>
                  <w:szCs w:val="22"/>
                </w:rPr>
                <w:t>30 мм</w:t>
              </w:r>
            </w:smartTag>
          </w:p>
        </w:tc>
        <w:tc>
          <w:tcPr>
            <w:tcW w:w="1925" w:type="dxa"/>
            <w:tcBorders>
              <w:left w:val="single" w:sz="6" w:space="0" w:color="auto"/>
              <w:bottom w:val="single" w:sz="4" w:space="0" w:color="auto"/>
              <w:right w:val="single" w:sz="6" w:space="0" w:color="auto"/>
            </w:tcBorders>
          </w:tcPr>
          <w:p w14:paraId="3EAD0508" w14:textId="77777777" w:rsidR="009C6090" w:rsidRPr="00627227" w:rsidRDefault="009C6090" w:rsidP="00627227">
            <w:pPr>
              <w:jc w:val="center"/>
              <w:rPr>
                <w:sz w:val="22"/>
                <w:szCs w:val="22"/>
              </w:rPr>
            </w:pPr>
            <w:r w:rsidRPr="00627227">
              <w:rPr>
                <w:sz w:val="22"/>
                <w:szCs w:val="22"/>
              </w:rPr>
              <w:t>То же</w:t>
            </w:r>
          </w:p>
        </w:tc>
        <w:tc>
          <w:tcPr>
            <w:tcW w:w="1926" w:type="dxa"/>
            <w:tcBorders>
              <w:left w:val="nil"/>
              <w:bottom w:val="single" w:sz="4" w:space="0" w:color="auto"/>
              <w:right w:val="single" w:sz="6" w:space="0" w:color="auto"/>
            </w:tcBorders>
          </w:tcPr>
          <w:p w14:paraId="0EA6E4DE" w14:textId="77777777" w:rsidR="009C6090" w:rsidRPr="00627227" w:rsidRDefault="009C6090" w:rsidP="00627227">
            <w:pPr>
              <w:jc w:val="center"/>
              <w:rPr>
                <w:sz w:val="22"/>
                <w:szCs w:val="22"/>
              </w:rPr>
            </w:pPr>
            <w:r w:rsidRPr="00627227">
              <w:rPr>
                <w:sz w:val="22"/>
                <w:szCs w:val="22"/>
              </w:rPr>
              <w:t>То же</w:t>
            </w:r>
          </w:p>
        </w:tc>
      </w:tr>
      <w:tr w:rsidR="009C6090" w:rsidRPr="00627227" w14:paraId="0D745718" w14:textId="77777777">
        <w:trPr>
          <w:jc w:val="center"/>
        </w:trPr>
        <w:tc>
          <w:tcPr>
            <w:tcW w:w="5221" w:type="dxa"/>
            <w:tcBorders>
              <w:top w:val="single" w:sz="4" w:space="0" w:color="auto"/>
              <w:left w:val="single" w:sz="4" w:space="0" w:color="auto"/>
            </w:tcBorders>
          </w:tcPr>
          <w:p w14:paraId="2130F674" w14:textId="77777777" w:rsidR="009C6090" w:rsidRPr="00627227" w:rsidRDefault="009C6090" w:rsidP="00627227">
            <w:pPr>
              <w:rPr>
                <w:sz w:val="22"/>
                <w:szCs w:val="22"/>
              </w:rPr>
            </w:pPr>
            <w:r w:rsidRPr="00627227">
              <w:rPr>
                <w:sz w:val="22"/>
                <w:szCs w:val="22"/>
              </w:rPr>
              <w:t>4 Требования к устройству балластной призмы, см:</w:t>
            </w:r>
          </w:p>
        </w:tc>
        <w:tc>
          <w:tcPr>
            <w:tcW w:w="1925" w:type="dxa"/>
            <w:tcBorders>
              <w:top w:val="single" w:sz="4" w:space="0" w:color="auto"/>
              <w:left w:val="single" w:sz="6" w:space="0" w:color="auto"/>
              <w:right w:val="single" w:sz="6" w:space="0" w:color="auto"/>
            </w:tcBorders>
          </w:tcPr>
          <w:p w14:paraId="6E6B8B97" w14:textId="77777777" w:rsidR="009C6090" w:rsidRPr="00627227" w:rsidRDefault="009C6090" w:rsidP="00627227">
            <w:pPr>
              <w:jc w:val="center"/>
              <w:rPr>
                <w:sz w:val="22"/>
                <w:szCs w:val="22"/>
              </w:rPr>
            </w:pPr>
          </w:p>
        </w:tc>
        <w:tc>
          <w:tcPr>
            <w:tcW w:w="1926" w:type="dxa"/>
            <w:tcBorders>
              <w:top w:val="single" w:sz="4" w:space="0" w:color="auto"/>
              <w:left w:val="nil"/>
              <w:right w:val="single" w:sz="4" w:space="0" w:color="auto"/>
            </w:tcBorders>
          </w:tcPr>
          <w:p w14:paraId="2ED71CB0" w14:textId="77777777" w:rsidR="009C6090" w:rsidRPr="00627227" w:rsidRDefault="009C6090" w:rsidP="00627227">
            <w:pPr>
              <w:jc w:val="center"/>
              <w:rPr>
                <w:sz w:val="22"/>
                <w:szCs w:val="22"/>
              </w:rPr>
            </w:pPr>
          </w:p>
        </w:tc>
      </w:tr>
      <w:tr w:rsidR="009C6090" w:rsidRPr="00627227" w14:paraId="228992D7" w14:textId="77777777">
        <w:trPr>
          <w:jc w:val="center"/>
        </w:trPr>
        <w:tc>
          <w:tcPr>
            <w:tcW w:w="5221" w:type="dxa"/>
            <w:tcBorders>
              <w:left w:val="single" w:sz="4" w:space="0" w:color="auto"/>
            </w:tcBorders>
          </w:tcPr>
          <w:p w14:paraId="433DEE50" w14:textId="77777777" w:rsidR="009C6090" w:rsidRPr="00627227" w:rsidRDefault="009C6090" w:rsidP="00627227">
            <w:pPr>
              <w:ind w:left="284"/>
              <w:rPr>
                <w:sz w:val="22"/>
                <w:szCs w:val="22"/>
              </w:rPr>
            </w:pPr>
            <w:r w:rsidRPr="00627227">
              <w:rPr>
                <w:sz w:val="22"/>
                <w:szCs w:val="22"/>
              </w:rPr>
              <w:t>толщина слоя балласта под шпалой</w:t>
            </w:r>
            <w:r w:rsidR="008C1554" w:rsidRPr="00627227">
              <w:rPr>
                <w:sz w:val="22"/>
                <w:szCs w:val="22"/>
              </w:rPr>
              <w:t xml:space="preserve"> – </w:t>
            </w:r>
            <w:r w:rsidRPr="00627227">
              <w:rPr>
                <w:sz w:val="22"/>
                <w:szCs w:val="22"/>
              </w:rPr>
              <w:t>не менее 25</w:t>
            </w:r>
          </w:p>
        </w:tc>
        <w:tc>
          <w:tcPr>
            <w:tcW w:w="1925" w:type="dxa"/>
            <w:tcBorders>
              <w:left w:val="single" w:sz="6" w:space="0" w:color="auto"/>
              <w:right w:val="single" w:sz="6" w:space="0" w:color="auto"/>
            </w:tcBorders>
          </w:tcPr>
          <w:p w14:paraId="39EC4E8D" w14:textId="77777777" w:rsidR="009C6090" w:rsidRPr="00627227" w:rsidRDefault="009C6090" w:rsidP="00627227">
            <w:pPr>
              <w:jc w:val="center"/>
              <w:rPr>
                <w:sz w:val="22"/>
                <w:szCs w:val="22"/>
              </w:rPr>
            </w:pPr>
            <w:r w:rsidRPr="00627227">
              <w:rPr>
                <w:sz w:val="22"/>
                <w:szCs w:val="22"/>
              </w:rPr>
              <w:t>Каждой шпалы</w:t>
            </w:r>
          </w:p>
        </w:tc>
        <w:tc>
          <w:tcPr>
            <w:tcW w:w="1926" w:type="dxa"/>
            <w:tcBorders>
              <w:left w:val="nil"/>
              <w:right w:val="single" w:sz="4" w:space="0" w:color="auto"/>
            </w:tcBorders>
          </w:tcPr>
          <w:p w14:paraId="398E48BF" w14:textId="77777777" w:rsidR="009C6090" w:rsidRPr="00627227" w:rsidRDefault="00627227" w:rsidP="00627227">
            <w:pPr>
              <w:jc w:val="center"/>
              <w:rPr>
                <w:sz w:val="22"/>
                <w:szCs w:val="22"/>
              </w:rPr>
            </w:pPr>
            <w:r>
              <w:rPr>
                <w:sz w:val="22"/>
                <w:szCs w:val="22"/>
              </w:rPr>
              <w:t>»</w:t>
            </w:r>
          </w:p>
        </w:tc>
      </w:tr>
      <w:tr w:rsidR="009C6090" w:rsidRPr="00627227" w14:paraId="6E2DBE33" w14:textId="77777777">
        <w:trPr>
          <w:jc w:val="center"/>
        </w:trPr>
        <w:tc>
          <w:tcPr>
            <w:tcW w:w="5221" w:type="dxa"/>
            <w:tcBorders>
              <w:left w:val="single" w:sz="4" w:space="0" w:color="auto"/>
            </w:tcBorders>
          </w:tcPr>
          <w:p w14:paraId="12D31893" w14:textId="77777777" w:rsidR="009C6090" w:rsidRPr="00627227" w:rsidRDefault="009C6090" w:rsidP="00627227">
            <w:pPr>
              <w:ind w:left="284"/>
              <w:rPr>
                <w:sz w:val="22"/>
                <w:szCs w:val="22"/>
              </w:rPr>
            </w:pPr>
            <w:r w:rsidRPr="00627227">
              <w:rPr>
                <w:sz w:val="22"/>
                <w:szCs w:val="22"/>
              </w:rPr>
              <w:t>максимальная толщина балласта под шпалой − не более 60</w:t>
            </w:r>
          </w:p>
        </w:tc>
        <w:tc>
          <w:tcPr>
            <w:tcW w:w="1925" w:type="dxa"/>
            <w:tcBorders>
              <w:left w:val="single" w:sz="6" w:space="0" w:color="auto"/>
              <w:right w:val="single" w:sz="6" w:space="0" w:color="auto"/>
            </w:tcBorders>
          </w:tcPr>
          <w:p w14:paraId="47628A68" w14:textId="77777777" w:rsidR="009C6090" w:rsidRPr="00627227" w:rsidRDefault="009C6090" w:rsidP="00627227">
            <w:pPr>
              <w:jc w:val="center"/>
              <w:rPr>
                <w:sz w:val="22"/>
                <w:szCs w:val="22"/>
              </w:rPr>
            </w:pPr>
            <w:r w:rsidRPr="00627227">
              <w:rPr>
                <w:sz w:val="22"/>
                <w:szCs w:val="22"/>
              </w:rPr>
              <w:t>То же</w:t>
            </w:r>
          </w:p>
        </w:tc>
        <w:tc>
          <w:tcPr>
            <w:tcW w:w="1926" w:type="dxa"/>
            <w:tcBorders>
              <w:left w:val="nil"/>
              <w:right w:val="single" w:sz="4" w:space="0" w:color="auto"/>
            </w:tcBorders>
          </w:tcPr>
          <w:p w14:paraId="2A648ACE" w14:textId="77777777" w:rsidR="009C6090" w:rsidRPr="00627227" w:rsidRDefault="00627227" w:rsidP="00627227">
            <w:pPr>
              <w:jc w:val="center"/>
              <w:rPr>
                <w:sz w:val="22"/>
                <w:szCs w:val="22"/>
              </w:rPr>
            </w:pPr>
            <w:r>
              <w:rPr>
                <w:sz w:val="22"/>
                <w:szCs w:val="22"/>
              </w:rPr>
              <w:t>»</w:t>
            </w:r>
          </w:p>
        </w:tc>
      </w:tr>
      <w:tr w:rsidR="009C6090" w:rsidRPr="00627227" w14:paraId="70AF745E" w14:textId="77777777">
        <w:trPr>
          <w:jc w:val="center"/>
        </w:trPr>
        <w:tc>
          <w:tcPr>
            <w:tcW w:w="5221" w:type="dxa"/>
            <w:tcBorders>
              <w:left w:val="single" w:sz="4" w:space="0" w:color="auto"/>
              <w:bottom w:val="single" w:sz="4" w:space="0" w:color="auto"/>
            </w:tcBorders>
          </w:tcPr>
          <w:p w14:paraId="6BE6A1A9" w14:textId="77777777" w:rsidR="009C6090" w:rsidRPr="00627227" w:rsidRDefault="009C6090" w:rsidP="00627227">
            <w:pPr>
              <w:ind w:left="284"/>
              <w:rPr>
                <w:sz w:val="22"/>
                <w:szCs w:val="22"/>
              </w:rPr>
            </w:pPr>
            <w:r w:rsidRPr="00627227">
              <w:rPr>
                <w:sz w:val="22"/>
                <w:szCs w:val="22"/>
              </w:rPr>
              <w:t>допуск на толщину балластного слоя − 5</w:t>
            </w:r>
          </w:p>
        </w:tc>
        <w:tc>
          <w:tcPr>
            <w:tcW w:w="1925" w:type="dxa"/>
            <w:tcBorders>
              <w:left w:val="single" w:sz="6" w:space="0" w:color="auto"/>
              <w:bottom w:val="single" w:sz="4" w:space="0" w:color="auto"/>
              <w:right w:val="single" w:sz="6" w:space="0" w:color="auto"/>
            </w:tcBorders>
          </w:tcPr>
          <w:p w14:paraId="09D4C968" w14:textId="77777777" w:rsidR="009C6090" w:rsidRPr="00627227" w:rsidRDefault="00627227" w:rsidP="00627227">
            <w:pPr>
              <w:jc w:val="center"/>
              <w:rPr>
                <w:sz w:val="22"/>
                <w:szCs w:val="22"/>
              </w:rPr>
            </w:pPr>
            <w:r>
              <w:rPr>
                <w:sz w:val="22"/>
                <w:szCs w:val="22"/>
              </w:rPr>
              <w:t>»</w:t>
            </w:r>
          </w:p>
        </w:tc>
        <w:tc>
          <w:tcPr>
            <w:tcW w:w="1926" w:type="dxa"/>
            <w:tcBorders>
              <w:left w:val="nil"/>
              <w:bottom w:val="single" w:sz="4" w:space="0" w:color="auto"/>
              <w:right w:val="single" w:sz="4" w:space="0" w:color="auto"/>
            </w:tcBorders>
          </w:tcPr>
          <w:p w14:paraId="433F5BBF" w14:textId="77777777" w:rsidR="009C6090" w:rsidRPr="00627227" w:rsidRDefault="00627227" w:rsidP="00627227">
            <w:pPr>
              <w:jc w:val="center"/>
              <w:rPr>
                <w:sz w:val="22"/>
                <w:szCs w:val="22"/>
              </w:rPr>
            </w:pPr>
            <w:r>
              <w:rPr>
                <w:sz w:val="22"/>
                <w:szCs w:val="22"/>
              </w:rPr>
              <w:t>»</w:t>
            </w:r>
          </w:p>
        </w:tc>
      </w:tr>
      <w:tr w:rsidR="009C6090" w:rsidRPr="00627227" w14:paraId="65795527" w14:textId="77777777">
        <w:trPr>
          <w:jc w:val="center"/>
        </w:trPr>
        <w:tc>
          <w:tcPr>
            <w:tcW w:w="5221" w:type="dxa"/>
            <w:tcBorders>
              <w:top w:val="single" w:sz="4" w:space="0" w:color="auto"/>
              <w:left w:val="single" w:sz="6" w:space="0" w:color="auto"/>
              <w:bottom w:val="single" w:sz="4" w:space="0" w:color="auto"/>
            </w:tcBorders>
          </w:tcPr>
          <w:p w14:paraId="16102D04" w14:textId="77777777" w:rsidR="009C6090" w:rsidRPr="00627227" w:rsidRDefault="009C6090" w:rsidP="00627227">
            <w:pPr>
              <w:rPr>
                <w:sz w:val="22"/>
                <w:szCs w:val="22"/>
              </w:rPr>
            </w:pPr>
            <w:r w:rsidRPr="00627227">
              <w:rPr>
                <w:sz w:val="22"/>
                <w:szCs w:val="22"/>
              </w:rPr>
              <w:t xml:space="preserve">5 Допуск на расстояние в свету от внутренней грани головки путевых рельсов до контруголков не должен отличаться от проектного более чем на </w:t>
            </w:r>
            <w:r w:rsidR="0068644B">
              <w:rPr>
                <w:sz w:val="22"/>
                <w:szCs w:val="22"/>
              </w:rPr>
              <w:br/>
            </w:r>
            <w:r w:rsidRPr="00627227">
              <w:rPr>
                <w:sz w:val="22"/>
                <w:szCs w:val="22"/>
              </w:rPr>
              <w:t>10 мм</w:t>
            </w:r>
          </w:p>
        </w:tc>
        <w:tc>
          <w:tcPr>
            <w:tcW w:w="1925" w:type="dxa"/>
            <w:tcBorders>
              <w:top w:val="single" w:sz="4" w:space="0" w:color="auto"/>
              <w:left w:val="single" w:sz="6" w:space="0" w:color="auto"/>
              <w:bottom w:val="single" w:sz="4" w:space="0" w:color="auto"/>
              <w:right w:val="single" w:sz="6" w:space="0" w:color="auto"/>
            </w:tcBorders>
          </w:tcPr>
          <w:p w14:paraId="059BB777" w14:textId="77777777" w:rsidR="009C6090" w:rsidRPr="00627227" w:rsidRDefault="009C6090" w:rsidP="00627227">
            <w:pPr>
              <w:jc w:val="center"/>
              <w:rPr>
                <w:sz w:val="22"/>
                <w:szCs w:val="22"/>
              </w:rPr>
            </w:pPr>
            <w:r w:rsidRPr="00627227">
              <w:rPr>
                <w:sz w:val="22"/>
                <w:szCs w:val="22"/>
              </w:rPr>
              <w:t>На всей длине</w:t>
            </w:r>
          </w:p>
        </w:tc>
        <w:tc>
          <w:tcPr>
            <w:tcW w:w="1926" w:type="dxa"/>
            <w:tcBorders>
              <w:top w:val="single" w:sz="4" w:space="0" w:color="auto"/>
              <w:left w:val="nil"/>
              <w:bottom w:val="single" w:sz="4" w:space="0" w:color="auto"/>
              <w:right w:val="single" w:sz="6" w:space="0" w:color="auto"/>
            </w:tcBorders>
          </w:tcPr>
          <w:p w14:paraId="41DA0EDF" w14:textId="77777777" w:rsidR="009C6090" w:rsidRPr="00627227" w:rsidRDefault="009C6090" w:rsidP="00627227">
            <w:pPr>
              <w:jc w:val="center"/>
              <w:rPr>
                <w:sz w:val="22"/>
                <w:szCs w:val="22"/>
              </w:rPr>
            </w:pPr>
            <w:r w:rsidRPr="00627227">
              <w:rPr>
                <w:sz w:val="22"/>
                <w:szCs w:val="22"/>
              </w:rPr>
              <w:t>Измерительный (проверка шаблоном)</w:t>
            </w:r>
          </w:p>
        </w:tc>
      </w:tr>
      <w:tr w:rsidR="009C6090" w:rsidRPr="00627227" w14:paraId="0C782081" w14:textId="77777777">
        <w:trPr>
          <w:jc w:val="center"/>
        </w:trPr>
        <w:tc>
          <w:tcPr>
            <w:tcW w:w="5221" w:type="dxa"/>
            <w:tcBorders>
              <w:top w:val="single" w:sz="4" w:space="0" w:color="auto"/>
              <w:left w:val="single" w:sz="4" w:space="0" w:color="auto"/>
              <w:bottom w:val="single" w:sz="4" w:space="0" w:color="auto"/>
            </w:tcBorders>
          </w:tcPr>
          <w:p w14:paraId="7AC4B8B1" w14:textId="77777777" w:rsidR="009C6090" w:rsidRPr="00627227" w:rsidRDefault="009C6090" w:rsidP="00627227">
            <w:pPr>
              <w:rPr>
                <w:sz w:val="22"/>
                <w:szCs w:val="22"/>
              </w:rPr>
            </w:pPr>
            <w:r w:rsidRPr="00627227">
              <w:rPr>
                <w:sz w:val="22"/>
                <w:szCs w:val="22"/>
              </w:rPr>
              <w:t xml:space="preserve">6 Верх противоугонного уголка должен быть ниже головки путевого рельса по проекту, но не более </w:t>
            </w:r>
            <w:smartTag w:uri="urn:schemas-microsoft-com:office:smarttags" w:element="metricconverter">
              <w:smartTagPr>
                <w:attr w:name="ProductID" w:val="5 мм"/>
              </w:smartTagPr>
              <w:r w:rsidRPr="00627227">
                <w:rPr>
                  <w:sz w:val="22"/>
                  <w:szCs w:val="22"/>
                </w:rPr>
                <w:t>5</w:t>
              </w:r>
              <w:r w:rsidR="00627227">
                <w:rPr>
                  <w:sz w:val="22"/>
                  <w:szCs w:val="22"/>
                </w:rPr>
                <w:t> </w:t>
              </w:r>
              <w:r w:rsidRPr="00627227">
                <w:rPr>
                  <w:sz w:val="22"/>
                  <w:szCs w:val="22"/>
                </w:rPr>
                <w:t>мм</w:t>
              </w:r>
            </w:smartTag>
          </w:p>
        </w:tc>
        <w:tc>
          <w:tcPr>
            <w:tcW w:w="1925" w:type="dxa"/>
            <w:tcBorders>
              <w:top w:val="single" w:sz="4" w:space="0" w:color="auto"/>
              <w:left w:val="single" w:sz="6" w:space="0" w:color="auto"/>
              <w:bottom w:val="single" w:sz="4" w:space="0" w:color="auto"/>
              <w:right w:val="single" w:sz="6" w:space="0" w:color="auto"/>
            </w:tcBorders>
          </w:tcPr>
          <w:p w14:paraId="67EE6458" w14:textId="77777777" w:rsidR="009C6090" w:rsidRPr="00627227" w:rsidRDefault="009C6090" w:rsidP="00627227">
            <w:pPr>
              <w:jc w:val="center"/>
              <w:rPr>
                <w:sz w:val="22"/>
                <w:szCs w:val="22"/>
              </w:rPr>
            </w:pPr>
            <w:r w:rsidRPr="00627227">
              <w:rPr>
                <w:sz w:val="22"/>
                <w:szCs w:val="22"/>
              </w:rPr>
              <w:t>То же</w:t>
            </w:r>
          </w:p>
        </w:tc>
        <w:tc>
          <w:tcPr>
            <w:tcW w:w="1926" w:type="dxa"/>
            <w:tcBorders>
              <w:top w:val="single" w:sz="4" w:space="0" w:color="auto"/>
              <w:left w:val="nil"/>
              <w:bottom w:val="single" w:sz="4" w:space="0" w:color="auto"/>
              <w:right w:val="single" w:sz="4" w:space="0" w:color="auto"/>
            </w:tcBorders>
          </w:tcPr>
          <w:p w14:paraId="3F8C8286" w14:textId="77777777" w:rsidR="009C6090" w:rsidRPr="00627227" w:rsidRDefault="009C6090" w:rsidP="00627227">
            <w:pPr>
              <w:jc w:val="center"/>
              <w:rPr>
                <w:sz w:val="22"/>
                <w:szCs w:val="22"/>
              </w:rPr>
            </w:pPr>
            <w:r w:rsidRPr="00627227">
              <w:rPr>
                <w:sz w:val="22"/>
                <w:szCs w:val="22"/>
              </w:rPr>
              <w:t>То же</w:t>
            </w:r>
          </w:p>
        </w:tc>
      </w:tr>
    </w:tbl>
    <w:p w14:paraId="7783B5D3" w14:textId="77777777" w:rsidR="009C6090" w:rsidRPr="002E5B8F" w:rsidRDefault="009C6090" w:rsidP="002E5B8F">
      <w:pPr>
        <w:autoSpaceDE w:val="0"/>
        <w:autoSpaceDN w:val="0"/>
        <w:adjustRightInd w:val="0"/>
        <w:jc w:val="center"/>
        <w:outlineLvl w:val="2"/>
        <w:rPr>
          <w:b/>
          <w:sz w:val="22"/>
          <w:szCs w:val="22"/>
        </w:rPr>
      </w:pPr>
    </w:p>
    <w:p w14:paraId="12E34C00" w14:textId="28E7EE1C" w:rsidR="00C2111A" w:rsidRPr="002E5B8F" w:rsidRDefault="009A5FC6" w:rsidP="001B2304">
      <w:pPr>
        <w:autoSpaceDE w:val="0"/>
        <w:autoSpaceDN w:val="0"/>
        <w:adjustRightInd w:val="0"/>
        <w:spacing w:before="240" w:after="120"/>
        <w:ind w:firstLine="567"/>
        <w:jc w:val="both"/>
        <w:outlineLvl w:val="2"/>
        <w:rPr>
          <w:b/>
        </w:rPr>
      </w:pPr>
      <w:r w:rsidRPr="002E5B8F">
        <w:rPr>
          <w:b/>
        </w:rPr>
        <w:t>Устройство конструкций дорожных одежд</w:t>
      </w:r>
    </w:p>
    <w:p w14:paraId="34E768A7" w14:textId="77777777" w:rsidR="00C2111A" w:rsidRPr="002E5B8F" w:rsidRDefault="00C2111A" w:rsidP="00627227">
      <w:pPr>
        <w:autoSpaceDE w:val="0"/>
        <w:autoSpaceDN w:val="0"/>
        <w:adjustRightInd w:val="0"/>
        <w:ind w:firstLine="567"/>
        <w:jc w:val="both"/>
      </w:pPr>
      <w:r w:rsidRPr="002E5B8F">
        <w:lastRenderedPageBreak/>
        <w:t>1</w:t>
      </w:r>
      <w:r w:rsidR="009479E9" w:rsidRPr="002E5B8F">
        <w:t>3</w:t>
      </w:r>
      <w:r w:rsidR="009C6090" w:rsidRPr="002E5B8F">
        <w:t>.9</w:t>
      </w:r>
      <w:r w:rsidRPr="002E5B8F">
        <w:t xml:space="preserve"> До устройства конструкции дорожной одежды должны быть выполнены и приняты все работы по объединению </w:t>
      </w:r>
      <w:r w:rsidR="009A5FC6" w:rsidRPr="002E5B8F">
        <w:t xml:space="preserve">балок (плит) </w:t>
      </w:r>
      <w:r w:rsidRPr="002E5B8F">
        <w:t>пролетных строений, перекрытию зазоров, установке и омоноличиванию конструкций деформационных швов, водоотводных трубок, лотков, ограждений и деталей, закрепляемых на плите проезжей части моста, и, как правило, уложены трубы коммуникаций.</w:t>
      </w:r>
    </w:p>
    <w:p w14:paraId="2CA6A18A" w14:textId="5B97ECEE" w:rsidR="00C2111A" w:rsidRPr="009B23A3" w:rsidRDefault="009B23A3" w:rsidP="00627227">
      <w:pPr>
        <w:autoSpaceDE w:val="0"/>
        <w:autoSpaceDN w:val="0"/>
        <w:adjustRightInd w:val="0"/>
        <w:ind w:firstLine="567"/>
        <w:jc w:val="both"/>
        <w:rPr>
          <w:b/>
        </w:rPr>
      </w:pPr>
      <w:r w:rsidRPr="009B23A3">
        <w:rPr>
          <w:b/>
        </w:rPr>
        <w:t>(Измененная редакция, Изм. № 5).</w:t>
      </w:r>
    </w:p>
    <w:p w14:paraId="0F9000EE" w14:textId="77777777" w:rsidR="00C2111A" w:rsidRPr="002E5B8F" w:rsidRDefault="00C2111A" w:rsidP="00627227">
      <w:pPr>
        <w:autoSpaceDE w:val="0"/>
        <w:autoSpaceDN w:val="0"/>
        <w:adjustRightInd w:val="0"/>
        <w:ind w:firstLine="567"/>
        <w:jc w:val="both"/>
      </w:pPr>
      <w:r w:rsidRPr="002E5B8F">
        <w:t>1</w:t>
      </w:r>
      <w:r w:rsidR="009479E9" w:rsidRPr="002E5B8F">
        <w:t>3</w:t>
      </w:r>
      <w:r w:rsidRPr="002E5B8F">
        <w:t>.1</w:t>
      </w:r>
      <w:r w:rsidR="009C6090" w:rsidRPr="002E5B8F">
        <w:t>0</w:t>
      </w:r>
      <w:r w:rsidRPr="002E5B8F">
        <w:t xml:space="preserve"> Для бетонных слоев элементов мостового полотна </w:t>
      </w:r>
      <w:r w:rsidR="009479E9" w:rsidRPr="002E5B8F">
        <w:t>−</w:t>
      </w:r>
      <w:r w:rsidRPr="002E5B8F">
        <w:t xml:space="preserve"> выравнивающего и защитного, а также цементобетонного покрытия следует применять бетонную смесь, отвечающую требованиям проекта по морозостойкости (соответствующей климатической зоне района строительства) и водонепроницаемости.</w:t>
      </w:r>
    </w:p>
    <w:p w14:paraId="22805D1D" w14:textId="77777777" w:rsidR="00C2111A" w:rsidRPr="002E5B8F" w:rsidRDefault="00C2111A" w:rsidP="00627227">
      <w:pPr>
        <w:autoSpaceDE w:val="0"/>
        <w:autoSpaceDN w:val="0"/>
        <w:adjustRightInd w:val="0"/>
        <w:ind w:firstLine="567"/>
        <w:jc w:val="both"/>
      </w:pPr>
      <w:r w:rsidRPr="002E5B8F">
        <w:t>Бетонная смесь должна иметь в своем составе воздухововлекающие, газообразующие и другие добавки</w:t>
      </w:r>
      <w:r w:rsidR="009479E9" w:rsidRPr="002E5B8F">
        <w:t xml:space="preserve"> по ГОСТ 24211</w:t>
      </w:r>
      <w:r w:rsidRPr="002E5B8F">
        <w:t>, обеспечивающие получение указанных параметров. Введение в бетон химических добавок</w:t>
      </w:r>
      <w:r w:rsidR="008C1554" w:rsidRPr="002E5B8F">
        <w:t xml:space="preserve"> – </w:t>
      </w:r>
      <w:r w:rsidRPr="002E5B8F">
        <w:t>ускорителей твердения, вызывающих коррозию арматуры, запрещается.</w:t>
      </w:r>
    </w:p>
    <w:p w14:paraId="3180F348" w14:textId="77777777" w:rsidR="00C2111A" w:rsidRPr="002E5B8F" w:rsidRDefault="00C2111A" w:rsidP="00627227">
      <w:pPr>
        <w:autoSpaceDE w:val="0"/>
        <w:autoSpaceDN w:val="0"/>
        <w:adjustRightInd w:val="0"/>
        <w:ind w:firstLine="567"/>
        <w:jc w:val="both"/>
      </w:pPr>
      <w:r w:rsidRPr="002E5B8F">
        <w:t>Стальные сетки, применяемые для армирования бетонных слоев одежды, следует очищать от антикоррозионной смазки.</w:t>
      </w:r>
    </w:p>
    <w:p w14:paraId="3B01F184" w14:textId="77777777" w:rsidR="00C2111A" w:rsidRPr="002E5B8F" w:rsidRDefault="00C2111A" w:rsidP="00627227">
      <w:pPr>
        <w:autoSpaceDE w:val="0"/>
        <w:autoSpaceDN w:val="0"/>
        <w:adjustRightInd w:val="0"/>
        <w:ind w:firstLine="567"/>
        <w:jc w:val="both"/>
      </w:pPr>
      <w:r w:rsidRPr="002E5B8F">
        <w:t>Применение для армирования защитного слоя плетеных сеток не допускается.</w:t>
      </w:r>
    </w:p>
    <w:p w14:paraId="549B1F0E" w14:textId="77777777" w:rsidR="00C2111A" w:rsidRPr="002E5B8F" w:rsidRDefault="00C2111A" w:rsidP="00627227">
      <w:pPr>
        <w:autoSpaceDE w:val="0"/>
        <w:autoSpaceDN w:val="0"/>
        <w:adjustRightInd w:val="0"/>
        <w:ind w:firstLine="567"/>
        <w:jc w:val="both"/>
      </w:pPr>
      <w:r w:rsidRPr="002E5B8F">
        <w:t>1</w:t>
      </w:r>
      <w:r w:rsidR="009479E9" w:rsidRPr="002E5B8F">
        <w:t>3</w:t>
      </w:r>
      <w:r w:rsidRPr="002E5B8F">
        <w:t>.1</w:t>
      </w:r>
      <w:r w:rsidR="009C6090" w:rsidRPr="002E5B8F">
        <w:t>1</w:t>
      </w:r>
      <w:r w:rsidRPr="002E5B8F">
        <w:t xml:space="preserve"> Производство и приемку работ по устройству асфальтобетонных и цементобетонных покрытий следует осуществлять в соответствии с С</w:t>
      </w:r>
      <w:r w:rsidR="009479E9" w:rsidRPr="002E5B8F">
        <w:t>П</w:t>
      </w:r>
      <w:r w:rsidRPr="002E5B8F">
        <w:t xml:space="preserve"> </w:t>
      </w:r>
      <w:r w:rsidR="009479E9" w:rsidRPr="002E5B8F">
        <w:t>78.13330</w:t>
      </w:r>
      <w:r w:rsidRPr="002E5B8F">
        <w:t>.</w:t>
      </w:r>
    </w:p>
    <w:p w14:paraId="5E034E93" w14:textId="77777777" w:rsidR="00C2111A" w:rsidRPr="002E5B8F" w:rsidRDefault="00C2111A" w:rsidP="00627227">
      <w:pPr>
        <w:autoSpaceDE w:val="0"/>
        <w:autoSpaceDN w:val="0"/>
        <w:adjustRightInd w:val="0"/>
        <w:ind w:firstLine="567"/>
        <w:jc w:val="both"/>
      </w:pPr>
      <w:r w:rsidRPr="002E5B8F">
        <w:t>Если при устройстве покрытия возникает необходимость выправления продольного профиля укладкой дополнительных слоев, то конструкция дорожной одежды должна быть согласована с проектной организацией.</w:t>
      </w:r>
    </w:p>
    <w:p w14:paraId="3FEA4C39" w14:textId="77777777" w:rsidR="00C2111A" w:rsidRPr="002E5B8F" w:rsidRDefault="00C2111A" w:rsidP="00627227">
      <w:pPr>
        <w:autoSpaceDE w:val="0"/>
        <w:autoSpaceDN w:val="0"/>
        <w:adjustRightInd w:val="0"/>
        <w:ind w:firstLine="567"/>
        <w:jc w:val="both"/>
      </w:pPr>
      <w:r w:rsidRPr="002E5B8F">
        <w:t>При устройстве конструкции дорожной одежды должна быть обеспечена герметичность е</w:t>
      </w:r>
      <w:r w:rsidR="008C1554" w:rsidRPr="002E5B8F">
        <w:t>е</w:t>
      </w:r>
      <w:r w:rsidRPr="002E5B8F">
        <w:t xml:space="preserve"> сопряжения с конструкциями деформационных швов, ограждениями и тротуарными блоками.</w:t>
      </w:r>
    </w:p>
    <w:p w14:paraId="1A7AF2FD" w14:textId="77777777" w:rsidR="00C2111A" w:rsidRPr="002E5B8F" w:rsidRDefault="00C2111A" w:rsidP="00627227">
      <w:pPr>
        <w:autoSpaceDE w:val="0"/>
        <w:autoSpaceDN w:val="0"/>
        <w:adjustRightInd w:val="0"/>
        <w:ind w:firstLine="567"/>
        <w:jc w:val="both"/>
      </w:pPr>
      <w:r w:rsidRPr="002E5B8F">
        <w:t>1</w:t>
      </w:r>
      <w:r w:rsidR="009479E9" w:rsidRPr="002E5B8F">
        <w:t>3</w:t>
      </w:r>
      <w:r w:rsidRPr="002E5B8F">
        <w:t>.1</w:t>
      </w:r>
      <w:r w:rsidR="009C6090" w:rsidRPr="002E5B8F">
        <w:t>2</w:t>
      </w:r>
      <w:r w:rsidRPr="002E5B8F">
        <w:t xml:space="preserve"> Укладку переходных плит в узлах сопряжения автодорожных пролетных строений с насыпями подходов следует выполнять в порядке и сроки, указанные в проекте, с учетом конструкции плит, свойств грунтов насыпи и ее основания.</w:t>
      </w:r>
    </w:p>
    <w:p w14:paraId="79C883F0" w14:textId="77777777" w:rsidR="00C2111A" w:rsidRPr="002E5B8F" w:rsidRDefault="00C2111A" w:rsidP="00627227">
      <w:pPr>
        <w:autoSpaceDE w:val="0"/>
        <w:autoSpaceDN w:val="0"/>
        <w:adjustRightInd w:val="0"/>
        <w:ind w:firstLine="567"/>
        <w:jc w:val="both"/>
      </w:pPr>
      <w:r w:rsidRPr="002E5B8F">
        <w:t>Допускается по согласованию с заказчиком устройство временного покрытия в узлах сопряжения моста с насыпью или временная укладка переходных плит с последующей съемкой их для досыпки, доуплотнения верхней части насыпи и установки плит в проектное положение.</w:t>
      </w:r>
    </w:p>
    <w:p w14:paraId="1C7A7897" w14:textId="61335306" w:rsidR="00C2111A" w:rsidRPr="00C775AF" w:rsidRDefault="00C2111A" w:rsidP="00627227">
      <w:pPr>
        <w:autoSpaceDE w:val="0"/>
        <w:autoSpaceDN w:val="0"/>
        <w:adjustRightInd w:val="0"/>
        <w:ind w:firstLine="567"/>
        <w:jc w:val="both"/>
      </w:pPr>
      <w:r w:rsidRPr="002E5B8F">
        <w:t>1</w:t>
      </w:r>
      <w:r w:rsidR="009479E9" w:rsidRPr="002E5B8F">
        <w:t>3</w:t>
      </w:r>
      <w:r w:rsidRPr="002E5B8F">
        <w:t>.1</w:t>
      </w:r>
      <w:r w:rsidR="009C6090" w:rsidRPr="002E5B8F">
        <w:t>3</w:t>
      </w:r>
      <w:r w:rsidRPr="002E5B8F">
        <w:t xml:space="preserve"> При расположении на мостах трамвайных путей рельсы следует укладывать </w:t>
      </w:r>
      <w:r w:rsidRPr="00C775AF">
        <w:t>в соответствии с</w:t>
      </w:r>
      <w:r w:rsidR="009479E9" w:rsidRPr="00C775AF">
        <w:t xml:space="preserve"> </w:t>
      </w:r>
      <w:r w:rsidR="00C775AF" w:rsidRPr="00C775AF">
        <w:t xml:space="preserve">СП 98.13330, </w:t>
      </w:r>
      <w:r w:rsidR="009479E9" w:rsidRPr="00C775AF">
        <w:t>СП 84.13330.</w:t>
      </w:r>
    </w:p>
    <w:p w14:paraId="2F756AC6" w14:textId="468E0286" w:rsidR="00C775AF" w:rsidRPr="002E5B8F" w:rsidRDefault="00C775AF" w:rsidP="00627227">
      <w:pPr>
        <w:autoSpaceDE w:val="0"/>
        <w:autoSpaceDN w:val="0"/>
        <w:adjustRightInd w:val="0"/>
        <w:ind w:firstLine="567"/>
        <w:jc w:val="both"/>
      </w:pPr>
      <w:r w:rsidRPr="006A6428">
        <w:rPr>
          <w:b/>
          <w:bCs/>
        </w:rPr>
        <w:t>(Измененная редакция, Изм. № 1).</w:t>
      </w:r>
    </w:p>
    <w:p w14:paraId="2170E9A3" w14:textId="77777777" w:rsidR="00C2111A" w:rsidRPr="002E5B8F" w:rsidRDefault="00C2111A" w:rsidP="00627227">
      <w:pPr>
        <w:autoSpaceDE w:val="0"/>
        <w:autoSpaceDN w:val="0"/>
        <w:adjustRightInd w:val="0"/>
        <w:ind w:firstLine="567"/>
        <w:jc w:val="both"/>
      </w:pPr>
      <w:r w:rsidRPr="002E5B8F">
        <w:t>1</w:t>
      </w:r>
      <w:r w:rsidR="009479E9" w:rsidRPr="002E5B8F">
        <w:t>3</w:t>
      </w:r>
      <w:r w:rsidRPr="002E5B8F">
        <w:t>.1</w:t>
      </w:r>
      <w:r w:rsidR="009C6090" w:rsidRPr="002E5B8F">
        <w:t>4</w:t>
      </w:r>
      <w:r w:rsidRPr="002E5B8F">
        <w:t xml:space="preserve"> Прокладка коммуникаций и устройство освещения на мостах должны быть выполнены специализированными организациями с учетом требований соответствующих </w:t>
      </w:r>
      <w:r w:rsidR="009479E9" w:rsidRPr="002E5B8F">
        <w:t>сводов</w:t>
      </w:r>
      <w:r w:rsidRPr="002E5B8F">
        <w:t xml:space="preserve"> правил.</w:t>
      </w:r>
    </w:p>
    <w:p w14:paraId="03BFCF36" w14:textId="77777777" w:rsidR="00C2111A" w:rsidRPr="002E5B8F" w:rsidRDefault="00C2111A" w:rsidP="00627227">
      <w:pPr>
        <w:autoSpaceDE w:val="0"/>
        <w:autoSpaceDN w:val="0"/>
        <w:adjustRightInd w:val="0"/>
        <w:ind w:firstLine="567"/>
        <w:jc w:val="both"/>
      </w:pPr>
      <w:r w:rsidRPr="002E5B8F">
        <w:t>При производстве работ по устройству коммуникаций не допускается делать монтажные прихватки, а также пазы и отверстия в конструкциях мостов без согласования с проектной организацией.</w:t>
      </w:r>
    </w:p>
    <w:p w14:paraId="707CF88C" w14:textId="77777777" w:rsidR="00C2111A" w:rsidRPr="002E5B8F" w:rsidRDefault="00C2111A" w:rsidP="00627227">
      <w:pPr>
        <w:autoSpaceDE w:val="0"/>
        <w:autoSpaceDN w:val="0"/>
        <w:adjustRightInd w:val="0"/>
        <w:ind w:firstLine="567"/>
        <w:jc w:val="both"/>
      </w:pPr>
      <w:r w:rsidRPr="002E5B8F">
        <w:t>1</w:t>
      </w:r>
      <w:r w:rsidR="009479E9" w:rsidRPr="002E5B8F">
        <w:t>3</w:t>
      </w:r>
      <w:r w:rsidRPr="002E5B8F">
        <w:t>.1</w:t>
      </w:r>
      <w:r w:rsidR="009C6090" w:rsidRPr="002E5B8F">
        <w:t>5</w:t>
      </w:r>
      <w:r w:rsidRPr="002E5B8F">
        <w:t xml:space="preserve"> Гидроизоляцию следует выполнять в соответствии с проект</w:t>
      </w:r>
      <w:r w:rsidR="009479E9" w:rsidRPr="002E5B8F">
        <w:t>ом и соответствующими</w:t>
      </w:r>
      <w:r w:rsidRPr="002E5B8F">
        <w:t xml:space="preserve"> нормативны</w:t>
      </w:r>
      <w:r w:rsidR="009479E9" w:rsidRPr="002E5B8F">
        <w:t>ми</w:t>
      </w:r>
      <w:r w:rsidRPr="002E5B8F">
        <w:t xml:space="preserve"> документ</w:t>
      </w:r>
      <w:r w:rsidR="009479E9" w:rsidRPr="002E5B8F">
        <w:t>ами.</w:t>
      </w:r>
    </w:p>
    <w:p w14:paraId="0557F9F7" w14:textId="77777777" w:rsidR="00C2111A" w:rsidRPr="002E5B8F" w:rsidRDefault="00C2111A" w:rsidP="00627227">
      <w:pPr>
        <w:autoSpaceDE w:val="0"/>
        <w:autoSpaceDN w:val="0"/>
        <w:adjustRightInd w:val="0"/>
        <w:ind w:firstLine="567"/>
        <w:jc w:val="both"/>
      </w:pPr>
      <w:r w:rsidRPr="002E5B8F">
        <w:t>Гидроизоляцию следует выполнять непрерывной по всей ширине мостового полотна. Гидроизоляцию допускается прерывать у парапетов или жесткой части комбинированных ограждений в обоснованных случаях и при условии полного исключения попадания воды под гидроизоляцию в местах ее обрыва.</w:t>
      </w:r>
    </w:p>
    <w:p w14:paraId="1B1D29D0" w14:textId="77777777" w:rsidR="00C2111A" w:rsidRPr="002E5B8F" w:rsidRDefault="00C2111A" w:rsidP="00627227">
      <w:pPr>
        <w:autoSpaceDE w:val="0"/>
        <w:autoSpaceDN w:val="0"/>
        <w:adjustRightInd w:val="0"/>
        <w:ind w:firstLine="567"/>
        <w:jc w:val="both"/>
      </w:pPr>
      <w:r w:rsidRPr="002E5B8F">
        <w:lastRenderedPageBreak/>
        <w:t>1</w:t>
      </w:r>
      <w:r w:rsidR="009479E9" w:rsidRPr="002E5B8F">
        <w:t>3</w:t>
      </w:r>
      <w:r w:rsidRPr="002E5B8F">
        <w:t>.1</w:t>
      </w:r>
      <w:r w:rsidR="009C6090" w:rsidRPr="002E5B8F">
        <w:t>6</w:t>
      </w:r>
      <w:r w:rsidRPr="002E5B8F">
        <w:t xml:space="preserve"> Применяемые для устройства гидроизоляции материалы должны соответствовать указанным в проекте характерис</w:t>
      </w:r>
      <w:r w:rsidR="00326695" w:rsidRPr="002E5B8F">
        <w:t>тикам и требованиям стандартов</w:t>
      </w:r>
      <w:r w:rsidR="002E5B8F" w:rsidRPr="002E5B8F">
        <w:t xml:space="preserve"> </w:t>
      </w:r>
      <w:r w:rsidRPr="002E5B8F">
        <w:t>на их изготовление, а также настоящ</w:t>
      </w:r>
      <w:r w:rsidR="00326695" w:rsidRPr="002E5B8F">
        <w:t>его</w:t>
      </w:r>
      <w:r w:rsidRPr="002E5B8F">
        <w:t xml:space="preserve"> </w:t>
      </w:r>
      <w:r w:rsidR="00326695" w:rsidRPr="002E5B8F">
        <w:t>свода</w:t>
      </w:r>
      <w:r w:rsidRPr="002E5B8F">
        <w:t xml:space="preserve"> правил. Не допускается применять гидроизоляционные материалы при отсутствии сертификата. В случае, когда при визуальном осмотре качество материала вызывает сомнение, необходимо произвести его проверку в лаборатории</w:t>
      </w:r>
      <w:r w:rsidR="00326695" w:rsidRPr="002E5B8F">
        <w:t>.</w:t>
      </w:r>
    </w:p>
    <w:p w14:paraId="48D9C310" w14:textId="77777777" w:rsidR="00C2111A" w:rsidRPr="002E5B8F" w:rsidRDefault="00C2111A" w:rsidP="00627227">
      <w:pPr>
        <w:autoSpaceDE w:val="0"/>
        <w:autoSpaceDN w:val="0"/>
        <w:adjustRightInd w:val="0"/>
        <w:ind w:firstLine="567"/>
        <w:jc w:val="both"/>
      </w:pPr>
      <w:r w:rsidRPr="002E5B8F">
        <w:t>Материалы для гидроизоляции должны обладать следующими свойствами:</w:t>
      </w:r>
    </w:p>
    <w:p w14:paraId="651D26FC" w14:textId="77777777" w:rsidR="00C2111A" w:rsidRPr="002E5B8F" w:rsidRDefault="00C2111A" w:rsidP="00627227">
      <w:pPr>
        <w:autoSpaceDE w:val="0"/>
        <w:autoSpaceDN w:val="0"/>
        <w:adjustRightInd w:val="0"/>
        <w:ind w:firstLine="567"/>
        <w:jc w:val="both"/>
      </w:pPr>
      <w:r w:rsidRPr="002E5B8F">
        <w:t>быть водонепроницаемыми (не иметь признаков проникновения воды) при давлении воды 0,0981 МПа (1 кгс/см</w:t>
      </w:r>
      <w:r w:rsidRPr="002E5B8F">
        <w:rPr>
          <w:vertAlign w:val="superscript"/>
        </w:rPr>
        <w:t>2</w:t>
      </w:r>
      <w:r w:rsidRPr="002E5B8F">
        <w:t xml:space="preserve"> ) в течение 2 ч;</w:t>
      </w:r>
    </w:p>
    <w:p w14:paraId="2A6D7A26" w14:textId="77777777" w:rsidR="00C2111A" w:rsidRPr="002E5B8F" w:rsidRDefault="00C2111A" w:rsidP="00627227">
      <w:pPr>
        <w:autoSpaceDE w:val="0"/>
        <w:autoSpaceDN w:val="0"/>
        <w:adjustRightInd w:val="0"/>
        <w:ind w:firstLine="567"/>
        <w:jc w:val="both"/>
      </w:pPr>
      <w:r w:rsidRPr="002E5B8F">
        <w:t>не иметь разрывов при растяжении силой не менее 588,6 Н (60 кгс) про</w:t>
      </w:r>
      <w:r w:rsidRPr="002E5B8F">
        <w:softHyphen/>
        <w:t xml:space="preserve">извольным образом вырезанного образца (полоски шириной </w:t>
      </w:r>
      <w:smartTag w:uri="urn:schemas-microsoft-com:office:smarttags" w:element="metricconverter">
        <w:smartTagPr>
          <w:attr w:name="ProductID" w:val="50 мм"/>
        </w:smartTagPr>
        <w:r w:rsidRPr="002E5B8F">
          <w:t>50 мм</w:t>
        </w:r>
      </w:smartTag>
      <w:r w:rsidRPr="002E5B8F">
        <w:t>) – для рулонных материалов;</w:t>
      </w:r>
    </w:p>
    <w:p w14:paraId="44F3CD29" w14:textId="77777777" w:rsidR="00C2111A" w:rsidRPr="002E5B8F" w:rsidRDefault="00C2111A" w:rsidP="00627227">
      <w:pPr>
        <w:autoSpaceDE w:val="0"/>
        <w:autoSpaceDN w:val="0"/>
        <w:adjustRightInd w:val="0"/>
        <w:ind w:firstLine="567"/>
        <w:jc w:val="both"/>
      </w:pPr>
      <w:r w:rsidRPr="002E5B8F">
        <w:t xml:space="preserve">не иметь трещин при загибе на брусе радиусом </w:t>
      </w:r>
      <w:smartTag w:uri="urn:schemas-microsoft-com:office:smarttags" w:element="metricconverter">
        <w:smartTagPr>
          <w:attr w:name="ProductID" w:val="10 мм"/>
        </w:smartTagPr>
        <w:r w:rsidRPr="002E5B8F">
          <w:t>10 мм</w:t>
        </w:r>
      </w:smartTag>
      <w:r w:rsidRPr="002E5B8F">
        <w:t xml:space="preserve"> при температуре не выше минус 25</w:t>
      </w:r>
      <w:r w:rsidR="00627227">
        <w:t xml:space="preserve"> </w:t>
      </w:r>
      <w:r w:rsidRPr="002E5B8F">
        <w:t>°С (для материалов на полимерной основе);</w:t>
      </w:r>
    </w:p>
    <w:p w14:paraId="58127110" w14:textId="77777777" w:rsidR="00C2111A" w:rsidRPr="002E5B8F" w:rsidRDefault="00C2111A" w:rsidP="00627227">
      <w:pPr>
        <w:autoSpaceDE w:val="0"/>
        <w:autoSpaceDN w:val="0"/>
        <w:adjustRightInd w:val="0"/>
        <w:ind w:firstLine="567"/>
        <w:jc w:val="both"/>
      </w:pPr>
      <w:r w:rsidRPr="002E5B8F">
        <w:t>быть устойчивыми к агрессии щелочей, антиобледенителей, нефтепро</w:t>
      </w:r>
      <w:r w:rsidRPr="002E5B8F">
        <w:softHyphen/>
        <w:t>дуктов.</w:t>
      </w:r>
    </w:p>
    <w:p w14:paraId="5688647A" w14:textId="77777777" w:rsidR="00C2111A" w:rsidRPr="002E5B8F" w:rsidRDefault="00C2111A" w:rsidP="00627227">
      <w:pPr>
        <w:autoSpaceDE w:val="0"/>
        <w:autoSpaceDN w:val="0"/>
        <w:adjustRightInd w:val="0"/>
        <w:ind w:firstLine="567"/>
        <w:jc w:val="both"/>
      </w:pPr>
      <w:r w:rsidRPr="002E5B8F">
        <w:t>Они также должны иметь:</w:t>
      </w:r>
    </w:p>
    <w:p w14:paraId="49838B37" w14:textId="77777777" w:rsidR="00C2111A" w:rsidRPr="002E5B8F" w:rsidRDefault="00C2111A" w:rsidP="00627227">
      <w:pPr>
        <w:autoSpaceDE w:val="0"/>
        <w:autoSpaceDN w:val="0"/>
        <w:adjustRightInd w:val="0"/>
        <w:ind w:firstLine="567"/>
        <w:jc w:val="both"/>
      </w:pPr>
      <w:r w:rsidRPr="002E5B8F">
        <w:t>относительное удлинение при разрыве не менее 20</w:t>
      </w:r>
      <w:r w:rsidR="001F356F">
        <w:t> %</w:t>
      </w:r>
      <w:r w:rsidRPr="002E5B8F">
        <w:t xml:space="preserve"> </w:t>
      </w:r>
      <w:r w:rsidR="00326695" w:rsidRPr="002E5B8F">
        <w:t>−</w:t>
      </w:r>
      <w:r w:rsidRPr="002E5B8F">
        <w:t xml:space="preserve"> для рулонных материалов;</w:t>
      </w:r>
    </w:p>
    <w:p w14:paraId="5680903A" w14:textId="77777777" w:rsidR="00C2111A" w:rsidRPr="002E5B8F" w:rsidRDefault="00C2111A" w:rsidP="00627227">
      <w:pPr>
        <w:autoSpaceDE w:val="0"/>
        <w:autoSpaceDN w:val="0"/>
        <w:adjustRightInd w:val="0"/>
        <w:ind w:firstLine="567"/>
        <w:jc w:val="both"/>
      </w:pPr>
      <w:r w:rsidRPr="002E5B8F">
        <w:t>водопоглощение в течение 24 ч не более 1</w:t>
      </w:r>
      <w:r w:rsidR="001F356F">
        <w:t> %</w:t>
      </w:r>
      <w:r w:rsidRPr="002E5B8F">
        <w:t xml:space="preserve"> масс</w:t>
      </w:r>
      <w:r w:rsidR="00326695" w:rsidRPr="002E5B8F">
        <w:t>ы</w:t>
      </w:r>
      <w:r w:rsidRPr="002E5B8F">
        <w:t>;</w:t>
      </w:r>
    </w:p>
    <w:p w14:paraId="1D29D358" w14:textId="77777777" w:rsidR="00C2111A" w:rsidRPr="002E5B8F" w:rsidRDefault="00C2111A" w:rsidP="00627227">
      <w:pPr>
        <w:autoSpaceDE w:val="0"/>
        <w:autoSpaceDN w:val="0"/>
        <w:adjustRightInd w:val="0"/>
        <w:ind w:firstLine="567"/>
        <w:jc w:val="both"/>
      </w:pPr>
      <w:r w:rsidRPr="002E5B8F">
        <w:t>прочность на раздир с основой в произвольном направлении силой не менее 107,91 Н</w:t>
      </w:r>
      <w:r w:rsidR="002E5B8F" w:rsidRPr="002E5B8F">
        <w:t xml:space="preserve"> </w:t>
      </w:r>
      <w:r w:rsidRPr="002E5B8F">
        <w:t>(11 кгс/см</w:t>
      </w:r>
      <w:r w:rsidRPr="002E5B8F">
        <w:rPr>
          <w:vertAlign w:val="superscript"/>
        </w:rPr>
        <w:t>2</w:t>
      </w:r>
      <w:r w:rsidRPr="002E5B8F">
        <w:t xml:space="preserve">) </w:t>
      </w:r>
      <w:r w:rsidR="009B5FA8" w:rsidRPr="002E5B8F">
        <w:t>−</w:t>
      </w:r>
      <w:r w:rsidRPr="002E5B8F">
        <w:t xml:space="preserve"> для рулонных материалов;</w:t>
      </w:r>
    </w:p>
    <w:p w14:paraId="689D9B60" w14:textId="77777777" w:rsidR="00C2111A" w:rsidRPr="002E5B8F" w:rsidRDefault="00C2111A" w:rsidP="00627227">
      <w:pPr>
        <w:autoSpaceDE w:val="0"/>
        <w:autoSpaceDN w:val="0"/>
        <w:adjustRightInd w:val="0"/>
        <w:ind w:firstLine="567"/>
        <w:jc w:val="both"/>
      </w:pPr>
      <w:r w:rsidRPr="002E5B8F">
        <w:t xml:space="preserve">адгезию к материалу проезжей части </w:t>
      </w:r>
      <w:r w:rsidR="009B5FA8" w:rsidRPr="002E5B8F">
        <w:t>−</w:t>
      </w:r>
      <w:r w:rsidRPr="002E5B8F">
        <w:t xml:space="preserve"> не менее 0,2943 МПа (3 кгс/см</w:t>
      </w:r>
      <w:r w:rsidRPr="002E5B8F">
        <w:rPr>
          <w:vertAlign w:val="superscript"/>
        </w:rPr>
        <w:t>2</w:t>
      </w:r>
      <w:r w:rsidRPr="002E5B8F">
        <w:t>);</w:t>
      </w:r>
    </w:p>
    <w:p w14:paraId="015EABDD" w14:textId="77777777" w:rsidR="00C2111A" w:rsidRPr="002E5B8F" w:rsidRDefault="00C2111A" w:rsidP="00627227">
      <w:pPr>
        <w:autoSpaceDE w:val="0"/>
        <w:autoSpaceDN w:val="0"/>
        <w:adjustRightInd w:val="0"/>
        <w:ind w:firstLine="567"/>
        <w:jc w:val="both"/>
      </w:pPr>
      <w:r w:rsidRPr="002E5B8F">
        <w:t xml:space="preserve">температуру хрупкости битумного вяжущего по Фраасу </w:t>
      </w:r>
      <w:r w:rsidR="009B5FA8" w:rsidRPr="002E5B8F">
        <w:t>−</w:t>
      </w:r>
      <w:r w:rsidRPr="002E5B8F">
        <w:t xml:space="preserve"> не выше минус 32</w:t>
      </w:r>
      <w:r w:rsidR="00627227">
        <w:t> </w:t>
      </w:r>
      <w:r w:rsidRPr="002E5B8F">
        <w:t>°С (для материалов на битумной основе);</w:t>
      </w:r>
    </w:p>
    <w:p w14:paraId="27F3E5AC" w14:textId="77777777" w:rsidR="00C2111A" w:rsidRPr="002E5B8F" w:rsidRDefault="00C2111A" w:rsidP="00627227">
      <w:pPr>
        <w:autoSpaceDE w:val="0"/>
        <w:autoSpaceDN w:val="0"/>
        <w:adjustRightInd w:val="0"/>
        <w:ind w:firstLine="567"/>
        <w:jc w:val="both"/>
      </w:pPr>
      <w:r w:rsidRPr="002E5B8F">
        <w:t>температуроустойчивость (температуру размягчения по КиШ) не ниже 85</w:t>
      </w:r>
      <w:r w:rsidR="00627227">
        <w:t xml:space="preserve"> </w:t>
      </w:r>
      <w:r w:rsidRPr="002E5B8F">
        <w:t>°С (при защитном слое из бетона); в других случаях температуроустойчивость следует назначать исходя из температуры двухслойного асфальтобетона 140</w:t>
      </w:r>
      <w:r w:rsidR="009B5FA8" w:rsidRPr="002E5B8F">
        <w:t>−</w:t>
      </w:r>
      <w:r w:rsidRPr="002E5B8F">
        <w:t>160</w:t>
      </w:r>
      <w:r w:rsidR="00627227">
        <w:t xml:space="preserve"> </w:t>
      </w:r>
      <w:r w:rsidR="00627227" w:rsidRPr="002E5B8F">
        <w:t>°</w:t>
      </w:r>
      <w:r w:rsidRPr="002E5B8F">
        <w:t>С и литого асфальта – 180</w:t>
      </w:r>
      <w:r w:rsidR="009B5FA8" w:rsidRPr="002E5B8F">
        <w:t xml:space="preserve"> − </w:t>
      </w:r>
      <w:r w:rsidRPr="002E5B8F">
        <w:t>200</w:t>
      </w:r>
      <w:r w:rsidR="00627227">
        <w:t xml:space="preserve"> </w:t>
      </w:r>
      <w:r w:rsidR="00627227" w:rsidRPr="002E5B8F">
        <w:t>°</w:t>
      </w:r>
      <w:r w:rsidRPr="002E5B8F">
        <w:t>С;</w:t>
      </w:r>
    </w:p>
    <w:p w14:paraId="52BECDA7" w14:textId="77777777" w:rsidR="00C2111A" w:rsidRPr="002E5B8F" w:rsidRDefault="00C2111A" w:rsidP="00627227">
      <w:pPr>
        <w:autoSpaceDE w:val="0"/>
        <w:autoSpaceDN w:val="0"/>
        <w:adjustRightInd w:val="0"/>
        <w:ind w:firstLine="567"/>
        <w:jc w:val="both"/>
      </w:pPr>
      <w:r w:rsidRPr="002E5B8F">
        <w:t xml:space="preserve">устойчивость к статическому продавливанию стальным шариком диаметром </w:t>
      </w:r>
      <w:smartTag w:uri="urn:schemas-microsoft-com:office:smarttags" w:element="metricconverter">
        <w:smartTagPr>
          <w:attr w:name="ProductID" w:val="10 мм"/>
        </w:smartTagPr>
        <w:r w:rsidRPr="002E5B8F">
          <w:t>10</w:t>
        </w:r>
        <w:r w:rsidR="00627227">
          <w:t> </w:t>
        </w:r>
        <w:r w:rsidRPr="002E5B8F">
          <w:t>мм</w:t>
        </w:r>
      </w:smartTag>
      <w:r w:rsidRPr="002E5B8F">
        <w:t xml:space="preserve"> на бетонном основании силой не менее 245,25 Н (25 кгс) (при защитном слое из бетона указанную проверку не производят).</w:t>
      </w:r>
    </w:p>
    <w:p w14:paraId="7CE460A9"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.1</w:t>
      </w:r>
      <w:r w:rsidR="009C6090" w:rsidRPr="002E5B8F">
        <w:t>7</w:t>
      </w:r>
      <w:r w:rsidRPr="002E5B8F">
        <w:t xml:space="preserve"> Гидроизоляцию железобетонных блоков (балок) пролетных строений железнодорожных мостов предпочтительно выполнять при их изготовлении в заводских условиях.</w:t>
      </w:r>
    </w:p>
    <w:p w14:paraId="605D2595" w14:textId="77777777" w:rsidR="00C2111A" w:rsidRPr="002E5B8F" w:rsidRDefault="00C2111A" w:rsidP="00627227">
      <w:pPr>
        <w:autoSpaceDE w:val="0"/>
        <w:autoSpaceDN w:val="0"/>
        <w:adjustRightInd w:val="0"/>
        <w:ind w:firstLine="567"/>
        <w:jc w:val="both"/>
        <w:rPr>
          <w:i/>
        </w:rPr>
      </w:pPr>
      <w:r w:rsidRPr="002E5B8F">
        <w:t>1</w:t>
      </w:r>
      <w:r w:rsidR="009B5FA8" w:rsidRPr="002E5B8F">
        <w:t>3</w:t>
      </w:r>
      <w:r w:rsidRPr="002E5B8F">
        <w:t>.</w:t>
      </w:r>
      <w:r w:rsidR="009C6090" w:rsidRPr="002E5B8F">
        <w:t>18</w:t>
      </w:r>
      <w:r w:rsidRPr="002E5B8F">
        <w:t xml:space="preserve"> Гидроизоляци</w:t>
      </w:r>
      <w:r w:rsidR="009B5FA8" w:rsidRPr="002E5B8F">
        <w:t>о</w:t>
      </w:r>
      <w:r w:rsidRPr="002E5B8F">
        <w:t>нные работы на стройплощадке следует выполнять в сухую погоду, предпочтительно при положительных температурах воздуха. При необходимости выполнения работ при отрицательных температурах следует применять гидроизоляционные материалы с температурой хрупкости не выше температуры воздуха в период производства работ. Гидроизолируемые поверхности должны быть свободными от снега и льда</w:t>
      </w:r>
      <w:r w:rsidR="009A5FC6" w:rsidRPr="002E5B8F">
        <w:t>, луж</w:t>
      </w:r>
      <w:r w:rsidRPr="002E5B8F">
        <w:t>.</w:t>
      </w:r>
      <w:r w:rsidRPr="002E5B8F">
        <w:rPr>
          <w:i/>
        </w:rPr>
        <w:t xml:space="preserve"> </w:t>
      </w:r>
    </w:p>
    <w:p w14:paraId="7077BE6F"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w:t>
      </w:r>
      <w:r w:rsidR="009C6090" w:rsidRPr="002E5B8F">
        <w:t>19</w:t>
      </w:r>
      <w:r w:rsidRPr="002E5B8F">
        <w:t xml:space="preserve"> Стыки полотен рулонного гидроизоляционного материала или армирующих основ следует устраивать внахлестку с учетом направления стока воды.</w:t>
      </w:r>
    </w:p>
    <w:p w14:paraId="3CD1AB73"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.2</w:t>
      </w:r>
      <w:r w:rsidR="009C6090" w:rsidRPr="002E5B8F">
        <w:t>0</w:t>
      </w:r>
      <w:r w:rsidRPr="002E5B8F">
        <w:t xml:space="preserve"> Гидроизоляция у водоотводных трубок и в местах расположения столбов, прерывающих сплошность гидроизоляционного ковра, должна быть выполнена перед гидроизоляцией всей изолируемой поверхности. Дополнительная гидроизоляция у водоотводных трубок должна быть заведена в их раструб и плотно обжата вставляемым в него металлическим стаканом, предварительно покрытым битумной грунтовкой.</w:t>
      </w:r>
    </w:p>
    <w:p w14:paraId="52AB2FD2" w14:textId="77777777" w:rsidR="00C2111A" w:rsidRPr="002E5B8F" w:rsidRDefault="00C2111A" w:rsidP="00627227">
      <w:pPr>
        <w:autoSpaceDE w:val="0"/>
        <w:autoSpaceDN w:val="0"/>
        <w:adjustRightInd w:val="0"/>
        <w:ind w:firstLine="567"/>
        <w:jc w:val="both"/>
      </w:pPr>
      <w:r w:rsidRPr="002E5B8F">
        <w:t>Все зазоры между деталями водоотводных трубок должны быть тщательно заделаны.</w:t>
      </w:r>
    </w:p>
    <w:p w14:paraId="0C566B5A" w14:textId="77777777" w:rsidR="00C2111A" w:rsidRPr="002E5B8F" w:rsidRDefault="00C2111A" w:rsidP="00627227">
      <w:pPr>
        <w:autoSpaceDE w:val="0"/>
        <w:autoSpaceDN w:val="0"/>
        <w:adjustRightInd w:val="0"/>
        <w:ind w:firstLine="567"/>
        <w:jc w:val="both"/>
      </w:pPr>
      <w:r w:rsidRPr="002E5B8F">
        <w:t>Гидроизоляция в месте сопряжения с водоотводными трубками не должна иметь местных утолщений, препятствующих стоку воды.</w:t>
      </w:r>
    </w:p>
    <w:p w14:paraId="6A6109EC" w14:textId="77777777" w:rsidR="00C2111A" w:rsidRPr="002E5B8F" w:rsidRDefault="00C2111A" w:rsidP="00627227">
      <w:pPr>
        <w:autoSpaceDE w:val="0"/>
        <w:autoSpaceDN w:val="0"/>
        <w:adjustRightInd w:val="0"/>
        <w:ind w:firstLine="567"/>
        <w:jc w:val="both"/>
      </w:pPr>
      <w:r w:rsidRPr="002E5B8F">
        <w:lastRenderedPageBreak/>
        <w:t>1</w:t>
      </w:r>
      <w:r w:rsidR="009B5FA8" w:rsidRPr="002E5B8F">
        <w:t>3</w:t>
      </w:r>
      <w:r w:rsidRPr="002E5B8F">
        <w:t>.2</w:t>
      </w:r>
      <w:r w:rsidR="009C6090" w:rsidRPr="002E5B8F">
        <w:t>1</w:t>
      </w:r>
      <w:r w:rsidRPr="002E5B8F">
        <w:t xml:space="preserve"> При выполнении гидроизоляционных работ следует контролировать соответствие качества гидроизоляции требованиям проекта и настоящ</w:t>
      </w:r>
      <w:r w:rsidR="009B5FA8" w:rsidRPr="002E5B8F">
        <w:t>его</w:t>
      </w:r>
      <w:r w:rsidRPr="002E5B8F">
        <w:t xml:space="preserve"> </w:t>
      </w:r>
      <w:r w:rsidR="009B5FA8" w:rsidRPr="002E5B8F">
        <w:t>свода</w:t>
      </w:r>
      <w:r w:rsidRPr="002E5B8F">
        <w:t xml:space="preserve"> правил, проверить герметичность у водоотводных трубок и деформационных швов, а также в местах примыкания (в углах, к бортикам, бордюрам и столбам) и, кроме того, качество выравнивающего, изолирующего и защитного слоев.</w:t>
      </w:r>
    </w:p>
    <w:p w14:paraId="27C6A5B6" w14:textId="77777777" w:rsidR="00C2111A" w:rsidRPr="002E5B8F" w:rsidRDefault="00C2111A" w:rsidP="00627227">
      <w:pPr>
        <w:autoSpaceDE w:val="0"/>
        <w:autoSpaceDN w:val="0"/>
        <w:adjustRightInd w:val="0"/>
        <w:ind w:firstLine="567"/>
        <w:jc w:val="both"/>
      </w:pPr>
      <w:r w:rsidRPr="002E5B8F">
        <w:t>В слоях гидроизоляции не должно быть непроклеев, складок, проколов и других механических повреждений. На все обнаруженные в каждом слое повреждения гидроизоляции должны быть поставлены заплаты.</w:t>
      </w:r>
    </w:p>
    <w:p w14:paraId="0ACFFE14"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.2</w:t>
      </w:r>
      <w:r w:rsidR="009C6090" w:rsidRPr="002E5B8F">
        <w:t>2</w:t>
      </w:r>
      <w:r w:rsidRPr="002E5B8F">
        <w:t xml:space="preserve"> Защитный слой допускается укладывать только после приемки работ по устройству гидроизоляции с составлением акта на скрытые работы.</w:t>
      </w:r>
    </w:p>
    <w:p w14:paraId="6852F944" w14:textId="056A3805" w:rsidR="00C2111A" w:rsidRPr="002E5B8F" w:rsidRDefault="00C2111A" w:rsidP="00627227">
      <w:pPr>
        <w:autoSpaceDE w:val="0"/>
        <w:autoSpaceDN w:val="0"/>
        <w:adjustRightInd w:val="0"/>
        <w:ind w:firstLine="567"/>
        <w:jc w:val="both"/>
      </w:pPr>
      <w:r w:rsidRPr="002E5B8F">
        <w:t>1</w:t>
      </w:r>
      <w:r w:rsidR="009B5FA8" w:rsidRPr="002E5B8F">
        <w:t>3</w:t>
      </w:r>
      <w:r w:rsidRPr="002E5B8F">
        <w:t>.2</w:t>
      </w:r>
      <w:r w:rsidR="009C6090" w:rsidRPr="002E5B8F">
        <w:t>3</w:t>
      </w:r>
      <w:r w:rsidRPr="002E5B8F">
        <w:t xml:space="preserve"> </w:t>
      </w:r>
      <w:r w:rsidR="009B23A3" w:rsidRPr="009B23A3">
        <w:t>На ортотропных плитах стальных пролетных строений мостов конструкцию дорожной одежды выполняют в соответствии с проектной и рабочей документацией по требованиям СП 35.13330</w:t>
      </w:r>
      <w:r w:rsidRPr="002E5B8F">
        <w:t>.</w:t>
      </w:r>
    </w:p>
    <w:p w14:paraId="523181CA" w14:textId="7931F973" w:rsidR="00C2111A" w:rsidRDefault="00C2111A" w:rsidP="00627227">
      <w:pPr>
        <w:autoSpaceDE w:val="0"/>
        <w:autoSpaceDN w:val="0"/>
        <w:adjustRightInd w:val="0"/>
        <w:ind w:firstLine="567"/>
        <w:jc w:val="both"/>
      </w:pPr>
      <w:r w:rsidRPr="002E5B8F">
        <w:t xml:space="preserve">Могут быть устроены также тонкослойные покрытия без асфальтобетонных слоев по </w:t>
      </w:r>
      <w:r w:rsidR="009B5FA8" w:rsidRPr="002E5B8F">
        <w:t>ГОСТ Р 53627.</w:t>
      </w:r>
    </w:p>
    <w:p w14:paraId="0D3B9B7B" w14:textId="4721AF77" w:rsidR="009B23A3" w:rsidRPr="009B23A3" w:rsidRDefault="009B23A3" w:rsidP="00627227">
      <w:pPr>
        <w:autoSpaceDE w:val="0"/>
        <w:autoSpaceDN w:val="0"/>
        <w:adjustRightInd w:val="0"/>
        <w:ind w:firstLine="567"/>
        <w:jc w:val="both"/>
        <w:rPr>
          <w:b/>
        </w:rPr>
      </w:pPr>
      <w:r>
        <w:rPr>
          <w:b/>
        </w:rPr>
        <w:t>(Измененная редакция, Изм. № 5).</w:t>
      </w:r>
    </w:p>
    <w:p w14:paraId="504D054A"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.2</w:t>
      </w:r>
      <w:r w:rsidR="009C6090" w:rsidRPr="002E5B8F">
        <w:t>4</w:t>
      </w:r>
      <w:r w:rsidRPr="002E5B8F">
        <w:t xml:space="preserve"> Подготовку поверхности ортотропной плиты к устройству защитно-сцепляющего слоя следует выполнять путем очистки металлического листа от грунтовочной краски, ржавчины или прокатной пленки (окалины) методом струйно-абразивной обработки.</w:t>
      </w:r>
    </w:p>
    <w:p w14:paraId="35D0B8BB"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.2</w:t>
      </w:r>
      <w:r w:rsidR="009C6090" w:rsidRPr="002E5B8F">
        <w:t>5</w:t>
      </w:r>
      <w:r w:rsidRPr="002E5B8F">
        <w:t xml:space="preserve"> Технологический перерыв между окончанием очистки и нанесением антикоррозионного покрытия не должен превышать 7 ч при влажности воздуха до 70</w:t>
      </w:r>
      <w:r w:rsidR="001F356F">
        <w:t> </w:t>
      </w:r>
      <w:r w:rsidR="00627227">
        <w:t>%</w:t>
      </w:r>
      <w:r w:rsidRPr="002E5B8F">
        <w:t xml:space="preserve"> и</w:t>
      </w:r>
      <w:r w:rsidR="002E5B8F" w:rsidRPr="002E5B8F">
        <w:t xml:space="preserve"> </w:t>
      </w:r>
      <w:r w:rsidRPr="002E5B8F">
        <w:t xml:space="preserve">3 ч </w:t>
      </w:r>
      <w:r w:rsidR="009B5FA8" w:rsidRPr="002E5B8F">
        <w:t xml:space="preserve">− </w:t>
      </w:r>
      <w:r w:rsidRPr="002E5B8F">
        <w:t>при большей влажности воздуха.</w:t>
      </w:r>
    </w:p>
    <w:p w14:paraId="234BB766"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.2</w:t>
      </w:r>
      <w:r w:rsidR="009C6090" w:rsidRPr="002E5B8F">
        <w:t>6</w:t>
      </w:r>
      <w:r w:rsidRPr="002E5B8F">
        <w:t xml:space="preserve"> Антикоррозионные слои (при их наличии) выполняют, как правило, путем пневматического или безвоздушного нанесения материалов грунтовки.</w:t>
      </w:r>
    </w:p>
    <w:p w14:paraId="2AC79940"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.2</w:t>
      </w:r>
      <w:r w:rsidR="009C6090" w:rsidRPr="002E5B8F">
        <w:t>7</w:t>
      </w:r>
      <w:r w:rsidRPr="002E5B8F">
        <w:t xml:space="preserve"> На готовом антикоррозионном покрытии не должно быть дефектов: глянца, пузырей, сморщиваний, кратеров, непрокрашенных мест. Не допускаются также отслаивание покрытия и следы ржавчины.</w:t>
      </w:r>
    </w:p>
    <w:p w14:paraId="464EF3E2" w14:textId="77777777" w:rsidR="00C2111A" w:rsidRPr="002E5B8F" w:rsidRDefault="00C2111A" w:rsidP="00627227">
      <w:pPr>
        <w:autoSpaceDE w:val="0"/>
        <w:autoSpaceDN w:val="0"/>
        <w:adjustRightInd w:val="0"/>
        <w:ind w:firstLine="567"/>
        <w:jc w:val="both"/>
      </w:pPr>
      <w:r w:rsidRPr="002E5B8F">
        <w:t>Не допускаются по нанесенному грунтовочному слою хождение людей и движение построечных транспортных средств.</w:t>
      </w:r>
    </w:p>
    <w:p w14:paraId="5DEEF174"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w:t>
      </w:r>
      <w:r w:rsidR="009C6090" w:rsidRPr="002E5B8F">
        <w:t>28</w:t>
      </w:r>
      <w:r w:rsidRPr="002E5B8F">
        <w:t xml:space="preserve"> Защитно-сцепляющий слой может быть нанесен непосредственно на подготовленную поверхность металла </w:t>
      </w:r>
      <w:r w:rsidR="009B5FA8" w:rsidRPr="002E5B8F">
        <w:t>−</w:t>
      </w:r>
      <w:r w:rsidRPr="002E5B8F">
        <w:t xml:space="preserve"> в соответствии с проектом, если </w:t>
      </w:r>
      <w:r w:rsidR="009B5FA8" w:rsidRPr="002E5B8F">
        <w:t>он</w:t>
      </w:r>
      <w:r w:rsidRPr="002E5B8F">
        <w:t xml:space="preserve"> </w:t>
      </w:r>
      <w:r w:rsidR="009B5FA8" w:rsidRPr="002E5B8F">
        <w:t>выполняет</w:t>
      </w:r>
      <w:r w:rsidRPr="002E5B8F">
        <w:t xml:space="preserve"> функции антикоррозионной защиты</w:t>
      </w:r>
      <w:r w:rsidR="009B5FA8" w:rsidRPr="002E5B8F">
        <w:t xml:space="preserve"> металла.</w:t>
      </w:r>
    </w:p>
    <w:p w14:paraId="32B1CC81" w14:textId="77777777" w:rsidR="00C2111A" w:rsidRPr="002E5B8F" w:rsidRDefault="009B5FA8" w:rsidP="00627227">
      <w:pPr>
        <w:autoSpaceDE w:val="0"/>
        <w:autoSpaceDN w:val="0"/>
        <w:adjustRightInd w:val="0"/>
        <w:ind w:firstLine="567"/>
        <w:jc w:val="both"/>
      </w:pPr>
      <w:r w:rsidRPr="002E5B8F">
        <w:t>13</w:t>
      </w:r>
      <w:r w:rsidR="00C2111A" w:rsidRPr="002E5B8F">
        <w:t>.</w:t>
      </w:r>
      <w:r w:rsidR="009C6090" w:rsidRPr="002E5B8F">
        <w:t>29</w:t>
      </w:r>
      <w:r w:rsidR="00C2111A" w:rsidRPr="002E5B8F">
        <w:t xml:space="preserve"> По антикоррозионному и защитно-сцепляющему сл</w:t>
      </w:r>
      <w:r w:rsidRPr="002E5B8F">
        <w:t>о</w:t>
      </w:r>
      <w:r w:rsidR="00C2111A" w:rsidRPr="002E5B8F">
        <w:t xml:space="preserve">ям, также, как и по гидроизоляции, не допускается движение транспортных средств, кроме подвозящих асфальтобетонную смесь, и асфальтоукладчика при укладке покрытия непосредственно на гидроизоляцию. </w:t>
      </w:r>
    </w:p>
    <w:p w14:paraId="69FF30C6" w14:textId="77777777" w:rsidR="00C2111A" w:rsidRPr="002E5B8F" w:rsidRDefault="00C2111A" w:rsidP="00627227">
      <w:pPr>
        <w:autoSpaceDE w:val="0"/>
        <w:autoSpaceDN w:val="0"/>
        <w:adjustRightInd w:val="0"/>
        <w:ind w:firstLine="567"/>
        <w:jc w:val="both"/>
      </w:pPr>
      <w:r w:rsidRPr="002E5B8F">
        <w:t>На указанных слоях не допускается длительная стоянка автомобилей, резкое торможение, развороты.</w:t>
      </w:r>
    </w:p>
    <w:p w14:paraId="7DFF19CE"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.3</w:t>
      </w:r>
      <w:r w:rsidR="009C6090" w:rsidRPr="002E5B8F">
        <w:t>0</w:t>
      </w:r>
      <w:r w:rsidRPr="002E5B8F">
        <w:t xml:space="preserve"> Асфальтобетонное покрытие на проезжей части, предусмотренное в составе конструкции дорожной одежды, выполняют двухслойным в соответствии с проектом, применяя уплотняемый асфальтобетон особоплотный, тип</w:t>
      </w:r>
      <w:r w:rsidR="009B5FA8" w:rsidRPr="002E5B8F">
        <w:t>а</w:t>
      </w:r>
      <w:r w:rsidRPr="002E5B8F">
        <w:t xml:space="preserve"> Б I марки, щебеночно-мастичный (в верхнем слое) по ГОСТ 9128, ГОСТ 31015 соответственно, либо литой асфальтобетон – в одном или обоих слоях по техническим условиям завода-изготовителя. </w:t>
      </w:r>
    </w:p>
    <w:p w14:paraId="3E8DFA08" w14:textId="77777777" w:rsidR="00C2111A" w:rsidRPr="002E5B8F" w:rsidRDefault="00C2111A" w:rsidP="00627227">
      <w:pPr>
        <w:autoSpaceDE w:val="0"/>
        <w:autoSpaceDN w:val="0"/>
        <w:adjustRightInd w:val="0"/>
        <w:ind w:firstLine="567"/>
        <w:jc w:val="both"/>
      </w:pPr>
      <w:r w:rsidRPr="002E5B8F">
        <w:t>При укладке асфальтобетонного покрытия непосредственно на гидроизоляцию (защитно-сцепляющий слой) материал последн</w:t>
      </w:r>
      <w:r w:rsidR="00E64F2A">
        <w:t>ей</w:t>
      </w:r>
      <w:r w:rsidRPr="002E5B8F">
        <w:t xml:space="preserve"> должен выдерживать температуру соответствующего типа асфальтобетона и не способствовать возникновению дефектов в </w:t>
      </w:r>
      <w:r w:rsidRPr="002E5B8F">
        <w:lastRenderedPageBreak/>
        <w:t xml:space="preserve">укладываемом слое покрытия в виде трещин за счет сдвигов при уплотнении асфальтобетонной смеси, миграции вяжущего в смесь при укладке литой смеси. </w:t>
      </w:r>
    </w:p>
    <w:p w14:paraId="67BDEB08" w14:textId="77777777" w:rsidR="00C2111A" w:rsidRPr="002E5B8F" w:rsidRDefault="00C2111A" w:rsidP="00627227">
      <w:pPr>
        <w:autoSpaceDE w:val="0"/>
        <w:autoSpaceDN w:val="0"/>
        <w:adjustRightInd w:val="0"/>
        <w:ind w:firstLine="567"/>
        <w:jc w:val="both"/>
      </w:pPr>
      <w:r w:rsidRPr="002E5B8F">
        <w:t xml:space="preserve">При уплотнении асфальтобетонной смеси не допускается включение вибрации на катках. </w:t>
      </w:r>
    </w:p>
    <w:p w14:paraId="7BEE81D9" w14:textId="77777777" w:rsidR="00C2111A" w:rsidRPr="002E5B8F" w:rsidRDefault="00C2111A" w:rsidP="00627227">
      <w:pPr>
        <w:autoSpaceDE w:val="0"/>
        <w:autoSpaceDN w:val="0"/>
        <w:adjustRightInd w:val="0"/>
        <w:ind w:firstLine="567"/>
        <w:jc w:val="both"/>
      </w:pPr>
      <w:r w:rsidRPr="002E5B8F">
        <w:t>На тротуарах укладывают асфальтобетонные смеси типов Г, Д</w:t>
      </w:r>
      <w:r w:rsidR="002E5B8F" w:rsidRPr="002E5B8F">
        <w:t xml:space="preserve"> </w:t>
      </w:r>
      <w:r w:rsidRPr="002E5B8F">
        <w:t>II</w:t>
      </w:r>
      <w:r w:rsidR="00E64F2A">
        <w:t>–</w:t>
      </w:r>
      <w:r w:rsidRPr="002E5B8F">
        <w:t>III марок.</w:t>
      </w:r>
    </w:p>
    <w:p w14:paraId="07F849E9" w14:textId="77777777" w:rsidR="00C2111A" w:rsidRPr="002E5B8F" w:rsidRDefault="00C2111A" w:rsidP="00627227">
      <w:pPr>
        <w:autoSpaceDE w:val="0"/>
        <w:autoSpaceDN w:val="0"/>
        <w:adjustRightInd w:val="0"/>
        <w:ind w:firstLine="567"/>
        <w:jc w:val="both"/>
        <w:rPr>
          <w:i/>
        </w:rPr>
      </w:pPr>
      <w:r w:rsidRPr="002E5B8F">
        <w:t>1</w:t>
      </w:r>
      <w:r w:rsidR="009B5FA8" w:rsidRPr="002E5B8F">
        <w:t>3</w:t>
      </w:r>
      <w:r w:rsidRPr="002E5B8F">
        <w:t>.3</w:t>
      </w:r>
      <w:r w:rsidR="009C6090" w:rsidRPr="002E5B8F">
        <w:t>1</w:t>
      </w:r>
      <w:r w:rsidRPr="002E5B8F">
        <w:t xml:space="preserve"> В случае применения в верхнем слое литого асфальтобетона поверхности должна быть придана шероховатость за счет рассыпки и прикатки черного щебня.</w:t>
      </w:r>
    </w:p>
    <w:p w14:paraId="5B382EA8" w14:textId="77777777" w:rsidR="00C2111A" w:rsidRPr="002E5B8F" w:rsidRDefault="00C2111A" w:rsidP="00627227">
      <w:pPr>
        <w:autoSpaceDE w:val="0"/>
        <w:autoSpaceDN w:val="0"/>
        <w:adjustRightInd w:val="0"/>
        <w:ind w:firstLine="567"/>
        <w:jc w:val="both"/>
      </w:pPr>
      <w:r w:rsidRPr="002E5B8F">
        <w:t>1</w:t>
      </w:r>
      <w:r w:rsidR="009B5FA8" w:rsidRPr="002E5B8F">
        <w:t>3</w:t>
      </w:r>
      <w:r w:rsidRPr="002E5B8F">
        <w:t>.3</w:t>
      </w:r>
      <w:r w:rsidR="009C6090" w:rsidRPr="002E5B8F">
        <w:t>2</w:t>
      </w:r>
      <w:r w:rsidRPr="002E5B8F">
        <w:t xml:space="preserve"> Технические требования, которые следует выполнять при производстве работ по устройству одежды ездового полотна и проверять при операционном контроле, а также объем и способы контроля приведены в таблице </w:t>
      </w:r>
      <w:r w:rsidR="006B7877" w:rsidRPr="002E5B8F">
        <w:t>31</w:t>
      </w:r>
      <w:r w:rsidRPr="002E5B8F">
        <w:t>.</w:t>
      </w:r>
    </w:p>
    <w:p w14:paraId="1562DA05" w14:textId="06417B54" w:rsidR="00C2111A" w:rsidRDefault="00C2111A" w:rsidP="00627227">
      <w:pPr>
        <w:autoSpaceDE w:val="0"/>
        <w:autoSpaceDN w:val="0"/>
        <w:adjustRightInd w:val="0"/>
        <w:ind w:firstLine="567"/>
        <w:jc w:val="both"/>
      </w:pPr>
      <w:r w:rsidRPr="002E5B8F">
        <w:t>1</w:t>
      </w:r>
      <w:r w:rsidR="009B5FA8" w:rsidRPr="002E5B8F">
        <w:t>3</w:t>
      </w:r>
      <w:r w:rsidRPr="002E5B8F">
        <w:t>.3</w:t>
      </w:r>
      <w:r w:rsidR="009C6090" w:rsidRPr="002E5B8F">
        <w:t>3</w:t>
      </w:r>
      <w:r w:rsidRPr="002E5B8F">
        <w:rPr>
          <w:i/>
          <w:color w:val="FF0000"/>
        </w:rPr>
        <w:t xml:space="preserve"> </w:t>
      </w:r>
      <w:r w:rsidRPr="002E5B8F">
        <w:t>При монтаже конструкций пролетных строений и сходов из ПКП с нанесенным покрытием прохожей части необходимо принять меры для защиты указанного покрытия от повреждений.</w:t>
      </w:r>
    </w:p>
    <w:p w14:paraId="19250C1A" w14:textId="77777777" w:rsidR="004B453D" w:rsidRDefault="004B453D" w:rsidP="00627227">
      <w:pPr>
        <w:autoSpaceDE w:val="0"/>
        <w:autoSpaceDN w:val="0"/>
        <w:adjustRightInd w:val="0"/>
        <w:ind w:firstLine="567"/>
        <w:jc w:val="both"/>
      </w:pPr>
    </w:p>
    <w:p w14:paraId="08CB7BA0" w14:textId="5845E410" w:rsidR="004B453D" w:rsidRDefault="004B453D" w:rsidP="004B453D">
      <w:pPr>
        <w:autoSpaceDE w:val="0"/>
        <w:autoSpaceDN w:val="0"/>
        <w:adjustRightInd w:val="0"/>
        <w:jc w:val="both"/>
      </w:pPr>
      <w:r>
        <w:t xml:space="preserve">Т а б л и ц а 31 </w:t>
      </w:r>
    </w:p>
    <w:p w14:paraId="0C4B2A82" w14:textId="77777777" w:rsidR="004B453D" w:rsidRDefault="004B453D" w:rsidP="004B453D">
      <w:pPr>
        <w:autoSpaceDE w:val="0"/>
        <w:autoSpaceDN w:val="0"/>
        <w:adjustRightInd w:val="0"/>
        <w:jc w:val="both"/>
      </w:pPr>
    </w:p>
    <w:tbl>
      <w:tblPr>
        <w:tblW w:w="0" w:type="auto"/>
        <w:tblInd w:w="28" w:type="dxa"/>
        <w:tblLayout w:type="fixed"/>
        <w:tblCellMar>
          <w:left w:w="90" w:type="dxa"/>
          <w:right w:w="90" w:type="dxa"/>
        </w:tblCellMar>
        <w:tblLook w:val="0000" w:firstRow="0" w:lastRow="0" w:firstColumn="0" w:lastColumn="0" w:noHBand="0" w:noVBand="0"/>
      </w:tblPr>
      <w:tblGrid>
        <w:gridCol w:w="5250"/>
        <w:gridCol w:w="1800"/>
        <w:gridCol w:w="1950"/>
      </w:tblGrid>
      <w:tr w:rsidR="004B453D" w:rsidRPr="004B453D" w14:paraId="6B58E792" w14:textId="77777777" w:rsidTr="004B453D">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7E193209" w14:textId="77777777" w:rsidR="004B453D" w:rsidRPr="004B453D" w:rsidRDefault="004B453D" w:rsidP="004B453D">
            <w:pPr>
              <w:autoSpaceDE w:val="0"/>
              <w:autoSpaceDN w:val="0"/>
              <w:adjustRightInd w:val="0"/>
              <w:jc w:val="center"/>
              <w:rPr>
                <w:sz w:val="22"/>
                <w:szCs w:val="22"/>
              </w:rPr>
            </w:pPr>
            <w:r w:rsidRPr="004B453D">
              <w:rPr>
                <w:sz w:val="22"/>
                <w:szCs w:val="22"/>
              </w:rPr>
              <w:t>Технические требования</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27A171DE" w14:textId="44B67602" w:rsidR="004B453D" w:rsidRPr="004B453D" w:rsidRDefault="004B453D" w:rsidP="004B453D">
            <w:pPr>
              <w:autoSpaceDE w:val="0"/>
              <w:autoSpaceDN w:val="0"/>
              <w:adjustRightInd w:val="0"/>
              <w:jc w:val="center"/>
              <w:rPr>
                <w:sz w:val="22"/>
                <w:szCs w:val="22"/>
              </w:rPr>
            </w:pPr>
            <w:r w:rsidRPr="004B453D">
              <w:rPr>
                <w:sz w:val="22"/>
                <w:szCs w:val="22"/>
              </w:rPr>
              <w:t>Контроль</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779A0904" w14:textId="26D9F73B" w:rsidR="004B453D" w:rsidRPr="004B453D" w:rsidRDefault="004B453D" w:rsidP="004B453D">
            <w:pPr>
              <w:autoSpaceDE w:val="0"/>
              <w:autoSpaceDN w:val="0"/>
              <w:adjustRightInd w:val="0"/>
              <w:jc w:val="center"/>
              <w:rPr>
                <w:sz w:val="22"/>
                <w:szCs w:val="22"/>
              </w:rPr>
            </w:pPr>
            <w:r w:rsidRPr="004B453D">
              <w:rPr>
                <w:sz w:val="22"/>
                <w:szCs w:val="22"/>
              </w:rPr>
              <w:t>Способ контроля</w:t>
            </w:r>
          </w:p>
        </w:tc>
      </w:tr>
      <w:tr w:rsidR="004B453D" w:rsidRPr="004B453D" w14:paraId="73C96E40" w14:textId="77777777" w:rsidTr="004B453D">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vAlign w:val="center"/>
          </w:tcPr>
          <w:p w14:paraId="781AD50F" w14:textId="3EF86CF2" w:rsidR="004B453D" w:rsidRPr="004B453D" w:rsidRDefault="004B453D" w:rsidP="004B453D">
            <w:pPr>
              <w:autoSpaceDE w:val="0"/>
              <w:autoSpaceDN w:val="0"/>
              <w:adjustRightInd w:val="0"/>
            </w:pPr>
            <w:r w:rsidRPr="004B453D">
              <w:t xml:space="preserve">1 Арматурная сетка для армирования (по </w:t>
            </w:r>
            <w:r>
              <w:t xml:space="preserve">      </w:t>
            </w:r>
            <w:r w:rsidRPr="004B453D">
              <w:t>ГОСТ 23279):</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vAlign w:val="center"/>
          </w:tcPr>
          <w:p w14:paraId="386C8F58" w14:textId="77777777" w:rsidR="004B453D" w:rsidRPr="004B453D" w:rsidRDefault="004B453D" w:rsidP="004B453D">
            <w:pPr>
              <w:autoSpaceDE w:val="0"/>
              <w:autoSpaceDN w:val="0"/>
              <w:adjustRightInd w:val="0"/>
              <w:jc w:val="cente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vAlign w:val="center"/>
          </w:tcPr>
          <w:p w14:paraId="37C3F637" w14:textId="77777777" w:rsidR="004B453D" w:rsidRPr="004B453D" w:rsidRDefault="004B453D" w:rsidP="004B453D">
            <w:pPr>
              <w:autoSpaceDE w:val="0"/>
              <w:autoSpaceDN w:val="0"/>
              <w:adjustRightInd w:val="0"/>
              <w:jc w:val="center"/>
            </w:pPr>
          </w:p>
        </w:tc>
      </w:tr>
      <w:tr w:rsidR="004B453D" w:rsidRPr="004B453D" w14:paraId="7D972411" w14:textId="77777777" w:rsidTr="004B453D">
        <w:tc>
          <w:tcPr>
            <w:tcW w:w="5250" w:type="dxa"/>
            <w:tcBorders>
              <w:top w:val="nil"/>
              <w:left w:val="single" w:sz="6" w:space="0" w:color="auto"/>
              <w:bottom w:val="nil"/>
              <w:right w:val="single" w:sz="6" w:space="0" w:color="auto"/>
            </w:tcBorders>
            <w:tcMar>
              <w:top w:w="114" w:type="dxa"/>
              <w:left w:w="28" w:type="dxa"/>
              <w:bottom w:w="114" w:type="dxa"/>
              <w:right w:w="28" w:type="dxa"/>
            </w:tcMar>
            <w:vAlign w:val="center"/>
          </w:tcPr>
          <w:p w14:paraId="11977807" w14:textId="7B9C5963" w:rsidR="004B453D" w:rsidRPr="004B453D" w:rsidRDefault="004B453D" w:rsidP="004B453D">
            <w:pPr>
              <w:autoSpaceDE w:val="0"/>
              <w:autoSpaceDN w:val="0"/>
              <w:adjustRightInd w:val="0"/>
            </w:pPr>
            <w:r w:rsidRPr="004B453D">
              <w:t xml:space="preserve">защитного слоя </w:t>
            </w:r>
            <w:r w:rsidRPr="004B453D">
              <w:rPr>
                <w:noProof/>
              </w:rPr>
              <w:drawing>
                <wp:inline distT="0" distB="0" distL="0" distR="0" wp14:anchorId="545A0E1F" wp14:editId="20E7E789">
                  <wp:extent cx="906145" cy="492760"/>
                  <wp:effectExtent l="0" t="0" r="8255" b="254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3731" cy="496885"/>
                          </a:xfrm>
                          <a:prstGeom prst="rect">
                            <a:avLst/>
                          </a:prstGeom>
                          <a:noFill/>
                          <a:ln>
                            <a:noFill/>
                          </a:ln>
                        </pic:spPr>
                      </pic:pic>
                    </a:graphicData>
                  </a:graphic>
                </wp:inline>
              </w:drawing>
            </w:r>
          </w:p>
        </w:tc>
        <w:tc>
          <w:tcPr>
            <w:tcW w:w="1800" w:type="dxa"/>
            <w:tcBorders>
              <w:top w:val="nil"/>
              <w:left w:val="single" w:sz="6" w:space="0" w:color="auto"/>
              <w:bottom w:val="nil"/>
              <w:right w:val="single" w:sz="6" w:space="0" w:color="auto"/>
            </w:tcBorders>
            <w:tcMar>
              <w:top w:w="114" w:type="dxa"/>
              <w:left w:w="28" w:type="dxa"/>
              <w:bottom w:w="114" w:type="dxa"/>
              <w:right w:w="28" w:type="dxa"/>
            </w:tcMar>
            <w:vAlign w:val="center"/>
          </w:tcPr>
          <w:p w14:paraId="43E157D0" w14:textId="77777777" w:rsidR="004B453D" w:rsidRDefault="004B453D" w:rsidP="004B453D">
            <w:pPr>
              <w:autoSpaceDE w:val="0"/>
              <w:autoSpaceDN w:val="0"/>
              <w:adjustRightInd w:val="0"/>
              <w:jc w:val="center"/>
            </w:pPr>
          </w:p>
          <w:p w14:paraId="15313EE5" w14:textId="77777777" w:rsidR="004B453D" w:rsidRDefault="004B453D" w:rsidP="004B453D">
            <w:pPr>
              <w:autoSpaceDE w:val="0"/>
              <w:autoSpaceDN w:val="0"/>
              <w:adjustRightInd w:val="0"/>
              <w:jc w:val="center"/>
            </w:pPr>
          </w:p>
          <w:p w14:paraId="7AE451DF" w14:textId="36F2A1AD" w:rsidR="004B453D" w:rsidRPr="004B453D" w:rsidRDefault="004B453D" w:rsidP="004B453D">
            <w:pPr>
              <w:autoSpaceDE w:val="0"/>
              <w:autoSpaceDN w:val="0"/>
              <w:adjustRightInd w:val="0"/>
              <w:jc w:val="center"/>
            </w:pPr>
            <w:r w:rsidRPr="004B453D">
              <w:t>На каждом мосту</w:t>
            </w:r>
          </w:p>
        </w:tc>
        <w:tc>
          <w:tcPr>
            <w:tcW w:w="1950" w:type="dxa"/>
            <w:tcBorders>
              <w:top w:val="nil"/>
              <w:left w:val="single" w:sz="6" w:space="0" w:color="auto"/>
              <w:bottom w:val="nil"/>
              <w:right w:val="single" w:sz="6" w:space="0" w:color="auto"/>
            </w:tcBorders>
            <w:tcMar>
              <w:top w:w="114" w:type="dxa"/>
              <w:left w:w="28" w:type="dxa"/>
              <w:bottom w:w="114" w:type="dxa"/>
              <w:right w:w="28" w:type="dxa"/>
            </w:tcMar>
            <w:vAlign w:val="center"/>
          </w:tcPr>
          <w:p w14:paraId="3731290F" w14:textId="77777777" w:rsidR="004B453D" w:rsidRDefault="004B453D" w:rsidP="004B453D">
            <w:pPr>
              <w:autoSpaceDE w:val="0"/>
              <w:autoSpaceDN w:val="0"/>
              <w:adjustRightInd w:val="0"/>
              <w:jc w:val="center"/>
            </w:pPr>
          </w:p>
          <w:p w14:paraId="659289C5" w14:textId="77777777" w:rsidR="004B453D" w:rsidRDefault="004B453D" w:rsidP="004B453D">
            <w:pPr>
              <w:autoSpaceDE w:val="0"/>
              <w:autoSpaceDN w:val="0"/>
              <w:adjustRightInd w:val="0"/>
              <w:jc w:val="center"/>
            </w:pPr>
          </w:p>
          <w:p w14:paraId="2425D418" w14:textId="7401010F" w:rsidR="004B453D" w:rsidRPr="004B453D" w:rsidRDefault="004B453D" w:rsidP="004B453D">
            <w:pPr>
              <w:autoSpaceDE w:val="0"/>
              <w:autoSpaceDN w:val="0"/>
              <w:adjustRightInd w:val="0"/>
              <w:jc w:val="center"/>
            </w:pPr>
            <w:r w:rsidRPr="004B453D">
              <w:t>Проверка</w:t>
            </w:r>
          </w:p>
          <w:p w14:paraId="3B09AF4E" w14:textId="5799885E" w:rsidR="004B453D" w:rsidRPr="004B453D" w:rsidRDefault="004B453D" w:rsidP="004B453D">
            <w:pPr>
              <w:autoSpaceDE w:val="0"/>
              <w:autoSpaceDN w:val="0"/>
              <w:adjustRightInd w:val="0"/>
              <w:jc w:val="center"/>
            </w:pPr>
            <w:r w:rsidRPr="004B453D">
              <w:t>по ГОСТ 23279</w:t>
            </w:r>
          </w:p>
        </w:tc>
      </w:tr>
      <w:tr w:rsidR="004B453D" w:rsidRPr="004B453D" w14:paraId="27EA752B" w14:textId="77777777" w:rsidTr="004B453D">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vAlign w:val="center"/>
          </w:tcPr>
          <w:p w14:paraId="2A4F8D20" w14:textId="04450FD9" w:rsidR="004B453D" w:rsidRPr="004B453D" w:rsidRDefault="004B453D" w:rsidP="004B453D">
            <w:pPr>
              <w:autoSpaceDE w:val="0"/>
              <w:autoSpaceDN w:val="0"/>
              <w:adjustRightInd w:val="0"/>
            </w:pPr>
            <w:r w:rsidRPr="004B453D">
              <w:t xml:space="preserve">цементобетонного покрытия </w:t>
            </w:r>
            <w:r w:rsidRPr="004B453D">
              <w:rPr>
                <w:noProof/>
              </w:rPr>
              <w:drawing>
                <wp:inline distT="0" distB="0" distL="0" distR="0" wp14:anchorId="1DDC93E8" wp14:editId="468C0267">
                  <wp:extent cx="826770" cy="389890"/>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6770" cy="389890"/>
                          </a:xfrm>
                          <a:prstGeom prst="rect">
                            <a:avLst/>
                          </a:prstGeom>
                          <a:noFill/>
                          <a:ln>
                            <a:noFill/>
                          </a:ln>
                        </pic:spPr>
                      </pic:pic>
                    </a:graphicData>
                  </a:graphic>
                </wp:inline>
              </w:drawing>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vAlign w:val="center"/>
          </w:tcPr>
          <w:p w14:paraId="69E47A6B" w14:textId="77777777" w:rsidR="004B453D" w:rsidRDefault="004B453D" w:rsidP="004B453D">
            <w:pPr>
              <w:autoSpaceDE w:val="0"/>
              <w:autoSpaceDN w:val="0"/>
              <w:adjustRightInd w:val="0"/>
              <w:jc w:val="center"/>
            </w:pPr>
          </w:p>
          <w:p w14:paraId="1765B342" w14:textId="77777777" w:rsidR="004B453D" w:rsidRDefault="004B453D" w:rsidP="004B453D">
            <w:pPr>
              <w:autoSpaceDE w:val="0"/>
              <w:autoSpaceDN w:val="0"/>
              <w:adjustRightInd w:val="0"/>
              <w:jc w:val="center"/>
            </w:pPr>
          </w:p>
          <w:p w14:paraId="48E5BC4C" w14:textId="7D3939A7" w:rsidR="004B453D" w:rsidRPr="004B453D" w:rsidRDefault="004B453D" w:rsidP="004B453D">
            <w:pPr>
              <w:autoSpaceDE w:val="0"/>
              <w:autoSpaceDN w:val="0"/>
              <w:adjustRightInd w:val="0"/>
              <w:jc w:val="center"/>
            </w:pPr>
            <w:r w:rsidRPr="004B453D">
              <w:t>То же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vAlign w:val="center"/>
          </w:tcPr>
          <w:p w14:paraId="4D282089" w14:textId="77777777" w:rsidR="004B453D" w:rsidRDefault="004B453D" w:rsidP="004B453D">
            <w:pPr>
              <w:autoSpaceDE w:val="0"/>
              <w:autoSpaceDN w:val="0"/>
              <w:adjustRightInd w:val="0"/>
              <w:jc w:val="center"/>
            </w:pPr>
          </w:p>
          <w:p w14:paraId="0218A953" w14:textId="77777777" w:rsidR="004B453D" w:rsidRDefault="004B453D" w:rsidP="004B453D">
            <w:pPr>
              <w:autoSpaceDE w:val="0"/>
              <w:autoSpaceDN w:val="0"/>
              <w:adjustRightInd w:val="0"/>
              <w:jc w:val="center"/>
            </w:pPr>
          </w:p>
          <w:p w14:paraId="307587E0" w14:textId="177517A4" w:rsidR="004B453D" w:rsidRPr="004B453D" w:rsidRDefault="004B453D" w:rsidP="004B453D">
            <w:pPr>
              <w:autoSpaceDE w:val="0"/>
              <w:autoSpaceDN w:val="0"/>
              <w:adjustRightInd w:val="0"/>
              <w:jc w:val="center"/>
            </w:pPr>
            <w:r w:rsidRPr="004B453D">
              <w:t>То же</w:t>
            </w:r>
          </w:p>
        </w:tc>
      </w:tr>
      <w:tr w:rsidR="004B453D" w:rsidRPr="004B453D" w14:paraId="1535C175" w14:textId="77777777" w:rsidTr="004B453D">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9DAF76" w14:textId="327DD7C0" w:rsidR="004B453D" w:rsidRPr="004B453D" w:rsidRDefault="004B453D" w:rsidP="004B453D">
            <w:pPr>
              <w:autoSpaceDE w:val="0"/>
              <w:autoSpaceDN w:val="0"/>
              <w:adjustRightInd w:val="0"/>
            </w:pPr>
            <w:r w:rsidRPr="004B453D">
              <w:t>2 Допускаемая температура поверхности для нанесения гидроизоляции определяется технологическим регламентом</w:t>
            </w:r>
          </w:p>
          <w:p w14:paraId="04612E98" w14:textId="77777777" w:rsidR="004B453D" w:rsidRPr="004B453D" w:rsidRDefault="004B453D" w:rsidP="004B453D">
            <w:pPr>
              <w:autoSpaceDE w:val="0"/>
              <w:autoSpaceDN w:val="0"/>
              <w:adjustRightInd w:val="0"/>
            </w:pP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vAlign w:val="center"/>
          </w:tcPr>
          <w:p w14:paraId="1F451FD7" w14:textId="34BCA2B8" w:rsidR="004B453D" w:rsidRPr="004B453D" w:rsidRDefault="004B453D" w:rsidP="004B453D">
            <w:pPr>
              <w:autoSpaceDE w:val="0"/>
              <w:autoSpaceDN w:val="0"/>
              <w:adjustRightInd w:val="0"/>
              <w:jc w:val="center"/>
            </w:pPr>
            <w:r w:rsidRPr="004B453D">
              <w:t>»</w:t>
            </w: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vAlign w:val="center"/>
          </w:tcPr>
          <w:p w14:paraId="39E32B6F" w14:textId="1D33FB38" w:rsidR="004B453D" w:rsidRPr="004B453D" w:rsidRDefault="004B453D" w:rsidP="004B453D">
            <w:pPr>
              <w:autoSpaceDE w:val="0"/>
              <w:autoSpaceDN w:val="0"/>
              <w:adjustRightInd w:val="0"/>
              <w:jc w:val="center"/>
            </w:pPr>
            <w:r w:rsidRPr="004B453D">
              <w:t>Измерительный (измерение термометром)</w:t>
            </w:r>
          </w:p>
          <w:p w14:paraId="5B06213B" w14:textId="77777777" w:rsidR="004B453D" w:rsidRPr="004B453D" w:rsidRDefault="004B453D" w:rsidP="004B453D">
            <w:pPr>
              <w:autoSpaceDE w:val="0"/>
              <w:autoSpaceDN w:val="0"/>
              <w:adjustRightInd w:val="0"/>
              <w:jc w:val="center"/>
            </w:pPr>
          </w:p>
        </w:tc>
      </w:tr>
      <w:tr w:rsidR="004B453D" w:rsidRPr="004B453D" w14:paraId="26DD1E50" w14:textId="77777777" w:rsidTr="004B453D">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4B63FE" w14:textId="377A03B2" w:rsidR="004B453D" w:rsidRPr="004B453D" w:rsidRDefault="004B453D" w:rsidP="004B453D">
            <w:pPr>
              <w:autoSpaceDE w:val="0"/>
              <w:autoSpaceDN w:val="0"/>
              <w:adjustRightInd w:val="0"/>
            </w:pPr>
            <w:r w:rsidRPr="004B453D">
              <w:t>3 Температура рабочих составов горячих битумных мастик 160</w:t>
            </w:r>
            <w:r w:rsidR="000E3B0A">
              <w:t>–</w:t>
            </w:r>
            <w:r w:rsidRPr="004B453D">
              <w:t>180</w:t>
            </w:r>
            <w:r w:rsidR="000E3B0A">
              <w:t xml:space="preserve"> </w:t>
            </w:r>
            <w:r w:rsidRPr="004B453D">
              <w:t>°С</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4947F3D8" w14:textId="6E39508F" w:rsidR="004B453D" w:rsidRPr="004B453D" w:rsidRDefault="004B453D" w:rsidP="004B453D">
            <w:pPr>
              <w:autoSpaceDE w:val="0"/>
              <w:autoSpaceDN w:val="0"/>
              <w:adjustRightInd w:val="0"/>
              <w:jc w:val="center"/>
            </w:pPr>
            <w:r w:rsidRPr="004B453D">
              <w:t>Каждой партии мастики</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86286E0" w14:textId="2E092491" w:rsidR="004B453D" w:rsidRPr="004B453D" w:rsidRDefault="004B453D" w:rsidP="004B453D">
            <w:pPr>
              <w:autoSpaceDE w:val="0"/>
              <w:autoSpaceDN w:val="0"/>
              <w:adjustRightInd w:val="0"/>
              <w:jc w:val="center"/>
            </w:pPr>
            <w:r w:rsidRPr="004B453D">
              <w:t>»</w:t>
            </w:r>
          </w:p>
        </w:tc>
      </w:tr>
      <w:tr w:rsidR="004B453D" w:rsidRPr="004B453D" w14:paraId="7D143AB0" w14:textId="77777777" w:rsidTr="004B453D">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BE09BDD" w14:textId="77777777" w:rsidR="004B453D" w:rsidRPr="004B453D" w:rsidRDefault="004B453D" w:rsidP="004B453D">
            <w:pPr>
              <w:autoSpaceDE w:val="0"/>
              <w:autoSpaceDN w:val="0"/>
              <w:adjustRightInd w:val="0"/>
            </w:pPr>
            <w:r w:rsidRPr="004B453D">
              <w:t>4 Допускаемые нахлест и смещение стыков рулонных гидроизоляционных материалов, мм:</w:t>
            </w:r>
          </w:p>
        </w:tc>
        <w:tc>
          <w:tcPr>
            <w:tcW w:w="1800" w:type="dxa"/>
            <w:tcBorders>
              <w:top w:val="single" w:sz="6" w:space="0" w:color="auto"/>
              <w:left w:val="single" w:sz="6" w:space="0" w:color="auto"/>
              <w:bottom w:val="nil"/>
              <w:right w:val="single" w:sz="6" w:space="0" w:color="auto"/>
            </w:tcBorders>
            <w:tcMar>
              <w:top w:w="114" w:type="dxa"/>
              <w:left w:w="28" w:type="dxa"/>
              <w:bottom w:w="114" w:type="dxa"/>
              <w:right w:w="28" w:type="dxa"/>
            </w:tcMar>
            <w:vAlign w:val="center"/>
          </w:tcPr>
          <w:p w14:paraId="42C8149F" w14:textId="77777777" w:rsidR="004B453D" w:rsidRPr="004B453D" w:rsidRDefault="004B453D" w:rsidP="004B453D">
            <w:pPr>
              <w:autoSpaceDE w:val="0"/>
              <w:autoSpaceDN w:val="0"/>
              <w:adjustRightInd w:val="0"/>
              <w:jc w:val="center"/>
            </w:pPr>
          </w:p>
        </w:tc>
        <w:tc>
          <w:tcPr>
            <w:tcW w:w="1950" w:type="dxa"/>
            <w:tcBorders>
              <w:top w:val="single" w:sz="6" w:space="0" w:color="auto"/>
              <w:left w:val="single" w:sz="6" w:space="0" w:color="auto"/>
              <w:bottom w:val="nil"/>
              <w:right w:val="single" w:sz="6" w:space="0" w:color="auto"/>
            </w:tcBorders>
            <w:tcMar>
              <w:top w:w="114" w:type="dxa"/>
              <w:left w:w="28" w:type="dxa"/>
              <w:bottom w:w="114" w:type="dxa"/>
              <w:right w:w="28" w:type="dxa"/>
            </w:tcMar>
            <w:vAlign w:val="center"/>
          </w:tcPr>
          <w:p w14:paraId="10CBFF77" w14:textId="77777777" w:rsidR="004B453D" w:rsidRPr="004B453D" w:rsidRDefault="004B453D" w:rsidP="004B453D">
            <w:pPr>
              <w:autoSpaceDE w:val="0"/>
              <w:autoSpaceDN w:val="0"/>
              <w:adjustRightInd w:val="0"/>
              <w:jc w:val="center"/>
            </w:pPr>
          </w:p>
        </w:tc>
      </w:tr>
      <w:tr w:rsidR="004B453D" w:rsidRPr="004B453D" w14:paraId="2EB6E60D" w14:textId="77777777" w:rsidTr="004B453D">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0C1C7690" w14:textId="244CFE3C" w:rsidR="004B453D" w:rsidRPr="004B453D" w:rsidRDefault="004B453D" w:rsidP="004B453D">
            <w:pPr>
              <w:autoSpaceDE w:val="0"/>
              <w:autoSpaceDN w:val="0"/>
              <w:adjustRightInd w:val="0"/>
            </w:pPr>
            <w:r w:rsidRPr="004B453D">
              <w:t xml:space="preserve">нахлест в стыках продольного направления рулона </w:t>
            </w:r>
            <w:r w:rsidR="000E3B0A">
              <w:t>–</w:t>
            </w:r>
            <w:r w:rsidRPr="004B453D">
              <w:t xml:space="preserve"> 60</w:t>
            </w:r>
            <w:r w:rsidR="000E3B0A">
              <w:t>–</w:t>
            </w:r>
            <w:r w:rsidRPr="004B453D">
              <w:t xml:space="preserve">100, в стыках поперечного направления </w:t>
            </w:r>
            <w:r w:rsidR="000E3B0A">
              <w:t>–</w:t>
            </w:r>
            <w:r w:rsidRPr="004B453D">
              <w:t xml:space="preserve"> 150</w:t>
            </w:r>
          </w:p>
        </w:tc>
        <w:tc>
          <w:tcPr>
            <w:tcW w:w="1800" w:type="dxa"/>
            <w:tcBorders>
              <w:top w:val="nil"/>
              <w:left w:val="single" w:sz="6" w:space="0" w:color="auto"/>
              <w:bottom w:val="nil"/>
              <w:right w:val="single" w:sz="6" w:space="0" w:color="auto"/>
            </w:tcBorders>
            <w:tcMar>
              <w:top w:w="114" w:type="dxa"/>
              <w:left w:w="28" w:type="dxa"/>
              <w:bottom w:w="114" w:type="dxa"/>
              <w:right w:w="28" w:type="dxa"/>
            </w:tcMar>
          </w:tcPr>
          <w:p w14:paraId="3AFD3945" w14:textId="20766810" w:rsidR="004B453D" w:rsidRPr="004B453D" w:rsidRDefault="004B453D" w:rsidP="004B453D">
            <w:pPr>
              <w:autoSpaceDE w:val="0"/>
              <w:autoSpaceDN w:val="0"/>
              <w:adjustRightInd w:val="0"/>
              <w:jc w:val="center"/>
            </w:pPr>
            <w:r w:rsidRPr="004B453D">
              <w:t>Каждого слоя</w:t>
            </w:r>
          </w:p>
        </w:tc>
        <w:tc>
          <w:tcPr>
            <w:tcW w:w="1950" w:type="dxa"/>
            <w:tcBorders>
              <w:top w:val="nil"/>
              <w:left w:val="single" w:sz="6" w:space="0" w:color="auto"/>
              <w:bottom w:val="nil"/>
              <w:right w:val="single" w:sz="6" w:space="0" w:color="auto"/>
            </w:tcBorders>
            <w:tcMar>
              <w:top w:w="114" w:type="dxa"/>
              <w:left w:w="28" w:type="dxa"/>
              <w:bottom w:w="114" w:type="dxa"/>
              <w:right w:w="28" w:type="dxa"/>
            </w:tcMar>
            <w:vAlign w:val="center"/>
          </w:tcPr>
          <w:p w14:paraId="1F8AE66F" w14:textId="77777777" w:rsidR="004B453D" w:rsidRPr="004B453D" w:rsidRDefault="004B453D" w:rsidP="004B453D">
            <w:pPr>
              <w:autoSpaceDE w:val="0"/>
              <w:autoSpaceDN w:val="0"/>
              <w:adjustRightInd w:val="0"/>
              <w:jc w:val="center"/>
            </w:pPr>
            <w:r w:rsidRPr="004B453D">
              <w:t>Измерительный (измерение линейкой)</w:t>
            </w:r>
          </w:p>
        </w:tc>
      </w:tr>
      <w:tr w:rsidR="004B453D" w:rsidRPr="004B453D" w14:paraId="38450148" w14:textId="77777777" w:rsidTr="004B453D">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9A43D44" w14:textId="0720889C" w:rsidR="004B453D" w:rsidRPr="004B453D" w:rsidRDefault="004B453D" w:rsidP="004B453D">
            <w:pPr>
              <w:autoSpaceDE w:val="0"/>
              <w:autoSpaceDN w:val="0"/>
              <w:adjustRightInd w:val="0"/>
            </w:pPr>
            <w:r w:rsidRPr="004B453D">
              <w:t xml:space="preserve">смещение в последующих слоях по отношению к стыкам предыдущего слоя </w:t>
            </w:r>
            <w:r w:rsidR="000E3B0A">
              <w:t>–</w:t>
            </w:r>
            <w:r w:rsidRPr="004B453D">
              <w:t xml:space="preserve"> не менее 300</w:t>
            </w:r>
          </w:p>
        </w:tc>
        <w:tc>
          <w:tcPr>
            <w:tcW w:w="18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CCF2A8C" w14:textId="7982FC1C" w:rsidR="004B453D" w:rsidRPr="004B453D" w:rsidRDefault="004B453D" w:rsidP="004B453D">
            <w:pPr>
              <w:autoSpaceDE w:val="0"/>
              <w:autoSpaceDN w:val="0"/>
              <w:adjustRightInd w:val="0"/>
              <w:jc w:val="center"/>
            </w:pPr>
            <w:r w:rsidRPr="004B453D">
              <w:t>То же</w:t>
            </w:r>
          </w:p>
        </w:tc>
        <w:tc>
          <w:tcPr>
            <w:tcW w:w="19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2A03CAF" w14:textId="310EB742" w:rsidR="004B453D" w:rsidRPr="004B453D" w:rsidRDefault="004B453D" w:rsidP="004B453D">
            <w:pPr>
              <w:autoSpaceDE w:val="0"/>
              <w:autoSpaceDN w:val="0"/>
              <w:adjustRightInd w:val="0"/>
              <w:jc w:val="center"/>
            </w:pPr>
            <w:r w:rsidRPr="004B453D">
              <w:t>То же</w:t>
            </w:r>
          </w:p>
        </w:tc>
      </w:tr>
      <w:tr w:rsidR="004B453D" w:rsidRPr="004B453D" w14:paraId="0CAE9D07" w14:textId="77777777" w:rsidTr="000E3B0A">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A4EFCB9" w14:textId="718EF993" w:rsidR="004B453D" w:rsidRPr="004B453D" w:rsidRDefault="004B453D" w:rsidP="004B453D">
            <w:pPr>
              <w:autoSpaceDE w:val="0"/>
              <w:autoSpaceDN w:val="0"/>
              <w:adjustRightInd w:val="0"/>
            </w:pPr>
            <w:r w:rsidRPr="004B453D">
              <w:lastRenderedPageBreak/>
              <w:t xml:space="preserve">5 Покрытие местных повреждений гидроизоляционного ковра заплатой от края повреждения </w:t>
            </w:r>
            <w:r w:rsidR="000E3B0A">
              <w:t>–</w:t>
            </w:r>
            <w:r w:rsidRPr="004B453D">
              <w:t xml:space="preserve"> не менее 100 мм</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422FAE" w14:textId="1C9926D6" w:rsidR="004B453D" w:rsidRPr="004B453D" w:rsidRDefault="004B453D" w:rsidP="000E3B0A">
            <w:pPr>
              <w:autoSpaceDE w:val="0"/>
              <w:autoSpaceDN w:val="0"/>
              <w:adjustRightInd w:val="0"/>
              <w:jc w:val="center"/>
            </w:pPr>
            <w:r w:rsidRPr="004B453D">
              <w:t>Каждого повреждения</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D2C0453" w14:textId="65C23C1E" w:rsidR="004B453D" w:rsidRPr="004B453D" w:rsidRDefault="004B453D" w:rsidP="000E3B0A">
            <w:pPr>
              <w:autoSpaceDE w:val="0"/>
              <w:autoSpaceDN w:val="0"/>
              <w:adjustRightInd w:val="0"/>
              <w:jc w:val="center"/>
            </w:pPr>
            <w:r w:rsidRPr="004B453D">
              <w:t>»</w:t>
            </w:r>
          </w:p>
        </w:tc>
      </w:tr>
      <w:tr w:rsidR="004B453D" w:rsidRPr="004B453D" w14:paraId="74909208" w14:textId="77777777" w:rsidTr="000E3B0A">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CAC3DA" w14:textId="2704033C" w:rsidR="004B453D" w:rsidRPr="004B453D" w:rsidRDefault="004B453D" w:rsidP="004B453D">
            <w:pPr>
              <w:autoSpaceDE w:val="0"/>
              <w:autoSpaceDN w:val="0"/>
              <w:adjustRightInd w:val="0"/>
            </w:pPr>
            <w:r w:rsidRPr="004B453D">
              <w:t xml:space="preserve">6 Устройство асфальтобетонного покрытия </w:t>
            </w:r>
            <w:r w:rsidR="000E3B0A">
              <w:t>–</w:t>
            </w:r>
            <w:r w:rsidRPr="004B453D">
              <w:t xml:space="preserve"> в соответствии с требованиями проекта</w:t>
            </w:r>
          </w:p>
        </w:tc>
        <w:tc>
          <w:tcPr>
            <w:tcW w:w="18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7AC83F69" w14:textId="680CE47B" w:rsidR="004B453D" w:rsidRPr="004B453D" w:rsidRDefault="004B453D" w:rsidP="004B453D">
            <w:pPr>
              <w:autoSpaceDE w:val="0"/>
              <w:autoSpaceDN w:val="0"/>
              <w:adjustRightInd w:val="0"/>
              <w:jc w:val="center"/>
            </w:pPr>
            <w:r w:rsidRPr="004B453D">
              <w:t>1 вырубка на 7000 м</w:t>
            </w:r>
            <w:r w:rsidR="000E3B0A" w:rsidRPr="000E3B0A">
              <w:rPr>
                <w:vertAlign w:val="superscript"/>
              </w:rPr>
              <w:t>2</w:t>
            </w:r>
            <w:r w:rsidRPr="004B453D">
              <w:t>, но не менее 3-х вырубок на мосту</w:t>
            </w:r>
          </w:p>
        </w:tc>
        <w:tc>
          <w:tcPr>
            <w:tcW w:w="19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896265" w14:textId="58F98901" w:rsidR="004B453D" w:rsidRPr="004B453D" w:rsidRDefault="004B453D" w:rsidP="000E3B0A">
            <w:pPr>
              <w:autoSpaceDE w:val="0"/>
              <w:autoSpaceDN w:val="0"/>
              <w:adjustRightInd w:val="0"/>
              <w:jc w:val="center"/>
            </w:pPr>
            <w:r w:rsidRPr="004B453D">
              <w:t>Проверка по СП 78.13330</w:t>
            </w:r>
          </w:p>
        </w:tc>
      </w:tr>
    </w:tbl>
    <w:p w14:paraId="38794DEB" w14:textId="5AA03576" w:rsidR="00792B47" w:rsidRPr="00792B47" w:rsidRDefault="00792B47" w:rsidP="002E5B8F">
      <w:pPr>
        <w:pStyle w:val="5"/>
        <w:shd w:val="clear" w:color="auto" w:fill="FFFFFF"/>
        <w:spacing w:before="360" w:after="120"/>
        <w:ind w:firstLine="567"/>
        <w:jc w:val="both"/>
        <w:rPr>
          <w:rFonts w:ascii="Times New Roman" w:hAnsi="Times New Roman"/>
          <w:sz w:val="24"/>
          <w:szCs w:val="24"/>
          <w:lang w:val="ru-RU"/>
        </w:rPr>
      </w:pPr>
      <w:r w:rsidRPr="00792B47">
        <w:rPr>
          <w:rFonts w:ascii="Times New Roman" w:hAnsi="Times New Roman"/>
          <w:sz w:val="24"/>
          <w:szCs w:val="24"/>
          <w:lang w:val="ru-RU"/>
        </w:rPr>
        <w:t xml:space="preserve">Таблица </w:t>
      </w:r>
      <w:r>
        <w:rPr>
          <w:rFonts w:ascii="Times New Roman" w:hAnsi="Times New Roman"/>
          <w:sz w:val="24"/>
          <w:szCs w:val="24"/>
          <w:lang w:val="ru-RU"/>
        </w:rPr>
        <w:t>31 (Измененная редакция, Изм. № 5).</w:t>
      </w:r>
    </w:p>
    <w:p w14:paraId="5C2B626E" w14:textId="0C912D08" w:rsidR="00C2111A" w:rsidRPr="002E5B8F" w:rsidRDefault="00C2111A" w:rsidP="002E5B8F">
      <w:pPr>
        <w:pStyle w:val="5"/>
        <w:shd w:val="clear" w:color="auto" w:fill="FFFFFF"/>
        <w:spacing w:before="360" w:after="120"/>
        <w:ind w:firstLine="567"/>
        <w:jc w:val="both"/>
        <w:rPr>
          <w:rFonts w:ascii="Times New Roman" w:hAnsi="Times New Roman"/>
          <w:sz w:val="26"/>
          <w:szCs w:val="26"/>
        </w:rPr>
      </w:pPr>
      <w:r w:rsidRPr="002E5B8F">
        <w:rPr>
          <w:rFonts w:ascii="Times New Roman" w:hAnsi="Times New Roman"/>
          <w:sz w:val="26"/>
          <w:szCs w:val="26"/>
        </w:rPr>
        <w:t>1</w:t>
      </w:r>
      <w:r w:rsidR="00E85CFA" w:rsidRPr="002E5B8F">
        <w:rPr>
          <w:rFonts w:ascii="Times New Roman" w:hAnsi="Times New Roman"/>
          <w:sz w:val="26"/>
          <w:szCs w:val="26"/>
        </w:rPr>
        <w:t>4</w:t>
      </w:r>
      <w:r w:rsidRPr="002E5B8F">
        <w:rPr>
          <w:rFonts w:ascii="Times New Roman" w:hAnsi="Times New Roman"/>
          <w:sz w:val="26"/>
          <w:szCs w:val="26"/>
        </w:rPr>
        <w:t xml:space="preserve"> П</w:t>
      </w:r>
      <w:r w:rsidR="00192CAE">
        <w:rPr>
          <w:rFonts w:ascii="Times New Roman" w:hAnsi="Times New Roman"/>
          <w:sz w:val="26"/>
          <w:szCs w:val="26"/>
          <w:lang w:val="ru-RU"/>
        </w:rPr>
        <w:t>риемка законченных сооружений</w:t>
      </w:r>
    </w:p>
    <w:p w14:paraId="076C02D6" w14:textId="5AC92B24" w:rsidR="00C2111A" w:rsidRDefault="00C2111A" w:rsidP="00192CAE">
      <w:pPr>
        <w:autoSpaceDE w:val="0"/>
        <w:autoSpaceDN w:val="0"/>
        <w:adjustRightInd w:val="0"/>
        <w:ind w:firstLine="567"/>
        <w:jc w:val="both"/>
      </w:pPr>
      <w:bookmarkStart w:id="22" w:name="i781429"/>
      <w:r w:rsidRPr="002E5B8F">
        <w:t>1</w:t>
      </w:r>
      <w:r w:rsidR="00E85CFA" w:rsidRPr="002E5B8F">
        <w:t>4</w:t>
      </w:r>
      <w:r w:rsidRPr="002E5B8F">
        <w:t>.1</w:t>
      </w:r>
      <w:r w:rsidRPr="002E5B8F">
        <w:rPr>
          <w:i/>
          <w:color w:val="FF0000"/>
        </w:rPr>
        <w:t xml:space="preserve"> </w:t>
      </w:r>
      <w:r w:rsidR="00C775AF" w:rsidRPr="00360FC8">
        <w:t>При приемке в эксплуатацию законченных строительством мостов и труб, а также их конструктивных элементов, в том числе прол</w:t>
      </w:r>
      <w:r w:rsidR="00C775AF">
        <w:t>е</w:t>
      </w:r>
      <w:r w:rsidR="00C775AF" w:rsidRPr="00360FC8">
        <w:t>тных строений и различных типов фундаментов, следует выполнять требования настоящего свода правил и СП 79.13330</w:t>
      </w:r>
      <w:r w:rsidRPr="002E5B8F">
        <w:t>.</w:t>
      </w:r>
    </w:p>
    <w:p w14:paraId="721DEC85" w14:textId="7473F137" w:rsidR="00C775AF" w:rsidRPr="002E5B8F" w:rsidRDefault="00C775AF" w:rsidP="00C775AF">
      <w:pPr>
        <w:autoSpaceDE w:val="0"/>
        <w:autoSpaceDN w:val="0"/>
        <w:adjustRightInd w:val="0"/>
        <w:ind w:firstLine="567"/>
        <w:jc w:val="both"/>
      </w:pPr>
      <w:r w:rsidRPr="006A6428">
        <w:rPr>
          <w:b/>
          <w:bCs/>
        </w:rPr>
        <w:t>(Измененная редакция, Изм. № 1</w:t>
      </w:r>
      <w:r>
        <w:rPr>
          <w:b/>
          <w:bCs/>
        </w:rPr>
        <w:t xml:space="preserve">, </w:t>
      </w:r>
      <w:r w:rsidR="00B839AA">
        <w:rPr>
          <w:b/>
          <w:bCs/>
        </w:rPr>
        <w:t xml:space="preserve">№ </w:t>
      </w:r>
      <w:r>
        <w:rPr>
          <w:b/>
          <w:bCs/>
        </w:rPr>
        <w:t>3</w:t>
      </w:r>
      <w:r w:rsidRPr="006A6428">
        <w:rPr>
          <w:b/>
          <w:bCs/>
        </w:rPr>
        <w:t>).</w:t>
      </w:r>
    </w:p>
    <w:p w14:paraId="7E5591FC" w14:textId="572859FE" w:rsidR="00C775AF" w:rsidRPr="00C775AF" w:rsidRDefault="00C2111A" w:rsidP="00C775AF">
      <w:pPr>
        <w:autoSpaceDE w:val="0"/>
        <w:autoSpaceDN w:val="0"/>
        <w:adjustRightInd w:val="0"/>
        <w:ind w:firstLine="567"/>
        <w:jc w:val="both"/>
        <w:rPr>
          <w:b/>
          <w:bCs/>
        </w:rPr>
      </w:pPr>
      <w:r w:rsidRPr="00C775AF">
        <w:rPr>
          <w:b/>
          <w:bCs/>
        </w:rPr>
        <w:t>1</w:t>
      </w:r>
      <w:r w:rsidR="00E85CFA" w:rsidRPr="00C775AF">
        <w:rPr>
          <w:b/>
          <w:bCs/>
        </w:rPr>
        <w:t>4</w:t>
      </w:r>
      <w:r w:rsidRPr="00C775AF">
        <w:rPr>
          <w:b/>
          <w:bCs/>
        </w:rPr>
        <w:t>.2</w:t>
      </w:r>
      <w:r w:rsidR="00C775AF" w:rsidRPr="00C775AF">
        <w:rPr>
          <w:b/>
          <w:bCs/>
        </w:rPr>
        <w:t>–14.4</w:t>
      </w:r>
      <w:r w:rsidRPr="00C775AF">
        <w:rPr>
          <w:b/>
          <w:bCs/>
          <w:i/>
          <w:color w:val="FF0000"/>
        </w:rPr>
        <w:t xml:space="preserve"> </w:t>
      </w:r>
      <w:r w:rsidR="00C775AF" w:rsidRPr="00C775AF">
        <w:rPr>
          <w:b/>
          <w:bCs/>
        </w:rPr>
        <w:t>(Исключены, Изм. № 1).</w:t>
      </w:r>
    </w:p>
    <w:p w14:paraId="602FE406" w14:textId="77777777" w:rsidR="00C2111A" w:rsidRPr="002E5B8F" w:rsidRDefault="00C2111A" w:rsidP="00192CAE">
      <w:pPr>
        <w:autoSpaceDE w:val="0"/>
        <w:autoSpaceDN w:val="0"/>
        <w:adjustRightInd w:val="0"/>
        <w:ind w:firstLine="567"/>
        <w:jc w:val="both"/>
      </w:pPr>
      <w:r w:rsidRPr="002E5B8F">
        <w:t>1</w:t>
      </w:r>
      <w:r w:rsidR="00E85CFA" w:rsidRPr="002E5B8F">
        <w:t>4</w:t>
      </w:r>
      <w:r w:rsidRPr="002E5B8F">
        <w:t>.5</w:t>
      </w:r>
      <w:r w:rsidRPr="002E5B8F">
        <w:rPr>
          <w:i/>
          <w:color w:val="FF0000"/>
        </w:rPr>
        <w:t xml:space="preserve"> </w:t>
      </w:r>
      <w:r w:rsidRPr="002E5B8F">
        <w:t>Перед приемкой сооружения в эксплуатацию подмостовые русла и отверстия труб должны быть расчищены от загромождающих их предметов; пути под путепроводами приведены в соответствие с проектными отметками; на мостах и подходах установлены дорожные знаки и сигналы судовой обстановки; испытаны устройства освещения; опробованы механизмы, заградительная и оповестительная сигнализации разводных мостов; закончены и испытаны системы защитных и предохранительных приспособлений от блуждающих токов; установлены (при необходимости) габаритные ворота; выполнен предусмотренный проектом комплекс противопожарных мероприятий.</w:t>
      </w:r>
    </w:p>
    <w:p w14:paraId="284BAA80" w14:textId="02F91C75" w:rsidR="00C2111A" w:rsidRPr="002E5B8F" w:rsidRDefault="00C2111A" w:rsidP="00192CAE">
      <w:pPr>
        <w:autoSpaceDE w:val="0"/>
        <w:autoSpaceDN w:val="0"/>
        <w:adjustRightInd w:val="0"/>
        <w:ind w:firstLine="567"/>
        <w:jc w:val="both"/>
      </w:pPr>
      <w:r w:rsidRPr="002E5B8F">
        <w:t>1</w:t>
      </w:r>
      <w:r w:rsidR="00E85CFA" w:rsidRPr="002E5B8F">
        <w:t>4</w:t>
      </w:r>
      <w:r w:rsidRPr="002E5B8F">
        <w:t>.6</w:t>
      </w:r>
      <w:r w:rsidRPr="002E5B8F">
        <w:rPr>
          <w:i/>
          <w:color w:val="FF0000"/>
        </w:rPr>
        <w:t xml:space="preserve"> </w:t>
      </w:r>
      <w:r w:rsidRPr="002E5B8F">
        <w:t xml:space="preserve">При отклонениях от проектных величин положения и размеров возведенных конструкций мостов и труб, обнаруженных во время обследований при контрольных промерах и инструментальных съемках, их необходимо оценивать с точки зрения влияния на несущую способность и эксплуатационные качества сооружений. При этом следует проверять соблюдение основных габаритных требований, </w:t>
      </w:r>
      <w:r w:rsidR="00282D91" w:rsidRPr="00282D91">
        <w:t>требований рабочей документации,</w:t>
      </w:r>
      <w:r w:rsidR="00282D91">
        <w:t xml:space="preserve"> </w:t>
      </w:r>
      <w:r w:rsidRPr="002E5B8F">
        <w:t xml:space="preserve">размеров температурных зазоров и деформационных швов, правильность расположения опорных частей на отступления в осевых размерах (несоосности во взаимном расположении отдельных элементов), приводящим к появлению в частях или элементах конструкции дополнительных эксцентриситетов, соблюдение </w:t>
      </w:r>
      <w:r w:rsidR="00282D91" w:rsidRPr="00282D91">
        <w:t xml:space="preserve">назначенных проектной и рабочей документацией </w:t>
      </w:r>
      <w:r w:rsidRPr="002E5B8F">
        <w:t>уклонов.</w:t>
      </w:r>
    </w:p>
    <w:p w14:paraId="7FE61717" w14:textId="0204EC37" w:rsidR="00C775AF" w:rsidRPr="002E5B8F" w:rsidRDefault="00C775AF" w:rsidP="00C775AF">
      <w:pPr>
        <w:autoSpaceDE w:val="0"/>
        <w:autoSpaceDN w:val="0"/>
        <w:adjustRightInd w:val="0"/>
        <w:ind w:firstLine="567"/>
        <w:jc w:val="both"/>
      </w:pPr>
      <w:r w:rsidRPr="006A6428">
        <w:rPr>
          <w:b/>
          <w:bCs/>
        </w:rPr>
        <w:t>(Измененная редакция, Изм. № 1</w:t>
      </w:r>
      <w:r w:rsidR="00282D91">
        <w:rPr>
          <w:b/>
          <w:bCs/>
        </w:rPr>
        <w:t>, № 5</w:t>
      </w:r>
      <w:r w:rsidRPr="006A6428">
        <w:rPr>
          <w:b/>
          <w:bCs/>
        </w:rPr>
        <w:t>).</w:t>
      </w:r>
    </w:p>
    <w:p w14:paraId="44D8049A" w14:textId="61DD601F" w:rsidR="00C2111A" w:rsidRDefault="00E85CFA" w:rsidP="00C775AF">
      <w:pPr>
        <w:autoSpaceDE w:val="0"/>
        <w:autoSpaceDN w:val="0"/>
        <w:adjustRightInd w:val="0"/>
        <w:ind w:firstLine="567"/>
        <w:jc w:val="both"/>
      </w:pPr>
      <w:r w:rsidRPr="00C775AF">
        <w:t>14</w:t>
      </w:r>
      <w:r w:rsidR="00C2111A" w:rsidRPr="00C775AF">
        <w:t>.7</w:t>
      </w:r>
      <w:r w:rsidR="00C2111A" w:rsidRPr="00C775AF">
        <w:rPr>
          <w:i/>
          <w:color w:val="FF0000"/>
        </w:rPr>
        <w:t xml:space="preserve"> </w:t>
      </w:r>
      <w:r w:rsidR="00C775AF" w:rsidRPr="00C775AF">
        <w:t>Загружение строитель</w:t>
      </w:r>
      <w:r w:rsidR="00282D91">
        <w:t>ными нагрузками</w:t>
      </w:r>
      <w:r w:rsidR="00C775AF" w:rsidRPr="00C775AF">
        <w:t xml:space="preserve"> части мостового сооружения или трубы для движения построечного транспорта и механизмов, необходимых для завершения строительства, допускается только после обследования и составления акта промежуточной приемки. Порядок загружения должен  быть установлен ППР</w:t>
      </w:r>
      <w:r w:rsidR="00C2111A" w:rsidRPr="00C775AF">
        <w:t>.</w:t>
      </w:r>
    </w:p>
    <w:p w14:paraId="13694F1B" w14:textId="7D984E82" w:rsidR="00C775AF" w:rsidRPr="002E5B8F" w:rsidRDefault="00C775AF" w:rsidP="00C775AF">
      <w:pPr>
        <w:autoSpaceDE w:val="0"/>
        <w:autoSpaceDN w:val="0"/>
        <w:adjustRightInd w:val="0"/>
        <w:ind w:firstLine="567"/>
        <w:jc w:val="both"/>
      </w:pPr>
      <w:r w:rsidRPr="006A6428">
        <w:rPr>
          <w:b/>
          <w:bCs/>
        </w:rPr>
        <w:t>(Измененная редакция, Изм. № 1</w:t>
      </w:r>
      <w:r w:rsidR="00282D91">
        <w:rPr>
          <w:b/>
          <w:bCs/>
        </w:rPr>
        <w:t>, № 5</w:t>
      </w:r>
      <w:r w:rsidRPr="006A6428">
        <w:rPr>
          <w:b/>
          <w:bCs/>
        </w:rPr>
        <w:t>).</w:t>
      </w:r>
    </w:p>
    <w:p w14:paraId="2E356C5A" w14:textId="77777777" w:rsidR="00C2111A" w:rsidRPr="002E5B8F" w:rsidRDefault="00C2111A" w:rsidP="00192CAE">
      <w:pPr>
        <w:autoSpaceDE w:val="0"/>
        <w:autoSpaceDN w:val="0"/>
        <w:adjustRightInd w:val="0"/>
        <w:ind w:firstLine="567"/>
        <w:jc w:val="both"/>
      </w:pPr>
      <w:r w:rsidRPr="002E5B8F">
        <w:t>1</w:t>
      </w:r>
      <w:r w:rsidR="00E85CFA" w:rsidRPr="002E5B8F">
        <w:t>4</w:t>
      </w:r>
      <w:r w:rsidRPr="002E5B8F">
        <w:t>.8</w:t>
      </w:r>
      <w:r w:rsidRPr="002E5B8F">
        <w:rPr>
          <w:b/>
          <w:i/>
          <w:color w:val="FF0000"/>
        </w:rPr>
        <w:t xml:space="preserve"> </w:t>
      </w:r>
      <w:r w:rsidRPr="002E5B8F">
        <w:t xml:space="preserve">Приемку во временную эксплуатацию не полностью законченных строительством мостов и труб под железную дорогу необходимо осуществлять в порядке, устанавливаемом </w:t>
      </w:r>
      <w:r w:rsidR="00D53CF2" w:rsidRPr="002E5B8F">
        <w:t>заказчиком</w:t>
      </w:r>
      <w:r w:rsidRPr="002E5B8F">
        <w:t>.</w:t>
      </w:r>
    </w:p>
    <w:p w14:paraId="528A7B75" w14:textId="274CC554" w:rsidR="00C2111A" w:rsidRDefault="00C2111A" w:rsidP="00192CAE">
      <w:pPr>
        <w:autoSpaceDE w:val="0"/>
        <w:autoSpaceDN w:val="0"/>
        <w:adjustRightInd w:val="0"/>
        <w:ind w:firstLine="567"/>
        <w:jc w:val="both"/>
      </w:pPr>
      <w:r w:rsidRPr="002E5B8F">
        <w:lastRenderedPageBreak/>
        <w:t>Временная эксплуатация железнодорожных мостов и труб допускается при условии, что строительство собственно моста (трубы) закончено, проведено обследование конструкций и их обкатка, а также выполнены испытания (если они предусмотрены).</w:t>
      </w:r>
    </w:p>
    <w:p w14:paraId="473AFF42" w14:textId="71FB7505" w:rsidR="00282D91" w:rsidRDefault="00282D91" w:rsidP="00192CAE">
      <w:pPr>
        <w:autoSpaceDE w:val="0"/>
        <w:autoSpaceDN w:val="0"/>
        <w:adjustRightInd w:val="0"/>
        <w:ind w:firstLine="567"/>
        <w:jc w:val="both"/>
      </w:pPr>
      <w:r w:rsidRPr="00282D91">
        <w:t>Приемку во временную эксплуатацию автодорожных мостов и труб необходимо осуществлять в порядке, устанавливаемом заказчиком в соответствии с</w:t>
      </w:r>
      <w:r w:rsidRPr="00282D91">
        <w:rPr>
          <w:b/>
        </w:rPr>
        <w:t xml:space="preserve"> </w:t>
      </w:r>
      <w:r w:rsidRPr="00282D91">
        <w:t>действующим законодательством. Временная эксплуатация автодорожных мостов и труб допускается при условии, что строительство моста (трубы) завершено, проведены обследования конструкций, а также выполнены испытания (если они предусмотрены проектной документацией).</w:t>
      </w:r>
    </w:p>
    <w:p w14:paraId="56C54451" w14:textId="3F40B6C2" w:rsidR="00282D91" w:rsidRPr="00282D91" w:rsidRDefault="00282D91" w:rsidP="00192CAE">
      <w:pPr>
        <w:autoSpaceDE w:val="0"/>
        <w:autoSpaceDN w:val="0"/>
        <w:adjustRightInd w:val="0"/>
        <w:ind w:firstLine="567"/>
        <w:jc w:val="both"/>
        <w:rPr>
          <w:b/>
        </w:rPr>
      </w:pPr>
      <w:r>
        <w:rPr>
          <w:b/>
        </w:rPr>
        <w:t>(Измененная редакция, Изм. № 5).</w:t>
      </w:r>
    </w:p>
    <w:bookmarkEnd w:id="22"/>
    <w:p w14:paraId="25AF0B47" w14:textId="77777777" w:rsidR="00AD4E83" w:rsidRPr="00561D0E" w:rsidRDefault="00192CAE" w:rsidP="00561D0E">
      <w:pPr>
        <w:autoSpaceDE w:val="0"/>
        <w:autoSpaceDN w:val="0"/>
        <w:adjustRightInd w:val="0"/>
        <w:jc w:val="center"/>
        <w:outlineLvl w:val="0"/>
        <w:rPr>
          <w:b/>
          <w:sz w:val="22"/>
          <w:szCs w:val="22"/>
        </w:rPr>
      </w:pPr>
      <w:r>
        <w:rPr>
          <w:b/>
        </w:rPr>
        <w:br w:type="page"/>
      </w:r>
      <w:r w:rsidR="00AD4E83" w:rsidRPr="00561D0E">
        <w:rPr>
          <w:b/>
          <w:sz w:val="22"/>
          <w:szCs w:val="22"/>
        </w:rPr>
        <w:lastRenderedPageBreak/>
        <w:t>Приложение А</w:t>
      </w:r>
    </w:p>
    <w:p w14:paraId="4750591E" w14:textId="77777777" w:rsidR="00AD4E83" w:rsidRPr="00561D0E" w:rsidRDefault="00AD4E83" w:rsidP="00561D0E">
      <w:pPr>
        <w:jc w:val="center"/>
        <w:rPr>
          <w:b/>
          <w:sz w:val="20"/>
          <w:szCs w:val="20"/>
        </w:rPr>
      </w:pPr>
      <w:r w:rsidRPr="00561D0E">
        <w:rPr>
          <w:b/>
          <w:sz w:val="20"/>
          <w:szCs w:val="20"/>
        </w:rPr>
        <w:t>(обязательное)</w:t>
      </w:r>
    </w:p>
    <w:p w14:paraId="7077A1D2" w14:textId="77777777" w:rsidR="00AD4E83" w:rsidRPr="00561D0E" w:rsidRDefault="00AD4E83" w:rsidP="00561D0E">
      <w:pPr>
        <w:autoSpaceDE w:val="0"/>
        <w:autoSpaceDN w:val="0"/>
        <w:adjustRightInd w:val="0"/>
        <w:spacing w:before="200" w:after="120"/>
        <w:jc w:val="center"/>
        <w:rPr>
          <w:b/>
          <w:sz w:val="26"/>
          <w:szCs w:val="26"/>
        </w:rPr>
      </w:pPr>
      <w:r w:rsidRPr="00561D0E">
        <w:rPr>
          <w:b/>
          <w:sz w:val="26"/>
          <w:szCs w:val="26"/>
        </w:rPr>
        <w:t>Н</w:t>
      </w:r>
      <w:r w:rsidR="00561D0E">
        <w:rPr>
          <w:b/>
          <w:sz w:val="26"/>
          <w:szCs w:val="26"/>
        </w:rPr>
        <w:t>ормативные ссылки</w:t>
      </w:r>
    </w:p>
    <w:p w14:paraId="056FA0AE" w14:textId="77777777" w:rsidR="00282D91" w:rsidRPr="00282D91" w:rsidRDefault="00282D91" w:rsidP="00282D91">
      <w:pPr>
        <w:ind w:firstLine="567"/>
        <w:jc w:val="both"/>
        <w:rPr>
          <w:rFonts w:eastAsia="Calibri"/>
        </w:rPr>
      </w:pPr>
      <w:r w:rsidRPr="00282D91">
        <w:rPr>
          <w:rFonts w:eastAsia="Calibri"/>
        </w:rPr>
        <w:t>В настоящем своде правил использованы нормативные ссылки на следующие документы:</w:t>
      </w:r>
    </w:p>
    <w:p w14:paraId="2673DDFF" w14:textId="7A78F2A3" w:rsidR="00282D91" w:rsidRPr="00282D91" w:rsidRDefault="00282D91" w:rsidP="00282D91">
      <w:pPr>
        <w:ind w:firstLine="567"/>
        <w:jc w:val="both"/>
        <w:rPr>
          <w:rFonts w:eastAsia="Calibri"/>
        </w:rPr>
      </w:pPr>
      <w:r w:rsidRPr="00282D91">
        <w:rPr>
          <w:rFonts w:eastAsia="Calibri"/>
        </w:rPr>
        <w:t>ГОСТ 9.402–2004 Единая система защиты от коррозии и старения. Покрытия лакокрасочные. Подготовка металлических поверхностей к окрашиванию</w:t>
      </w:r>
    </w:p>
    <w:p w14:paraId="46184E9C" w14:textId="061F05A8" w:rsidR="00282D91" w:rsidRPr="00282D91" w:rsidRDefault="00282D91" w:rsidP="00282D91">
      <w:pPr>
        <w:ind w:firstLine="567"/>
        <w:jc w:val="both"/>
        <w:rPr>
          <w:rFonts w:eastAsia="Calibri"/>
        </w:rPr>
      </w:pPr>
      <w:r w:rsidRPr="00282D91">
        <w:rPr>
          <w:rFonts w:eastAsia="Calibri"/>
        </w:rPr>
        <w:t>ГОСТ 9.407–2015 Единая система защиты от коррозии и старения. Покрытия лакокрасочные. Метод оценки внешнего вида</w:t>
      </w:r>
    </w:p>
    <w:p w14:paraId="2D8CA1BF" w14:textId="77777777" w:rsidR="00282D91" w:rsidRPr="00282D91" w:rsidRDefault="00282D91" w:rsidP="00282D91">
      <w:pPr>
        <w:ind w:firstLine="567"/>
        <w:jc w:val="both"/>
        <w:rPr>
          <w:rFonts w:eastAsia="Calibri"/>
        </w:rPr>
      </w:pPr>
      <w:r w:rsidRPr="00282D91">
        <w:rPr>
          <w:rFonts w:eastAsia="Calibri"/>
        </w:rPr>
        <w:t>ГОСТ 12.4.026–2015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14:paraId="0725E585" w14:textId="77777777" w:rsidR="00282D91" w:rsidRPr="00282D91" w:rsidRDefault="00282D91" w:rsidP="00282D91">
      <w:pPr>
        <w:ind w:firstLine="567"/>
        <w:jc w:val="both"/>
        <w:rPr>
          <w:rFonts w:eastAsia="Calibri"/>
        </w:rPr>
      </w:pPr>
      <w:r w:rsidRPr="00282D91">
        <w:rPr>
          <w:rFonts w:eastAsia="Calibri"/>
        </w:rPr>
        <w:t>ГОСТ 17.1.3.13–86 Охрана природы. Гидросфера. Общие требования к охране поверхностных вод от загрязнения</w:t>
      </w:r>
    </w:p>
    <w:p w14:paraId="53E2DD95" w14:textId="77777777" w:rsidR="00282D91" w:rsidRPr="00282D91" w:rsidRDefault="00282D91" w:rsidP="00282D91">
      <w:pPr>
        <w:ind w:firstLine="567"/>
        <w:jc w:val="both"/>
        <w:rPr>
          <w:rFonts w:eastAsia="Calibri"/>
        </w:rPr>
      </w:pPr>
      <w:r w:rsidRPr="00282D91">
        <w:rPr>
          <w:rFonts w:eastAsia="Calibri"/>
        </w:rPr>
        <w:t>ГОСТ 17.2.3.01–86 Охрана природы. Атмосфера. Правила контроля качества воздуха населенных пунктов</w:t>
      </w:r>
    </w:p>
    <w:p w14:paraId="415B74CC" w14:textId="0A001971" w:rsidR="00282D91" w:rsidRPr="00282D91" w:rsidRDefault="00282D91" w:rsidP="00282D91">
      <w:pPr>
        <w:ind w:firstLine="567"/>
        <w:jc w:val="both"/>
        <w:rPr>
          <w:rFonts w:eastAsia="Calibri"/>
        </w:rPr>
      </w:pPr>
      <w:r w:rsidRPr="00282D91">
        <w:rPr>
          <w:rFonts w:eastAsia="Calibri"/>
        </w:rPr>
        <w:t>ГОСТ 201–76 Тринатрийфосфат. Технические условия</w:t>
      </w:r>
    </w:p>
    <w:p w14:paraId="6C9C7D83" w14:textId="6EA1C5E7" w:rsidR="00282D91" w:rsidRPr="00282D91" w:rsidRDefault="00282D91" w:rsidP="00282D91">
      <w:pPr>
        <w:ind w:firstLine="567"/>
        <w:jc w:val="both"/>
        <w:rPr>
          <w:rFonts w:eastAsia="Calibri"/>
        </w:rPr>
      </w:pPr>
      <w:r w:rsidRPr="00282D91">
        <w:rPr>
          <w:rFonts w:eastAsia="Calibri"/>
        </w:rPr>
        <w:t>ГОСТ 263–75 (СТ СЭВ 1198–78) Резина. Метод определения твердости по Шору А</w:t>
      </w:r>
    </w:p>
    <w:p w14:paraId="4A880EC3" w14:textId="504FAC26" w:rsidR="00282D91" w:rsidRPr="00282D91" w:rsidRDefault="00282D91" w:rsidP="00282D91">
      <w:pPr>
        <w:ind w:firstLine="567"/>
        <w:jc w:val="both"/>
        <w:rPr>
          <w:rFonts w:eastAsia="Calibri"/>
        </w:rPr>
      </w:pPr>
      <w:r w:rsidRPr="00282D91">
        <w:rPr>
          <w:rFonts w:eastAsia="Calibri"/>
        </w:rPr>
        <w:t>ГОСТ 310.3–76 Цементы. Методы определения нормальной густоты, сроков схватывания и равномерности изменения объема</w:t>
      </w:r>
    </w:p>
    <w:p w14:paraId="60AB3890" w14:textId="69191390" w:rsidR="00282D91" w:rsidRPr="00282D91" w:rsidRDefault="00282D91" w:rsidP="00282D91">
      <w:pPr>
        <w:ind w:firstLine="567"/>
        <w:jc w:val="both"/>
        <w:rPr>
          <w:rFonts w:eastAsia="Calibri"/>
        </w:rPr>
      </w:pPr>
      <w:r w:rsidRPr="00282D91">
        <w:rPr>
          <w:rFonts w:eastAsia="Calibri"/>
        </w:rPr>
        <w:t>ГОСТ 310.4–81 Цементы. Методы определения предела прочности при изгибе и сжатии</w:t>
      </w:r>
    </w:p>
    <w:p w14:paraId="23A5D178" w14:textId="77777777" w:rsidR="00282D91" w:rsidRPr="00282D91" w:rsidRDefault="00282D91" w:rsidP="00282D91">
      <w:pPr>
        <w:ind w:firstLine="567"/>
        <w:jc w:val="both"/>
        <w:rPr>
          <w:rFonts w:eastAsia="Calibri"/>
        </w:rPr>
      </w:pPr>
      <w:r w:rsidRPr="00282D91">
        <w:rPr>
          <w:rFonts w:eastAsia="Calibri"/>
        </w:rPr>
        <w:t>ГОСТ 310.5–88 Цементы. Метод определения тепловыделения</w:t>
      </w:r>
    </w:p>
    <w:p w14:paraId="2B61A450" w14:textId="77777777" w:rsidR="00282D91" w:rsidRPr="00282D91" w:rsidRDefault="00282D91" w:rsidP="00282D91">
      <w:pPr>
        <w:ind w:firstLine="567"/>
        <w:jc w:val="both"/>
        <w:rPr>
          <w:rFonts w:eastAsia="Calibri"/>
        </w:rPr>
      </w:pPr>
      <w:r w:rsidRPr="00282D91">
        <w:rPr>
          <w:rFonts w:eastAsia="Calibri"/>
        </w:rPr>
        <w:t>ГОСТ 310.6–2020 Цементы. Метод определения водоотделения</w:t>
      </w:r>
    </w:p>
    <w:p w14:paraId="5BE961FC" w14:textId="4CAA30C6" w:rsidR="00282D91" w:rsidRPr="00282D91" w:rsidRDefault="00282D91" w:rsidP="00282D91">
      <w:pPr>
        <w:ind w:firstLine="567"/>
        <w:jc w:val="both"/>
        <w:rPr>
          <w:rFonts w:eastAsia="Calibri"/>
        </w:rPr>
      </w:pPr>
      <w:r w:rsidRPr="00282D91">
        <w:rPr>
          <w:rFonts w:eastAsia="Calibri"/>
        </w:rPr>
        <w:t>ГОСТ 535–2005 Прокат сортовой и фасонный из стали углеродистой обыкновенного качества. Общие технические условия</w:t>
      </w:r>
    </w:p>
    <w:p w14:paraId="2360E0FB" w14:textId="6F031F68" w:rsidR="00282D91" w:rsidRPr="00282D91" w:rsidRDefault="00282D91" w:rsidP="00282D91">
      <w:pPr>
        <w:ind w:firstLine="567"/>
        <w:jc w:val="both"/>
        <w:rPr>
          <w:rFonts w:eastAsia="Calibri"/>
        </w:rPr>
      </w:pPr>
      <w:r w:rsidRPr="00282D91">
        <w:rPr>
          <w:rFonts w:eastAsia="Calibri"/>
        </w:rPr>
        <w:t>ГОСТ 859–2014 Медь. Марки</w:t>
      </w:r>
    </w:p>
    <w:p w14:paraId="56A3CE41" w14:textId="4651C39C" w:rsidR="00282D91" w:rsidRPr="00282D91" w:rsidRDefault="00282D91" w:rsidP="00282D91">
      <w:pPr>
        <w:ind w:firstLine="567"/>
        <w:jc w:val="both"/>
        <w:rPr>
          <w:rFonts w:eastAsia="Calibri"/>
        </w:rPr>
      </w:pPr>
      <w:r w:rsidRPr="00282D91">
        <w:rPr>
          <w:rFonts w:eastAsia="Calibri"/>
        </w:rPr>
        <w:t>ГОСТ 1173–2006 Фольга, ленты, листы и плиты медные. Технические условия</w:t>
      </w:r>
    </w:p>
    <w:p w14:paraId="652C81FB" w14:textId="77777777" w:rsidR="00282D91" w:rsidRPr="00282D91" w:rsidRDefault="00282D91" w:rsidP="00282D91">
      <w:pPr>
        <w:ind w:firstLine="567"/>
        <w:jc w:val="both"/>
        <w:rPr>
          <w:rFonts w:eastAsia="Calibri"/>
        </w:rPr>
      </w:pPr>
      <w:r w:rsidRPr="00282D91">
        <w:rPr>
          <w:rFonts w:eastAsia="Calibri"/>
        </w:rPr>
        <w:t>ГОСТ 1497–84 (ИСО 6892–84, СТ СЭВ 471–88) Металлы. Методы испытаний на растяжение</w:t>
      </w:r>
    </w:p>
    <w:p w14:paraId="77836960" w14:textId="77777777" w:rsidR="00282D91" w:rsidRPr="00282D91" w:rsidRDefault="00282D91" w:rsidP="00282D91">
      <w:pPr>
        <w:ind w:firstLine="567"/>
        <w:jc w:val="both"/>
        <w:rPr>
          <w:rFonts w:eastAsia="Calibri"/>
        </w:rPr>
      </w:pPr>
      <w:r w:rsidRPr="00282D91">
        <w:rPr>
          <w:rFonts w:eastAsia="Calibri"/>
        </w:rPr>
        <w:t>ГОСТ 1759.0–87 (СТ СЭВ 4203–83) Болты, винты, шпильки и гайки. Технические условия</w:t>
      </w:r>
    </w:p>
    <w:p w14:paraId="076E76FF" w14:textId="69B52D40" w:rsidR="00282D91" w:rsidRPr="00282D91" w:rsidRDefault="00282D91" w:rsidP="00282D91">
      <w:pPr>
        <w:ind w:firstLine="567"/>
        <w:jc w:val="both"/>
        <w:rPr>
          <w:rFonts w:eastAsia="Calibri"/>
        </w:rPr>
      </w:pPr>
      <w:r w:rsidRPr="00282D91">
        <w:rPr>
          <w:rFonts w:eastAsia="Calibri"/>
        </w:rPr>
        <w:t>ГОСТ 2292–88 Лесоматериалы круглые. Маркировка, сортировка, транспортирование, методы измерения и приемка</w:t>
      </w:r>
    </w:p>
    <w:p w14:paraId="33D7D680" w14:textId="1C98F8F8" w:rsidR="00282D91" w:rsidRPr="00282D91" w:rsidRDefault="00282D91" w:rsidP="00282D91">
      <w:pPr>
        <w:ind w:firstLine="567"/>
        <w:jc w:val="both"/>
        <w:rPr>
          <w:rFonts w:eastAsia="Calibri"/>
        </w:rPr>
      </w:pPr>
      <w:r w:rsidRPr="00282D91">
        <w:rPr>
          <w:rFonts w:eastAsia="Calibri"/>
        </w:rPr>
        <w:t>ГОСТ 3344–83 Щебень и песок шлаковые для дорожного строительства. Технические условия</w:t>
      </w:r>
    </w:p>
    <w:p w14:paraId="7A4CB960" w14:textId="4F0CCA87" w:rsidR="00282D91" w:rsidRPr="00282D91" w:rsidRDefault="00282D91" w:rsidP="00282D91">
      <w:pPr>
        <w:ind w:firstLine="567"/>
        <w:jc w:val="both"/>
        <w:rPr>
          <w:rFonts w:eastAsia="Calibri"/>
        </w:rPr>
      </w:pPr>
      <w:r w:rsidRPr="00282D91">
        <w:rPr>
          <w:rFonts w:eastAsia="Calibri"/>
        </w:rPr>
        <w:t>ГОСТ 3808.1–2019 Пиломатериалы и заготовки хвойных пород. Атмосферная сушка и хранение</w:t>
      </w:r>
    </w:p>
    <w:p w14:paraId="6C707FA6" w14:textId="196B55DA" w:rsidR="00282D91" w:rsidRPr="00282D91" w:rsidRDefault="00282D91" w:rsidP="00282D91">
      <w:pPr>
        <w:ind w:firstLine="567"/>
        <w:jc w:val="both"/>
        <w:rPr>
          <w:rFonts w:eastAsia="Calibri"/>
        </w:rPr>
      </w:pPr>
      <w:r w:rsidRPr="00282D91">
        <w:rPr>
          <w:rFonts w:eastAsia="Calibri"/>
        </w:rPr>
        <w:t>ГОСТ 4028–63 Гвозди строительные. Конструкция и размеры</w:t>
      </w:r>
    </w:p>
    <w:p w14:paraId="32DDF32C" w14:textId="55461386" w:rsidR="00282D91" w:rsidRPr="00282D91" w:rsidRDefault="00282D91" w:rsidP="00282D91">
      <w:pPr>
        <w:ind w:firstLine="567"/>
        <w:jc w:val="both"/>
        <w:rPr>
          <w:rFonts w:eastAsia="Calibri"/>
        </w:rPr>
      </w:pPr>
      <w:r w:rsidRPr="00282D91">
        <w:rPr>
          <w:rFonts w:eastAsia="Calibri"/>
        </w:rPr>
        <w:t>ГОСТ 4245–72 Вода питьевая. Методы определения содержания хлоридов</w:t>
      </w:r>
    </w:p>
    <w:p w14:paraId="07C6C02C" w14:textId="3A3455EC" w:rsidR="00282D91" w:rsidRPr="00282D91" w:rsidRDefault="00282D91" w:rsidP="00282D91">
      <w:pPr>
        <w:ind w:firstLine="567"/>
        <w:jc w:val="both"/>
        <w:rPr>
          <w:rFonts w:eastAsia="Calibri"/>
        </w:rPr>
      </w:pPr>
      <w:r w:rsidRPr="00282D91">
        <w:rPr>
          <w:rFonts w:eastAsia="Calibri"/>
        </w:rPr>
        <w:t>ГОСТ 4543–2016 Металлопродукция из конструкционной легированной стали. Технические условия</w:t>
      </w:r>
    </w:p>
    <w:p w14:paraId="6EC6FBA6" w14:textId="65EA8296" w:rsidR="00282D91" w:rsidRPr="00282D91" w:rsidRDefault="00282D91" w:rsidP="00282D91">
      <w:pPr>
        <w:ind w:firstLine="567"/>
        <w:jc w:val="both"/>
        <w:rPr>
          <w:rFonts w:eastAsia="Calibri"/>
        </w:rPr>
      </w:pPr>
      <w:r w:rsidRPr="00282D91">
        <w:rPr>
          <w:rFonts w:eastAsia="Calibri"/>
        </w:rPr>
        <w:t>ГОСТ 5100–85 Сода кальцинированная техническая. Технические условия</w:t>
      </w:r>
    </w:p>
    <w:p w14:paraId="62B0FAD3" w14:textId="6001A52E" w:rsidR="00282D91" w:rsidRPr="00282D91" w:rsidRDefault="00282D91" w:rsidP="00282D91">
      <w:pPr>
        <w:ind w:firstLine="567"/>
        <w:jc w:val="both"/>
        <w:rPr>
          <w:rFonts w:eastAsia="Calibri"/>
        </w:rPr>
      </w:pPr>
      <w:r w:rsidRPr="00282D91">
        <w:rPr>
          <w:rFonts w:eastAsia="Calibri"/>
        </w:rPr>
        <w:t>ГОСТ 5264–80 Ручная дуговая сварка. Соединения сварные. Основные типы, конструктивные элементы и размеры</w:t>
      </w:r>
    </w:p>
    <w:p w14:paraId="3A9363AB" w14:textId="77777777" w:rsidR="00282D91" w:rsidRPr="00282D91" w:rsidRDefault="00282D91" w:rsidP="00282D91">
      <w:pPr>
        <w:ind w:firstLine="567"/>
        <w:jc w:val="both"/>
        <w:rPr>
          <w:rFonts w:eastAsia="Calibri"/>
        </w:rPr>
      </w:pPr>
      <w:r w:rsidRPr="00282D91">
        <w:rPr>
          <w:rFonts w:eastAsia="Calibri"/>
        </w:rPr>
        <w:t>ГОСТ 5686–2020 Грунты. Методы полевых испытаний сваями</w:t>
      </w:r>
    </w:p>
    <w:p w14:paraId="436369FE" w14:textId="14A2EE9E" w:rsidR="00282D91" w:rsidRPr="00282D91" w:rsidRDefault="00282D91" w:rsidP="00282D91">
      <w:pPr>
        <w:ind w:firstLine="567"/>
        <w:jc w:val="both"/>
        <w:rPr>
          <w:rFonts w:eastAsia="Calibri"/>
        </w:rPr>
      </w:pPr>
      <w:r w:rsidRPr="00282D91">
        <w:rPr>
          <w:rFonts w:eastAsia="Calibri"/>
        </w:rPr>
        <w:lastRenderedPageBreak/>
        <w:t>ГОСТ 5781–82 Сталь горячекатаная для армирования железобетонных конструкций. Технические условия</w:t>
      </w:r>
    </w:p>
    <w:p w14:paraId="57E60B11" w14:textId="710835D9" w:rsidR="00282D91" w:rsidRPr="00282D91" w:rsidRDefault="00282D91" w:rsidP="00282D91">
      <w:pPr>
        <w:ind w:firstLine="567"/>
        <w:jc w:val="both"/>
        <w:rPr>
          <w:rFonts w:eastAsia="Calibri"/>
        </w:rPr>
      </w:pPr>
      <w:r w:rsidRPr="00282D91">
        <w:rPr>
          <w:rFonts w:eastAsia="Calibri"/>
        </w:rPr>
        <w:t>ГОСТ 5802–86 Растворы строительные. Методы испытаний</w:t>
      </w:r>
    </w:p>
    <w:p w14:paraId="2F436431" w14:textId="168911C7" w:rsidR="00282D91" w:rsidRPr="00282D91" w:rsidRDefault="00282D91" w:rsidP="00282D91">
      <w:pPr>
        <w:ind w:firstLine="567"/>
        <w:jc w:val="both"/>
        <w:rPr>
          <w:rFonts w:eastAsia="Calibri"/>
        </w:rPr>
      </w:pPr>
      <w:r w:rsidRPr="00282D91">
        <w:rPr>
          <w:rFonts w:eastAsia="Calibri"/>
        </w:rPr>
        <w:t>ГОСТ 6402–70 Шайбы пружинные. Технические условия</w:t>
      </w:r>
    </w:p>
    <w:p w14:paraId="47677D8C" w14:textId="5C691705" w:rsidR="00282D91" w:rsidRPr="00282D91" w:rsidRDefault="00282D91" w:rsidP="00282D91">
      <w:pPr>
        <w:ind w:firstLine="567"/>
        <w:jc w:val="both"/>
        <w:rPr>
          <w:rFonts w:eastAsia="Calibri"/>
        </w:rPr>
      </w:pPr>
      <w:r w:rsidRPr="00282D91">
        <w:rPr>
          <w:rFonts w:eastAsia="Calibri"/>
        </w:rPr>
        <w:t>ГОСТ 6564–84 Пиломатериалы и заготовки. Правила приемки, методы контроля, маркировка и транспортирование</w:t>
      </w:r>
    </w:p>
    <w:p w14:paraId="68484437" w14:textId="442D6177" w:rsidR="00282D91" w:rsidRPr="00282D91" w:rsidRDefault="00282D91" w:rsidP="00282D91">
      <w:pPr>
        <w:ind w:firstLine="567"/>
        <w:jc w:val="both"/>
        <w:rPr>
          <w:rFonts w:eastAsia="Calibri"/>
        </w:rPr>
      </w:pPr>
      <w:r w:rsidRPr="00282D91">
        <w:rPr>
          <w:rFonts w:eastAsia="Calibri"/>
        </w:rPr>
        <w:t>ГОСТ 6782.1–75 Пилопродукция из древесины хвойных пород. Величина усушки</w:t>
      </w:r>
    </w:p>
    <w:p w14:paraId="376DE273" w14:textId="6C9DC6FD" w:rsidR="00282D91" w:rsidRPr="00282D91" w:rsidRDefault="00282D91" w:rsidP="00282D91">
      <w:pPr>
        <w:ind w:firstLine="567"/>
        <w:jc w:val="both"/>
        <w:rPr>
          <w:rFonts w:eastAsia="Calibri"/>
        </w:rPr>
      </w:pPr>
      <w:r w:rsidRPr="00282D91">
        <w:rPr>
          <w:rFonts w:eastAsia="Calibri"/>
        </w:rPr>
        <w:t>ГОСТ 6782.2–75 Пилопродукция из древесины лиственных пород. Величина усушки</w:t>
      </w:r>
    </w:p>
    <w:p w14:paraId="0D9521E8" w14:textId="77777777" w:rsidR="00282D91" w:rsidRPr="00282D91" w:rsidRDefault="00282D91" w:rsidP="00282D91">
      <w:pPr>
        <w:ind w:firstLine="567"/>
        <w:jc w:val="both"/>
        <w:rPr>
          <w:rFonts w:eastAsia="Calibri"/>
        </w:rPr>
      </w:pPr>
      <w:r w:rsidRPr="00282D91">
        <w:rPr>
          <w:rFonts w:eastAsia="Calibri"/>
        </w:rPr>
        <w:t>ГОСТ 6824–96 Глицерин дистиллированный. Общие технические условия</w:t>
      </w:r>
    </w:p>
    <w:p w14:paraId="2D4289BD" w14:textId="0896FF7F" w:rsidR="00282D91" w:rsidRPr="00282D91" w:rsidRDefault="00282D91" w:rsidP="00282D91">
      <w:pPr>
        <w:ind w:firstLine="567"/>
        <w:jc w:val="both"/>
        <w:rPr>
          <w:rFonts w:eastAsia="Calibri"/>
        </w:rPr>
      </w:pPr>
      <w:r w:rsidRPr="00282D91">
        <w:rPr>
          <w:rFonts w:eastAsia="Calibri"/>
        </w:rPr>
        <w:t>ГОСТ 6996–66 Сварные соединения. Методы определения механических свойств</w:t>
      </w:r>
    </w:p>
    <w:p w14:paraId="6CAAE3EF" w14:textId="23B7904C" w:rsidR="00282D91" w:rsidRPr="00282D91" w:rsidRDefault="00282D91" w:rsidP="00282D91">
      <w:pPr>
        <w:ind w:firstLine="567"/>
        <w:jc w:val="both"/>
        <w:rPr>
          <w:rFonts w:eastAsia="Calibri"/>
        </w:rPr>
      </w:pPr>
      <w:r w:rsidRPr="00282D91">
        <w:rPr>
          <w:rFonts w:eastAsia="Calibri"/>
        </w:rPr>
        <w:t>ГОСТ 7016–2013 Изделия из древесины и древесных материалов. Параметры шероховатости поверхности</w:t>
      </w:r>
    </w:p>
    <w:p w14:paraId="72F74494" w14:textId="0A1A2118" w:rsidR="00282D91" w:rsidRPr="00282D91" w:rsidRDefault="00282D91" w:rsidP="00282D91">
      <w:pPr>
        <w:ind w:firstLine="567"/>
        <w:jc w:val="both"/>
        <w:rPr>
          <w:rFonts w:eastAsia="Calibri"/>
        </w:rPr>
      </w:pPr>
      <w:r w:rsidRPr="00282D91">
        <w:rPr>
          <w:rFonts w:eastAsia="Calibri"/>
        </w:rPr>
        <w:t>ГОСТ 7348–81 (СТ СЭВ 5728–86) Проволока из углеродистой стали для армирования предварительно напряженных железобетонных конструкций. Технические условия</w:t>
      </w:r>
    </w:p>
    <w:p w14:paraId="130ECC3E" w14:textId="33D54D14" w:rsidR="00282D91" w:rsidRPr="00282D91" w:rsidRDefault="00282D91" w:rsidP="00282D91">
      <w:pPr>
        <w:ind w:firstLine="567"/>
        <w:jc w:val="both"/>
        <w:rPr>
          <w:rFonts w:eastAsia="Calibri"/>
        </w:rPr>
      </w:pPr>
      <w:r w:rsidRPr="00282D91">
        <w:rPr>
          <w:rFonts w:eastAsia="Calibri"/>
        </w:rPr>
        <w:t>ГОСТ 7473–2010 Смеси бетонные. Технические условия</w:t>
      </w:r>
    </w:p>
    <w:p w14:paraId="39BE1E59" w14:textId="66BA85BE" w:rsidR="00282D91" w:rsidRPr="00282D91" w:rsidRDefault="00282D91" w:rsidP="00282D91">
      <w:pPr>
        <w:ind w:firstLine="567"/>
        <w:jc w:val="both"/>
        <w:rPr>
          <w:rFonts w:eastAsia="Calibri"/>
        </w:rPr>
      </w:pPr>
      <w:r w:rsidRPr="00282D91">
        <w:rPr>
          <w:rFonts w:eastAsia="Calibri"/>
        </w:rPr>
        <w:t>ГОСТ 7512–82 Контроль неразрушающий. Соединения сварные. Радиографический метод</w:t>
      </w:r>
    </w:p>
    <w:p w14:paraId="4D9EFC2C" w14:textId="33B81EAE" w:rsidR="00282D91" w:rsidRPr="00282D91" w:rsidRDefault="00282D91" w:rsidP="00282D91">
      <w:pPr>
        <w:ind w:firstLine="567"/>
        <w:jc w:val="both"/>
        <w:rPr>
          <w:rFonts w:eastAsia="Calibri"/>
        </w:rPr>
      </w:pPr>
      <w:r w:rsidRPr="00282D91">
        <w:rPr>
          <w:rFonts w:eastAsia="Calibri"/>
        </w:rPr>
        <w:t>ГОСТ 8267–93 Щебень и гравий из плотных горных пород для строительных работ. Технические условия</w:t>
      </w:r>
    </w:p>
    <w:p w14:paraId="673CF488" w14:textId="2BBD23E5" w:rsidR="00282D91" w:rsidRPr="00282D91" w:rsidRDefault="00282D91" w:rsidP="00282D91">
      <w:pPr>
        <w:ind w:firstLine="567"/>
        <w:jc w:val="both"/>
        <w:rPr>
          <w:rFonts w:eastAsia="Calibri"/>
        </w:rPr>
      </w:pPr>
      <w:r w:rsidRPr="00282D91">
        <w:rPr>
          <w:rFonts w:eastAsia="Calibri"/>
        </w:rPr>
        <w:t>ГОСТ 8269.0–97 Щебень и гравий из плотных горных пород и отходов промышленного производства для строительных работ. Методы физико-механических испытаний</w:t>
      </w:r>
    </w:p>
    <w:p w14:paraId="287DE95D" w14:textId="1185AE9E" w:rsidR="00282D91" w:rsidRPr="00282D91" w:rsidRDefault="00282D91" w:rsidP="00282D91">
      <w:pPr>
        <w:ind w:firstLine="567"/>
        <w:jc w:val="both"/>
        <w:rPr>
          <w:rFonts w:eastAsia="Calibri"/>
        </w:rPr>
      </w:pPr>
      <w:r w:rsidRPr="00282D91">
        <w:rPr>
          <w:rFonts w:eastAsia="Calibri"/>
        </w:rPr>
        <w:t>ГОСТ 8486–86 Пиломатериалы хвойных пород. Технические условия</w:t>
      </w:r>
    </w:p>
    <w:p w14:paraId="016E541B" w14:textId="24D70C9E" w:rsidR="00282D91" w:rsidRPr="00282D91" w:rsidRDefault="00282D91" w:rsidP="00282D91">
      <w:pPr>
        <w:ind w:firstLine="567"/>
        <w:jc w:val="both"/>
        <w:rPr>
          <w:rFonts w:eastAsia="Calibri"/>
        </w:rPr>
      </w:pPr>
      <w:r w:rsidRPr="00282D91">
        <w:rPr>
          <w:rFonts w:eastAsia="Calibri"/>
        </w:rPr>
        <w:t>ГОСТ 8713–79 Сварка под флюсом. Соединения сварные. Основные типы, конструктивные элементы и размеры</w:t>
      </w:r>
    </w:p>
    <w:p w14:paraId="009D2F95" w14:textId="0270AE04" w:rsidR="00282D91" w:rsidRPr="00282D91" w:rsidRDefault="00282D91" w:rsidP="00282D91">
      <w:pPr>
        <w:ind w:firstLine="567"/>
        <w:jc w:val="both"/>
        <w:rPr>
          <w:rFonts w:eastAsia="Calibri"/>
        </w:rPr>
      </w:pPr>
      <w:r w:rsidRPr="00282D91">
        <w:rPr>
          <w:rFonts w:eastAsia="Calibri"/>
        </w:rPr>
        <w:t>ГОСТ 8735–88 Песок для строительных работ. Методы испытаний</w:t>
      </w:r>
    </w:p>
    <w:p w14:paraId="29371B35" w14:textId="55F96D99" w:rsidR="00282D91" w:rsidRPr="00282D91" w:rsidRDefault="00282D91" w:rsidP="00282D91">
      <w:pPr>
        <w:ind w:firstLine="567"/>
        <w:jc w:val="both"/>
        <w:rPr>
          <w:rFonts w:eastAsia="Calibri"/>
        </w:rPr>
      </w:pPr>
      <w:r w:rsidRPr="00282D91">
        <w:rPr>
          <w:rFonts w:eastAsia="Calibri"/>
        </w:rPr>
        <w:t>ГОСТ 8736–2014 Песок для строительных работ. Технические условия</w:t>
      </w:r>
    </w:p>
    <w:p w14:paraId="421B8872" w14:textId="42D2DFEE" w:rsidR="00282D91" w:rsidRPr="00282D91" w:rsidRDefault="00282D91" w:rsidP="00282D91">
      <w:pPr>
        <w:ind w:firstLine="567"/>
        <w:jc w:val="both"/>
        <w:rPr>
          <w:rFonts w:eastAsia="Calibri"/>
        </w:rPr>
      </w:pPr>
      <w:r w:rsidRPr="00282D91">
        <w:rPr>
          <w:rFonts w:eastAsia="Calibri"/>
        </w:rPr>
        <w:t>ГОСТ 9014.0–75 Лесоматериалы круглые. Хранение. Общие требования</w:t>
      </w:r>
    </w:p>
    <w:p w14:paraId="354E53D8" w14:textId="77777777" w:rsidR="00282D91" w:rsidRPr="00282D91" w:rsidRDefault="00282D91" w:rsidP="00282D91">
      <w:pPr>
        <w:ind w:firstLine="567"/>
        <w:jc w:val="both"/>
        <w:rPr>
          <w:rFonts w:eastAsia="Calibri"/>
        </w:rPr>
      </w:pPr>
      <w:r w:rsidRPr="00282D91">
        <w:rPr>
          <w:rFonts w:eastAsia="Calibri"/>
        </w:rPr>
        <w:t>ГОСТ 9070–75 Вискозиметры для определения условной вязкости лакокрасочных материалов. Технические условия</w:t>
      </w:r>
    </w:p>
    <w:p w14:paraId="18F36022" w14:textId="77777777" w:rsidR="00282D91" w:rsidRPr="00282D91" w:rsidRDefault="00282D91" w:rsidP="00282D91">
      <w:pPr>
        <w:ind w:firstLine="567"/>
        <w:jc w:val="both"/>
        <w:rPr>
          <w:rFonts w:eastAsia="Calibri"/>
        </w:rPr>
      </w:pPr>
      <w:r w:rsidRPr="00282D91">
        <w:rPr>
          <w:rFonts w:eastAsia="Calibri"/>
        </w:rPr>
        <w:t>ГОСТ 9128–2013 Смеси асфальтобетонные, полимерасфальтобетонные, асфальтобетон, полимерасфальтобетон для автомобильных дорог и аэродромов. Технические условия</w:t>
      </w:r>
    </w:p>
    <w:p w14:paraId="4BBBC9F3" w14:textId="77777777" w:rsidR="00282D91" w:rsidRPr="00282D91" w:rsidRDefault="00282D91" w:rsidP="00282D91">
      <w:pPr>
        <w:ind w:firstLine="567"/>
        <w:jc w:val="both"/>
        <w:rPr>
          <w:rFonts w:eastAsia="Calibri"/>
        </w:rPr>
      </w:pPr>
      <w:r w:rsidRPr="00282D91">
        <w:rPr>
          <w:rFonts w:eastAsia="Calibri"/>
        </w:rPr>
        <w:t>ГОСТ 10060–2012 Бетоны. Методы определения морозостойкости</w:t>
      </w:r>
    </w:p>
    <w:p w14:paraId="7E3F41B2" w14:textId="5F656ECA" w:rsidR="00282D91" w:rsidRPr="00282D91" w:rsidRDefault="00282D91" w:rsidP="00282D91">
      <w:pPr>
        <w:ind w:firstLine="567"/>
        <w:jc w:val="both"/>
        <w:rPr>
          <w:rFonts w:eastAsia="Calibri"/>
        </w:rPr>
      </w:pPr>
      <w:r w:rsidRPr="001F2F39">
        <w:rPr>
          <w:rFonts w:eastAsia="Calibri"/>
        </w:rPr>
        <w:t>ГОСТ 10180–2012</w:t>
      </w:r>
      <w:r w:rsidRPr="00282D91">
        <w:rPr>
          <w:rFonts w:eastAsia="Calibri"/>
        </w:rPr>
        <w:t xml:space="preserve"> Бетоны. Методы определения прочности по контрольным образцам</w:t>
      </w:r>
    </w:p>
    <w:p w14:paraId="5BC8425F" w14:textId="403503B3" w:rsidR="00282D91" w:rsidRPr="00282D91" w:rsidRDefault="00282D91" w:rsidP="00282D91">
      <w:pPr>
        <w:ind w:firstLine="567"/>
        <w:jc w:val="both"/>
        <w:rPr>
          <w:rFonts w:eastAsia="Calibri"/>
        </w:rPr>
      </w:pPr>
      <w:r w:rsidRPr="001F2F39">
        <w:rPr>
          <w:rFonts w:eastAsia="Calibri"/>
        </w:rPr>
        <w:t>ГОСТ 10181–2014</w:t>
      </w:r>
      <w:r w:rsidRPr="00282D91">
        <w:rPr>
          <w:rFonts w:eastAsia="Calibri"/>
        </w:rPr>
        <w:t xml:space="preserve"> Смеси бетонные. Методы испытаний</w:t>
      </w:r>
    </w:p>
    <w:p w14:paraId="2CA72854" w14:textId="77777777" w:rsidR="00282D91" w:rsidRPr="00282D91" w:rsidRDefault="00282D91" w:rsidP="00282D91">
      <w:pPr>
        <w:ind w:firstLine="567"/>
        <w:jc w:val="both"/>
        <w:rPr>
          <w:rFonts w:eastAsia="Calibri"/>
        </w:rPr>
      </w:pPr>
      <w:r w:rsidRPr="00282D91">
        <w:rPr>
          <w:rFonts w:eastAsia="Calibri"/>
        </w:rPr>
        <w:t xml:space="preserve">ГОСТ 10541–2020 Масла моторные универсальные и для автомобильных карбюраторных двигателей. Технические условия  </w:t>
      </w:r>
    </w:p>
    <w:p w14:paraId="23C2F4FC" w14:textId="2668E826" w:rsidR="00282D91" w:rsidRPr="00282D91" w:rsidRDefault="00282D91" w:rsidP="00282D91">
      <w:pPr>
        <w:ind w:firstLine="567"/>
        <w:jc w:val="both"/>
        <w:rPr>
          <w:rFonts w:eastAsia="Calibri"/>
        </w:rPr>
      </w:pPr>
      <w:r w:rsidRPr="001F2F39">
        <w:rPr>
          <w:rFonts w:eastAsia="Calibri"/>
        </w:rPr>
        <w:t>ГОСТ 10587–84</w:t>
      </w:r>
      <w:r w:rsidRPr="00282D91">
        <w:rPr>
          <w:rFonts w:eastAsia="Calibri"/>
        </w:rPr>
        <w:t xml:space="preserve"> Смолы эпоксидно-диановые неотвержденные. Технические условия</w:t>
      </w:r>
    </w:p>
    <w:p w14:paraId="093D328E" w14:textId="6364070B" w:rsidR="00282D91" w:rsidRPr="00282D91" w:rsidRDefault="00282D91" w:rsidP="00282D91">
      <w:pPr>
        <w:ind w:firstLine="567"/>
        <w:jc w:val="both"/>
        <w:rPr>
          <w:rFonts w:eastAsia="Calibri"/>
        </w:rPr>
      </w:pPr>
      <w:r w:rsidRPr="001F2F39">
        <w:rPr>
          <w:rFonts w:eastAsia="Calibri"/>
        </w:rPr>
        <w:t>ГОСТ 10908–75</w:t>
      </w:r>
      <w:r w:rsidRPr="00282D91">
        <w:rPr>
          <w:rFonts w:eastAsia="Calibri"/>
        </w:rPr>
        <w:t xml:space="preserve"> Квадранты механические с уровнем. Технические условия</w:t>
      </w:r>
    </w:p>
    <w:p w14:paraId="0BC91E3F" w14:textId="3785C5C9" w:rsidR="00282D91" w:rsidRPr="00282D91" w:rsidRDefault="00282D91" w:rsidP="00282D91">
      <w:pPr>
        <w:ind w:firstLine="567"/>
        <w:jc w:val="both"/>
        <w:rPr>
          <w:rFonts w:eastAsia="Calibri"/>
        </w:rPr>
      </w:pPr>
      <w:r w:rsidRPr="001F2F39">
        <w:rPr>
          <w:rFonts w:eastAsia="Calibri"/>
        </w:rPr>
        <w:t>ГОСТ 11371–78</w:t>
      </w:r>
      <w:r w:rsidRPr="00282D91">
        <w:rPr>
          <w:rFonts w:eastAsia="Calibri"/>
        </w:rPr>
        <w:t xml:space="preserve"> Шайбы. Технические условия</w:t>
      </w:r>
    </w:p>
    <w:p w14:paraId="3D9A1441" w14:textId="30DBC58B" w:rsidR="00282D91" w:rsidRPr="00282D91" w:rsidRDefault="00282D91" w:rsidP="00282D91">
      <w:pPr>
        <w:ind w:firstLine="567"/>
        <w:jc w:val="both"/>
        <w:rPr>
          <w:rFonts w:eastAsia="Calibri"/>
        </w:rPr>
      </w:pPr>
      <w:r w:rsidRPr="001F2F39">
        <w:rPr>
          <w:rFonts w:eastAsia="Calibri"/>
        </w:rPr>
        <w:t>ГОСТ 11533–75</w:t>
      </w:r>
      <w:r w:rsidRPr="00282D91">
        <w:rPr>
          <w:rFonts w:eastAsia="Calibri"/>
        </w:rPr>
        <w:t xml:space="preserve"> Автоматическая и полуавтоматическая дуговая сварка под флюсом. Соединения сварные под острыми и тупыми углами. Основные типы, конструктивные элементы и размеры</w:t>
      </w:r>
    </w:p>
    <w:p w14:paraId="5B07D262" w14:textId="0B1ABB18" w:rsidR="00282D91" w:rsidRPr="00282D91" w:rsidRDefault="00282D91" w:rsidP="00282D91">
      <w:pPr>
        <w:ind w:firstLine="567"/>
        <w:jc w:val="both"/>
        <w:rPr>
          <w:rFonts w:eastAsia="Calibri"/>
        </w:rPr>
      </w:pPr>
      <w:r w:rsidRPr="001F2F39">
        <w:rPr>
          <w:rFonts w:eastAsia="Calibri"/>
        </w:rPr>
        <w:t>ГОСТ 11534–75</w:t>
      </w:r>
      <w:r w:rsidRPr="00282D91">
        <w:rPr>
          <w:rFonts w:eastAsia="Calibri"/>
        </w:rPr>
        <w:t xml:space="preserve"> Ручная дуговая сварка. Соединения сварные под острыми и тупыми углами. Основные типы, конструктивные элементы и размеры</w:t>
      </w:r>
    </w:p>
    <w:p w14:paraId="561EF276" w14:textId="77777777" w:rsidR="00282D91" w:rsidRPr="00282D91" w:rsidRDefault="00282D91" w:rsidP="00282D91">
      <w:pPr>
        <w:ind w:firstLine="567"/>
        <w:jc w:val="both"/>
        <w:rPr>
          <w:rFonts w:eastAsia="Calibri"/>
        </w:rPr>
      </w:pPr>
      <w:r w:rsidRPr="00282D91">
        <w:rPr>
          <w:rFonts w:eastAsia="Calibri"/>
        </w:rPr>
        <w:t>ГОСТ 11964–81 Дробь чугунная и стальная техническая. Общие технические условия</w:t>
      </w:r>
    </w:p>
    <w:p w14:paraId="7C48722E" w14:textId="77777777" w:rsidR="00282D91" w:rsidRPr="00282D91" w:rsidRDefault="00282D91" w:rsidP="00282D91">
      <w:pPr>
        <w:ind w:firstLine="567"/>
        <w:jc w:val="both"/>
        <w:rPr>
          <w:rFonts w:eastAsia="Calibri"/>
        </w:rPr>
      </w:pPr>
      <w:r w:rsidRPr="00282D91">
        <w:rPr>
          <w:rFonts w:eastAsia="Calibri"/>
        </w:rPr>
        <w:t>ГОСТ 12004–81 Сталь арматурная. Методы испытания на растяжение</w:t>
      </w:r>
    </w:p>
    <w:p w14:paraId="02513C56" w14:textId="77777777" w:rsidR="00282D91" w:rsidRPr="00282D91" w:rsidRDefault="00282D91" w:rsidP="00282D91">
      <w:pPr>
        <w:ind w:firstLine="567"/>
        <w:jc w:val="both"/>
        <w:rPr>
          <w:rFonts w:eastAsia="Calibri"/>
        </w:rPr>
      </w:pPr>
      <w:r w:rsidRPr="00282D91">
        <w:rPr>
          <w:rFonts w:eastAsia="Calibri"/>
        </w:rPr>
        <w:lastRenderedPageBreak/>
        <w:t>ГОСТ 12730.5–2018 Бетоны. Методы определения водонепроницаемости</w:t>
      </w:r>
    </w:p>
    <w:p w14:paraId="018458D5" w14:textId="558A30DE" w:rsidR="00282D91" w:rsidRPr="00282D91" w:rsidRDefault="00282D91" w:rsidP="00282D91">
      <w:pPr>
        <w:ind w:firstLine="567"/>
        <w:jc w:val="both"/>
        <w:rPr>
          <w:rFonts w:eastAsia="Calibri"/>
        </w:rPr>
      </w:pPr>
      <w:r w:rsidRPr="001F2F39">
        <w:rPr>
          <w:rFonts w:eastAsia="Calibri"/>
        </w:rPr>
        <w:t>ГОСТ 13078–</w:t>
      </w:r>
      <w:r w:rsidRPr="00282D91">
        <w:rPr>
          <w:rFonts w:eastAsia="Calibri"/>
        </w:rPr>
        <w:t>2021 Стекло натриевое жидкое. Технические условия</w:t>
      </w:r>
    </w:p>
    <w:p w14:paraId="4D508F97" w14:textId="77777777" w:rsidR="00282D91" w:rsidRPr="00282D91" w:rsidRDefault="00282D91" w:rsidP="00282D91">
      <w:pPr>
        <w:ind w:firstLine="567"/>
        <w:jc w:val="both"/>
        <w:rPr>
          <w:rFonts w:eastAsia="Calibri"/>
        </w:rPr>
      </w:pPr>
      <w:r w:rsidRPr="00282D91">
        <w:rPr>
          <w:rFonts w:eastAsia="Calibri"/>
        </w:rPr>
        <w:t>ГОСТ 14254–2015 (</w:t>
      </w:r>
      <w:r w:rsidRPr="00282D91">
        <w:rPr>
          <w:rFonts w:eastAsia="Calibri"/>
          <w:lang w:val="en-US"/>
        </w:rPr>
        <w:t>IEC</w:t>
      </w:r>
      <w:r w:rsidRPr="00282D91">
        <w:rPr>
          <w:rFonts w:eastAsia="Calibri"/>
        </w:rPr>
        <w:t xml:space="preserve"> 60529:2013) Степени защиты, обеспечиваемые оболочками (Код IP)</w:t>
      </w:r>
    </w:p>
    <w:p w14:paraId="26A164C6" w14:textId="547D4979" w:rsidR="00282D91" w:rsidRPr="00282D91" w:rsidRDefault="00282D91" w:rsidP="00282D91">
      <w:pPr>
        <w:ind w:firstLine="567"/>
        <w:jc w:val="both"/>
        <w:rPr>
          <w:rFonts w:eastAsia="Calibri"/>
        </w:rPr>
      </w:pPr>
      <w:r w:rsidRPr="001F2F39">
        <w:rPr>
          <w:rFonts w:eastAsia="Calibri"/>
        </w:rPr>
        <w:t>ГОСТ 14771–76</w:t>
      </w:r>
      <w:r w:rsidRPr="00282D91">
        <w:rPr>
          <w:rFonts w:eastAsia="Calibri"/>
        </w:rPr>
        <w:t xml:space="preserve"> Дуговая сварка в защитном газе. Соединения сварные. Основные типы, конструктивные элементы и размеры</w:t>
      </w:r>
    </w:p>
    <w:p w14:paraId="18A3CD42" w14:textId="5F13B430" w:rsidR="00282D91" w:rsidRPr="00282D91" w:rsidRDefault="00282D91" w:rsidP="00282D91">
      <w:pPr>
        <w:ind w:firstLine="567"/>
        <w:jc w:val="both"/>
        <w:rPr>
          <w:rFonts w:eastAsia="Calibri"/>
        </w:rPr>
      </w:pPr>
      <w:r w:rsidRPr="001F2F39">
        <w:rPr>
          <w:rFonts w:eastAsia="Calibri"/>
        </w:rPr>
        <w:t>ГОСТ 15140–78</w:t>
      </w:r>
      <w:r w:rsidRPr="00282D91">
        <w:rPr>
          <w:rFonts w:eastAsia="Calibri"/>
        </w:rPr>
        <w:t xml:space="preserve"> Материалы лакокрасочные. Методы определения адгезии</w:t>
      </w:r>
    </w:p>
    <w:p w14:paraId="5F0621D6" w14:textId="6BFE6A33" w:rsidR="00282D91" w:rsidRPr="00282D91" w:rsidRDefault="00282D91" w:rsidP="00282D91">
      <w:pPr>
        <w:ind w:firstLine="567"/>
        <w:jc w:val="both"/>
        <w:rPr>
          <w:rFonts w:eastAsia="Calibri"/>
        </w:rPr>
      </w:pPr>
      <w:r w:rsidRPr="001F2F39">
        <w:rPr>
          <w:rFonts w:eastAsia="Calibri"/>
        </w:rPr>
        <w:t>ГОСТ 15150–69</w:t>
      </w:r>
      <w:r w:rsidRPr="00282D91">
        <w:rPr>
          <w:rFonts w:eastAsia="Calibri"/>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14:paraId="094CE5D0" w14:textId="36292F83" w:rsidR="00282D91" w:rsidRPr="00282D91" w:rsidRDefault="00282D91" w:rsidP="00282D91">
      <w:pPr>
        <w:ind w:firstLine="567"/>
        <w:jc w:val="both"/>
        <w:rPr>
          <w:rFonts w:eastAsia="Calibri"/>
        </w:rPr>
      </w:pPr>
      <w:r w:rsidRPr="001F2F39">
        <w:rPr>
          <w:rFonts w:eastAsia="Calibri"/>
        </w:rPr>
        <w:t>ГОСТ 15613.3–77</w:t>
      </w:r>
      <w:r w:rsidRPr="00282D91">
        <w:rPr>
          <w:rFonts w:eastAsia="Calibri"/>
        </w:rPr>
        <w:t xml:space="preserve"> Древесина клееная массивная. Метод определения предела прочности при растяжении клеевого торцового соединения впритык</w:t>
      </w:r>
    </w:p>
    <w:p w14:paraId="66191295" w14:textId="77777777" w:rsidR="00282D91" w:rsidRPr="00282D91" w:rsidRDefault="00282D91" w:rsidP="00282D91">
      <w:pPr>
        <w:ind w:firstLine="567"/>
        <w:jc w:val="both"/>
        <w:rPr>
          <w:rFonts w:eastAsia="Calibri"/>
        </w:rPr>
      </w:pPr>
      <w:r w:rsidRPr="00282D91">
        <w:rPr>
          <w:rFonts w:eastAsia="Calibri"/>
        </w:rPr>
        <w:t>ГОСТ 17516.1–90 Изделия электротехнические. Общие требования в части стойкости к механическим внешним воздействующим факторам</w:t>
      </w:r>
    </w:p>
    <w:p w14:paraId="6AEADCE8" w14:textId="77777777" w:rsidR="00282D91" w:rsidRPr="00282D91" w:rsidRDefault="00282D91" w:rsidP="00282D91">
      <w:pPr>
        <w:ind w:firstLine="567"/>
        <w:jc w:val="both"/>
        <w:rPr>
          <w:rFonts w:eastAsia="Calibri"/>
        </w:rPr>
      </w:pPr>
      <w:r w:rsidRPr="00282D91">
        <w:rPr>
          <w:rFonts w:eastAsia="Calibri"/>
        </w:rPr>
        <w:t>ГОСТ 17624–2021 Бетоны. Ультразвуковой метод определения прочности</w:t>
      </w:r>
    </w:p>
    <w:p w14:paraId="4F299702" w14:textId="4360AFBC" w:rsidR="00282D91" w:rsidRPr="00282D91" w:rsidRDefault="00282D91" w:rsidP="00282D91">
      <w:pPr>
        <w:ind w:firstLine="567"/>
        <w:jc w:val="both"/>
        <w:rPr>
          <w:rFonts w:eastAsia="Calibri"/>
        </w:rPr>
      </w:pPr>
      <w:r w:rsidRPr="001F2F39">
        <w:rPr>
          <w:rFonts w:eastAsia="Calibri"/>
        </w:rPr>
        <w:t>ГОСТ 18105–201</w:t>
      </w:r>
      <w:r w:rsidRPr="00282D91">
        <w:rPr>
          <w:rFonts w:eastAsia="Calibri"/>
        </w:rPr>
        <w:t>8 Бетоны. Правила контроля и оценки прочности</w:t>
      </w:r>
    </w:p>
    <w:p w14:paraId="099302C5" w14:textId="66C91E9A" w:rsidR="00282D91" w:rsidRPr="00282D91" w:rsidRDefault="00282D91" w:rsidP="00282D91">
      <w:pPr>
        <w:ind w:firstLine="567"/>
        <w:jc w:val="both"/>
        <w:rPr>
          <w:rFonts w:eastAsia="Calibri"/>
        </w:rPr>
      </w:pPr>
      <w:r w:rsidRPr="001F2F39">
        <w:rPr>
          <w:rFonts w:eastAsia="Calibri"/>
        </w:rPr>
        <w:t>ГОСТ 18164–72</w:t>
      </w:r>
      <w:r w:rsidRPr="00282D91">
        <w:rPr>
          <w:rFonts w:eastAsia="Calibri"/>
        </w:rPr>
        <w:t xml:space="preserve"> Вода питьевая. Метод определения содержания сухого остатка</w:t>
      </w:r>
    </w:p>
    <w:p w14:paraId="67DDE747" w14:textId="62D8599D" w:rsidR="00282D91" w:rsidRPr="00282D91" w:rsidRDefault="00282D91" w:rsidP="00282D91">
      <w:pPr>
        <w:ind w:firstLine="567"/>
        <w:jc w:val="both"/>
        <w:rPr>
          <w:rFonts w:eastAsia="Calibri"/>
        </w:rPr>
      </w:pPr>
      <w:r w:rsidRPr="001F2F39">
        <w:rPr>
          <w:rFonts w:eastAsia="Calibri"/>
        </w:rPr>
        <w:t>ГОСТ 19281–2014</w:t>
      </w:r>
      <w:r w:rsidRPr="00282D91">
        <w:rPr>
          <w:rFonts w:eastAsia="Calibri"/>
        </w:rPr>
        <w:t xml:space="preserve"> Прокат повышенной прочности. Общие технические условия</w:t>
      </w:r>
    </w:p>
    <w:p w14:paraId="46FE72F9" w14:textId="77777777" w:rsidR="00282D91" w:rsidRPr="00282D91" w:rsidRDefault="00282D91" w:rsidP="00282D91">
      <w:pPr>
        <w:ind w:firstLine="567"/>
        <w:jc w:val="both"/>
        <w:rPr>
          <w:rFonts w:eastAsia="Calibri"/>
        </w:rPr>
      </w:pPr>
      <w:bookmarkStart w:id="23" w:name="_Hlk153210079"/>
      <w:r w:rsidRPr="00282D91">
        <w:rPr>
          <w:rFonts w:eastAsia="Calibri"/>
        </w:rPr>
        <w:t>ГОСТ 20276.1–2020 Грунты. Методы испытания штампом</w:t>
      </w:r>
    </w:p>
    <w:p w14:paraId="2A8D8EAE" w14:textId="77777777" w:rsidR="00282D91" w:rsidRPr="00282D91" w:rsidRDefault="00282D91" w:rsidP="00282D91">
      <w:pPr>
        <w:ind w:firstLine="567"/>
        <w:jc w:val="both"/>
        <w:rPr>
          <w:rFonts w:eastAsia="Calibri"/>
        </w:rPr>
      </w:pPr>
      <w:r w:rsidRPr="00282D91">
        <w:rPr>
          <w:rFonts w:eastAsia="Calibri"/>
        </w:rPr>
        <w:t>ГОСТ 20276.3–2020 Грунты. Метод испытания горячим штампом мерзлых грунтов</w:t>
      </w:r>
    </w:p>
    <w:bookmarkEnd w:id="23"/>
    <w:p w14:paraId="13A762FC" w14:textId="1CAAC7DB" w:rsidR="00282D91" w:rsidRPr="00282D91" w:rsidRDefault="00282D91" w:rsidP="00282D91">
      <w:pPr>
        <w:ind w:firstLine="567"/>
        <w:jc w:val="both"/>
        <w:rPr>
          <w:rFonts w:eastAsia="Calibri"/>
        </w:rPr>
      </w:pPr>
      <w:r w:rsidRPr="001F2F39">
        <w:rPr>
          <w:rFonts w:eastAsia="Calibri"/>
        </w:rPr>
        <w:t>ГОСТ </w:t>
      </w:r>
      <w:r w:rsidRPr="00282D91">
        <w:rPr>
          <w:rFonts w:eastAsia="Calibri"/>
        </w:rPr>
        <w:t>20850–2014 Конструкции деревянные клееные несущие. Общие технические условия</w:t>
      </w:r>
    </w:p>
    <w:p w14:paraId="178D12C0" w14:textId="4F9E152D" w:rsidR="00282D91" w:rsidRPr="00282D91" w:rsidRDefault="00282D91" w:rsidP="00282D91">
      <w:pPr>
        <w:ind w:firstLine="567"/>
        <w:jc w:val="both"/>
        <w:rPr>
          <w:rFonts w:eastAsia="Calibri"/>
        </w:rPr>
      </w:pPr>
      <w:r w:rsidRPr="001F2F39">
        <w:rPr>
          <w:rFonts w:eastAsia="Calibri"/>
        </w:rPr>
        <w:t>ГОСТ 21554.2–81</w:t>
      </w:r>
      <w:r w:rsidRPr="00282D91">
        <w:rPr>
          <w:rFonts w:eastAsia="Calibri"/>
        </w:rPr>
        <w:t xml:space="preserve"> (СТ СЭВ 2811–80) Пиломатериалы и заготовки. Метод определения предела прочности при статическом изгибе</w:t>
      </w:r>
    </w:p>
    <w:p w14:paraId="1A1501E1" w14:textId="40F3CEFC" w:rsidR="00282D91" w:rsidRPr="00282D91" w:rsidRDefault="00282D91" w:rsidP="00282D91">
      <w:pPr>
        <w:ind w:firstLine="567"/>
        <w:jc w:val="both"/>
        <w:rPr>
          <w:rFonts w:eastAsia="Calibri"/>
        </w:rPr>
      </w:pPr>
      <w:r w:rsidRPr="001F2F39">
        <w:rPr>
          <w:rFonts w:eastAsia="Calibri"/>
        </w:rPr>
        <w:t>ГОСТ 21554.4–78</w:t>
      </w:r>
      <w:r w:rsidRPr="00282D91">
        <w:rPr>
          <w:rFonts w:eastAsia="Calibri"/>
        </w:rPr>
        <w:t xml:space="preserve"> Пиломатериалы и заготовки. Метод определения предела прочности при продольном сжатии</w:t>
      </w:r>
    </w:p>
    <w:p w14:paraId="32F5DC12" w14:textId="2F527A05" w:rsidR="00282D91" w:rsidRPr="00282D91" w:rsidRDefault="00282D91" w:rsidP="00282D91">
      <w:pPr>
        <w:ind w:firstLine="567"/>
        <w:jc w:val="both"/>
        <w:rPr>
          <w:rFonts w:eastAsia="Calibri"/>
        </w:rPr>
      </w:pPr>
      <w:r w:rsidRPr="001F2F39">
        <w:rPr>
          <w:rFonts w:eastAsia="Calibri"/>
        </w:rPr>
        <w:t>ГОСТ 21554.5–78</w:t>
      </w:r>
      <w:r w:rsidRPr="00282D91">
        <w:rPr>
          <w:rFonts w:eastAsia="Calibri"/>
        </w:rPr>
        <w:t xml:space="preserve"> (СТ СЭВ 2024–79) Пиломатериалы и заготовки. Метод определения предела прочности при продольном растяжении</w:t>
      </w:r>
    </w:p>
    <w:p w14:paraId="1D087562" w14:textId="026A42B2" w:rsidR="00282D91" w:rsidRPr="00282D91" w:rsidRDefault="00282D91" w:rsidP="00282D91">
      <w:pPr>
        <w:ind w:firstLine="567"/>
        <w:jc w:val="both"/>
        <w:rPr>
          <w:rFonts w:eastAsia="Calibri"/>
        </w:rPr>
      </w:pPr>
      <w:r w:rsidRPr="001F2F39">
        <w:rPr>
          <w:rFonts w:eastAsia="Calibri"/>
        </w:rPr>
        <w:t>ГОСТ 21554.6–78</w:t>
      </w:r>
      <w:r w:rsidRPr="00282D91">
        <w:rPr>
          <w:rFonts w:eastAsia="Calibri"/>
        </w:rPr>
        <w:t xml:space="preserve"> Пиломатериалы и заготовки. Метод определения предела прочности при скалывании вдоль волокон</w:t>
      </w:r>
    </w:p>
    <w:p w14:paraId="688BF815" w14:textId="651E7BE4" w:rsidR="00282D91" w:rsidRPr="00282D91" w:rsidRDefault="00282D91" w:rsidP="00282D91">
      <w:pPr>
        <w:ind w:firstLine="567"/>
        <w:jc w:val="both"/>
        <w:rPr>
          <w:rFonts w:eastAsia="Calibri"/>
        </w:rPr>
      </w:pPr>
      <w:r w:rsidRPr="001F2F39">
        <w:rPr>
          <w:rFonts w:eastAsia="Calibri"/>
        </w:rPr>
        <w:t>ГОСТ 22266–2013</w:t>
      </w:r>
      <w:r w:rsidRPr="00282D91">
        <w:rPr>
          <w:rFonts w:eastAsia="Calibri"/>
        </w:rPr>
        <w:t xml:space="preserve"> Цементы сульфатостойкие. Технические условия</w:t>
      </w:r>
    </w:p>
    <w:p w14:paraId="5CB92268" w14:textId="77777777" w:rsidR="00282D91" w:rsidRPr="00282D91" w:rsidRDefault="00282D91" w:rsidP="00282D91">
      <w:pPr>
        <w:ind w:firstLine="567"/>
        <w:jc w:val="both"/>
        <w:rPr>
          <w:rFonts w:eastAsia="Calibri"/>
        </w:rPr>
      </w:pPr>
      <w:r w:rsidRPr="00282D91">
        <w:rPr>
          <w:rFonts w:eastAsia="Calibri"/>
        </w:rPr>
        <w:t>ГОСТ 22690–2015 Бетоны. Определение прочности механическими методами неразрушающего контроля</w:t>
      </w:r>
    </w:p>
    <w:p w14:paraId="4569D562" w14:textId="235C3898" w:rsidR="00282D91" w:rsidRPr="00282D91" w:rsidRDefault="00282D91" w:rsidP="00282D91">
      <w:pPr>
        <w:ind w:firstLine="567"/>
        <w:jc w:val="both"/>
        <w:rPr>
          <w:rFonts w:eastAsia="Calibri"/>
        </w:rPr>
      </w:pPr>
      <w:r w:rsidRPr="001F2F39">
        <w:rPr>
          <w:rFonts w:eastAsia="Calibri"/>
        </w:rPr>
        <w:t>ГОСТ 23118–201</w:t>
      </w:r>
      <w:r w:rsidRPr="00282D91">
        <w:rPr>
          <w:rFonts w:eastAsia="Calibri"/>
        </w:rPr>
        <w:t>9 Конструкции стальные строительные. Общие технические условия</w:t>
      </w:r>
    </w:p>
    <w:p w14:paraId="082BF622" w14:textId="77777777" w:rsidR="00282D91" w:rsidRPr="00282D91" w:rsidRDefault="00282D91" w:rsidP="00282D91">
      <w:pPr>
        <w:ind w:firstLine="567"/>
        <w:jc w:val="both"/>
        <w:rPr>
          <w:rFonts w:eastAsia="Calibri"/>
        </w:rPr>
      </w:pPr>
      <w:r w:rsidRPr="00282D91">
        <w:rPr>
          <w:rFonts w:eastAsia="Calibri"/>
        </w:rPr>
        <w:t>ГОСТ 23279–2012 Сетки арматурные сварные для железобетонных конструкций и изделий. Общие технические условия</w:t>
      </w:r>
    </w:p>
    <w:p w14:paraId="198E2E8D" w14:textId="5D48586D" w:rsidR="00282D91" w:rsidRPr="00282D91" w:rsidRDefault="00282D91" w:rsidP="00282D91">
      <w:pPr>
        <w:ind w:firstLine="567"/>
        <w:jc w:val="both"/>
        <w:rPr>
          <w:rFonts w:eastAsia="Calibri"/>
        </w:rPr>
      </w:pPr>
      <w:r w:rsidRPr="001F2F39">
        <w:rPr>
          <w:rFonts w:eastAsia="Calibri"/>
        </w:rPr>
        <w:t>ГОСТ 23518–79</w:t>
      </w:r>
      <w:r w:rsidRPr="00282D91">
        <w:rPr>
          <w:rFonts w:eastAsia="Calibri"/>
        </w:rPr>
        <w:t xml:space="preserve"> Дуговая сварка в защитных газах. Соединения сварные под острыми и тупыми углами. Основные типы, конструктивные элементы и размеры</w:t>
      </w:r>
    </w:p>
    <w:p w14:paraId="7E9C9389" w14:textId="77777777" w:rsidR="00282D91" w:rsidRPr="00282D91" w:rsidRDefault="00282D91" w:rsidP="00282D91">
      <w:pPr>
        <w:ind w:firstLine="567"/>
        <w:jc w:val="both"/>
        <w:rPr>
          <w:rFonts w:eastAsia="Calibri"/>
        </w:rPr>
      </w:pPr>
      <w:r w:rsidRPr="00282D91">
        <w:rPr>
          <w:rFonts w:eastAsia="Calibri"/>
        </w:rPr>
        <w:t>ГОСТ 23652–79 Масла трансмиссионные. Технические условия</w:t>
      </w:r>
    </w:p>
    <w:p w14:paraId="57D4F770" w14:textId="1CEBF205" w:rsidR="00282D91" w:rsidRPr="00282D91" w:rsidRDefault="00282D91" w:rsidP="00282D91">
      <w:pPr>
        <w:ind w:firstLine="567"/>
        <w:jc w:val="both"/>
        <w:rPr>
          <w:rFonts w:eastAsia="Calibri"/>
        </w:rPr>
      </w:pPr>
      <w:r w:rsidRPr="001F2F39">
        <w:rPr>
          <w:rFonts w:eastAsia="Calibri"/>
        </w:rPr>
        <w:t>ГОСТ 23732–2011</w:t>
      </w:r>
      <w:r w:rsidRPr="00282D91">
        <w:rPr>
          <w:rFonts w:eastAsia="Calibri"/>
        </w:rPr>
        <w:t xml:space="preserve"> Вода для бетонов и строительных растворов. Технические условия</w:t>
      </w:r>
    </w:p>
    <w:p w14:paraId="20256984" w14:textId="64EEE149" w:rsidR="00282D91" w:rsidRPr="00282D91" w:rsidRDefault="00282D91" w:rsidP="00282D91">
      <w:pPr>
        <w:ind w:firstLine="567"/>
        <w:jc w:val="both"/>
        <w:rPr>
          <w:rFonts w:eastAsia="Calibri"/>
        </w:rPr>
      </w:pPr>
      <w:r w:rsidRPr="001F2F39">
        <w:rPr>
          <w:rFonts w:eastAsia="Calibri"/>
        </w:rPr>
        <w:t>ГОСТ 24211–2008</w:t>
      </w:r>
      <w:r w:rsidRPr="00282D91">
        <w:rPr>
          <w:rFonts w:eastAsia="Calibri"/>
        </w:rPr>
        <w:t xml:space="preserve"> Добавки для бетонов и строительных растворов. Общие технические условия</w:t>
      </w:r>
    </w:p>
    <w:p w14:paraId="564DC106" w14:textId="77777777" w:rsidR="00282D91" w:rsidRPr="00282D91" w:rsidRDefault="00282D91" w:rsidP="00282D91">
      <w:pPr>
        <w:ind w:firstLine="567"/>
        <w:jc w:val="both"/>
        <w:rPr>
          <w:rFonts w:eastAsia="Calibri"/>
        </w:rPr>
      </w:pPr>
      <w:r w:rsidRPr="00282D91">
        <w:rPr>
          <w:rFonts w:eastAsia="Calibri"/>
        </w:rPr>
        <w:t>ГОСТ 24940–2016 Здания и сооружения. Методы измерения освещенности</w:t>
      </w:r>
    </w:p>
    <w:p w14:paraId="7FF2D55F" w14:textId="77777777" w:rsidR="00282D91" w:rsidRPr="00282D91" w:rsidRDefault="00282D91" w:rsidP="00282D91">
      <w:pPr>
        <w:ind w:firstLine="567"/>
        <w:jc w:val="both"/>
        <w:rPr>
          <w:rFonts w:eastAsia="Calibri"/>
        </w:rPr>
      </w:pPr>
      <w:r w:rsidRPr="00282D91">
        <w:rPr>
          <w:rFonts w:eastAsia="Calibri"/>
        </w:rPr>
        <w:t>ГОСТ 25100–2020 Грунты. Классификация</w:t>
      </w:r>
    </w:p>
    <w:p w14:paraId="21F0A7AF" w14:textId="767D798C" w:rsidR="00282D91" w:rsidRPr="00282D91" w:rsidRDefault="00282D91" w:rsidP="00282D91">
      <w:pPr>
        <w:ind w:firstLine="567"/>
        <w:jc w:val="both"/>
        <w:rPr>
          <w:rFonts w:eastAsia="Calibri"/>
        </w:rPr>
      </w:pPr>
      <w:r w:rsidRPr="001F2F39">
        <w:rPr>
          <w:rFonts w:eastAsia="Calibri"/>
        </w:rPr>
        <w:t>ГОСТ 25607–2009</w:t>
      </w:r>
      <w:r w:rsidRPr="00282D91">
        <w:rPr>
          <w:rFonts w:eastAsia="Calibri"/>
        </w:rPr>
        <w:t xml:space="preserve"> Смеси щебеночно-гравийно-песчаные для покрытий и оснований автомобильных дорог и аэродромов. Технические условия</w:t>
      </w:r>
    </w:p>
    <w:p w14:paraId="285D95F4" w14:textId="71072436" w:rsidR="00282D91" w:rsidRPr="00282D91" w:rsidRDefault="00282D91" w:rsidP="00282D91">
      <w:pPr>
        <w:ind w:firstLine="567"/>
        <w:jc w:val="both"/>
        <w:rPr>
          <w:rFonts w:eastAsia="Calibri"/>
        </w:rPr>
      </w:pPr>
      <w:r w:rsidRPr="001F2F39">
        <w:rPr>
          <w:rFonts w:eastAsia="Calibri"/>
        </w:rPr>
        <w:t>ГОСТ 26633–201</w:t>
      </w:r>
      <w:r w:rsidRPr="00282D91">
        <w:rPr>
          <w:rFonts w:eastAsia="Calibri"/>
        </w:rPr>
        <w:t>5 Бетоны тяжелые и мелкозернистые. Технические условия</w:t>
      </w:r>
    </w:p>
    <w:p w14:paraId="294E8004" w14:textId="77777777" w:rsidR="00282D91" w:rsidRPr="00282D91" w:rsidRDefault="00282D91" w:rsidP="00282D91">
      <w:pPr>
        <w:ind w:firstLine="567"/>
        <w:jc w:val="both"/>
        <w:rPr>
          <w:rFonts w:eastAsia="Calibri"/>
        </w:rPr>
      </w:pPr>
      <w:r w:rsidRPr="00282D91">
        <w:rPr>
          <w:rFonts w:eastAsia="Calibri"/>
        </w:rPr>
        <w:t>ГОСТ 26877–2008 Металлопродукция. Методы измерений отклонений формы</w:t>
      </w:r>
    </w:p>
    <w:p w14:paraId="4391F324" w14:textId="73F60308" w:rsidR="00282D91" w:rsidRPr="00282D91" w:rsidRDefault="00282D91" w:rsidP="00282D91">
      <w:pPr>
        <w:ind w:firstLine="567"/>
        <w:jc w:val="both"/>
        <w:rPr>
          <w:rFonts w:eastAsia="Calibri"/>
        </w:rPr>
      </w:pPr>
      <w:r w:rsidRPr="001F2F39">
        <w:rPr>
          <w:rFonts w:eastAsia="Calibri"/>
        </w:rPr>
        <w:lastRenderedPageBreak/>
        <w:t>ГОСТ 27006–</w:t>
      </w:r>
      <w:r w:rsidRPr="00282D91">
        <w:rPr>
          <w:rFonts w:eastAsia="Calibri"/>
        </w:rPr>
        <w:t>2019 Бетоны. Правила подбора состава</w:t>
      </w:r>
    </w:p>
    <w:p w14:paraId="5129962D" w14:textId="77777777" w:rsidR="00282D91" w:rsidRPr="00282D91" w:rsidRDefault="00282D91" w:rsidP="00282D91">
      <w:pPr>
        <w:ind w:firstLine="567"/>
        <w:jc w:val="both"/>
        <w:rPr>
          <w:rFonts w:eastAsia="Calibri"/>
        </w:rPr>
      </w:pPr>
      <w:r w:rsidRPr="00282D91">
        <w:rPr>
          <w:rFonts w:eastAsia="Calibri"/>
        </w:rPr>
        <w:t>ГОСТ 27751–2014 Надежность строительных конструкций и оснований. Основные положения</w:t>
      </w:r>
    </w:p>
    <w:p w14:paraId="43731DFB" w14:textId="77777777" w:rsidR="00282D91" w:rsidRPr="00282D91" w:rsidRDefault="00282D91" w:rsidP="00282D91">
      <w:pPr>
        <w:ind w:firstLine="567"/>
        <w:jc w:val="both"/>
        <w:rPr>
          <w:rFonts w:eastAsia="Calibri"/>
        </w:rPr>
      </w:pPr>
      <w:r w:rsidRPr="00282D91">
        <w:rPr>
          <w:rFonts w:eastAsia="Calibri"/>
        </w:rPr>
        <w:t>ГОСТ 28089–2012 Конструкции строительные стеновые. Метод определения прочности сцепления облицовочных плиток с основанием</w:t>
      </w:r>
    </w:p>
    <w:p w14:paraId="3251F3A9" w14:textId="77777777" w:rsidR="00282D91" w:rsidRPr="00282D91" w:rsidRDefault="00282D91" w:rsidP="00282D91">
      <w:pPr>
        <w:ind w:firstLine="567"/>
        <w:jc w:val="both"/>
        <w:rPr>
          <w:rFonts w:eastAsia="Calibri"/>
        </w:rPr>
      </w:pPr>
      <w:r w:rsidRPr="00282D91">
        <w:rPr>
          <w:rFonts w:eastAsia="Calibri"/>
        </w:rPr>
        <w:t>ГОСТ 28570−2019 Бетоны. Методы определения прочности по образцам, отобранным из конструкций</w:t>
      </w:r>
    </w:p>
    <w:p w14:paraId="0CFD6D32" w14:textId="77777777" w:rsidR="00282D91" w:rsidRPr="00282D91" w:rsidRDefault="00282D91" w:rsidP="00282D91">
      <w:pPr>
        <w:ind w:firstLine="567"/>
        <w:jc w:val="both"/>
        <w:rPr>
          <w:rFonts w:eastAsia="Calibri"/>
        </w:rPr>
      </w:pPr>
      <w:r w:rsidRPr="00282D91">
        <w:rPr>
          <w:rFonts w:eastAsia="Calibri"/>
        </w:rPr>
        <w:t>ГОСТ 30515–2013 Цементы. Общие технические условия</w:t>
      </w:r>
    </w:p>
    <w:p w14:paraId="7152BF9F" w14:textId="77777777" w:rsidR="00282D91" w:rsidRPr="00282D91" w:rsidRDefault="00282D91" w:rsidP="00282D91">
      <w:pPr>
        <w:ind w:firstLine="567"/>
        <w:jc w:val="both"/>
        <w:rPr>
          <w:rFonts w:eastAsia="Calibri"/>
        </w:rPr>
      </w:pPr>
      <w:r w:rsidRPr="00282D91">
        <w:rPr>
          <w:rFonts w:eastAsia="Calibri"/>
        </w:rPr>
        <w:t>ГОСТ 30744–2001 Цементы. Методы испытаний с использованием полифракционного песка</w:t>
      </w:r>
    </w:p>
    <w:p w14:paraId="0E8E3A44" w14:textId="7028B429" w:rsidR="00282D91" w:rsidRPr="00282D91" w:rsidRDefault="00282D91" w:rsidP="00282D91">
      <w:pPr>
        <w:ind w:firstLine="567"/>
        <w:jc w:val="both"/>
        <w:rPr>
          <w:rFonts w:eastAsia="Calibri"/>
        </w:rPr>
      </w:pPr>
      <w:r w:rsidRPr="001F2F39">
        <w:rPr>
          <w:rFonts w:eastAsia="Calibri"/>
        </w:rPr>
        <w:t>ГОСТ 31015–20</w:t>
      </w:r>
      <w:r w:rsidRPr="00282D91">
        <w:rPr>
          <w:rFonts w:eastAsia="Calibri"/>
        </w:rPr>
        <w:t>02 Смеси асфальтобетонные и асфальтобетон щебеночно-мастичный. Технические условия</w:t>
      </w:r>
    </w:p>
    <w:p w14:paraId="015DEDCB" w14:textId="77777777" w:rsidR="00282D91" w:rsidRPr="00282D91" w:rsidRDefault="00282D91" w:rsidP="00282D91">
      <w:pPr>
        <w:ind w:firstLine="567"/>
        <w:jc w:val="both"/>
        <w:rPr>
          <w:rFonts w:eastAsia="Calibri"/>
        </w:rPr>
      </w:pPr>
      <w:r w:rsidRPr="00282D91">
        <w:rPr>
          <w:rFonts w:eastAsia="Calibri"/>
        </w:rPr>
        <w:t>ГОСТ 31108–2020 Цементы общестроительные. Технические условия</w:t>
      </w:r>
    </w:p>
    <w:p w14:paraId="0B7822DF" w14:textId="77777777" w:rsidR="00282D91" w:rsidRPr="00282D91" w:rsidRDefault="00282D91" w:rsidP="00282D91">
      <w:pPr>
        <w:ind w:firstLine="567"/>
        <w:jc w:val="both"/>
        <w:rPr>
          <w:rFonts w:eastAsia="Calibri"/>
        </w:rPr>
      </w:pPr>
      <w:r w:rsidRPr="00282D91">
        <w:rPr>
          <w:rFonts w:eastAsia="Calibri"/>
        </w:rPr>
        <w:t>ГОСТ 31940–2012 Вода питьевая. Методы определения содержания сульфатов</w:t>
      </w:r>
    </w:p>
    <w:p w14:paraId="1ADE793E" w14:textId="77777777" w:rsidR="00282D91" w:rsidRPr="00282D91" w:rsidRDefault="00282D91" w:rsidP="00282D91">
      <w:pPr>
        <w:ind w:firstLine="567"/>
        <w:jc w:val="both"/>
        <w:rPr>
          <w:rFonts w:eastAsia="Calibri"/>
        </w:rPr>
      </w:pPr>
      <w:r w:rsidRPr="00282D91">
        <w:rPr>
          <w:rFonts w:eastAsia="Calibri"/>
        </w:rPr>
        <w:t>ГОСТ 32016–2012 Материалы и системы для защиты и ремонта бетонных конструкций. Общие требования</w:t>
      </w:r>
    </w:p>
    <w:p w14:paraId="63DDEF4A" w14:textId="77777777" w:rsidR="00282D91" w:rsidRPr="00282D91" w:rsidRDefault="00282D91" w:rsidP="00282D91">
      <w:pPr>
        <w:ind w:firstLine="567"/>
        <w:jc w:val="both"/>
        <w:rPr>
          <w:rFonts w:eastAsia="Calibri"/>
        </w:rPr>
      </w:pPr>
      <w:r w:rsidRPr="00282D91">
        <w:rPr>
          <w:rFonts w:eastAsia="Calibri"/>
        </w:rPr>
        <w:t>ГОСТ 32017–2012 Материалы и системы для защиты и ремонта бетонных конструкций. Требования к системам защиты бетона при ремонте</w:t>
      </w:r>
    </w:p>
    <w:p w14:paraId="5431CF13" w14:textId="77777777" w:rsidR="00282D91" w:rsidRPr="00282D91" w:rsidRDefault="00282D91" w:rsidP="00282D91">
      <w:pPr>
        <w:ind w:firstLine="567"/>
        <w:jc w:val="both"/>
        <w:rPr>
          <w:rFonts w:eastAsia="Calibri"/>
        </w:rPr>
      </w:pPr>
      <w:r w:rsidRPr="00282D91">
        <w:rPr>
          <w:rFonts w:eastAsia="Calibri"/>
        </w:rPr>
        <w:t>ГОСТ 32731–2014 Дороги автомобильные общего пользования. Требования к проведению строительного контроля</w:t>
      </w:r>
    </w:p>
    <w:p w14:paraId="15E1DE54" w14:textId="77777777" w:rsidR="00282D91" w:rsidRPr="00282D91" w:rsidRDefault="00282D91" w:rsidP="00282D91">
      <w:pPr>
        <w:ind w:firstLine="567"/>
        <w:jc w:val="both"/>
        <w:rPr>
          <w:rFonts w:eastAsia="Calibri"/>
        </w:rPr>
      </w:pPr>
      <w:r w:rsidRPr="00282D91">
        <w:rPr>
          <w:rFonts w:eastAsia="Calibri"/>
        </w:rPr>
        <w:t>ГОСТ 32943–2014 Материалы и системы для защиты и ремонта бетонных конструкций. Требования к клеевым соединениям элементов усиления конструкций</w:t>
      </w:r>
    </w:p>
    <w:p w14:paraId="151AE880" w14:textId="77777777" w:rsidR="00282D91" w:rsidRPr="00282D91" w:rsidRDefault="00282D91" w:rsidP="00282D91">
      <w:pPr>
        <w:ind w:firstLine="567"/>
        <w:jc w:val="both"/>
        <w:rPr>
          <w:rFonts w:eastAsia="Calibri"/>
        </w:rPr>
      </w:pPr>
      <w:r w:rsidRPr="00282D91">
        <w:rPr>
          <w:rFonts w:eastAsia="Calibri"/>
        </w:rPr>
        <w:t>ГОСТ 33119–2014 Конструкции полимерные композитные для пешеходных мостов и путепроводов. Технические условия</w:t>
      </w:r>
    </w:p>
    <w:p w14:paraId="445641E1" w14:textId="77777777" w:rsidR="00282D91" w:rsidRPr="00282D91" w:rsidRDefault="00282D91" w:rsidP="00282D91">
      <w:pPr>
        <w:ind w:firstLine="567"/>
        <w:jc w:val="both"/>
        <w:rPr>
          <w:rFonts w:eastAsia="Calibri"/>
        </w:rPr>
      </w:pPr>
      <w:r w:rsidRPr="00282D91">
        <w:rPr>
          <w:rFonts w:eastAsia="Calibri"/>
        </w:rPr>
        <w:t>ГОСТ 33123–2014 Трубы водопропускные из полимерных композитов. Технические условия</w:t>
      </w:r>
    </w:p>
    <w:p w14:paraId="3C2A243D" w14:textId="77777777" w:rsidR="00282D91" w:rsidRPr="00282D91" w:rsidRDefault="00282D91" w:rsidP="00282D91">
      <w:pPr>
        <w:ind w:firstLine="567"/>
        <w:jc w:val="both"/>
        <w:rPr>
          <w:rFonts w:eastAsia="Calibri"/>
        </w:rPr>
      </w:pPr>
      <w:r w:rsidRPr="00282D91">
        <w:rPr>
          <w:rFonts w:eastAsia="Calibri"/>
        </w:rPr>
        <w:t>ГОСТ 33344–2015 Профили пултрузионные конструкционные из полимерных композитов. Общие технические условия</w:t>
      </w:r>
    </w:p>
    <w:p w14:paraId="37BD0749" w14:textId="77777777" w:rsidR="00282D91" w:rsidRPr="00282D91" w:rsidRDefault="00282D91" w:rsidP="00282D91">
      <w:pPr>
        <w:ind w:firstLine="567"/>
        <w:jc w:val="both"/>
        <w:rPr>
          <w:rFonts w:eastAsia="Calibri"/>
        </w:rPr>
      </w:pPr>
      <w:r w:rsidRPr="00282D91">
        <w:rPr>
          <w:rFonts w:eastAsia="Calibri"/>
        </w:rPr>
        <w:t>ГОСТ 33369–2015 Реактопласты, армированные волокном, для усиления и восстановления строительных конструкций. Общие технические условия</w:t>
      </w:r>
    </w:p>
    <w:p w14:paraId="69CD4E2A" w14:textId="77777777" w:rsidR="00282D91" w:rsidRPr="00282D91" w:rsidRDefault="00282D91" w:rsidP="00282D91">
      <w:pPr>
        <w:ind w:firstLine="567"/>
        <w:jc w:val="both"/>
        <w:rPr>
          <w:rFonts w:eastAsia="Calibri"/>
        </w:rPr>
      </w:pPr>
      <w:r w:rsidRPr="00282D91">
        <w:rPr>
          <w:rFonts w:eastAsia="Calibri"/>
        </w:rPr>
        <w:t>ГОСТ 33376–2015 Секции настилов композитные полимерные для пешеходных и автодорожных мостов и путепроводов. Общие технические условия</w:t>
      </w:r>
    </w:p>
    <w:p w14:paraId="043C8883" w14:textId="77777777" w:rsidR="00282D91" w:rsidRPr="00282D91" w:rsidRDefault="00282D91" w:rsidP="00282D91">
      <w:pPr>
        <w:ind w:firstLine="567"/>
        <w:jc w:val="both"/>
        <w:rPr>
          <w:rFonts w:eastAsia="Calibri"/>
        </w:rPr>
      </w:pPr>
      <w:r w:rsidRPr="00282D91">
        <w:rPr>
          <w:rFonts w:eastAsia="Calibri"/>
        </w:rPr>
        <w:t>ГОСТ 34028–2016 Прокат арматурный для железобетонных конструкций. Технические условия</w:t>
      </w:r>
    </w:p>
    <w:p w14:paraId="214DC89B" w14:textId="77777777" w:rsidR="00282D91" w:rsidRPr="00282D91" w:rsidRDefault="00282D91" w:rsidP="00282D91">
      <w:pPr>
        <w:ind w:firstLine="567"/>
        <w:jc w:val="both"/>
        <w:rPr>
          <w:rFonts w:eastAsia="Calibri"/>
        </w:rPr>
      </w:pPr>
      <w:r w:rsidRPr="00282D91">
        <w:rPr>
          <w:rFonts w:eastAsia="Calibri"/>
        </w:rPr>
        <w:t>ГОСТ 34329–2017 Опалубка. Общие технические условия</w:t>
      </w:r>
    </w:p>
    <w:p w14:paraId="4015B2EF" w14:textId="77777777" w:rsidR="00282D91" w:rsidRPr="00282D91" w:rsidRDefault="00282D91" w:rsidP="00282D91">
      <w:pPr>
        <w:ind w:firstLine="567"/>
        <w:jc w:val="both"/>
        <w:rPr>
          <w:rFonts w:eastAsia="Calibri"/>
        </w:rPr>
      </w:pPr>
      <w:r w:rsidRPr="00282D91">
        <w:rPr>
          <w:rFonts w:eastAsia="Calibri"/>
        </w:rPr>
        <w:t>ГОСТ 34667.1–2020 (ISO 12944-1:2017) Материалы лакокрасочные. Защита стальных конструкций от коррозии при помощи лакокрасочных систем. Часть 1. Общие положения</w:t>
      </w:r>
    </w:p>
    <w:p w14:paraId="1B7E3F63" w14:textId="77777777" w:rsidR="00282D91" w:rsidRPr="00282D91" w:rsidRDefault="00282D91" w:rsidP="00282D91">
      <w:pPr>
        <w:ind w:firstLine="567"/>
        <w:jc w:val="both"/>
        <w:rPr>
          <w:rFonts w:eastAsia="Calibri"/>
        </w:rPr>
      </w:pPr>
      <w:r w:rsidRPr="00282D91">
        <w:rPr>
          <w:rFonts w:eastAsia="Calibri"/>
        </w:rPr>
        <w:t>ГОСТ 34667.2-2020 (ISO 12944-2:2017) Материалы лакокрасочные. Защита стальных конструкций от коррозии при помощи лакокрасочных систем. Часть 2. Классификация условий окружающей среды</w:t>
      </w:r>
    </w:p>
    <w:p w14:paraId="55527428" w14:textId="77777777" w:rsidR="00282D91" w:rsidRPr="00282D91" w:rsidRDefault="00282D91" w:rsidP="00282D91">
      <w:pPr>
        <w:ind w:firstLine="567"/>
        <w:jc w:val="both"/>
        <w:rPr>
          <w:rFonts w:eastAsia="Calibri"/>
        </w:rPr>
      </w:pPr>
      <w:r w:rsidRPr="00282D91">
        <w:rPr>
          <w:rFonts w:eastAsia="Calibri"/>
        </w:rPr>
        <w:t>ГОСТ 34667.3-2020 (ISO 12944-3:2017) Материалы лакокрасочные. Защита стальных конструкций от коррозии при помощи лакокрасочных систем. Часть 3. Проектные решения конструкции</w:t>
      </w:r>
    </w:p>
    <w:p w14:paraId="573F0F67" w14:textId="77777777" w:rsidR="00282D91" w:rsidRPr="00282D91" w:rsidRDefault="00282D91" w:rsidP="00282D91">
      <w:pPr>
        <w:ind w:firstLine="567"/>
        <w:jc w:val="both"/>
        <w:rPr>
          <w:rFonts w:eastAsia="Calibri"/>
        </w:rPr>
      </w:pPr>
      <w:r w:rsidRPr="00282D91">
        <w:rPr>
          <w:rFonts w:eastAsia="Calibri"/>
        </w:rPr>
        <w:t>ГОСТ 34667.4-2020 (ISO 12944-4:2017) Материалы лакокрасочные. Защита стальных конструкций от коррозии при помощи лакокрасочных систем. Часть 4. Типы поверхностей и их подготовка</w:t>
      </w:r>
    </w:p>
    <w:p w14:paraId="293EB956" w14:textId="77777777" w:rsidR="00282D91" w:rsidRPr="00282D91" w:rsidRDefault="00282D91" w:rsidP="00282D91">
      <w:pPr>
        <w:ind w:firstLine="567"/>
        <w:jc w:val="both"/>
        <w:rPr>
          <w:rFonts w:eastAsia="Calibri"/>
        </w:rPr>
      </w:pPr>
      <w:r w:rsidRPr="00282D91">
        <w:rPr>
          <w:rFonts w:eastAsia="Calibri"/>
        </w:rPr>
        <w:lastRenderedPageBreak/>
        <w:t>ГОСТ 34667.5–2021 (ISO 12944-5:2019) Материалы лакокрасочные. Защита стальных конструкций от коррозии при помощи лакокрасочных систем. Часть 5. Защитные лакокрасочные системы</w:t>
      </w:r>
    </w:p>
    <w:p w14:paraId="6658E6B1" w14:textId="77777777" w:rsidR="00282D91" w:rsidRPr="00282D91" w:rsidRDefault="00282D91" w:rsidP="00282D91">
      <w:pPr>
        <w:ind w:firstLine="567"/>
        <w:jc w:val="both"/>
        <w:rPr>
          <w:rFonts w:eastAsia="Calibri"/>
        </w:rPr>
      </w:pPr>
      <w:r w:rsidRPr="00282D91">
        <w:rPr>
          <w:rFonts w:eastAsia="Calibri"/>
        </w:rPr>
        <w:t>ГОСТ 34667.6-2021 (ISO 12944-6:2018) Материалы лакокрасочные. Защита стальных конструкций от коррозии при помощи лакокрасочных систем. Часть 6. Лабораторные методы испытаний</w:t>
      </w:r>
    </w:p>
    <w:p w14:paraId="7B96F4F4" w14:textId="77777777" w:rsidR="00282D91" w:rsidRPr="00282D91" w:rsidRDefault="00282D91" w:rsidP="00282D91">
      <w:pPr>
        <w:ind w:firstLine="567"/>
        <w:jc w:val="both"/>
        <w:rPr>
          <w:rFonts w:eastAsia="Calibri"/>
        </w:rPr>
      </w:pPr>
      <w:r w:rsidRPr="00282D91">
        <w:rPr>
          <w:rFonts w:eastAsia="Calibri"/>
        </w:rPr>
        <w:t>ГОСТ 34667.7–2020 (ISO 12944-7:2017) Материалы лакокрасочные. Защита стальных конструкций от коррозии при помощи лакокрасочных систем. Часть 7. Производство и контроль окрасочных работ</w:t>
      </w:r>
    </w:p>
    <w:p w14:paraId="694040FB" w14:textId="77777777" w:rsidR="00282D91" w:rsidRPr="00282D91" w:rsidRDefault="00282D91" w:rsidP="00282D91">
      <w:pPr>
        <w:ind w:firstLine="567"/>
        <w:jc w:val="both"/>
        <w:rPr>
          <w:rFonts w:eastAsia="Calibri"/>
        </w:rPr>
      </w:pPr>
      <w:r w:rsidRPr="00282D91">
        <w:rPr>
          <w:rFonts w:eastAsia="Calibri"/>
        </w:rPr>
        <w:t>ГОСТ 34667.8–2020 (ISO 12944-8:2017) Материалы лакокрасочные. Защита стальных конструкций от коррозии при помощи лакокрасочных систем. Часть 8. Разработка технической документации на новые работы и обслуживание</w:t>
      </w:r>
    </w:p>
    <w:p w14:paraId="6109BF43" w14:textId="77777777" w:rsidR="00282D91" w:rsidRPr="00282D91" w:rsidRDefault="00282D91" w:rsidP="00282D91">
      <w:pPr>
        <w:ind w:firstLine="567"/>
        <w:jc w:val="both"/>
        <w:rPr>
          <w:rFonts w:eastAsia="Calibri"/>
        </w:rPr>
      </w:pPr>
      <w:r w:rsidRPr="00282D91">
        <w:rPr>
          <w:rFonts w:eastAsia="Calibri"/>
        </w:rPr>
        <w:t>ГОСТ 34667.9–2021 (ISO 12944-9:2018) Материалы лакокрасочные. Защита стальных конструкций от коррозии при помощи лакокрасочных систем. Часть 9. Защитные лакокрасочные системы для морских и аналогичных сооружений и лабораторные методы их испытаний</w:t>
      </w:r>
    </w:p>
    <w:p w14:paraId="4DFB64A0" w14:textId="77777777" w:rsidR="00282D91" w:rsidRPr="00282D91" w:rsidRDefault="00282D91" w:rsidP="00282D91">
      <w:pPr>
        <w:ind w:firstLine="567"/>
        <w:jc w:val="both"/>
        <w:rPr>
          <w:rFonts w:eastAsia="Calibri"/>
        </w:rPr>
      </w:pPr>
      <w:r w:rsidRPr="00282D91">
        <w:rPr>
          <w:rFonts w:eastAsia="Calibri"/>
        </w:rPr>
        <w:t xml:space="preserve">ГОСТ </w:t>
      </w:r>
      <w:r w:rsidRPr="00282D91">
        <w:rPr>
          <w:rFonts w:eastAsia="Calibri"/>
          <w:lang w:val="en-US"/>
        </w:rPr>
        <w:t>IEC</w:t>
      </w:r>
      <w:r w:rsidRPr="00282D91">
        <w:rPr>
          <w:rFonts w:eastAsia="Calibri"/>
        </w:rPr>
        <w:t xml:space="preserve"> 60598-1–2017 Светильники. Часть 1. Общие требования и методы испытаний</w:t>
      </w:r>
    </w:p>
    <w:p w14:paraId="40502E8F" w14:textId="77777777" w:rsidR="00282D91" w:rsidRPr="00282D91" w:rsidRDefault="00282D91" w:rsidP="00282D91">
      <w:pPr>
        <w:ind w:firstLine="567"/>
        <w:jc w:val="both"/>
        <w:rPr>
          <w:rFonts w:eastAsia="Calibri"/>
        </w:rPr>
      </w:pPr>
      <w:r w:rsidRPr="00282D91">
        <w:rPr>
          <w:rFonts w:eastAsia="Calibri"/>
        </w:rPr>
        <w:t>ГОСТ IEC 60598-2-22–2012 Светильники. Часть 2-22. Частные требования. Светильники для аварийного освещения</w:t>
      </w:r>
    </w:p>
    <w:p w14:paraId="5F16F505" w14:textId="77777777" w:rsidR="00282D91" w:rsidRPr="00282D91" w:rsidRDefault="00282D91" w:rsidP="00282D91">
      <w:pPr>
        <w:ind w:firstLine="567"/>
        <w:jc w:val="both"/>
        <w:rPr>
          <w:rFonts w:eastAsia="Calibri"/>
        </w:rPr>
      </w:pPr>
      <w:r w:rsidRPr="00282D91">
        <w:rPr>
          <w:rFonts w:eastAsia="Calibri"/>
        </w:rPr>
        <w:t xml:space="preserve">ГОСТ </w:t>
      </w:r>
      <w:r w:rsidRPr="00282D91">
        <w:rPr>
          <w:rFonts w:eastAsia="Calibri"/>
          <w:lang w:val="en-US"/>
        </w:rPr>
        <w:t>ISO</w:t>
      </w:r>
      <w:r w:rsidRPr="00282D91">
        <w:rPr>
          <w:rFonts w:eastAsia="Calibri"/>
        </w:rPr>
        <w:t xml:space="preserve"> 7093-1–2016 Шайбы плоские. Крупная серия. Часть 1. Класс точности А</w:t>
      </w:r>
    </w:p>
    <w:p w14:paraId="0EC2AF30" w14:textId="77777777" w:rsidR="00282D91" w:rsidRPr="00282D91" w:rsidRDefault="00282D91" w:rsidP="00282D91">
      <w:pPr>
        <w:ind w:firstLine="567"/>
        <w:jc w:val="both"/>
        <w:rPr>
          <w:rFonts w:eastAsia="Calibri"/>
        </w:rPr>
      </w:pPr>
      <w:r w:rsidRPr="00282D91">
        <w:rPr>
          <w:rFonts w:eastAsia="Calibri"/>
        </w:rPr>
        <w:t xml:space="preserve">ГОСТ </w:t>
      </w:r>
      <w:r w:rsidRPr="00282D91">
        <w:rPr>
          <w:rFonts w:eastAsia="Calibri"/>
          <w:lang w:val="en-US"/>
        </w:rPr>
        <w:t>ISO</w:t>
      </w:r>
      <w:r w:rsidRPr="00282D91">
        <w:rPr>
          <w:rFonts w:eastAsia="Calibri"/>
        </w:rPr>
        <w:t xml:space="preserve"> 7093-2–2016 Шайбы плоские. Крупная серия. Часть 2. Класс точности С</w:t>
      </w:r>
    </w:p>
    <w:p w14:paraId="5DC78D44" w14:textId="77777777" w:rsidR="00282D91" w:rsidRPr="00282D91" w:rsidRDefault="00282D91" w:rsidP="00282D91">
      <w:pPr>
        <w:ind w:firstLine="567"/>
        <w:jc w:val="both"/>
        <w:rPr>
          <w:rFonts w:eastAsia="Calibri"/>
        </w:rPr>
      </w:pPr>
      <w:r w:rsidRPr="00282D91">
        <w:rPr>
          <w:rFonts w:eastAsia="Calibri"/>
        </w:rPr>
        <w:t>ГОСТ Р 50779.12–2021 Статистические методы. Статистический контроль качества. Методы случайного отбора выборок штучной продукции</w:t>
      </w:r>
    </w:p>
    <w:p w14:paraId="4B8358D2" w14:textId="2FA489B1" w:rsidR="00282D91" w:rsidRPr="00282D91" w:rsidRDefault="00282D91" w:rsidP="00282D91">
      <w:pPr>
        <w:ind w:firstLine="567"/>
        <w:jc w:val="both"/>
        <w:rPr>
          <w:rFonts w:eastAsia="Calibri"/>
        </w:rPr>
      </w:pPr>
      <w:r w:rsidRPr="001F2F39">
        <w:rPr>
          <w:rFonts w:eastAsia="Calibri"/>
        </w:rPr>
        <w:t>ГОСТ Р 51866–2002</w:t>
      </w:r>
      <w:r w:rsidRPr="00282D91">
        <w:rPr>
          <w:rFonts w:eastAsia="Calibri"/>
        </w:rPr>
        <w:t xml:space="preserve"> (ЕН 228–2004) Топлива моторные. Бензин неэтилированный. Технические условия</w:t>
      </w:r>
    </w:p>
    <w:p w14:paraId="08F35871" w14:textId="77777777" w:rsidR="00282D91" w:rsidRPr="00282D91" w:rsidRDefault="00282D91" w:rsidP="00282D91">
      <w:pPr>
        <w:ind w:firstLine="567"/>
        <w:jc w:val="both"/>
        <w:rPr>
          <w:rFonts w:eastAsia="Calibri"/>
        </w:rPr>
      </w:pPr>
      <w:r w:rsidRPr="00282D91">
        <w:rPr>
          <w:rFonts w:eastAsia="Calibri"/>
        </w:rPr>
        <w:t>ГОСТ Р 52728–2007 Метод натурной тензотермометрии. Общие требования</w:t>
      </w:r>
    </w:p>
    <w:p w14:paraId="7A94ACF5" w14:textId="67BB55D8" w:rsidR="00282D91" w:rsidRPr="00282D91" w:rsidRDefault="00282D91" w:rsidP="00282D91">
      <w:pPr>
        <w:ind w:firstLine="567"/>
        <w:jc w:val="both"/>
        <w:rPr>
          <w:rFonts w:eastAsia="Calibri"/>
        </w:rPr>
      </w:pPr>
      <w:r w:rsidRPr="001F2F39">
        <w:rPr>
          <w:rFonts w:eastAsia="Calibri"/>
        </w:rPr>
        <w:t>ГОСТ Р 52751–2007</w:t>
      </w:r>
      <w:r w:rsidRPr="00282D91">
        <w:rPr>
          <w:rFonts w:eastAsia="Calibri"/>
        </w:rPr>
        <w:t xml:space="preserve"> Плиты из сталефибробетона для пролетных строений мостов. Технические условия</w:t>
      </w:r>
    </w:p>
    <w:p w14:paraId="34BC1EE7" w14:textId="5FAEEF33" w:rsidR="00282D91" w:rsidRPr="00282D91" w:rsidRDefault="00282D91" w:rsidP="00282D91">
      <w:pPr>
        <w:ind w:firstLine="567"/>
        <w:jc w:val="both"/>
        <w:rPr>
          <w:rFonts w:eastAsia="Calibri"/>
        </w:rPr>
      </w:pPr>
      <w:r w:rsidRPr="001F2F39">
        <w:rPr>
          <w:rFonts w:eastAsia="Calibri"/>
        </w:rPr>
        <w:t>ГОСТ Р 53627–2009</w:t>
      </w:r>
      <w:r w:rsidRPr="00282D91">
        <w:rPr>
          <w:rFonts w:eastAsia="Calibri"/>
        </w:rPr>
        <w:t xml:space="preserve"> Покрытие полимерное тонкослойное проезжей части мостов. Технические условия</w:t>
      </w:r>
    </w:p>
    <w:p w14:paraId="2FFA4CF9" w14:textId="17B94A89" w:rsidR="00282D91" w:rsidRPr="00282D91" w:rsidRDefault="00282D91" w:rsidP="00282D91">
      <w:pPr>
        <w:ind w:firstLine="567"/>
        <w:jc w:val="both"/>
        <w:rPr>
          <w:rFonts w:eastAsia="Calibri"/>
        </w:rPr>
      </w:pPr>
      <w:r w:rsidRPr="001F2F39">
        <w:rPr>
          <w:rFonts w:eastAsia="Calibri"/>
        </w:rPr>
        <w:t>ГОСТ Р 53664–2009</w:t>
      </w:r>
      <w:r w:rsidRPr="00282D91">
        <w:rPr>
          <w:rFonts w:eastAsia="Calibri"/>
        </w:rPr>
        <w:t xml:space="preserve"> Болты высокопрочные цилиндрические и конические для мостостроения. Гайки и шайбы к ним. Технические условия</w:t>
      </w:r>
    </w:p>
    <w:p w14:paraId="3067CA1E" w14:textId="77777777" w:rsidR="00282D91" w:rsidRPr="00282D91" w:rsidRDefault="00282D91" w:rsidP="00282D91">
      <w:pPr>
        <w:ind w:firstLine="567"/>
        <w:jc w:val="both"/>
        <w:rPr>
          <w:rFonts w:eastAsia="Calibri"/>
        </w:rPr>
      </w:pPr>
      <w:r w:rsidRPr="00282D91">
        <w:rPr>
          <w:rFonts w:eastAsia="Calibri"/>
        </w:rPr>
        <w:t>ГОСТ Р 54928–2012 Пешеходные мосты и путепроводы из полимерных композитов. Технические условия</w:t>
      </w:r>
    </w:p>
    <w:p w14:paraId="18C1BCB0" w14:textId="77777777" w:rsidR="00282D91" w:rsidRPr="00282D91" w:rsidRDefault="00282D91" w:rsidP="00282D91">
      <w:pPr>
        <w:ind w:firstLine="567"/>
        <w:jc w:val="both"/>
        <w:rPr>
          <w:rFonts w:eastAsia="Calibri"/>
        </w:rPr>
      </w:pPr>
      <w:r w:rsidRPr="00282D91">
        <w:rPr>
          <w:rFonts w:eastAsia="Calibri"/>
        </w:rPr>
        <w:t>ГОСТ Р 54984–2012 Освещение наружное объектов железнодорожного транспорта. Нормы и методы контроля</w:t>
      </w:r>
    </w:p>
    <w:p w14:paraId="5B7072F8" w14:textId="77777777" w:rsidR="00282D91" w:rsidRPr="00282D91" w:rsidRDefault="00282D91" w:rsidP="00282D91">
      <w:pPr>
        <w:ind w:firstLine="567"/>
        <w:jc w:val="both"/>
        <w:rPr>
          <w:rFonts w:eastAsia="Calibri"/>
        </w:rPr>
      </w:pPr>
      <w:r w:rsidRPr="00282D91">
        <w:rPr>
          <w:rFonts w:eastAsia="Calibri"/>
        </w:rPr>
        <w:t>ГОСТ Р 55064–2012 Натр едкий технический. Технические условия</w:t>
      </w:r>
    </w:p>
    <w:p w14:paraId="03F7756E" w14:textId="77777777" w:rsidR="00282D91" w:rsidRPr="00282D91" w:rsidRDefault="00282D91" w:rsidP="00282D91">
      <w:pPr>
        <w:ind w:firstLine="567"/>
        <w:jc w:val="both"/>
        <w:rPr>
          <w:rFonts w:eastAsia="Calibri"/>
        </w:rPr>
      </w:pPr>
      <w:r w:rsidRPr="00282D91">
        <w:rPr>
          <w:rFonts w:eastAsia="Calibri"/>
        </w:rPr>
        <w:t>ГОСТ Р 55224–2020 Цементы для транспортного строительства. Технические условия</w:t>
      </w:r>
    </w:p>
    <w:p w14:paraId="4760AE90" w14:textId="063BB4BF" w:rsidR="00282D91" w:rsidRPr="00282D91" w:rsidRDefault="00282D91" w:rsidP="00282D91">
      <w:pPr>
        <w:ind w:firstLine="567"/>
        <w:jc w:val="both"/>
        <w:rPr>
          <w:rFonts w:eastAsia="Calibri"/>
        </w:rPr>
      </w:pPr>
      <w:r w:rsidRPr="001F2F39">
        <w:rPr>
          <w:rFonts w:eastAsia="Calibri"/>
        </w:rPr>
        <w:t>ГОСТ Р 55724–2013</w:t>
      </w:r>
      <w:r w:rsidRPr="00282D91">
        <w:rPr>
          <w:rFonts w:eastAsia="Calibri"/>
        </w:rPr>
        <w:t xml:space="preserve"> Контроль неразрушающий. Соединения сварные. Методы ультразвуковые</w:t>
      </w:r>
    </w:p>
    <w:p w14:paraId="6315AD97" w14:textId="77777777" w:rsidR="00282D91" w:rsidRPr="00282D91" w:rsidRDefault="00282D91" w:rsidP="00282D91">
      <w:pPr>
        <w:ind w:firstLine="567"/>
        <w:jc w:val="both"/>
        <w:rPr>
          <w:rFonts w:eastAsia="Calibri"/>
        </w:rPr>
      </w:pPr>
      <w:r w:rsidRPr="00282D91">
        <w:rPr>
          <w:rFonts w:eastAsia="Calibri"/>
        </w:rPr>
        <w:t>ГОСТ Р 57997–2017 Арматурные и закладные изделия сварные, соединения сварные арматуры и закладных изделий железобетонных конструкций. Общие технические условия</w:t>
      </w:r>
    </w:p>
    <w:p w14:paraId="51B16D8B" w14:textId="77777777" w:rsidR="00282D91" w:rsidRPr="00282D91" w:rsidRDefault="00282D91" w:rsidP="00282D91">
      <w:pPr>
        <w:ind w:firstLine="567"/>
        <w:jc w:val="both"/>
        <w:rPr>
          <w:rFonts w:eastAsia="Calibri"/>
        </w:rPr>
      </w:pPr>
      <w:r w:rsidRPr="00282D91">
        <w:rPr>
          <w:rFonts w:eastAsia="Calibri"/>
        </w:rPr>
        <w:t>ГОСТ Р 58168–2018 Сохранение объектов культурного наследия. Положение о главном инженере проектов</w:t>
      </w:r>
    </w:p>
    <w:p w14:paraId="1EC458B9" w14:textId="77777777" w:rsidR="00282D91" w:rsidRPr="00282D91" w:rsidRDefault="00282D91" w:rsidP="00282D91">
      <w:pPr>
        <w:ind w:firstLine="567"/>
        <w:jc w:val="both"/>
        <w:rPr>
          <w:rFonts w:eastAsia="Calibri"/>
        </w:rPr>
      </w:pPr>
      <w:r w:rsidRPr="00282D91">
        <w:rPr>
          <w:rFonts w:eastAsia="Calibri"/>
        </w:rPr>
        <w:t>ГОСТ Р 58442–2019 Дороги автомобильные общего пользования. Требования к проведению строительного контроля заказчика и подрядчика</w:t>
      </w:r>
    </w:p>
    <w:p w14:paraId="6D8C61E8" w14:textId="77777777" w:rsidR="00282D91" w:rsidRPr="00282D91" w:rsidRDefault="00282D91" w:rsidP="00282D91">
      <w:pPr>
        <w:ind w:firstLine="567"/>
        <w:jc w:val="both"/>
        <w:rPr>
          <w:rFonts w:eastAsia="Calibri"/>
        </w:rPr>
      </w:pPr>
      <w:r w:rsidRPr="00282D91">
        <w:rPr>
          <w:rFonts w:eastAsia="Calibri"/>
        </w:rPr>
        <w:lastRenderedPageBreak/>
        <w:t>ГОСТ Р 58577–2019 Правила установления нормативов допустимых выбросов загрязняющих веществ проектируемыми и действующими хозяйствующими субъектами и методы определения этих нормативов</w:t>
      </w:r>
    </w:p>
    <w:p w14:paraId="3D950408" w14:textId="77777777" w:rsidR="00282D91" w:rsidRPr="00282D91" w:rsidRDefault="00282D91" w:rsidP="00282D91">
      <w:pPr>
        <w:ind w:firstLine="567"/>
        <w:jc w:val="both"/>
        <w:rPr>
          <w:rFonts w:eastAsia="Calibri"/>
        </w:rPr>
      </w:pPr>
      <w:r w:rsidRPr="00282D91">
        <w:rPr>
          <w:rFonts w:eastAsia="Calibri"/>
        </w:rPr>
        <w:t>ГОСТ Р 58942–2020 Система обеспечения точности геометрических параметров в строительстве. Технологические допуски</w:t>
      </w:r>
    </w:p>
    <w:p w14:paraId="18C87F66" w14:textId="77777777" w:rsidR="00282D91" w:rsidRPr="00282D91" w:rsidRDefault="00282D91" w:rsidP="00282D91">
      <w:pPr>
        <w:ind w:firstLine="567"/>
        <w:jc w:val="both"/>
        <w:rPr>
          <w:rFonts w:eastAsia="Calibri"/>
        </w:rPr>
      </w:pPr>
      <w:r w:rsidRPr="00282D91">
        <w:rPr>
          <w:rFonts w:eastAsia="Calibri"/>
        </w:rPr>
        <w:t>ГОСТ Р 59167–2020 (ИСО/МЭК 19987:2017) Информационные технологии. Стандарт информационных сервисов EPC (EPCIS)</w:t>
      </w:r>
    </w:p>
    <w:p w14:paraId="5ECC3363" w14:textId="77777777" w:rsidR="00282D91" w:rsidRPr="00282D91" w:rsidRDefault="00282D91" w:rsidP="00282D91">
      <w:pPr>
        <w:ind w:firstLine="567"/>
        <w:jc w:val="both"/>
        <w:rPr>
          <w:rFonts w:eastAsia="Calibri"/>
        </w:rPr>
      </w:pPr>
      <w:r w:rsidRPr="00282D91">
        <w:rPr>
          <w:rFonts w:eastAsia="Calibri"/>
        </w:rPr>
        <w:t>ГОСТ Р 59617–2021 Дороги автомобильные общего пользования. Мостовые сооружения. Правила обследования фундаментов опор</w:t>
      </w:r>
    </w:p>
    <w:p w14:paraId="5ADC33CE" w14:textId="77777777" w:rsidR="00282D91" w:rsidRPr="00282D91" w:rsidRDefault="00282D91" w:rsidP="00282D91">
      <w:pPr>
        <w:ind w:firstLine="567"/>
        <w:jc w:val="both"/>
        <w:rPr>
          <w:rFonts w:eastAsia="Calibri"/>
        </w:rPr>
      </w:pPr>
      <w:r w:rsidRPr="00282D91">
        <w:rPr>
          <w:rFonts w:eastAsia="Calibri"/>
        </w:rPr>
        <w:t>ГОСТ Р 59626–2022 Дороги автомобильные общего пользования. Специальные вспомогательные сооружения и устройства для строительства мостов. Правила проектирования. Общие требования</w:t>
      </w:r>
    </w:p>
    <w:p w14:paraId="4CBC53AE" w14:textId="5DEAC76F" w:rsidR="00282D91" w:rsidRPr="00282D91" w:rsidRDefault="00282D91" w:rsidP="00282D91">
      <w:pPr>
        <w:ind w:firstLine="567"/>
        <w:jc w:val="both"/>
        <w:rPr>
          <w:rFonts w:eastAsia="Calibri"/>
        </w:rPr>
      </w:pPr>
      <w:r w:rsidRPr="001F2F39">
        <w:rPr>
          <w:rFonts w:eastAsia="Calibri"/>
        </w:rPr>
        <w:t>ГОСТ Р 59936–2021</w:t>
      </w:r>
      <w:r w:rsidRPr="00282D91">
        <w:rPr>
          <w:rFonts w:eastAsia="Calibri"/>
        </w:rPr>
        <w:t xml:space="preserve"> Опалубка крупнощитовая. Общие технические условия</w:t>
      </w:r>
    </w:p>
    <w:p w14:paraId="6FE31EFD" w14:textId="77777777" w:rsidR="00282D91" w:rsidRPr="00282D91" w:rsidRDefault="00282D91" w:rsidP="00282D91">
      <w:pPr>
        <w:ind w:firstLine="567"/>
        <w:jc w:val="both"/>
        <w:rPr>
          <w:rFonts w:eastAsia="Calibri"/>
        </w:rPr>
      </w:pPr>
      <w:r w:rsidRPr="00282D91">
        <w:rPr>
          <w:rFonts w:eastAsia="Calibri"/>
        </w:rPr>
        <w:t>ГОСТ Р 70280–2022 Охрана окружающей среды. Почвы. Общие требования по контролю и охране от загрязнения</w:t>
      </w:r>
    </w:p>
    <w:p w14:paraId="7728B583" w14:textId="77777777" w:rsidR="00282D91" w:rsidRPr="00282D91" w:rsidRDefault="00282D91" w:rsidP="00282D91">
      <w:pPr>
        <w:ind w:firstLine="567"/>
        <w:jc w:val="both"/>
        <w:rPr>
          <w:rFonts w:eastAsia="Calibri"/>
        </w:rPr>
      </w:pPr>
      <w:r w:rsidRPr="00282D91">
        <w:rPr>
          <w:rFonts w:eastAsia="Calibri"/>
        </w:rPr>
        <w:t>ГОСТ Р ИСО 2859-1–2007 Статистические методы. Процедуры выборочного контроля по альтернативному признаку. Часть 1. Планы выборочного контроля последовательных партий на основе приемлемого уровня качества</w:t>
      </w:r>
    </w:p>
    <w:p w14:paraId="6FC8481D" w14:textId="77777777" w:rsidR="00282D91" w:rsidRPr="00282D91" w:rsidRDefault="00282D91" w:rsidP="00282D91">
      <w:pPr>
        <w:ind w:firstLine="567"/>
        <w:jc w:val="both"/>
        <w:rPr>
          <w:rFonts w:eastAsia="Calibri"/>
        </w:rPr>
      </w:pPr>
      <w:r w:rsidRPr="00282D91">
        <w:rPr>
          <w:rFonts w:eastAsia="Calibri"/>
        </w:rPr>
        <w:t>ГОСТ Р ИСО 4016–2013 Болты с шестигранной головкой. Класс точности С</w:t>
      </w:r>
    </w:p>
    <w:p w14:paraId="71838588" w14:textId="77777777" w:rsidR="00282D91" w:rsidRPr="00282D91" w:rsidRDefault="00282D91" w:rsidP="00282D91">
      <w:pPr>
        <w:ind w:firstLine="567"/>
        <w:jc w:val="both"/>
        <w:rPr>
          <w:rFonts w:eastAsia="Calibri"/>
        </w:rPr>
      </w:pPr>
      <w:r w:rsidRPr="00282D91">
        <w:rPr>
          <w:rFonts w:eastAsia="Calibri"/>
        </w:rPr>
        <w:t>ГОСТ Р МЭК 61347-2-3–2011 Устройства управления для ламп. Часть 2-3. Частные требования к аппаратам пускорегулирующим электронным, питаемым от источников переменного тока, для трубчатых люминесцентных ламп</w:t>
      </w:r>
    </w:p>
    <w:p w14:paraId="5DA69C21" w14:textId="77777777" w:rsidR="00282D91" w:rsidRPr="00282D91" w:rsidRDefault="00282D91" w:rsidP="00282D91">
      <w:pPr>
        <w:ind w:firstLine="567"/>
        <w:jc w:val="both"/>
        <w:rPr>
          <w:rFonts w:eastAsia="Calibri"/>
        </w:rPr>
      </w:pPr>
      <w:r w:rsidRPr="00282D91">
        <w:rPr>
          <w:rFonts w:eastAsia="Calibri"/>
        </w:rPr>
        <w:t>СП 22.13330.2016 «СНиП 2.02.01-83* Основания зданий и сооружений» (с изменениями № 1, № 2, № 3, № 4)</w:t>
      </w:r>
    </w:p>
    <w:p w14:paraId="5BC08337" w14:textId="77777777" w:rsidR="00282D91" w:rsidRPr="00282D91" w:rsidRDefault="00282D91" w:rsidP="00282D91">
      <w:pPr>
        <w:ind w:firstLine="567"/>
        <w:jc w:val="both"/>
        <w:rPr>
          <w:rFonts w:eastAsia="Calibri"/>
        </w:rPr>
      </w:pPr>
      <w:r w:rsidRPr="00282D91">
        <w:rPr>
          <w:rFonts w:eastAsia="Calibri"/>
        </w:rPr>
        <w:t>СП 24.13330.2021 «СНиП 2.02.03-85 Свайные фундаменты»</w:t>
      </w:r>
    </w:p>
    <w:p w14:paraId="0376BE09" w14:textId="36110F09" w:rsidR="00282D91" w:rsidRPr="00282D91" w:rsidRDefault="00282D91" w:rsidP="00282D91">
      <w:pPr>
        <w:ind w:firstLine="567"/>
        <w:jc w:val="both"/>
        <w:rPr>
          <w:rFonts w:eastAsia="Calibri"/>
        </w:rPr>
      </w:pPr>
      <w:r w:rsidRPr="001F2F39">
        <w:rPr>
          <w:rFonts w:eastAsia="Calibri"/>
        </w:rPr>
        <w:t>СП 34.13330.20</w:t>
      </w:r>
      <w:r w:rsidRPr="00282D91">
        <w:rPr>
          <w:rFonts w:eastAsia="Calibri"/>
        </w:rPr>
        <w:t>21 «</w:t>
      </w:r>
      <w:r w:rsidRPr="001F2F39">
        <w:rPr>
          <w:rFonts w:eastAsia="Calibri"/>
        </w:rPr>
        <w:t>СНиП 2.05.02-85</w:t>
      </w:r>
      <w:r w:rsidRPr="00282D91">
        <w:rPr>
          <w:rFonts w:eastAsia="Calibri"/>
        </w:rPr>
        <w:t>* Автомобильные дороги»</w:t>
      </w:r>
    </w:p>
    <w:p w14:paraId="7D6505B4" w14:textId="66F27CEE" w:rsidR="00282D91" w:rsidRPr="00282D91" w:rsidRDefault="00282D91" w:rsidP="00282D91">
      <w:pPr>
        <w:ind w:firstLine="567"/>
        <w:jc w:val="both"/>
        <w:rPr>
          <w:rFonts w:eastAsia="Calibri"/>
        </w:rPr>
      </w:pPr>
      <w:r w:rsidRPr="001F2F39">
        <w:rPr>
          <w:rFonts w:eastAsia="Calibri"/>
        </w:rPr>
        <w:t>СП 35.13330.2011</w:t>
      </w:r>
      <w:r w:rsidRPr="00282D91">
        <w:rPr>
          <w:rFonts w:eastAsia="Calibri"/>
        </w:rPr>
        <w:t xml:space="preserve"> «</w:t>
      </w:r>
      <w:r w:rsidRPr="001F2F39">
        <w:rPr>
          <w:rFonts w:eastAsia="Calibri"/>
        </w:rPr>
        <w:t>СНиП 2.05.03-84*</w:t>
      </w:r>
      <w:r w:rsidRPr="00282D91">
        <w:rPr>
          <w:rFonts w:eastAsia="Calibri"/>
        </w:rPr>
        <w:t xml:space="preserve"> Мосты и трубы» (с изменениями</w:t>
      </w:r>
      <w:r w:rsidRPr="00282D91">
        <w:rPr>
          <w:rFonts w:eastAsia="Calibri"/>
        </w:rPr>
        <w:br/>
        <w:t>№ 1, № 2, № 3)</w:t>
      </w:r>
    </w:p>
    <w:p w14:paraId="2798D190" w14:textId="0DDAE4AA" w:rsidR="00282D91" w:rsidRPr="00282D91" w:rsidRDefault="00282D91" w:rsidP="00282D91">
      <w:pPr>
        <w:ind w:firstLine="567"/>
        <w:jc w:val="both"/>
        <w:rPr>
          <w:rFonts w:eastAsia="Calibri"/>
        </w:rPr>
      </w:pPr>
      <w:r w:rsidRPr="00282D91">
        <w:rPr>
          <w:rFonts w:eastAsia="Calibri"/>
        </w:rPr>
        <w:t>СП 45.13330.2017 «</w:t>
      </w:r>
      <w:r w:rsidRPr="001F2F39">
        <w:rPr>
          <w:rFonts w:eastAsia="Calibri"/>
        </w:rPr>
        <w:t>СНиП 3.02.01-87</w:t>
      </w:r>
      <w:r w:rsidRPr="00282D91">
        <w:rPr>
          <w:rFonts w:eastAsia="Calibri"/>
        </w:rPr>
        <w:t xml:space="preserve"> Земляные сооружения, основания и фундаменты» (с изменениями № 1, № 2, № 3)</w:t>
      </w:r>
    </w:p>
    <w:p w14:paraId="2CAC4EDD" w14:textId="77777777" w:rsidR="00282D91" w:rsidRPr="00282D91" w:rsidRDefault="00282D91" w:rsidP="00282D91">
      <w:pPr>
        <w:ind w:firstLine="567"/>
        <w:jc w:val="both"/>
        <w:rPr>
          <w:rFonts w:eastAsia="Calibri"/>
        </w:rPr>
      </w:pPr>
      <w:r w:rsidRPr="00282D91">
        <w:rPr>
          <w:rFonts w:eastAsia="Calibri"/>
        </w:rPr>
        <w:t>СП 47.13330.2016 «СНиП 11-02-96 Инженерные изыскания для строительства. Основные положения» (с изменением № 1)</w:t>
      </w:r>
    </w:p>
    <w:p w14:paraId="695A4E0C" w14:textId="67C5353C" w:rsidR="00282D91" w:rsidRPr="00282D91" w:rsidRDefault="00282D91" w:rsidP="00282D91">
      <w:pPr>
        <w:ind w:firstLine="567"/>
        <w:jc w:val="both"/>
        <w:rPr>
          <w:rFonts w:eastAsia="Calibri"/>
        </w:rPr>
      </w:pPr>
      <w:r w:rsidRPr="001F2F39">
        <w:rPr>
          <w:rFonts w:eastAsia="Calibri"/>
        </w:rPr>
        <w:t>СП 48.13330.201</w:t>
      </w:r>
      <w:r w:rsidRPr="00282D91">
        <w:rPr>
          <w:rFonts w:eastAsia="Calibri"/>
        </w:rPr>
        <w:t>9 «</w:t>
      </w:r>
      <w:r w:rsidRPr="001F2F39">
        <w:rPr>
          <w:rFonts w:eastAsia="Calibri"/>
        </w:rPr>
        <w:t>СНиП 12-01-2004</w:t>
      </w:r>
      <w:r w:rsidRPr="00282D91">
        <w:rPr>
          <w:rFonts w:eastAsia="Calibri"/>
        </w:rPr>
        <w:t xml:space="preserve"> Организация строительства» (с изменением № 1)</w:t>
      </w:r>
    </w:p>
    <w:p w14:paraId="4871136D" w14:textId="77777777" w:rsidR="00282D91" w:rsidRPr="00282D91" w:rsidRDefault="00282D91" w:rsidP="00282D91">
      <w:pPr>
        <w:ind w:firstLine="567"/>
        <w:jc w:val="both"/>
        <w:rPr>
          <w:rFonts w:eastAsia="Calibri"/>
        </w:rPr>
      </w:pPr>
      <w:r w:rsidRPr="00282D91">
        <w:rPr>
          <w:rFonts w:eastAsia="Calibri"/>
        </w:rPr>
        <w:t>СП 52.13330.2016 «СНиП 23-05-95* Естественное и искусственное освещение» (с изменениями № 1, № 2)</w:t>
      </w:r>
    </w:p>
    <w:p w14:paraId="35031A1C" w14:textId="51AD4092" w:rsidR="00282D91" w:rsidRPr="00282D91" w:rsidRDefault="00282D91" w:rsidP="00282D91">
      <w:pPr>
        <w:ind w:firstLine="567"/>
        <w:jc w:val="both"/>
        <w:rPr>
          <w:rFonts w:eastAsia="Calibri"/>
        </w:rPr>
      </w:pPr>
      <w:r w:rsidRPr="00282D91">
        <w:rPr>
          <w:rFonts w:eastAsia="Calibri"/>
        </w:rPr>
        <w:t>СП 63.13330.2018 «</w:t>
      </w:r>
      <w:r w:rsidRPr="001F2F39">
        <w:rPr>
          <w:rFonts w:eastAsia="Calibri"/>
        </w:rPr>
        <w:t>СНиП 52-01-2003</w:t>
      </w:r>
      <w:r w:rsidRPr="00282D91">
        <w:rPr>
          <w:rFonts w:eastAsia="Calibri"/>
        </w:rPr>
        <w:t xml:space="preserve"> Бетонные и железобетонные конструкции. Основные положения» (с изменениями № 1, № 2)</w:t>
      </w:r>
    </w:p>
    <w:p w14:paraId="530D7206" w14:textId="66F1A3F2" w:rsidR="00282D91" w:rsidRPr="00282D91" w:rsidRDefault="00282D91" w:rsidP="00282D91">
      <w:pPr>
        <w:ind w:firstLine="567"/>
        <w:jc w:val="both"/>
        <w:rPr>
          <w:rFonts w:eastAsia="Calibri"/>
        </w:rPr>
      </w:pPr>
      <w:r w:rsidRPr="00282D91">
        <w:rPr>
          <w:rFonts w:eastAsia="Calibri"/>
        </w:rPr>
        <w:t>СП 70.13330.2012 «</w:t>
      </w:r>
      <w:r w:rsidRPr="001F2F39">
        <w:rPr>
          <w:rFonts w:eastAsia="Calibri"/>
        </w:rPr>
        <w:t>СНиП 3.03.01-87</w:t>
      </w:r>
      <w:r w:rsidRPr="00282D91">
        <w:rPr>
          <w:rFonts w:eastAsia="Calibri"/>
        </w:rPr>
        <w:t xml:space="preserve"> Несущие и ограждающие конструкции» (с изменениями № 1, № 3, № 4)</w:t>
      </w:r>
    </w:p>
    <w:p w14:paraId="45DC1F74" w14:textId="77777777" w:rsidR="00282D91" w:rsidRPr="00282D91" w:rsidRDefault="00282D91" w:rsidP="00282D91">
      <w:pPr>
        <w:ind w:firstLine="567"/>
        <w:jc w:val="both"/>
        <w:rPr>
          <w:rFonts w:eastAsia="Calibri"/>
        </w:rPr>
      </w:pPr>
      <w:r w:rsidRPr="00282D91">
        <w:rPr>
          <w:rFonts w:eastAsia="Calibri"/>
        </w:rPr>
        <w:t>СП 72.13330.2016 «СНиП 3.04.03-85 Защита строительных конструкций и сооружений от коррозии» (с изменением № 1)</w:t>
      </w:r>
    </w:p>
    <w:p w14:paraId="28AF85BA" w14:textId="773C337A" w:rsidR="00282D91" w:rsidRPr="00282D91" w:rsidRDefault="00282D91" w:rsidP="00282D91">
      <w:pPr>
        <w:ind w:firstLine="567"/>
        <w:jc w:val="both"/>
        <w:rPr>
          <w:rFonts w:eastAsia="Calibri"/>
        </w:rPr>
      </w:pPr>
      <w:r w:rsidRPr="001F2F39">
        <w:rPr>
          <w:rFonts w:eastAsia="Calibri"/>
        </w:rPr>
        <w:t>СП 78.13330.2012</w:t>
      </w:r>
      <w:r w:rsidRPr="00282D91">
        <w:rPr>
          <w:rFonts w:eastAsia="Calibri"/>
        </w:rPr>
        <w:t xml:space="preserve"> «</w:t>
      </w:r>
      <w:r w:rsidRPr="001F2F39">
        <w:rPr>
          <w:rFonts w:eastAsia="Calibri"/>
        </w:rPr>
        <w:t>СНиП 3.06.03-85</w:t>
      </w:r>
      <w:r w:rsidRPr="00282D91">
        <w:rPr>
          <w:rFonts w:eastAsia="Calibri"/>
        </w:rPr>
        <w:t xml:space="preserve"> Автомобильные дороги» (с изменениями № 1, № 2)</w:t>
      </w:r>
    </w:p>
    <w:p w14:paraId="70A9E937" w14:textId="36DF9C04" w:rsidR="00282D91" w:rsidRPr="00282D91" w:rsidRDefault="00282D91" w:rsidP="00282D91">
      <w:pPr>
        <w:ind w:firstLine="567"/>
        <w:jc w:val="both"/>
        <w:rPr>
          <w:rFonts w:eastAsia="Calibri"/>
        </w:rPr>
      </w:pPr>
      <w:r w:rsidRPr="00282D91">
        <w:rPr>
          <w:rFonts w:eastAsia="Calibri"/>
        </w:rPr>
        <w:t>СП 79.13330.2012 «</w:t>
      </w:r>
      <w:r w:rsidRPr="001F2F39">
        <w:rPr>
          <w:rFonts w:eastAsia="Calibri"/>
        </w:rPr>
        <w:t>СНиП 3.06.07-86</w:t>
      </w:r>
      <w:r w:rsidRPr="00282D91">
        <w:rPr>
          <w:rFonts w:eastAsia="Calibri"/>
        </w:rPr>
        <w:t xml:space="preserve"> Мосты и трубы. Правила обследований и испытаний» (с изменениями № 1, № 2, № 3, № 4)</w:t>
      </w:r>
    </w:p>
    <w:p w14:paraId="4164C91C" w14:textId="77777777" w:rsidR="00282D91" w:rsidRPr="00282D91" w:rsidRDefault="00282D91" w:rsidP="00282D91">
      <w:pPr>
        <w:ind w:firstLine="567"/>
        <w:jc w:val="both"/>
        <w:rPr>
          <w:rFonts w:eastAsia="Calibri"/>
        </w:rPr>
      </w:pPr>
      <w:r w:rsidRPr="00282D91">
        <w:rPr>
          <w:rFonts w:eastAsia="Calibri"/>
        </w:rPr>
        <w:t>СП 84.13330.2016 «СНиП III-39-76 Трамвайные пути» (с изменениями</w:t>
      </w:r>
      <w:r w:rsidRPr="00282D91">
        <w:rPr>
          <w:rFonts w:eastAsia="Calibri"/>
        </w:rPr>
        <w:br/>
        <w:t>№ 1, № 2)</w:t>
      </w:r>
    </w:p>
    <w:p w14:paraId="528400D3" w14:textId="79DF1F0D" w:rsidR="00282D91" w:rsidRPr="00282D91" w:rsidRDefault="00282D91" w:rsidP="00282D91">
      <w:pPr>
        <w:ind w:firstLine="567"/>
        <w:jc w:val="both"/>
        <w:rPr>
          <w:rFonts w:eastAsia="Calibri"/>
        </w:rPr>
      </w:pPr>
      <w:r w:rsidRPr="00282D91">
        <w:rPr>
          <w:rFonts w:eastAsia="Calibri"/>
        </w:rPr>
        <w:lastRenderedPageBreak/>
        <w:t>СП 98.13330.2018 «</w:t>
      </w:r>
      <w:r w:rsidRPr="001F2F39">
        <w:rPr>
          <w:rFonts w:eastAsia="Calibri"/>
        </w:rPr>
        <w:t>СНиП 2.05.09-90</w:t>
      </w:r>
      <w:r w:rsidRPr="00282D91">
        <w:rPr>
          <w:rFonts w:eastAsia="Calibri"/>
        </w:rPr>
        <w:t xml:space="preserve"> Трамвайные и троллейбусные линии» (с изменениями № 1, № 2)</w:t>
      </w:r>
    </w:p>
    <w:p w14:paraId="2D208DB3" w14:textId="14A4AAF7" w:rsidR="00282D91" w:rsidRPr="00282D91" w:rsidRDefault="00282D91" w:rsidP="00282D91">
      <w:pPr>
        <w:ind w:firstLine="567"/>
        <w:jc w:val="both"/>
        <w:rPr>
          <w:rFonts w:eastAsia="Calibri"/>
        </w:rPr>
      </w:pPr>
      <w:r w:rsidRPr="001F2F39">
        <w:rPr>
          <w:rFonts w:eastAsia="Calibri"/>
        </w:rPr>
        <w:t>СП 119.13330.2017</w:t>
      </w:r>
      <w:r w:rsidRPr="00282D91">
        <w:rPr>
          <w:rFonts w:eastAsia="Calibri"/>
        </w:rPr>
        <w:t xml:space="preserve"> «</w:t>
      </w:r>
      <w:r w:rsidRPr="001F2F39">
        <w:rPr>
          <w:rFonts w:eastAsia="Calibri"/>
        </w:rPr>
        <w:t>СНиП 32-01-95</w:t>
      </w:r>
      <w:r w:rsidRPr="00282D91">
        <w:rPr>
          <w:rFonts w:eastAsia="Calibri"/>
        </w:rPr>
        <w:t xml:space="preserve"> Железные дороги колеи 1520 мм» (с изменением № 1)</w:t>
      </w:r>
    </w:p>
    <w:p w14:paraId="54E8C6D8" w14:textId="7A4D7598" w:rsidR="00282D91" w:rsidRPr="00282D91" w:rsidRDefault="00282D91" w:rsidP="00282D91">
      <w:pPr>
        <w:ind w:firstLine="567"/>
        <w:jc w:val="both"/>
        <w:rPr>
          <w:rFonts w:eastAsia="Calibri"/>
        </w:rPr>
      </w:pPr>
      <w:r w:rsidRPr="00282D91">
        <w:rPr>
          <w:rFonts w:eastAsia="Calibri"/>
        </w:rPr>
        <w:t>СП 126.13330.2017 «</w:t>
      </w:r>
      <w:r w:rsidRPr="001F2F39">
        <w:rPr>
          <w:rFonts w:eastAsia="Calibri"/>
        </w:rPr>
        <w:t>СНиП 3.01.03-84</w:t>
      </w:r>
      <w:r w:rsidRPr="00282D91">
        <w:rPr>
          <w:rFonts w:eastAsia="Calibri"/>
        </w:rPr>
        <w:t xml:space="preserve"> Геодезические работы в строительстве» (с изменением № 1)</w:t>
      </w:r>
    </w:p>
    <w:p w14:paraId="01213CDE" w14:textId="4828A55C" w:rsidR="00282D91" w:rsidRPr="00282D91" w:rsidRDefault="00282D91" w:rsidP="00282D91">
      <w:pPr>
        <w:ind w:firstLine="567"/>
        <w:jc w:val="both"/>
        <w:rPr>
          <w:rFonts w:eastAsia="Calibri"/>
        </w:rPr>
      </w:pPr>
      <w:r w:rsidRPr="00282D91">
        <w:rPr>
          <w:rFonts w:eastAsia="Calibri"/>
        </w:rPr>
        <w:t>СП 130.13330.2018 «</w:t>
      </w:r>
      <w:r w:rsidRPr="001F2F39">
        <w:rPr>
          <w:rFonts w:eastAsia="Calibri"/>
        </w:rPr>
        <w:t>СНиП 3.09.01-85</w:t>
      </w:r>
      <w:r w:rsidRPr="00282D91">
        <w:rPr>
          <w:rFonts w:eastAsia="Calibri"/>
        </w:rPr>
        <w:t xml:space="preserve"> Производство сборных железобетонных конструкций и изделий» (с изменением № 1)</w:t>
      </w:r>
    </w:p>
    <w:p w14:paraId="7328AF71" w14:textId="77777777" w:rsidR="00282D91" w:rsidRPr="00282D91" w:rsidRDefault="00282D91" w:rsidP="00282D91">
      <w:pPr>
        <w:ind w:firstLine="567"/>
        <w:jc w:val="both"/>
        <w:rPr>
          <w:rFonts w:eastAsia="Calibri"/>
        </w:rPr>
      </w:pPr>
      <w:r w:rsidRPr="00282D91">
        <w:rPr>
          <w:rFonts w:eastAsia="Calibri"/>
        </w:rPr>
        <w:t>СП 164.1325800.2014 Усиление железобетонных конструкций композитными материалами. Правила проектирования (с изменением № 1)</w:t>
      </w:r>
    </w:p>
    <w:p w14:paraId="7ADF74FD" w14:textId="77777777" w:rsidR="00282D91" w:rsidRPr="00282D91" w:rsidRDefault="00282D91" w:rsidP="00282D91">
      <w:pPr>
        <w:ind w:firstLine="567"/>
        <w:jc w:val="both"/>
        <w:rPr>
          <w:rFonts w:eastAsia="Calibri"/>
        </w:rPr>
      </w:pPr>
      <w:r w:rsidRPr="00282D91">
        <w:rPr>
          <w:rFonts w:eastAsia="Calibri"/>
        </w:rPr>
        <w:t>СП 274.1325800.2016 Мосты. Мониторинг технического состояния (с изменением № 1)</w:t>
      </w:r>
    </w:p>
    <w:p w14:paraId="69980BB6" w14:textId="77777777" w:rsidR="00282D91" w:rsidRPr="00282D91" w:rsidRDefault="00282D91" w:rsidP="00282D91">
      <w:pPr>
        <w:ind w:firstLine="567"/>
        <w:jc w:val="both"/>
        <w:rPr>
          <w:rFonts w:eastAsia="Calibri"/>
        </w:rPr>
      </w:pPr>
      <w:r w:rsidRPr="00282D91">
        <w:rPr>
          <w:rFonts w:eastAsia="Calibri"/>
        </w:rPr>
        <w:t>СП 304.1325800.2017 Конструкции большепролетных зданий и сооружений. Правила эксплуатации</w:t>
      </w:r>
    </w:p>
    <w:p w14:paraId="0906446D" w14:textId="77777777" w:rsidR="00282D91" w:rsidRPr="00282D91" w:rsidRDefault="00282D91" w:rsidP="00282D91">
      <w:pPr>
        <w:ind w:firstLine="567"/>
        <w:jc w:val="both"/>
        <w:rPr>
          <w:rFonts w:eastAsia="Calibri"/>
        </w:rPr>
      </w:pPr>
      <w:r w:rsidRPr="00282D91">
        <w:rPr>
          <w:rFonts w:eastAsia="Calibri"/>
        </w:rPr>
        <w:t>СП 305.1325800.2017 Здания и сооружения. Правила проведения геотехнического мониторинга при строительстве (с изменением № 1)</w:t>
      </w:r>
    </w:p>
    <w:p w14:paraId="507BAE03" w14:textId="77777777" w:rsidR="00282D91" w:rsidRPr="00282D91" w:rsidRDefault="00282D91" w:rsidP="00282D91">
      <w:pPr>
        <w:ind w:firstLine="567"/>
        <w:jc w:val="both"/>
        <w:rPr>
          <w:rFonts w:eastAsia="Calibri"/>
        </w:rPr>
      </w:pPr>
      <w:r w:rsidRPr="00282D91">
        <w:rPr>
          <w:rFonts w:eastAsia="Calibri"/>
        </w:rPr>
        <w:t>СП 317.1325800.2017 Инженерно-геодезические изыскания для строительства. Общие правила производства работ (с изменением № 1)</w:t>
      </w:r>
    </w:p>
    <w:p w14:paraId="33CF8D92" w14:textId="77777777" w:rsidR="00282D91" w:rsidRPr="00282D91" w:rsidRDefault="00282D91" w:rsidP="00282D91">
      <w:pPr>
        <w:ind w:firstLine="567"/>
        <w:jc w:val="both"/>
        <w:rPr>
          <w:rFonts w:eastAsia="Calibri"/>
        </w:rPr>
      </w:pPr>
      <w:r w:rsidRPr="00282D91">
        <w:rPr>
          <w:rFonts w:eastAsia="Calibri"/>
        </w:rPr>
        <w:t>СП 349.1325800.2017 Конструкции бетонные и железобетонные. Правила ремонта и усиления</w:t>
      </w:r>
    </w:p>
    <w:p w14:paraId="62D2B40A" w14:textId="5A5C9A7B" w:rsidR="00C775AF" w:rsidRDefault="00282D91" w:rsidP="00282D91">
      <w:pPr>
        <w:ind w:firstLine="567"/>
        <w:jc w:val="both"/>
        <w:rPr>
          <w:rFonts w:eastAsia="Calibri"/>
        </w:rPr>
      </w:pPr>
      <w:r w:rsidRPr="00282D91">
        <w:rPr>
          <w:rFonts w:eastAsia="Calibri"/>
        </w:rPr>
        <w:t>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14:paraId="2D9F3547" w14:textId="0908073E" w:rsidR="001F2F39" w:rsidRPr="001F2F39" w:rsidRDefault="001F2F39" w:rsidP="00282D91">
      <w:pPr>
        <w:ind w:firstLine="567"/>
        <w:jc w:val="both"/>
        <w:rPr>
          <w:rFonts w:eastAsia="Calibri"/>
          <w:sz w:val="22"/>
          <w:szCs w:val="22"/>
        </w:rPr>
      </w:pPr>
      <w:r w:rsidRPr="001F2F39">
        <w:rPr>
          <w:rFonts w:eastAsia="Calibri"/>
          <w:sz w:val="22"/>
          <w:szCs w:val="22"/>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r>
        <w:rPr>
          <w:rFonts w:eastAsia="Calibri"/>
          <w:sz w:val="22"/>
          <w:szCs w:val="22"/>
        </w:rPr>
        <w:t>.</w:t>
      </w:r>
    </w:p>
    <w:p w14:paraId="758BAC5D" w14:textId="0548FF4F" w:rsidR="00BD690D" w:rsidRDefault="00BD690D" w:rsidP="00C775AF">
      <w:pPr>
        <w:widowControl w:val="0"/>
        <w:ind w:firstLine="567"/>
        <w:jc w:val="both"/>
        <w:rPr>
          <w:color w:val="000000"/>
        </w:rPr>
      </w:pPr>
    </w:p>
    <w:p w14:paraId="65460F69" w14:textId="25094C9E" w:rsidR="00C775AF" w:rsidRPr="002E5B8F" w:rsidRDefault="00C775AF" w:rsidP="00C775AF">
      <w:pPr>
        <w:autoSpaceDE w:val="0"/>
        <w:autoSpaceDN w:val="0"/>
        <w:adjustRightInd w:val="0"/>
        <w:ind w:firstLine="567"/>
        <w:jc w:val="both"/>
      </w:pPr>
      <w:r>
        <w:rPr>
          <w:b/>
          <w:bCs/>
        </w:rPr>
        <w:t xml:space="preserve">Приложение А </w:t>
      </w:r>
      <w:r w:rsidRPr="006A6428">
        <w:rPr>
          <w:b/>
          <w:bCs/>
        </w:rPr>
        <w:t>(Измененная редакция, Изм. № 1</w:t>
      </w:r>
      <w:r>
        <w:rPr>
          <w:b/>
          <w:bCs/>
        </w:rPr>
        <w:t xml:space="preserve">, </w:t>
      </w:r>
      <w:r w:rsidR="00F4516C">
        <w:rPr>
          <w:b/>
          <w:bCs/>
        </w:rPr>
        <w:t xml:space="preserve">№ 2, </w:t>
      </w:r>
      <w:r w:rsidR="00B839AA">
        <w:rPr>
          <w:b/>
          <w:bCs/>
        </w:rPr>
        <w:t xml:space="preserve">№ </w:t>
      </w:r>
      <w:r>
        <w:rPr>
          <w:b/>
          <w:bCs/>
        </w:rPr>
        <w:t xml:space="preserve">3, </w:t>
      </w:r>
      <w:r w:rsidR="00B839AA">
        <w:rPr>
          <w:b/>
          <w:bCs/>
        </w:rPr>
        <w:t xml:space="preserve">№ </w:t>
      </w:r>
      <w:r>
        <w:rPr>
          <w:b/>
          <w:bCs/>
        </w:rPr>
        <w:t>4</w:t>
      </w:r>
      <w:r w:rsidR="001F2F39">
        <w:rPr>
          <w:b/>
          <w:bCs/>
        </w:rPr>
        <w:t>, № 5</w:t>
      </w:r>
      <w:r w:rsidRPr="006A6428">
        <w:rPr>
          <w:b/>
          <w:bCs/>
        </w:rPr>
        <w:t>).</w:t>
      </w:r>
    </w:p>
    <w:p w14:paraId="5C773C02" w14:textId="77777777" w:rsidR="00C775AF" w:rsidRPr="00C775AF" w:rsidRDefault="00C775AF" w:rsidP="00C775AF">
      <w:pPr>
        <w:widowControl w:val="0"/>
        <w:ind w:firstLine="567"/>
        <w:jc w:val="both"/>
        <w:rPr>
          <w:color w:val="000000"/>
        </w:rPr>
      </w:pPr>
    </w:p>
    <w:p w14:paraId="0A605F1A" w14:textId="77777777" w:rsidR="00005C5A" w:rsidRPr="00561D0E" w:rsidRDefault="00561D0E" w:rsidP="00561D0E">
      <w:pPr>
        <w:widowControl w:val="0"/>
        <w:jc w:val="center"/>
        <w:rPr>
          <w:b/>
          <w:sz w:val="22"/>
          <w:szCs w:val="22"/>
        </w:rPr>
      </w:pPr>
      <w:r>
        <w:rPr>
          <w:color w:val="000000"/>
        </w:rPr>
        <w:br w:type="page"/>
      </w:r>
      <w:r w:rsidR="00005C5A" w:rsidRPr="00561D0E">
        <w:rPr>
          <w:b/>
          <w:sz w:val="22"/>
          <w:szCs w:val="22"/>
        </w:rPr>
        <w:lastRenderedPageBreak/>
        <w:t>Приложение Б</w:t>
      </w:r>
    </w:p>
    <w:p w14:paraId="2E2D30E7" w14:textId="77777777" w:rsidR="00005C5A" w:rsidRPr="00561D0E" w:rsidRDefault="00005C5A" w:rsidP="00561D0E">
      <w:pPr>
        <w:jc w:val="center"/>
        <w:rPr>
          <w:b/>
          <w:sz w:val="20"/>
          <w:szCs w:val="20"/>
        </w:rPr>
      </w:pPr>
      <w:r w:rsidRPr="00561D0E">
        <w:rPr>
          <w:b/>
          <w:sz w:val="20"/>
          <w:szCs w:val="20"/>
        </w:rPr>
        <w:t>(обязательное)</w:t>
      </w:r>
    </w:p>
    <w:p w14:paraId="16B9DA33" w14:textId="5E954AF9" w:rsidR="00005C5A" w:rsidRPr="00561D0E" w:rsidRDefault="00005C5A" w:rsidP="00561D0E">
      <w:pPr>
        <w:autoSpaceDE w:val="0"/>
        <w:autoSpaceDN w:val="0"/>
        <w:adjustRightInd w:val="0"/>
        <w:spacing w:before="200" w:after="120"/>
        <w:jc w:val="center"/>
        <w:rPr>
          <w:b/>
          <w:sz w:val="26"/>
          <w:szCs w:val="26"/>
        </w:rPr>
      </w:pPr>
      <w:r w:rsidRPr="00561D0E">
        <w:rPr>
          <w:b/>
          <w:sz w:val="26"/>
          <w:szCs w:val="26"/>
        </w:rPr>
        <w:t>Т</w:t>
      </w:r>
      <w:r w:rsidR="00561D0E">
        <w:rPr>
          <w:b/>
          <w:sz w:val="26"/>
          <w:szCs w:val="26"/>
        </w:rPr>
        <w:t>ермины</w:t>
      </w:r>
      <w:r w:rsidR="00B232DB">
        <w:rPr>
          <w:b/>
          <w:sz w:val="26"/>
          <w:szCs w:val="26"/>
        </w:rPr>
        <w:t>,</w:t>
      </w:r>
      <w:r w:rsidR="00561D0E">
        <w:rPr>
          <w:b/>
          <w:sz w:val="26"/>
          <w:szCs w:val="26"/>
        </w:rPr>
        <w:t xml:space="preserve"> определения</w:t>
      </w:r>
      <w:r w:rsidR="00B232DB">
        <w:rPr>
          <w:b/>
          <w:sz w:val="26"/>
          <w:szCs w:val="26"/>
        </w:rPr>
        <w:t xml:space="preserve"> и сокращения</w:t>
      </w:r>
    </w:p>
    <w:p w14:paraId="0A79429E" w14:textId="77777777" w:rsidR="004408BC" w:rsidRPr="0094328C" w:rsidRDefault="004408BC" w:rsidP="004408BC">
      <w:pPr>
        <w:shd w:val="clear" w:color="auto" w:fill="FFFFFF"/>
        <w:ind w:firstLine="567"/>
        <w:jc w:val="both"/>
        <w:rPr>
          <w:rFonts w:eastAsia="Calibri"/>
        </w:rPr>
      </w:pPr>
      <w:r w:rsidRPr="0094328C">
        <w:rPr>
          <w:rFonts w:eastAsia="Calibri"/>
        </w:rPr>
        <w:t>В настоящем своде правил использованы следующие термины с соответствующими определениями:</w:t>
      </w:r>
    </w:p>
    <w:p w14:paraId="68FD6BA8" w14:textId="77777777" w:rsidR="004408BC" w:rsidRPr="0094328C" w:rsidRDefault="004408BC" w:rsidP="004408BC">
      <w:pPr>
        <w:ind w:firstLine="567"/>
        <w:jc w:val="both"/>
        <w:rPr>
          <w:rFonts w:eastAsia="Calibri"/>
        </w:rPr>
      </w:pPr>
      <w:r w:rsidRPr="0094328C">
        <w:rPr>
          <w:rFonts w:eastAsia="Calibri"/>
        </w:rPr>
        <w:t xml:space="preserve">Б.1 </w:t>
      </w:r>
      <w:r w:rsidRPr="0094328C">
        <w:rPr>
          <w:rFonts w:eastAsia="Calibri"/>
          <w:b/>
        </w:rPr>
        <w:t>адгезия</w:t>
      </w:r>
      <w:r w:rsidRPr="00305671">
        <w:rPr>
          <w:rFonts w:eastAsia="Calibri"/>
          <w:b/>
        </w:rPr>
        <w:t>:</w:t>
      </w:r>
      <w:r w:rsidRPr="0094328C">
        <w:rPr>
          <w:rFonts w:eastAsia="Calibri"/>
        </w:rPr>
        <w:t xml:space="preserve"> Сцеплени</w:t>
      </w:r>
      <w:r>
        <w:rPr>
          <w:rFonts w:eastAsia="Calibri"/>
        </w:rPr>
        <w:t>е контактирующих разнородных тве</w:t>
      </w:r>
      <w:r w:rsidRPr="0094328C">
        <w:rPr>
          <w:rFonts w:eastAsia="Calibri"/>
        </w:rPr>
        <w:t>рдых и/или жидких тел, обусловленное физическими и/или химическими силами.</w:t>
      </w:r>
    </w:p>
    <w:p w14:paraId="5D17F814" w14:textId="77777777" w:rsidR="004408BC" w:rsidRPr="0094328C" w:rsidRDefault="004408BC" w:rsidP="004408BC">
      <w:pPr>
        <w:ind w:firstLine="567"/>
        <w:jc w:val="both"/>
        <w:rPr>
          <w:rFonts w:eastAsia="Calibri"/>
        </w:rPr>
      </w:pPr>
      <w:r w:rsidRPr="0094328C">
        <w:rPr>
          <w:rFonts w:eastAsia="Calibri"/>
        </w:rPr>
        <w:t xml:space="preserve">Б.2 </w:t>
      </w:r>
      <w:r w:rsidRPr="0094328C">
        <w:rPr>
          <w:rFonts w:eastAsia="Calibri"/>
          <w:b/>
        </w:rPr>
        <w:t>армогрунт:</w:t>
      </w:r>
      <w:r w:rsidRPr="0094328C">
        <w:rPr>
          <w:rFonts w:eastAsia="Calibri"/>
        </w:rPr>
        <w:t xml:space="preserve"> Композиионный материал, состоящий из слоев уплотненного грунта и армирующих элементов различного вида, укладываемых между слоями грунта и работающими на растяжение.</w:t>
      </w:r>
    </w:p>
    <w:p w14:paraId="7B94EE41" w14:textId="6B05B7BA" w:rsidR="004408BC" w:rsidRDefault="004408BC" w:rsidP="004408BC">
      <w:pPr>
        <w:ind w:firstLine="567"/>
        <w:jc w:val="both"/>
        <w:rPr>
          <w:rFonts w:eastAsia="Calibri"/>
        </w:rPr>
      </w:pPr>
      <w:r w:rsidRPr="0094328C">
        <w:rPr>
          <w:rFonts w:eastAsia="Calibri"/>
        </w:rPr>
        <w:t xml:space="preserve">Б.3 </w:t>
      </w:r>
      <w:r w:rsidRPr="0094328C">
        <w:rPr>
          <w:rFonts w:eastAsia="Calibri"/>
          <w:b/>
        </w:rPr>
        <w:t>армогрунтовая система:</w:t>
      </w:r>
      <w:r w:rsidRPr="0094328C">
        <w:rPr>
          <w:rFonts w:eastAsia="Calibri"/>
        </w:rPr>
        <w:t xml:space="preserve"> Система, сотоящая из грунта основания, уплотняемых слоев грунта насыпи и армирующих элементов в виде металлических стержней, полос, арматурных каркасов или геосинтетических тканей, решеток, сеток, закладываемых между слоями грунта насыпи с определенным вертикальным шагом, и облицовок различных конструкций.</w:t>
      </w:r>
    </w:p>
    <w:p w14:paraId="0C805320" w14:textId="7B3DD1C2" w:rsidR="00F4516C" w:rsidRPr="002A402A" w:rsidRDefault="00F4516C" w:rsidP="00F4516C">
      <w:pPr>
        <w:ind w:firstLine="567"/>
        <w:jc w:val="both"/>
      </w:pPr>
      <w:r w:rsidRPr="002A402A">
        <w:t>Б.3а</w:t>
      </w:r>
      <w:r>
        <w:t xml:space="preserve"> </w:t>
      </w:r>
      <w:r w:rsidRPr="002A402A">
        <w:rPr>
          <w:b/>
        </w:rPr>
        <w:t>внешнее армирование строительной конструкции полимерными композитами</w:t>
      </w:r>
      <w:r w:rsidRPr="002A402A">
        <w:t>: Процесс установки, закрепления и включения в совместную со строительной конструкцией работу полимерных композитов путем наклеивания на указанную конструкцию изделий заводского изготовления – ламинатов, или послойное наклеивание (с предварительной пропиткой или без пропитки) материалов из непрерывного углеродного и (или) стеклянного волокна – лент, холстов, тканей, сеток, активных сеток, с последующим отверждением и образованием однослойного или многослойного полимерного композита.</w:t>
      </w:r>
    </w:p>
    <w:p w14:paraId="3201ACFF" w14:textId="77777777" w:rsidR="00F4516C" w:rsidRPr="002A402A" w:rsidRDefault="00F4516C" w:rsidP="00F4516C">
      <w:pPr>
        <w:spacing w:before="120"/>
        <w:ind w:firstLine="567"/>
        <w:jc w:val="both"/>
        <w:rPr>
          <w:spacing w:val="42"/>
          <w:sz w:val="20"/>
          <w:szCs w:val="20"/>
        </w:rPr>
      </w:pPr>
      <w:r w:rsidRPr="002A402A">
        <w:rPr>
          <w:spacing w:val="42"/>
          <w:sz w:val="20"/>
          <w:szCs w:val="20"/>
        </w:rPr>
        <w:t>Примечания</w:t>
      </w:r>
    </w:p>
    <w:p w14:paraId="05567939" w14:textId="77777777" w:rsidR="00F4516C" w:rsidRPr="002A402A" w:rsidRDefault="00F4516C" w:rsidP="00F4516C">
      <w:pPr>
        <w:ind w:firstLine="567"/>
        <w:jc w:val="both"/>
        <w:rPr>
          <w:sz w:val="20"/>
          <w:szCs w:val="20"/>
        </w:rPr>
      </w:pPr>
      <w:r w:rsidRPr="002A402A">
        <w:rPr>
          <w:sz w:val="20"/>
          <w:szCs w:val="20"/>
        </w:rPr>
        <w:t>1 Под ламинатами в настоящем своде правил подразумеваются изделия заводского изготовления по ГОСТ 33369.</w:t>
      </w:r>
    </w:p>
    <w:p w14:paraId="556644DB" w14:textId="6175373A" w:rsidR="00F4516C" w:rsidRPr="0094328C" w:rsidRDefault="00F4516C" w:rsidP="00F4516C">
      <w:pPr>
        <w:ind w:firstLine="567"/>
        <w:jc w:val="both"/>
        <w:rPr>
          <w:rFonts w:eastAsia="Calibri"/>
        </w:rPr>
      </w:pPr>
      <w:r w:rsidRPr="002A402A">
        <w:rPr>
          <w:sz w:val="20"/>
          <w:szCs w:val="20"/>
        </w:rPr>
        <w:t>2 Под активными сетками в настоящем своде правил подразумеваются материалы из углеволокна по СП 349.1325800.</w:t>
      </w:r>
    </w:p>
    <w:p w14:paraId="19A21A29" w14:textId="77777777" w:rsidR="00F4516C" w:rsidRDefault="00F4516C" w:rsidP="004408BC">
      <w:pPr>
        <w:shd w:val="clear" w:color="auto" w:fill="FFFFFF"/>
        <w:ind w:firstLine="567"/>
        <w:jc w:val="both"/>
        <w:rPr>
          <w:b/>
        </w:rPr>
      </w:pPr>
      <w:r w:rsidRPr="00E04F66">
        <w:rPr>
          <w:b/>
        </w:rPr>
        <w:t>(Введен дополнительно, Изм. № 2).</w:t>
      </w:r>
    </w:p>
    <w:p w14:paraId="1B852F66" w14:textId="67A40008" w:rsidR="004408BC" w:rsidRPr="0094328C" w:rsidRDefault="004408BC" w:rsidP="004408BC">
      <w:pPr>
        <w:shd w:val="clear" w:color="auto" w:fill="FFFFFF"/>
        <w:ind w:firstLine="567"/>
        <w:jc w:val="both"/>
        <w:rPr>
          <w:rFonts w:eastAsia="Calibri"/>
        </w:rPr>
      </w:pPr>
      <w:r w:rsidRPr="0094328C">
        <w:rPr>
          <w:rFonts w:eastAsia="Calibri"/>
        </w:rPr>
        <w:t xml:space="preserve">Б.4 </w:t>
      </w:r>
      <w:r w:rsidRPr="0094328C">
        <w:rPr>
          <w:rFonts w:eastAsia="Calibri"/>
          <w:b/>
          <w:bCs/>
        </w:rPr>
        <w:t xml:space="preserve">водоотлив: </w:t>
      </w:r>
      <w:r w:rsidRPr="0094328C">
        <w:rPr>
          <w:rFonts w:eastAsia="Calibri"/>
        </w:rPr>
        <w:t>Комплекс мероприятий и устройств, обеспечивающих удаление подземных или поверхностных вод из открытых котлованов.</w:t>
      </w:r>
    </w:p>
    <w:p w14:paraId="5F78123A" w14:textId="77777777" w:rsidR="004408BC" w:rsidRPr="0094328C" w:rsidRDefault="004408BC" w:rsidP="004408BC">
      <w:pPr>
        <w:ind w:firstLine="567"/>
        <w:jc w:val="both"/>
        <w:rPr>
          <w:rFonts w:eastAsia="Calibri"/>
        </w:rPr>
      </w:pPr>
      <w:r w:rsidRPr="0094328C">
        <w:rPr>
          <w:rFonts w:eastAsia="Calibri"/>
        </w:rPr>
        <w:t xml:space="preserve">Б.5 </w:t>
      </w:r>
      <w:r w:rsidRPr="0094328C">
        <w:rPr>
          <w:rFonts w:eastAsia="Calibri"/>
          <w:b/>
        </w:rPr>
        <w:t>гарантийный срок</w:t>
      </w:r>
      <w:r w:rsidRPr="00305671">
        <w:rPr>
          <w:rFonts w:eastAsia="Calibri"/>
          <w:b/>
        </w:rPr>
        <w:t>:</w:t>
      </w:r>
      <w:r w:rsidRPr="0094328C">
        <w:rPr>
          <w:rFonts w:eastAsia="Calibri"/>
        </w:rPr>
        <w:t xml:space="preserve"> Период времени, в течение которого строительная организац</w:t>
      </w:r>
      <w:r w:rsidRPr="002F672C">
        <w:rPr>
          <w:rFonts w:eastAsia="Calibri"/>
        </w:rPr>
        <w:t>ия несе</w:t>
      </w:r>
      <w:r w:rsidRPr="0094328C">
        <w:rPr>
          <w:rFonts w:eastAsia="Calibri"/>
        </w:rPr>
        <w:t>т ответственность за бездефектное состояние конструктивных элементов в условиях проектной эксплуатации мостового сооружения.</w:t>
      </w:r>
    </w:p>
    <w:p w14:paraId="1C60216D" w14:textId="77777777" w:rsidR="004408BC" w:rsidRPr="0094328C" w:rsidRDefault="004408BC" w:rsidP="004408BC">
      <w:pPr>
        <w:ind w:firstLine="567"/>
        <w:jc w:val="both"/>
        <w:rPr>
          <w:rFonts w:eastAsia="Calibri"/>
        </w:rPr>
      </w:pPr>
      <w:r w:rsidRPr="0094328C">
        <w:rPr>
          <w:rFonts w:eastAsia="Calibri"/>
        </w:rPr>
        <w:t xml:space="preserve">Б.6 </w:t>
      </w:r>
      <w:r w:rsidRPr="0094328C">
        <w:rPr>
          <w:rFonts w:eastAsia="Calibri"/>
          <w:b/>
        </w:rPr>
        <w:t>дефект:</w:t>
      </w:r>
      <w:r w:rsidRPr="0094328C">
        <w:rPr>
          <w:rFonts w:eastAsia="Calibri"/>
        </w:rPr>
        <w:t xml:space="preserve"> Отдельное несоответствие конструкции установленным требованиям, образовавшееся до начала эксплуатации.</w:t>
      </w:r>
    </w:p>
    <w:p w14:paraId="2EEF0AB8" w14:textId="600417C2" w:rsidR="004408BC" w:rsidRDefault="004408BC" w:rsidP="004408BC">
      <w:pPr>
        <w:shd w:val="clear" w:color="auto" w:fill="FFFFFF"/>
        <w:ind w:firstLine="567"/>
        <w:jc w:val="both"/>
        <w:rPr>
          <w:rFonts w:eastAsia="Calibri"/>
        </w:rPr>
      </w:pPr>
      <w:r w:rsidRPr="0094328C">
        <w:rPr>
          <w:rFonts w:eastAsia="Calibri"/>
        </w:rPr>
        <w:t xml:space="preserve">Б.7 </w:t>
      </w:r>
      <w:r w:rsidRPr="00C1695D">
        <w:rPr>
          <w:b/>
        </w:rPr>
        <w:t>забой:</w:t>
      </w:r>
      <w:r w:rsidRPr="00360FC8">
        <w:t xml:space="preserve"> Зона разработки грунта в скважине или котловане, перемещающаяся в процессе производства работ</w:t>
      </w:r>
      <w:r w:rsidRPr="0094328C">
        <w:rPr>
          <w:rFonts w:eastAsia="Calibri"/>
        </w:rPr>
        <w:t xml:space="preserve">. </w:t>
      </w:r>
    </w:p>
    <w:p w14:paraId="607DAC54" w14:textId="1BD962CC" w:rsidR="004408BC" w:rsidRPr="0094328C" w:rsidRDefault="004408BC" w:rsidP="004408BC">
      <w:pPr>
        <w:shd w:val="clear" w:color="auto" w:fill="FFFFFF"/>
        <w:ind w:firstLine="567"/>
        <w:jc w:val="both"/>
        <w:rPr>
          <w:rFonts w:eastAsia="Calibri"/>
        </w:rPr>
      </w:pPr>
      <w:r w:rsidRPr="006A6428">
        <w:rPr>
          <w:b/>
          <w:bCs/>
        </w:rPr>
        <w:t xml:space="preserve">(Измененная редакция, Изм. № </w:t>
      </w:r>
      <w:r w:rsidR="008B44BE">
        <w:rPr>
          <w:b/>
          <w:bCs/>
        </w:rPr>
        <w:t>3</w:t>
      </w:r>
      <w:r w:rsidRPr="006A6428">
        <w:rPr>
          <w:b/>
          <w:bCs/>
        </w:rPr>
        <w:t>).</w:t>
      </w:r>
    </w:p>
    <w:p w14:paraId="237B108F" w14:textId="64A19FB4" w:rsidR="004408BC" w:rsidRPr="0094328C" w:rsidRDefault="004408BC" w:rsidP="004408BC">
      <w:pPr>
        <w:ind w:firstLine="567"/>
        <w:jc w:val="both"/>
        <w:rPr>
          <w:rFonts w:eastAsia="Calibri"/>
        </w:rPr>
      </w:pPr>
      <w:r w:rsidRPr="0094328C">
        <w:rPr>
          <w:rFonts w:eastAsia="Calibri"/>
        </w:rPr>
        <w:t xml:space="preserve">Б.8 </w:t>
      </w:r>
      <w:r w:rsidRPr="0094328C">
        <w:rPr>
          <w:rFonts w:eastAsia="Calibri"/>
          <w:b/>
          <w:bCs/>
        </w:rPr>
        <w:t xml:space="preserve">зачистка грунта: </w:t>
      </w:r>
      <w:r w:rsidRPr="0094328C">
        <w:rPr>
          <w:rFonts w:eastAsia="Calibri"/>
        </w:rPr>
        <w:t>Съем слоя грунта с поверхности забоя скважины (котлована), разработанной с недобором.</w:t>
      </w:r>
    </w:p>
    <w:p w14:paraId="4336FE03" w14:textId="77777777" w:rsidR="004408BC" w:rsidRPr="0094328C" w:rsidRDefault="004408BC" w:rsidP="004408BC">
      <w:pPr>
        <w:shd w:val="clear" w:color="auto" w:fill="FFFFFF"/>
        <w:ind w:firstLine="567"/>
        <w:jc w:val="both"/>
        <w:rPr>
          <w:rFonts w:eastAsia="Calibri"/>
        </w:rPr>
      </w:pPr>
      <w:r w:rsidRPr="0094328C">
        <w:rPr>
          <w:rFonts w:eastAsia="Calibri"/>
        </w:rPr>
        <w:t xml:space="preserve">Б.9 </w:t>
      </w:r>
      <w:r w:rsidRPr="0094328C">
        <w:rPr>
          <w:rFonts w:eastAsia="Calibri"/>
          <w:b/>
          <w:bCs/>
        </w:rPr>
        <w:t>износостойкость:</w:t>
      </w:r>
      <w:r w:rsidRPr="0094328C">
        <w:rPr>
          <w:rFonts w:eastAsia="Calibri"/>
        </w:rPr>
        <w:t xml:space="preserve"> Свойство материала оказывать сопротивление изнашиванию в определенных условиях эксплуатации или испытаний.</w:t>
      </w:r>
    </w:p>
    <w:p w14:paraId="2FBB9E8B" w14:textId="6D37DA8A" w:rsidR="004408BC" w:rsidRDefault="004408BC" w:rsidP="004408BC">
      <w:pPr>
        <w:ind w:firstLine="567"/>
        <w:jc w:val="both"/>
        <w:rPr>
          <w:rFonts w:eastAsia="Calibri"/>
        </w:rPr>
      </w:pPr>
      <w:r w:rsidRPr="0094328C">
        <w:rPr>
          <w:rFonts w:eastAsia="Calibri"/>
        </w:rPr>
        <w:t xml:space="preserve">Б.10 </w:t>
      </w:r>
      <w:r w:rsidRPr="0094328C">
        <w:rPr>
          <w:rFonts w:eastAsia="Calibri"/>
          <w:b/>
        </w:rPr>
        <w:t>инъецирование (инъекция)</w:t>
      </w:r>
      <w:r w:rsidRPr="00305671">
        <w:rPr>
          <w:rFonts w:eastAsia="Calibri"/>
          <w:b/>
        </w:rPr>
        <w:t>:</w:t>
      </w:r>
      <w:r w:rsidRPr="0094328C">
        <w:rPr>
          <w:rFonts w:eastAsia="Calibri"/>
        </w:rPr>
        <w:t xml:space="preserve"> Процесс </w:t>
      </w:r>
      <w:r w:rsidRPr="002F672C">
        <w:rPr>
          <w:rFonts w:eastAsia="Calibri"/>
        </w:rPr>
        <w:t>заполнения пространства (</w:t>
      </w:r>
      <w:r>
        <w:rPr>
          <w:rFonts w:eastAsia="Calibri"/>
        </w:rPr>
        <w:t xml:space="preserve">в том числе </w:t>
      </w:r>
      <w:r w:rsidRPr="0094328C">
        <w:rPr>
          <w:rFonts w:eastAsia="Calibri"/>
        </w:rPr>
        <w:t>канала, пазухи, трещины) внутри железобетонной конструкции жидким раствором.</w:t>
      </w:r>
    </w:p>
    <w:p w14:paraId="12C7C1B1" w14:textId="3B72CF4D" w:rsidR="001F2F39" w:rsidRDefault="001F2F39" w:rsidP="004408BC">
      <w:pPr>
        <w:ind w:firstLine="567"/>
        <w:jc w:val="both"/>
        <w:rPr>
          <w:rFonts w:eastAsia="Calibri"/>
        </w:rPr>
      </w:pPr>
      <w:r w:rsidRPr="001F2F39">
        <w:rPr>
          <w:rFonts w:eastAsia="Calibri"/>
        </w:rPr>
        <w:t xml:space="preserve">Б.10а </w:t>
      </w:r>
      <w:r w:rsidRPr="001F2F39">
        <w:rPr>
          <w:rFonts w:eastAsia="Calibri"/>
          <w:b/>
          <w:bCs/>
        </w:rPr>
        <w:t>капитальный ремонт:</w:t>
      </w:r>
      <w:r w:rsidRPr="001F2F39">
        <w:rPr>
          <w:rFonts w:eastAsia="Calibri"/>
        </w:rPr>
        <w:t xml:space="preserve"> Комплекс работ по замене и (или) восстановлению конструктивных элементов мостового сооружения или водопропускной трубы и (или) их частей, выполнение которых осуществляется в пределах установленных допустимых </w:t>
      </w:r>
      <w:r w:rsidRPr="001F2F39">
        <w:rPr>
          <w:rFonts w:eastAsia="Calibri"/>
        </w:rPr>
        <w:lastRenderedPageBreak/>
        <w:t>значений и технических характеристик мостового сооружения и водопропускной трубы и при осуществлении которых затрагиваются конструктивные и иные характеристики надежности и безопасности и не изменяются границы полосы отвода</w:t>
      </w:r>
      <w:r>
        <w:rPr>
          <w:rFonts w:eastAsia="Calibri"/>
        </w:rPr>
        <w:t>.</w:t>
      </w:r>
    </w:p>
    <w:p w14:paraId="3E879C0F" w14:textId="10A40CE6" w:rsidR="001F2F39" w:rsidRPr="001F2F39" w:rsidRDefault="001F2F39" w:rsidP="004408BC">
      <w:pPr>
        <w:ind w:firstLine="567"/>
        <w:jc w:val="both"/>
        <w:rPr>
          <w:rFonts w:eastAsia="Calibri"/>
          <w:b/>
        </w:rPr>
      </w:pPr>
      <w:r>
        <w:rPr>
          <w:rFonts w:eastAsia="Calibri"/>
          <w:b/>
        </w:rPr>
        <w:t>(Введен дополнительно, Изм. № 5).</w:t>
      </w:r>
    </w:p>
    <w:p w14:paraId="4BBE1216" w14:textId="3415C7A0" w:rsidR="004408BC" w:rsidRDefault="004408BC" w:rsidP="004408BC">
      <w:pPr>
        <w:ind w:firstLine="567"/>
        <w:jc w:val="both"/>
        <w:rPr>
          <w:rFonts w:eastAsia="Calibri"/>
        </w:rPr>
      </w:pPr>
      <w:r w:rsidRPr="0094328C">
        <w:rPr>
          <w:rFonts w:eastAsia="Calibri"/>
        </w:rPr>
        <w:t xml:space="preserve">Б.11 </w:t>
      </w:r>
      <w:r w:rsidRPr="0094328C">
        <w:rPr>
          <w:rFonts w:eastAsia="Calibri"/>
          <w:b/>
        </w:rPr>
        <w:t>каналообразователь:</w:t>
      </w:r>
      <w:r w:rsidRPr="0094328C">
        <w:rPr>
          <w:rFonts w:eastAsia="Calibri"/>
        </w:rPr>
        <w:t xml:space="preserve"> Полая труба, закрепляемая на арматурном каркасе во внутреннем пространстве предварительно напряженной железобетонной конструкции до ее бетонирования с целью размещения в указанной трубе напрягаемой арматуры.</w:t>
      </w:r>
    </w:p>
    <w:p w14:paraId="429826C2" w14:textId="6213ADF3" w:rsidR="00F4516C" w:rsidRPr="0094328C" w:rsidRDefault="00F4516C" w:rsidP="004408BC">
      <w:pPr>
        <w:ind w:firstLine="567"/>
        <w:jc w:val="both"/>
        <w:rPr>
          <w:rFonts w:eastAsia="Calibri"/>
        </w:rPr>
      </w:pPr>
      <w:r w:rsidRPr="002A402A">
        <w:t xml:space="preserve">Б.11а </w:t>
      </w:r>
      <w:r w:rsidRPr="002A402A">
        <w:rPr>
          <w:b/>
        </w:rPr>
        <w:t xml:space="preserve">кондуктор: </w:t>
      </w:r>
      <w:r w:rsidRPr="002A402A">
        <w:t>Устройство, служащее для направления сверлильного инструмента и установления положения стыкуемых пултрузионных профилей.</w:t>
      </w:r>
    </w:p>
    <w:p w14:paraId="3B56DEB1" w14:textId="77777777" w:rsidR="00F4516C" w:rsidRDefault="00F4516C" w:rsidP="004408BC">
      <w:pPr>
        <w:shd w:val="clear" w:color="auto" w:fill="FFFFFF"/>
        <w:ind w:firstLine="567"/>
        <w:jc w:val="both"/>
        <w:rPr>
          <w:b/>
        </w:rPr>
      </w:pPr>
      <w:r w:rsidRPr="00E04F66">
        <w:rPr>
          <w:b/>
        </w:rPr>
        <w:t>(Введен дополнительно, Изм. № 2).</w:t>
      </w:r>
    </w:p>
    <w:p w14:paraId="55C8BCCB" w14:textId="29910418" w:rsidR="004408BC" w:rsidRPr="0094328C" w:rsidRDefault="004408BC" w:rsidP="004408BC">
      <w:pPr>
        <w:shd w:val="clear" w:color="auto" w:fill="FFFFFF"/>
        <w:ind w:firstLine="567"/>
        <w:jc w:val="both"/>
        <w:rPr>
          <w:rFonts w:eastAsia="Calibri"/>
        </w:rPr>
      </w:pPr>
      <w:r w:rsidRPr="0094328C">
        <w:rPr>
          <w:rFonts w:eastAsia="Calibri"/>
        </w:rPr>
        <w:t xml:space="preserve">Б.12 </w:t>
      </w:r>
      <w:r w:rsidRPr="0094328C">
        <w:rPr>
          <w:rFonts w:eastAsia="Calibri"/>
          <w:b/>
          <w:bCs/>
        </w:rPr>
        <w:t xml:space="preserve">лежень опорный: </w:t>
      </w:r>
      <w:r w:rsidRPr="0094328C">
        <w:rPr>
          <w:rFonts w:eastAsia="Calibri"/>
        </w:rPr>
        <w:t>Опора простейшего типа в виде горизонтального бруса, уложенного в теле насыпи или на грунтовое основание, предназначенного для опирания переходных плит.</w:t>
      </w:r>
    </w:p>
    <w:p w14:paraId="10FF99AE" w14:textId="723536EA" w:rsidR="004408BC" w:rsidRPr="00090F06" w:rsidRDefault="004408BC" w:rsidP="004408BC">
      <w:pPr>
        <w:ind w:firstLine="567"/>
        <w:jc w:val="both"/>
        <w:rPr>
          <w:rFonts w:eastAsia="Calibri"/>
        </w:rPr>
      </w:pPr>
      <w:r w:rsidRPr="00090F06">
        <w:rPr>
          <w:rFonts w:eastAsia="Calibri"/>
        </w:rPr>
        <w:t xml:space="preserve">Б.13 </w:t>
      </w:r>
      <w:r w:rsidRPr="00090F06">
        <w:rPr>
          <w:rFonts w:eastAsia="Calibri"/>
          <w:b/>
        </w:rPr>
        <w:t>металлический гофрированый элемент:</w:t>
      </w:r>
      <w:r w:rsidRPr="00090F06">
        <w:rPr>
          <w:rFonts w:eastAsia="Calibri"/>
        </w:rPr>
        <w:t xml:space="preserve"> Стальной лист волнистого профиля,</w:t>
      </w:r>
      <w:r w:rsidR="00090F06">
        <w:rPr>
          <w:rFonts w:eastAsia="Calibri"/>
        </w:rPr>
        <w:t xml:space="preserve"> </w:t>
      </w:r>
      <w:r w:rsidRPr="00090F06">
        <w:rPr>
          <w:rFonts w:eastAsia="Calibri"/>
        </w:rPr>
        <w:t>изогнутый по кривой очертания сооружения (трубы или моста) и защищенный от</w:t>
      </w:r>
      <w:r w:rsidR="00090F06">
        <w:rPr>
          <w:rFonts w:eastAsia="Calibri"/>
        </w:rPr>
        <w:t xml:space="preserve"> </w:t>
      </w:r>
      <w:r w:rsidRPr="00090F06">
        <w:rPr>
          <w:rFonts w:eastAsia="Calibri"/>
        </w:rPr>
        <w:t>коррозии.</w:t>
      </w:r>
    </w:p>
    <w:p w14:paraId="38B76B33" w14:textId="77777777" w:rsidR="004408BC" w:rsidRPr="0094328C" w:rsidRDefault="004408BC" w:rsidP="004408BC">
      <w:pPr>
        <w:ind w:firstLine="567"/>
        <w:jc w:val="both"/>
        <w:rPr>
          <w:rFonts w:eastAsia="Calibri"/>
        </w:rPr>
      </w:pPr>
      <w:r w:rsidRPr="00090F06">
        <w:rPr>
          <w:rFonts w:eastAsia="Calibri"/>
        </w:rPr>
        <w:t xml:space="preserve">Б.14 </w:t>
      </w:r>
      <w:r w:rsidRPr="00090F06">
        <w:rPr>
          <w:rFonts w:eastAsia="Calibri"/>
          <w:b/>
          <w:bCs/>
        </w:rPr>
        <w:t xml:space="preserve">насадка: </w:t>
      </w:r>
      <w:r w:rsidRPr="00090F06">
        <w:rPr>
          <w:rFonts w:eastAsia="Calibri"/>
        </w:rPr>
        <w:t>Элемент свайной или стоечной (железобетонной или деревянной)</w:t>
      </w:r>
      <w:r w:rsidRPr="0094328C">
        <w:rPr>
          <w:rFonts w:eastAsia="Calibri"/>
        </w:rPr>
        <w:t xml:space="preserve"> опоры, объединяющий поверху головы свай или стоек.</w:t>
      </w:r>
    </w:p>
    <w:p w14:paraId="6F9845D6" w14:textId="4FD1F7C8" w:rsidR="004408BC" w:rsidRDefault="004408BC" w:rsidP="004408BC">
      <w:pPr>
        <w:shd w:val="clear" w:color="auto" w:fill="FFFFFF"/>
        <w:ind w:firstLine="567"/>
        <w:jc w:val="both"/>
        <w:rPr>
          <w:rFonts w:eastAsia="Calibri"/>
        </w:rPr>
      </w:pPr>
      <w:r w:rsidRPr="0094328C">
        <w:rPr>
          <w:rFonts w:eastAsia="Calibri"/>
        </w:rPr>
        <w:t xml:space="preserve">Б.15 </w:t>
      </w:r>
      <w:r w:rsidR="008B44BE" w:rsidRPr="00A21AE8">
        <w:rPr>
          <w:b/>
        </w:rPr>
        <w:t>недобор грунта:</w:t>
      </w:r>
      <w:r w:rsidR="008B44BE" w:rsidRPr="00360FC8">
        <w:t xml:space="preserve"> Финишный слой грунта, оставляемый в скважине или на дне котлована, подлежащий удалению до проектной отметки</w:t>
      </w:r>
      <w:r w:rsidRPr="0094328C">
        <w:rPr>
          <w:rFonts w:eastAsia="Calibri"/>
        </w:rPr>
        <w:t>.</w:t>
      </w:r>
    </w:p>
    <w:p w14:paraId="4E0FE74C" w14:textId="77777777" w:rsidR="008B44BE" w:rsidRPr="0094328C" w:rsidRDefault="008B44BE" w:rsidP="008B44BE">
      <w:pPr>
        <w:shd w:val="clear" w:color="auto" w:fill="FFFFFF"/>
        <w:ind w:firstLine="567"/>
        <w:jc w:val="both"/>
        <w:rPr>
          <w:rFonts w:eastAsia="Calibri"/>
        </w:rPr>
      </w:pPr>
      <w:r w:rsidRPr="006A6428">
        <w:rPr>
          <w:b/>
          <w:bCs/>
        </w:rPr>
        <w:t xml:space="preserve">(Измененная редакция, Изм. № </w:t>
      </w:r>
      <w:r>
        <w:rPr>
          <w:b/>
          <w:bCs/>
        </w:rPr>
        <w:t>3</w:t>
      </w:r>
      <w:r w:rsidRPr="006A6428">
        <w:rPr>
          <w:b/>
          <w:bCs/>
        </w:rPr>
        <w:t>).</w:t>
      </w:r>
    </w:p>
    <w:p w14:paraId="3FBC196E" w14:textId="77777777" w:rsidR="004408BC" w:rsidRPr="0094328C" w:rsidRDefault="004408BC" w:rsidP="004408BC">
      <w:pPr>
        <w:shd w:val="clear" w:color="auto" w:fill="FFFFFF"/>
        <w:ind w:firstLine="567"/>
        <w:jc w:val="both"/>
        <w:rPr>
          <w:rFonts w:eastAsia="Calibri"/>
        </w:rPr>
      </w:pPr>
      <w:r w:rsidRPr="0094328C">
        <w:rPr>
          <w:rFonts w:eastAsia="Calibri"/>
        </w:rPr>
        <w:t>Б.16</w:t>
      </w:r>
      <w:r w:rsidRPr="0094328C">
        <w:rPr>
          <w:rFonts w:eastAsia="Calibri"/>
          <w:b/>
        </w:rPr>
        <w:t xml:space="preserve"> </w:t>
      </w:r>
      <w:r w:rsidRPr="00305671">
        <w:rPr>
          <w:rFonts w:eastAsia="Calibri"/>
          <w:b/>
          <w:color w:val="000000"/>
        </w:rPr>
        <w:t>нормальная эксплуатация</w:t>
      </w:r>
      <w:r>
        <w:rPr>
          <w:rFonts w:eastAsia="Calibri"/>
          <w:b/>
          <w:color w:val="000000"/>
        </w:rPr>
        <w:t>:</w:t>
      </w:r>
      <w:r w:rsidRPr="0094328C">
        <w:rPr>
          <w:rFonts w:eastAsia="Calibri"/>
          <w:color w:val="000000"/>
        </w:rPr>
        <w:t xml:space="preserve"> </w:t>
      </w:r>
      <w:r w:rsidRPr="0094328C">
        <w:rPr>
          <w:rFonts w:eastAsia="Calibri"/>
        </w:rPr>
        <w:t>Эксплуатация моста в соответствии с условиями, предусмотренными в строительных нормах или задании на проектирование, включая соответствующее техническое обслуживание, капитальный ремонт и (или) реконструкцию.</w:t>
      </w:r>
    </w:p>
    <w:p w14:paraId="2E286003" w14:textId="77777777" w:rsidR="004408BC" w:rsidRPr="0094328C" w:rsidRDefault="004408BC" w:rsidP="004408BC">
      <w:pPr>
        <w:ind w:firstLine="567"/>
        <w:jc w:val="both"/>
        <w:rPr>
          <w:rFonts w:eastAsia="Calibri"/>
        </w:rPr>
      </w:pPr>
      <w:r w:rsidRPr="0094328C">
        <w:rPr>
          <w:rFonts w:eastAsia="Calibri"/>
        </w:rPr>
        <w:t xml:space="preserve">Б.17 </w:t>
      </w:r>
      <w:r w:rsidRPr="0094328C">
        <w:rPr>
          <w:rFonts w:eastAsia="Calibri"/>
          <w:b/>
          <w:bCs/>
        </w:rPr>
        <w:t xml:space="preserve">опора моста: </w:t>
      </w:r>
      <w:r w:rsidRPr="0094328C">
        <w:rPr>
          <w:rFonts w:eastAsia="Calibri"/>
        </w:rPr>
        <w:t>Несущий элемент мостового сооружения, поддерживающий пролетные строения и передающий нагрузки от них на фундамент.</w:t>
      </w:r>
    </w:p>
    <w:p w14:paraId="5DF81EC4" w14:textId="77777777" w:rsidR="004408BC" w:rsidRPr="0094328C" w:rsidRDefault="004408BC" w:rsidP="004408BC">
      <w:pPr>
        <w:shd w:val="clear" w:color="auto" w:fill="FFFFFF"/>
        <w:ind w:firstLine="567"/>
        <w:jc w:val="both"/>
        <w:rPr>
          <w:rFonts w:eastAsia="Calibri"/>
        </w:rPr>
      </w:pPr>
      <w:r w:rsidRPr="0094328C">
        <w:rPr>
          <w:rFonts w:eastAsia="Calibri"/>
        </w:rPr>
        <w:t xml:space="preserve">Б.18 </w:t>
      </w:r>
      <w:r w:rsidRPr="0094328C">
        <w:rPr>
          <w:rFonts w:eastAsia="Calibri"/>
          <w:b/>
          <w:bCs/>
        </w:rPr>
        <w:t xml:space="preserve">опора пойменная: </w:t>
      </w:r>
      <w:r w:rsidRPr="0094328C">
        <w:rPr>
          <w:rFonts w:eastAsia="Calibri"/>
        </w:rPr>
        <w:t>Опора, расположенная в пойменной части моста, т.е. за пределами средней межени.</w:t>
      </w:r>
    </w:p>
    <w:p w14:paraId="12C13094" w14:textId="77777777" w:rsidR="004408BC" w:rsidRPr="0094328C" w:rsidRDefault="004408BC" w:rsidP="004408BC">
      <w:pPr>
        <w:shd w:val="clear" w:color="auto" w:fill="FFFFFF"/>
        <w:ind w:firstLine="567"/>
        <w:jc w:val="both"/>
        <w:rPr>
          <w:rFonts w:eastAsia="Calibri"/>
        </w:rPr>
      </w:pPr>
      <w:r w:rsidRPr="0094328C">
        <w:rPr>
          <w:rFonts w:eastAsia="Calibri"/>
        </w:rPr>
        <w:t xml:space="preserve">Б.19 </w:t>
      </w:r>
      <w:r w:rsidRPr="0094328C">
        <w:rPr>
          <w:rFonts w:eastAsia="Calibri"/>
          <w:b/>
          <w:bCs/>
        </w:rPr>
        <w:t xml:space="preserve">опора сборно-монолитная: </w:t>
      </w:r>
      <w:r w:rsidRPr="0094328C">
        <w:rPr>
          <w:rFonts w:eastAsia="Calibri"/>
        </w:rPr>
        <w:t>Опора, выполненная из заранее изготовленных железобетонных или бетонных элементов, объединенных на месте строительства бетоном, обычно служащим заполнителем.</w:t>
      </w:r>
    </w:p>
    <w:p w14:paraId="18715C69" w14:textId="77777777" w:rsidR="004408BC" w:rsidRPr="0094328C" w:rsidRDefault="004408BC" w:rsidP="004408BC">
      <w:pPr>
        <w:shd w:val="clear" w:color="auto" w:fill="FFFFFF"/>
        <w:ind w:firstLine="567"/>
        <w:jc w:val="both"/>
        <w:rPr>
          <w:rFonts w:eastAsia="Calibri"/>
          <w:strike/>
          <w:color w:val="00B050"/>
        </w:rPr>
      </w:pPr>
      <w:r w:rsidRPr="0094328C">
        <w:rPr>
          <w:rFonts w:eastAsia="Calibri"/>
        </w:rPr>
        <w:t xml:space="preserve">Б.20 </w:t>
      </w:r>
      <w:r w:rsidRPr="0094328C">
        <w:rPr>
          <w:rFonts w:eastAsia="Calibri"/>
          <w:b/>
          <w:bCs/>
        </w:rPr>
        <w:t xml:space="preserve">отказ сваи: </w:t>
      </w:r>
      <w:r w:rsidRPr="0094328C">
        <w:rPr>
          <w:rFonts w:eastAsia="Calibri"/>
        </w:rPr>
        <w:t>Средняя величина (в см) погружения в грунт забивной сваи от одного удара молота в залоге за 10</w:t>
      </w:r>
      <w:r>
        <w:rPr>
          <w:rFonts w:eastAsia="Calibri"/>
        </w:rPr>
        <w:t xml:space="preserve"> ударов, а при вибропогружении –</w:t>
      </w:r>
      <w:r w:rsidRPr="0094328C">
        <w:rPr>
          <w:rFonts w:eastAsia="Calibri"/>
        </w:rPr>
        <w:t xml:space="preserve"> величина (в см) погружения сваи в грунт от работы вибропогружателя за 1 минуту.</w:t>
      </w:r>
    </w:p>
    <w:p w14:paraId="4FF2D5ED" w14:textId="77777777" w:rsidR="004408BC" w:rsidRPr="0094328C" w:rsidRDefault="004408BC" w:rsidP="004408BC">
      <w:pPr>
        <w:shd w:val="clear" w:color="auto" w:fill="FFFFFF"/>
        <w:ind w:firstLine="567"/>
        <w:jc w:val="both"/>
        <w:rPr>
          <w:rFonts w:eastAsia="Calibri"/>
        </w:rPr>
      </w:pPr>
      <w:r w:rsidRPr="0094328C">
        <w:rPr>
          <w:rFonts w:eastAsia="Calibri"/>
        </w:rPr>
        <w:t xml:space="preserve">Б.21 </w:t>
      </w:r>
      <w:r w:rsidRPr="0094328C">
        <w:rPr>
          <w:rFonts w:eastAsia="Calibri"/>
          <w:b/>
          <w:bCs/>
        </w:rPr>
        <w:t xml:space="preserve">площадка подферменная: </w:t>
      </w:r>
      <w:r w:rsidRPr="0094328C">
        <w:rPr>
          <w:rFonts w:eastAsia="Calibri"/>
        </w:rPr>
        <w:t>Верхняя поверхность оголовка подферменной плиты, ригеля насадки, служащая для установки подферменников или опорных частей пролетного строения.</w:t>
      </w:r>
    </w:p>
    <w:p w14:paraId="3205BE43" w14:textId="77777777" w:rsidR="004408BC" w:rsidRPr="0094328C" w:rsidRDefault="004408BC" w:rsidP="004408BC">
      <w:pPr>
        <w:ind w:firstLine="567"/>
        <w:jc w:val="both"/>
        <w:rPr>
          <w:rFonts w:eastAsia="Calibri"/>
        </w:rPr>
      </w:pPr>
      <w:r w:rsidRPr="0094328C">
        <w:rPr>
          <w:rFonts w:eastAsia="Calibri"/>
        </w:rPr>
        <w:t xml:space="preserve">Б.22 </w:t>
      </w:r>
      <w:r w:rsidRPr="0094328C">
        <w:rPr>
          <w:rFonts w:eastAsia="Calibri"/>
          <w:b/>
        </w:rPr>
        <w:t>повреждение:</w:t>
      </w:r>
      <w:r w:rsidRPr="0094328C">
        <w:rPr>
          <w:rFonts w:eastAsia="Calibri"/>
        </w:rPr>
        <w:t xml:space="preserve"> Неисправность, отдельное несоответствие конструкции установленным требованиям при сохранении работоспособного состояния мостового сооружения, возникшая в процессе эксплуатации.</w:t>
      </w:r>
    </w:p>
    <w:p w14:paraId="2160F007" w14:textId="01D0E304" w:rsidR="004408BC" w:rsidRDefault="004408BC" w:rsidP="004408BC">
      <w:pPr>
        <w:shd w:val="clear" w:color="auto" w:fill="FFFFFF"/>
        <w:ind w:firstLine="567"/>
        <w:jc w:val="both"/>
        <w:rPr>
          <w:rFonts w:eastAsia="Calibri"/>
        </w:rPr>
      </w:pPr>
      <w:r w:rsidRPr="0094328C">
        <w:rPr>
          <w:rFonts w:eastAsia="Calibri"/>
        </w:rPr>
        <w:t xml:space="preserve">Б.23 </w:t>
      </w:r>
      <w:r w:rsidRPr="0094328C">
        <w:rPr>
          <w:rFonts w:eastAsia="Calibri"/>
          <w:b/>
        </w:rPr>
        <w:t xml:space="preserve">подферменник (подферменный камень): </w:t>
      </w:r>
      <w:r w:rsidRPr="0094328C">
        <w:rPr>
          <w:rFonts w:eastAsia="Calibri"/>
        </w:rPr>
        <w:t>Элемент верхней части опоры моста, выполненный из камня или в виде железобетонного выступа на подферменной площадке, предназначенный для установки опорных частей и служащий для распределения опорного давления пролетного строения на тело опоры.</w:t>
      </w:r>
    </w:p>
    <w:p w14:paraId="690BDCF6" w14:textId="2274452E" w:rsidR="00F4516C" w:rsidRPr="002A402A" w:rsidRDefault="00F4516C" w:rsidP="00F4516C">
      <w:pPr>
        <w:ind w:firstLine="567"/>
        <w:jc w:val="both"/>
      </w:pPr>
      <w:r w:rsidRPr="002A402A">
        <w:t xml:space="preserve">Б.23а </w:t>
      </w:r>
      <w:r w:rsidRPr="002A402A">
        <w:rPr>
          <w:b/>
        </w:rPr>
        <w:t>полимерный композит:</w:t>
      </w:r>
      <w:r w:rsidRPr="002A402A">
        <w:t xml:space="preserve"> Композит, матрица которого образована</w:t>
      </w:r>
      <w:r w:rsidR="00C76685">
        <w:t xml:space="preserve"> из термореактивных полимеров.</w:t>
      </w:r>
    </w:p>
    <w:p w14:paraId="0728C00F" w14:textId="3C2523C5" w:rsidR="00F4516C" w:rsidRPr="002A402A" w:rsidRDefault="00F4516C" w:rsidP="00F4516C">
      <w:pPr>
        <w:ind w:firstLine="567"/>
        <w:jc w:val="both"/>
      </w:pPr>
      <w:r w:rsidRPr="002A402A">
        <w:t xml:space="preserve">Б.23б </w:t>
      </w:r>
      <w:r w:rsidRPr="002A402A">
        <w:rPr>
          <w:b/>
        </w:rPr>
        <w:t xml:space="preserve">полимерный композитный пултрузионный профиль (пултрузионный профиль): </w:t>
      </w:r>
      <w:r w:rsidRPr="002A402A">
        <w:t xml:space="preserve">Линейное профильное изделие из полимерного композита, изготовленное методом пултрузии и имеющее, как правило, </w:t>
      </w:r>
      <w:r w:rsidR="00C76685">
        <w:t>постоянное поперечное сечение.</w:t>
      </w:r>
    </w:p>
    <w:p w14:paraId="415CA823" w14:textId="77777777" w:rsidR="00F4516C" w:rsidRPr="002A402A" w:rsidRDefault="00F4516C" w:rsidP="00F4516C">
      <w:pPr>
        <w:ind w:firstLine="567"/>
        <w:jc w:val="both"/>
      </w:pPr>
      <w:r w:rsidRPr="002A402A">
        <w:lastRenderedPageBreak/>
        <w:t xml:space="preserve">«Б.23в </w:t>
      </w:r>
      <w:r w:rsidRPr="002A402A">
        <w:rPr>
          <w:b/>
        </w:rPr>
        <w:t>реактопласты, армированные волокном (реактопласты)</w:t>
      </w:r>
      <w:r w:rsidRPr="002A402A">
        <w:t>: Однослойные или многослойные полимерные композиты, являющиеся составной частью системы внешнего армирования.</w:t>
      </w:r>
    </w:p>
    <w:p w14:paraId="1AAB1265" w14:textId="77777777" w:rsidR="00F4516C" w:rsidRPr="002A402A" w:rsidRDefault="00F4516C" w:rsidP="00F4516C">
      <w:pPr>
        <w:spacing w:before="120"/>
        <w:ind w:firstLine="567"/>
        <w:jc w:val="both"/>
        <w:rPr>
          <w:sz w:val="20"/>
          <w:szCs w:val="20"/>
        </w:rPr>
      </w:pPr>
      <w:r w:rsidRPr="002A402A">
        <w:rPr>
          <w:spacing w:val="42"/>
          <w:sz w:val="20"/>
          <w:szCs w:val="20"/>
        </w:rPr>
        <w:t>Примечания</w:t>
      </w:r>
    </w:p>
    <w:p w14:paraId="2FED71B4" w14:textId="77777777" w:rsidR="00F4516C" w:rsidRPr="002A402A" w:rsidRDefault="00F4516C" w:rsidP="00F4516C">
      <w:pPr>
        <w:ind w:firstLine="567"/>
        <w:jc w:val="both"/>
        <w:rPr>
          <w:spacing w:val="42"/>
          <w:sz w:val="20"/>
          <w:szCs w:val="20"/>
        </w:rPr>
      </w:pPr>
      <w:r w:rsidRPr="002A402A">
        <w:rPr>
          <w:sz w:val="20"/>
          <w:szCs w:val="20"/>
        </w:rPr>
        <w:t>1 Матрица реактопластов образуется из термореактивных полимеров.</w:t>
      </w:r>
    </w:p>
    <w:p w14:paraId="45A1BE3C" w14:textId="432FC508" w:rsidR="00F4516C" w:rsidRDefault="00F4516C" w:rsidP="00F4516C">
      <w:pPr>
        <w:shd w:val="clear" w:color="auto" w:fill="FFFFFF"/>
        <w:ind w:firstLine="567"/>
        <w:jc w:val="both"/>
        <w:rPr>
          <w:rFonts w:eastAsia="Calibri"/>
        </w:rPr>
      </w:pPr>
      <w:r w:rsidRPr="002A402A">
        <w:rPr>
          <w:spacing w:val="42"/>
          <w:sz w:val="20"/>
          <w:szCs w:val="20"/>
        </w:rPr>
        <w:t xml:space="preserve">2 </w:t>
      </w:r>
      <w:r w:rsidRPr="002A402A">
        <w:rPr>
          <w:sz w:val="20"/>
          <w:szCs w:val="20"/>
        </w:rPr>
        <w:t>Реактопласты, являющиеся составной частью системы внешнего армирования, представляют собой изделия заводского изготовления из многослойных полимерных композитов (ламинаты) или полимерные композиты (однослойные или многослойные), образующиеся из пропитанных термореактивными адгезивами и послойно наклеенных на строительную конструкцию изделий из непрерывного углеволокна или стекловолокна (лент, холстов, тканей, сеток).</w:t>
      </w:r>
    </w:p>
    <w:p w14:paraId="2A16B7A2" w14:textId="0BBB37B6" w:rsidR="00F4516C" w:rsidRPr="0094328C" w:rsidRDefault="00F4516C" w:rsidP="004408BC">
      <w:pPr>
        <w:shd w:val="clear" w:color="auto" w:fill="FFFFFF"/>
        <w:ind w:firstLine="567"/>
        <w:jc w:val="both"/>
        <w:rPr>
          <w:rFonts w:eastAsia="Calibri"/>
        </w:rPr>
      </w:pPr>
      <w:r w:rsidRPr="00F4516C">
        <w:rPr>
          <w:b/>
          <w:bCs/>
        </w:rPr>
        <w:t>Б.23а– Б.23в</w:t>
      </w:r>
      <w:r w:rsidRPr="002A402A">
        <w:t xml:space="preserve"> </w:t>
      </w:r>
      <w:r w:rsidRPr="00E04F66">
        <w:rPr>
          <w:b/>
        </w:rPr>
        <w:t>(Введен</w:t>
      </w:r>
      <w:r>
        <w:rPr>
          <w:b/>
        </w:rPr>
        <w:t>ы</w:t>
      </w:r>
      <w:r w:rsidRPr="00E04F66">
        <w:rPr>
          <w:b/>
        </w:rPr>
        <w:t xml:space="preserve"> дополнительно, Изм. № 2).</w:t>
      </w:r>
    </w:p>
    <w:p w14:paraId="1EE4EE4C" w14:textId="4981D279" w:rsidR="004408BC" w:rsidRDefault="004408BC" w:rsidP="004408BC">
      <w:pPr>
        <w:shd w:val="clear" w:color="auto" w:fill="FFFFFF"/>
        <w:ind w:firstLine="567"/>
        <w:jc w:val="both"/>
        <w:rPr>
          <w:rFonts w:eastAsia="Calibri"/>
        </w:rPr>
      </w:pPr>
      <w:r w:rsidRPr="0094328C">
        <w:rPr>
          <w:rFonts w:eastAsia="Calibri"/>
        </w:rPr>
        <w:t xml:space="preserve">Б.24 </w:t>
      </w:r>
      <w:r w:rsidR="008B44BE" w:rsidRPr="00A21AE8">
        <w:rPr>
          <w:b/>
        </w:rPr>
        <w:t>реконструкция мостового сооружения:</w:t>
      </w:r>
      <w:r w:rsidR="008B44BE" w:rsidRPr="00360FC8">
        <w:t xml:space="preserve">  Комплекс работ в рамках капитальных затрат, направленный на улучшение потребительских свойств существующего мостового сооружения пут</w:t>
      </w:r>
      <w:r w:rsidR="008B44BE">
        <w:t>е</w:t>
      </w:r>
      <w:r w:rsidR="008B44BE" w:rsidRPr="00360FC8">
        <w:t>м   переустройства или изменения параметров сооружения, в том числе с восстановлением,  заменой или использованием его несущих конструкций</w:t>
      </w:r>
      <w:r w:rsidRPr="0094328C">
        <w:rPr>
          <w:rFonts w:eastAsia="Calibri"/>
        </w:rPr>
        <w:t>.</w:t>
      </w:r>
    </w:p>
    <w:p w14:paraId="470BCC39" w14:textId="77777777" w:rsidR="008B44BE" w:rsidRPr="0094328C" w:rsidRDefault="008B44BE" w:rsidP="008B44BE">
      <w:pPr>
        <w:shd w:val="clear" w:color="auto" w:fill="FFFFFF"/>
        <w:ind w:firstLine="567"/>
        <w:jc w:val="both"/>
        <w:rPr>
          <w:rFonts w:eastAsia="Calibri"/>
        </w:rPr>
      </w:pPr>
      <w:r w:rsidRPr="006A6428">
        <w:rPr>
          <w:b/>
          <w:bCs/>
        </w:rPr>
        <w:t xml:space="preserve">(Измененная редакция, Изм. № </w:t>
      </w:r>
      <w:r>
        <w:rPr>
          <w:b/>
          <w:bCs/>
        </w:rPr>
        <w:t>3</w:t>
      </w:r>
      <w:r w:rsidRPr="006A6428">
        <w:rPr>
          <w:b/>
          <w:bCs/>
        </w:rPr>
        <w:t>).</w:t>
      </w:r>
    </w:p>
    <w:p w14:paraId="4F96A476" w14:textId="77777777" w:rsidR="004408BC" w:rsidRPr="0094328C" w:rsidRDefault="004408BC" w:rsidP="004408BC">
      <w:pPr>
        <w:ind w:firstLine="567"/>
        <w:jc w:val="both"/>
        <w:rPr>
          <w:rFonts w:eastAsia="Calibri"/>
        </w:rPr>
      </w:pPr>
      <w:r w:rsidRPr="0094328C">
        <w:rPr>
          <w:rFonts w:eastAsia="Calibri"/>
        </w:rPr>
        <w:t xml:space="preserve">Б.25 </w:t>
      </w:r>
      <w:r w:rsidRPr="0094328C">
        <w:rPr>
          <w:rFonts w:eastAsia="Calibri"/>
          <w:b/>
        </w:rPr>
        <w:t>ремонт:</w:t>
      </w:r>
      <w:r w:rsidRPr="0094328C">
        <w:rPr>
          <w:rFonts w:eastAsia="Calibri"/>
        </w:rPr>
        <w:t xml:space="preserve"> Комплекс производственно-технических мероприятий по восстановлению первоначальных потребительских с</w:t>
      </w:r>
      <w:r>
        <w:rPr>
          <w:rFonts w:eastAsia="Calibri"/>
        </w:rPr>
        <w:t>войств мостового сооружения путе</w:t>
      </w:r>
      <w:r w:rsidRPr="0094328C">
        <w:rPr>
          <w:rFonts w:eastAsia="Calibri"/>
        </w:rPr>
        <w:t xml:space="preserve">м устранения неисправностей (дефектов, повреждений) или замены отдельных конструктивных элементов. </w:t>
      </w:r>
    </w:p>
    <w:p w14:paraId="61302E50" w14:textId="77777777" w:rsidR="004408BC" w:rsidRPr="0094328C" w:rsidRDefault="004408BC" w:rsidP="004408BC">
      <w:pPr>
        <w:shd w:val="clear" w:color="auto" w:fill="FFFFFF"/>
        <w:ind w:firstLine="567"/>
        <w:jc w:val="both"/>
        <w:rPr>
          <w:rFonts w:eastAsia="Calibri"/>
        </w:rPr>
      </w:pPr>
      <w:r w:rsidRPr="0094328C">
        <w:rPr>
          <w:rFonts w:eastAsia="Calibri"/>
        </w:rPr>
        <w:t xml:space="preserve">Б.26 </w:t>
      </w:r>
      <w:r w:rsidRPr="0094328C">
        <w:rPr>
          <w:rFonts w:eastAsia="Calibri"/>
          <w:b/>
          <w:bCs/>
        </w:rPr>
        <w:t xml:space="preserve">свая-оболочка: </w:t>
      </w:r>
      <w:r w:rsidRPr="0094328C">
        <w:rPr>
          <w:rFonts w:eastAsia="Calibri"/>
        </w:rPr>
        <w:t>Железобетонная полая круглая свая, полость которой заполняется грунтом или бетоном.</w:t>
      </w:r>
    </w:p>
    <w:p w14:paraId="106D9F0A" w14:textId="794E8580" w:rsidR="004408BC" w:rsidRDefault="004408BC" w:rsidP="004408BC">
      <w:pPr>
        <w:shd w:val="clear" w:color="auto" w:fill="FFFFFF"/>
        <w:ind w:firstLine="567"/>
        <w:jc w:val="both"/>
        <w:rPr>
          <w:rFonts w:eastAsia="Calibri"/>
        </w:rPr>
      </w:pPr>
      <w:r w:rsidRPr="0094328C">
        <w:rPr>
          <w:rFonts w:eastAsia="Calibri"/>
        </w:rPr>
        <w:t xml:space="preserve">Б.27 </w:t>
      </w:r>
      <w:r w:rsidRPr="0094328C">
        <w:rPr>
          <w:rFonts w:eastAsia="Calibri"/>
          <w:b/>
          <w:bCs/>
        </w:rPr>
        <w:t xml:space="preserve">свая-столб: </w:t>
      </w:r>
      <w:r w:rsidRPr="0094328C">
        <w:rPr>
          <w:rFonts w:eastAsia="Calibri"/>
        </w:rPr>
        <w:t>Разновидность железобетонных цилиндрических или призматических свай сплошного сечения, погружаемых в предварительно пробуренные скважины с последующим заполнением зазора между боковыми поверхностями скважины и элемента песчано-цементным или грунтовым раствором.</w:t>
      </w:r>
    </w:p>
    <w:p w14:paraId="2FAC17D2" w14:textId="77777777" w:rsidR="00F4516C" w:rsidRPr="002A402A" w:rsidRDefault="00F4516C" w:rsidP="00F4516C">
      <w:pPr>
        <w:ind w:firstLine="709"/>
        <w:jc w:val="both"/>
      </w:pPr>
      <w:r w:rsidRPr="002A402A">
        <w:t>Б.27а</w:t>
      </w:r>
    </w:p>
    <w:p w14:paraId="781AA81B" w14:textId="77777777" w:rsidR="00F4516C" w:rsidRPr="002A402A" w:rsidRDefault="00F4516C" w:rsidP="00F4516C">
      <w:pPr>
        <w:pBdr>
          <w:top w:val="single" w:sz="4" w:space="1" w:color="auto"/>
          <w:left w:val="single" w:sz="4" w:space="4" w:color="auto"/>
          <w:bottom w:val="single" w:sz="4" w:space="1" w:color="auto"/>
          <w:right w:val="single" w:sz="4" w:space="4" w:color="auto"/>
        </w:pBdr>
        <w:ind w:firstLine="709"/>
        <w:jc w:val="both"/>
      </w:pPr>
      <w:r w:rsidRPr="002A402A">
        <w:rPr>
          <w:b/>
        </w:rPr>
        <w:t>система внешнего армирования из полимерных композитов</w:t>
      </w:r>
      <w:r w:rsidRPr="002A402A">
        <w:t>: Система, состоящая из клеевого слоя, образованного отвержденным термореактивным адгезивом, однослойного или многослойного полимерного композита и защитного слоя, обеспечивающего защиту системы от воздействия повышенных температур, открытого пламени и ультрафиолетового излучения.</w:t>
      </w:r>
    </w:p>
    <w:p w14:paraId="31B00553" w14:textId="77777777" w:rsidR="00F4516C" w:rsidRPr="002A402A" w:rsidRDefault="00F4516C" w:rsidP="00F4516C">
      <w:pPr>
        <w:pBdr>
          <w:top w:val="single" w:sz="4" w:space="1" w:color="auto"/>
          <w:left w:val="single" w:sz="4" w:space="4" w:color="auto"/>
          <w:bottom w:val="single" w:sz="4" w:space="1" w:color="auto"/>
          <w:right w:val="single" w:sz="4" w:space="4" w:color="auto"/>
        </w:pBdr>
        <w:spacing w:before="120"/>
        <w:ind w:firstLine="709"/>
        <w:jc w:val="both"/>
      </w:pPr>
      <w:r w:rsidRPr="002A402A">
        <w:rPr>
          <w:spacing w:val="42"/>
          <w:sz w:val="20"/>
        </w:rPr>
        <w:t>Примечания</w:t>
      </w:r>
    </w:p>
    <w:p w14:paraId="48C9222F" w14:textId="77777777" w:rsidR="00F4516C" w:rsidRPr="002A402A" w:rsidRDefault="00F4516C" w:rsidP="00F4516C">
      <w:pPr>
        <w:pBdr>
          <w:top w:val="single" w:sz="4" w:space="1" w:color="auto"/>
          <w:left w:val="single" w:sz="4" w:space="4" w:color="auto"/>
          <w:bottom w:val="single" w:sz="4" w:space="1" w:color="auto"/>
          <w:right w:val="single" w:sz="4" w:space="4" w:color="auto"/>
        </w:pBdr>
        <w:ind w:firstLine="709"/>
        <w:jc w:val="both"/>
        <w:rPr>
          <w:sz w:val="20"/>
        </w:rPr>
      </w:pPr>
      <w:r w:rsidRPr="002A402A">
        <w:rPr>
          <w:sz w:val="20"/>
        </w:rPr>
        <w:t>1 Защитный слой наносят в случае необходимости защиты системы внешнего армирования в соответствии с проектной документацией на усиление или восстановление железобетонной конструкции.</w:t>
      </w:r>
    </w:p>
    <w:p w14:paraId="67314787" w14:textId="77777777" w:rsidR="00F4516C" w:rsidRPr="002A402A" w:rsidRDefault="00F4516C" w:rsidP="00F4516C">
      <w:pPr>
        <w:pBdr>
          <w:top w:val="single" w:sz="4" w:space="1" w:color="auto"/>
          <w:left w:val="single" w:sz="4" w:space="4" w:color="auto"/>
          <w:bottom w:val="single" w:sz="4" w:space="1" w:color="auto"/>
          <w:right w:val="single" w:sz="4" w:space="4" w:color="auto"/>
        </w:pBdr>
        <w:spacing w:after="120"/>
        <w:ind w:firstLine="709"/>
        <w:jc w:val="both"/>
        <w:rPr>
          <w:sz w:val="20"/>
        </w:rPr>
      </w:pPr>
      <w:r w:rsidRPr="002A402A">
        <w:rPr>
          <w:sz w:val="20"/>
        </w:rPr>
        <w:t>2 В случае внешнего армирования, выполненного механическим способом, в системе внешнего армирования отсутствует клеевой слой.</w:t>
      </w:r>
    </w:p>
    <w:p w14:paraId="6891F9CE" w14:textId="77777777" w:rsidR="00F4516C" w:rsidRPr="002A402A" w:rsidRDefault="00F4516C" w:rsidP="00F4516C">
      <w:pPr>
        <w:pBdr>
          <w:top w:val="single" w:sz="4" w:space="1" w:color="auto"/>
          <w:left w:val="single" w:sz="4" w:space="4" w:color="auto"/>
          <w:bottom w:val="single" w:sz="4" w:space="1" w:color="auto"/>
          <w:right w:val="single" w:sz="4" w:space="4" w:color="auto"/>
        </w:pBdr>
        <w:ind w:firstLine="709"/>
        <w:jc w:val="both"/>
      </w:pPr>
      <w:r w:rsidRPr="002A402A">
        <w:t>[ГОСТ 33369–2015, пункт 3.4]</w:t>
      </w:r>
    </w:p>
    <w:p w14:paraId="5464876C" w14:textId="2A4723AC" w:rsidR="00F4516C" w:rsidRPr="0094328C" w:rsidRDefault="00F4516C" w:rsidP="004408BC">
      <w:pPr>
        <w:shd w:val="clear" w:color="auto" w:fill="FFFFFF"/>
        <w:ind w:firstLine="567"/>
        <w:jc w:val="both"/>
        <w:rPr>
          <w:rFonts w:eastAsia="Calibri"/>
        </w:rPr>
      </w:pPr>
      <w:r w:rsidRPr="00E04F66">
        <w:rPr>
          <w:b/>
        </w:rPr>
        <w:t>(Введен дополнительно, Изм. № 2).</w:t>
      </w:r>
    </w:p>
    <w:p w14:paraId="587AEC4B" w14:textId="77777777" w:rsidR="004408BC" w:rsidRPr="0094328C" w:rsidRDefault="004408BC" w:rsidP="004408BC">
      <w:pPr>
        <w:shd w:val="clear" w:color="auto" w:fill="FFFFFF"/>
        <w:ind w:firstLine="567"/>
        <w:jc w:val="both"/>
        <w:rPr>
          <w:rFonts w:eastAsia="Calibri"/>
        </w:rPr>
      </w:pPr>
      <w:r w:rsidRPr="0094328C">
        <w:rPr>
          <w:rFonts w:eastAsia="Calibri"/>
        </w:rPr>
        <w:t xml:space="preserve">Б.28 </w:t>
      </w:r>
      <w:r w:rsidRPr="0094328C">
        <w:rPr>
          <w:rFonts w:eastAsia="Calibri"/>
          <w:b/>
          <w:bCs/>
        </w:rPr>
        <w:t xml:space="preserve">стена подпорная: </w:t>
      </w:r>
      <w:r w:rsidRPr="0094328C">
        <w:rPr>
          <w:rFonts w:eastAsia="Calibri"/>
        </w:rPr>
        <w:t>Конструкция, удерживающая от обрушения находящийся за ней массив грунта</w:t>
      </w:r>
      <w:r>
        <w:rPr>
          <w:rFonts w:eastAsia="Calibri"/>
        </w:rPr>
        <w:t>,</w:t>
      </w:r>
      <w:r w:rsidRPr="0094328C">
        <w:rPr>
          <w:rFonts w:eastAsia="Calibri"/>
        </w:rPr>
        <w:t xml:space="preserve"> с находящимися на нем нагрузками.</w:t>
      </w:r>
    </w:p>
    <w:p w14:paraId="7EC7D2C8" w14:textId="77777777" w:rsidR="004408BC" w:rsidRPr="0094328C" w:rsidRDefault="004408BC" w:rsidP="004408BC">
      <w:pPr>
        <w:shd w:val="clear" w:color="auto" w:fill="FFFFFF"/>
        <w:ind w:firstLine="567"/>
        <w:jc w:val="both"/>
        <w:rPr>
          <w:rFonts w:eastAsia="Calibri"/>
        </w:rPr>
      </w:pPr>
      <w:r w:rsidRPr="0094328C">
        <w:rPr>
          <w:rFonts w:eastAsia="Calibri"/>
        </w:rPr>
        <w:t xml:space="preserve">Б.29 </w:t>
      </w:r>
      <w:r w:rsidRPr="0094328C">
        <w:rPr>
          <w:rFonts w:eastAsia="Calibri"/>
          <w:b/>
          <w:bCs/>
        </w:rPr>
        <w:t xml:space="preserve">стена шпунтовая: </w:t>
      </w:r>
      <w:r w:rsidRPr="0094328C">
        <w:rPr>
          <w:rFonts w:eastAsia="Calibri"/>
        </w:rPr>
        <w:t>Сплошная стенка, образованная шпунтом (деревянным, железобетонным, стальным), служащая водонепроницаемой преградой и удерживающая от обрушения грунт в ограждении котлованов.</w:t>
      </w:r>
    </w:p>
    <w:p w14:paraId="52EE452E" w14:textId="77777777" w:rsidR="004408BC" w:rsidRPr="0094328C" w:rsidRDefault="004408BC" w:rsidP="004408BC">
      <w:pPr>
        <w:shd w:val="clear" w:color="auto" w:fill="FFFFFF"/>
        <w:ind w:firstLine="567"/>
        <w:jc w:val="both"/>
        <w:rPr>
          <w:rFonts w:eastAsia="Calibri"/>
        </w:rPr>
      </w:pPr>
      <w:r w:rsidRPr="0094328C">
        <w:rPr>
          <w:rFonts w:eastAsia="Calibri"/>
        </w:rPr>
        <w:t xml:space="preserve">Б.30 </w:t>
      </w:r>
      <w:r w:rsidRPr="0094328C">
        <w:rPr>
          <w:rFonts w:eastAsia="Calibri"/>
          <w:b/>
          <w:bCs/>
        </w:rPr>
        <w:t xml:space="preserve">стенка шкафная: </w:t>
      </w:r>
      <w:r w:rsidRPr="0094328C">
        <w:rPr>
          <w:rFonts w:eastAsia="Calibri"/>
        </w:rPr>
        <w:t>Элемент верхней части устоя, отделяющий торец пролетного строения и зону расположения опорных частей от грунта насыпи подхода.</w:t>
      </w:r>
    </w:p>
    <w:p w14:paraId="19E0DFBD" w14:textId="13429758" w:rsidR="008B44BE" w:rsidRDefault="004408BC" w:rsidP="004408BC">
      <w:pPr>
        <w:ind w:firstLine="567"/>
        <w:jc w:val="both"/>
        <w:rPr>
          <w:rFonts w:eastAsia="Calibri"/>
        </w:rPr>
      </w:pPr>
      <w:r w:rsidRPr="0094328C">
        <w:rPr>
          <w:rFonts w:eastAsia="Calibri"/>
        </w:rPr>
        <w:t xml:space="preserve">Б.31 </w:t>
      </w:r>
      <w:r w:rsidRPr="0094328C">
        <w:rPr>
          <w:rFonts w:eastAsia="Calibri"/>
          <w:b/>
        </w:rPr>
        <w:t>текучесть (вязкость)</w:t>
      </w:r>
      <w:r w:rsidRPr="00305671">
        <w:rPr>
          <w:rFonts w:eastAsia="Calibri"/>
          <w:b/>
        </w:rPr>
        <w:t>:</w:t>
      </w:r>
      <w:r w:rsidRPr="0094328C">
        <w:rPr>
          <w:rFonts w:eastAsia="Calibri"/>
        </w:rPr>
        <w:t xml:space="preserve">  Свойство инъекционного раствора, характеризующее </w:t>
      </w:r>
      <w:r w:rsidRPr="008B44BE">
        <w:rPr>
          <w:rFonts w:eastAsia="Calibri"/>
        </w:rPr>
        <w:t>его подвижность и сопротивление при заполнении канала.</w:t>
      </w:r>
    </w:p>
    <w:p w14:paraId="4B9639E9" w14:textId="4DD9958D" w:rsidR="008B44BE" w:rsidRPr="008B44BE" w:rsidRDefault="008B44BE" w:rsidP="008B44BE">
      <w:pPr>
        <w:pStyle w:val="af8"/>
        <w:ind w:firstLine="567"/>
        <w:jc w:val="both"/>
        <w:rPr>
          <w:rFonts w:ascii="Times New Roman" w:hAnsi="Times New Roman" w:cs="Times New Roman"/>
          <w:color w:val="000000" w:themeColor="text1"/>
          <w:sz w:val="24"/>
          <w:szCs w:val="24"/>
        </w:rPr>
      </w:pPr>
      <w:r w:rsidRPr="008B44BE">
        <w:rPr>
          <w:rFonts w:ascii="Times New Roman" w:hAnsi="Times New Roman" w:cs="Times New Roman"/>
          <w:color w:val="000000" w:themeColor="text1"/>
          <w:sz w:val="24"/>
          <w:szCs w:val="24"/>
        </w:rPr>
        <w:t>Б.31а</w:t>
      </w:r>
    </w:p>
    <w:p w14:paraId="5D387D3A" w14:textId="77777777" w:rsidR="008B44BE" w:rsidRPr="008B44BE" w:rsidRDefault="008B44BE" w:rsidP="008B44BE">
      <w:pPr>
        <w:pStyle w:val="af8"/>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4"/>
          <w:szCs w:val="24"/>
        </w:rPr>
      </w:pPr>
      <w:r w:rsidRPr="008B44BE">
        <w:rPr>
          <w:rFonts w:ascii="Times New Roman" w:hAnsi="Times New Roman" w:cs="Times New Roman"/>
          <w:b/>
          <w:sz w:val="24"/>
          <w:szCs w:val="24"/>
        </w:rPr>
        <w:lastRenderedPageBreak/>
        <w:t>темное время суток:</w:t>
      </w:r>
      <w:r w:rsidRPr="008B44BE">
        <w:rPr>
          <w:rFonts w:ascii="Times New Roman" w:hAnsi="Times New Roman" w:cs="Times New Roman"/>
          <w:sz w:val="24"/>
          <w:szCs w:val="24"/>
        </w:rPr>
        <w:t xml:space="preserve"> Промежуток времени от конца вечерних сумерек до начала утренних сумерек.</w:t>
      </w:r>
    </w:p>
    <w:p w14:paraId="5B291540" w14:textId="77777777" w:rsidR="008B44BE" w:rsidRPr="008B44BE" w:rsidRDefault="008B44BE" w:rsidP="008B44BE">
      <w:pPr>
        <w:pStyle w:val="af8"/>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4"/>
          <w:szCs w:val="24"/>
        </w:rPr>
      </w:pPr>
      <w:r w:rsidRPr="008B44BE">
        <w:rPr>
          <w:rFonts w:ascii="Times New Roman" w:hAnsi="Times New Roman" w:cs="Times New Roman"/>
          <w:sz w:val="24"/>
          <w:szCs w:val="24"/>
        </w:rPr>
        <w:t>[3, пункт 1.2]</w:t>
      </w:r>
    </w:p>
    <w:p w14:paraId="04EDB39A" w14:textId="2AB97474" w:rsidR="00223C7B" w:rsidRPr="0094328C" w:rsidRDefault="00223C7B" w:rsidP="00223C7B">
      <w:pPr>
        <w:shd w:val="clear" w:color="auto" w:fill="FFFFFF"/>
        <w:ind w:firstLine="567"/>
        <w:jc w:val="both"/>
        <w:rPr>
          <w:rFonts w:eastAsia="Calibri"/>
        </w:rPr>
      </w:pPr>
      <w:r w:rsidRPr="006A6428">
        <w:rPr>
          <w:b/>
          <w:bCs/>
        </w:rPr>
        <w:t>(</w:t>
      </w:r>
      <w:r>
        <w:rPr>
          <w:b/>
          <w:bCs/>
        </w:rPr>
        <w:t>Введен дополнительно</w:t>
      </w:r>
      <w:r w:rsidRPr="006A6428">
        <w:rPr>
          <w:b/>
          <w:bCs/>
        </w:rPr>
        <w:t xml:space="preserve">, Изм. № </w:t>
      </w:r>
      <w:r>
        <w:rPr>
          <w:b/>
          <w:bCs/>
        </w:rPr>
        <w:t>4</w:t>
      </w:r>
      <w:r w:rsidRPr="006A6428">
        <w:rPr>
          <w:b/>
          <w:bCs/>
        </w:rPr>
        <w:t>).</w:t>
      </w:r>
    </w:p>
    <w:p w14:paraId="62F409F5" w14:textId="77777777" w:rsidR="004408BC" w:rsidRPr="0094328C" w:rsidRDefault="004408BC" w:rsidP="004408BC">
      <w:pPr>
        <w:ind w:firstLine="567"/>
        <w:jc w:val="both"/>
        <w:rPr>
          <w:rFonts w:eastAsia="Calibri"/>
        </w:rPr>
      </w:pPr>
      <w:r w:rsidRPr="0094328C">
        <w:rPr>
          <w:rFonts w:eastAsia="Calibri"/>
        </w:rPr>
        <w:t xml:space="preserve">Б.32 </w:t>
      </w:r>
      <w:r w:rsidRPr="0094328C">
        <w:rPr>
          <w:rFonts w:eastAsia="Calibri"/>
          <w:b/>
        </w:rPr>
        <w:t>технологическая операция:</w:t>
      </w:r>
      <w:r w:rsidRPr="0094328C">
        <w:rPr>
          <w:rFonts w:eastAsia="Calibri"/>
        </w:rPr>
        <w:t xml:space="preserve"> Физическое воздействие на объект, результатом которого является изменение структурных, </w:t>
      </w:r>
      <w:r>
        <w:rPr>
          <w:rFonts w:eastAsia="Calibri"/>
        </w:rPr>
        <w:t>геометрических, физических и других</w:t>
      </w:r>
      <w:r w:rsidRPr="0094328C">
        <w:rPr>
          <w:rFonts w:eastAsia="Calibri"/>
        </w:rPr>
        <w:t xml:space="preserve"> параметров указанного объекта.</w:t>
      </w:r>
    </w:p>
    <w:p w14:paraId="472EF3F7" w14:textId="77777777" w:rsidR="004408BC" w:rsidRPr="0094328C" w:rsidRDefault="004408BC" w:rsidP="004408BC">
      <w:pPr>
        <w:ind w:firstLine="567"/>
        <w:jc w:val="both"/>
        <w:rPr>
          <w:rFonts w:eastAsia="Calibri"/>
        </w:rPr>
      </w:pPr>
      <w:r w:rsidRPr="0094328C">
        <w:rPr>
          <w:rFonts w:eastAsia="Calibri"/>
        </w:rPr>
        <w:t xml:space="preserve">Б.33 </w:t>
      </w:r>
      <w:r w:rsidRPr="0094328C">
        <w:rPr>
          <w:rFonts w:eastAsia="Calibri"/>
          <w:b/>
        </w:rPr>
        <w:t>технологический регламент:</w:t>
      </w:r>
      <w:r w:rsidRPr="0094328C">
        <w:rPr>
          <w:rFonts w:eastAsia="Calibri"/>
        </w:rPr>
        <w:t xml:space="preserve"> Вид проекта производства работ, устанавливающий комплекс требований к материалам, организационным и технологическим операциям и контролю качества, необходимых для выполнения отдельного вида производства.</w:t>
      </w:r>
    </w:p>
    <w:p w14:paraId="6F521D26" w14:textId="77777777" w:rsidR="004408BC" w:rsidRPr="0094328C" w:rsidRDefault="004408BC" w:rsidP="004408BC">
      <w:pPr>
        <w:ind w:firstLine="567"/>
        <w:jc w:val="both"/>
        <w:rPr>
          <w:rFonts w:eastAsia="Calibri"/>
        </w:rPr>
      </w:pPr>
      <w:r w:rsidRPr="0094328C">
        <w:rPr>
          <w:rFonts w:eastAsia="Calibri"/>
        </w:rPr>
        <w:t xml:space="preserve">Б.34 </w:t>
      </w:r>
      <w:r w:rsidRPr="0094328C">
        <w:rPr>
          <w:rFonts w:eastAsia="Calibri"/>
          <w:b/>
        </w:rPr>
        <w:t>усиление конструкций:</w:t>
      </w:r>
      <w:r w:rsidRPr="0094328C">
        <w:rPr>
          <w:rFonts w:eastAsia="Calibri"/>
        </w:rPr>
        <w:t xml:space="preserve"> Технологическая операция, результатом которой является повышение несущей способности или структурной целостности конструкции.</w:t>
      </w:r>
    </w:p>
    <w:p w14:paraId="3C353384" w14:textId="77777777" w:rsidR="004408BC" w:rsidRPr="0094328C" w:rsidRDefault="004408BC" w:rsidP="004408BC">
      <w:pPr>
        <w:ind w:firstLine="567"/>
        <w:jc w:val="both"/>
        <w:rPr>
          <w:rFonts w:eastAsia="Calibri"/>
        </w:rPr>
      </w:pPr>
      <w:r w:rsidRPr="0094328C">
        <w:rPr>
          <w:rFonts w:eastAsia="Calibri"/>
        </w:rPr>
        <w:t xml:space="preserve">Б.35 </w:t>
      </w:r>
      <w:r w:rsidRPr="00305671">
        <w:rPr>
          <w:rFonts w:eastAsia="Calibri"/>
          <w:b/>
        </w:rPr>
        <w:t>у</w:t>
      </w:r>
      <w:r w:rsidRPr="0094328C">
        <w:rPr>
          <w:rFonts w:eastAsia="Calibri"/>
          <w:b/>
        </w:rPr>
        <w:t>стой диванного типа:</w:t>
      </w:r>
      <w:r w:rsidRPr="0094328C">
        <w:rPr>
          <w:rFonts w:eastAsia="Calibri"/>
        </w:rPr>
        <w:t xml:space="preserve"> береговая опора в виде уголкового блока (дивана), опирающаяся горизонтальной полкой на грунт насыпи.</w:t>
      </w:r>
    </w:p>
    <w:p w14:paraId="60061A67" w14:textId="77777777" w:rsidR="004408BC" w:rsidRPr="0094328C" w:rsidRDefault="004408BC" w:rsidP="004408BC">
      <w:pPr>
        <w:ind w:firstLine="567"/>
        <w:jc w:val="both"/>
        <w:rPr>
          <w:rFonts w:eastAsia="Calibri"/>
        </w:rPr>
      </w:pPr>
      <w:r w:rsidRPr="0094328C">
        <w:rPr>
          <w:rFonts w:eastAsia="Calibri"/>
        </w:rPr>
        <w:t xml:space="preserve">Б.36 </w:t>
      </w:r>
      <w:r w:rsidRPr="0094328C">
        <w:rPr>
          <w:rFonts w:eastAsia="Calibri"/>
          <w:b/>
          <w:bCs/>
        </w:rPr>
        <w:t xml:space="preserve">устой обсыпной: </w:t>
      </w:r>
      <w:r w:rsidRPr="0094328C">
        <w:rPr>
          <w:rFonts w:eastAsia="Calibri"/>
        </w:rPr>
        <w:t>Устой, большая часть которого находится в грунте конуса насыпи, выступающего за переднюю стенку устоя.</w:t>
      </w:r>
    </w:p>
    <w:p w14:paraId="652FDE3F" w14:textId="77777777" w:rsidR="004408BC" w:rsidRPr="0094328C" w:rsidRDefault="004408BC" w:rsidP="004408BC">
      <w:pPr>
        <w:ind w:firstLine="567"/>
        <w:jc w:val="both"/>
        <w:rPr>
          <w:rFonts w:eastAsia="Calibri"/>
          <w:shd w:val="clear" w:color="auto" w:fill="DBE5F1"/>
        </w:rPr>
      </w:pPr>
      <w:r w:rsidRPr="0094328C">
        <w:rPr>
          <w:rFonts w:eastAsia="Calibri"/>
        </w:rPr>
        <w:t xml:space="preserve">Б.37 </w:t>
      </w:r>
      <w:r w:rsidRPr="0094328C">
        <w:rPr>
          <w:rFonts w:eastAsia="Calibri"/>
          <w:b/>
        </w:rPr>
        <w:t>устой (опора береговая):</w:t>
      </w:r>
      <w:r w:rsidRPr="0094328C">
        <w:rPr>
          <w:rFonts w:eastAsia="Calibri"/>
        </w:rPr>
        <w:t xml:space="preserve"> Крайняя опора моста в сопряжении его с</w:t>
      </w:r>
      <w:r w:rsidRPr="0094328C">
        <w:rPr>
          <w:rFonts w:eastAsia="Calibri"/>
          <w:shd w:val="clear" w:color="auto" w:fill="DBE5F1"/>
        </w:rPr>
        <w:t xml:space="preserve"> </w:t>
      </w:r>
      <w:r w:rsidRPr="0094328C">
        <w:rPr>
          <w:rFonts w:eastAsia="Calibri"/>
        </w:rPr>
        <w:t>геомассивом берегового склона и подходной насыпи, воспринимающая нагрузки от</w:t>
      </w:r>
      <w:r w:rsidRPr="0094328C">
        <w:rPr>
          <w:rFonts w:eastAsia="Calibri"/>
          <w:shd w:val="clear" w:color="auto" w:fill="DBE5F1"/>
        </w:rPr>
        <w:t xml:space="preserve"> </w:t>
      </w:r>
      <w:r w:rsidRPr="0094328C">
        <w:rPr>
          <w:rFonts w:eastAsia="Calibri"/>
        </w:rPr>
        <w:t>пролетного строения и переходной плиты и давления грунта геомассива берегового</w:t>
      </w:r>
      <w:r w:rsidRPr="0094328C">
        <w:rPr>
          <w:rFonts w:eastAsia="Calibri"/>
          <w:shd w:val="clear" w:color="auto" w:fill="DBE5F1"/>
        </w:rPr>
        <w:t xml:space="preserve"> </w:t>
      </w:r>
      <w:r w:rsidRPr="0094328C">
        <w:rPr>
          <w:rFonts w:eastAsia="Calibri"/>
        </w:rPr>
        <w:t>склона и насыпи.</w:t>
      </w:r>
    </w:p>
    <w:p w14:paraId="786E0840" w14:textId="77777777" w:rsidR="004408BC" w:rsidRPr="0094328C" w:rsidRDefault="004408BC" w:rsidP="004408BC">
      <w:pPr>
        <w:ind w:firstLine="567"/>
        <w:jc w:val="both"/>
        <w:rPr>
          <w:rFonts w:eastAsia="Calibri"/>
          <w:shd w:val="clear" w:color="auto" w:fill="DBE5F1"/>
        </w:rPr>
      </w:pPr>
      <w:r w:rsidRPr="0094328C">
        <w:rPr>
          <w:rFonts w:eastAsia="Calibri"/>
        </w:rPr>
        <w:t xml:space="preserve">Б.38 </w:t>
      </w:r>
      <w:r w:rsidRPr="0094328C">
        <w:rPr>
          <w:rFonts w:eastAsia="Calibri"/>
          <w:b/>
        </w:rPr>
        <w:t>устой с раздельными функциями:</w:t>
      </w:r>
      <w:r w:rsidRPr="0094328C">
        <w:rPr>
          <w:rFonts w:eastAsia="Calibri"/>
        </w:rPr>
        <w:t xml:space="preserve"> Крайняя опора моста, воспринимающая</w:t>
      </w:r>
      <w:r w:rsidRPr="0094328C">
        <w:rPr>
          <w:rFonts w:eastAsia="Calibri"/>
          <w:shd w:val="clear" w:color="auto" w:fill="DBE5F1"/>
        </w:rPr>
        <w:t xml:space="preserve"> </w:t>
      </w:r>
      <w:r w:rsidRPr="0094328C">
        <w:rPr>
          <w:rFonts w:eastAsia="Calibri"/>
        </w:rPr>
        <w:t>только нагрузки от пролетного строения и переходной плиты. При этом давление грунта</w:t>
      </w:r>
      <w:r w:rsidRPr="0094328C">
        <w:rPr>
          <w:rFonts w:eastAsia="Calibri"/>
          <w:shd w:val="clear" w:color="auto" w:fill="DBE5F1"/>
        </w:rPr>
        <w:t xml:space="preserve"> </w:t>
      </w:r>
      <w:r w:rsidRPr="0094328C">
        <w:rPr>
          <w:rFonts w:eastAsia="Calibri"/>
        </w:rPr>
        <w:t>воспринимается армогрунтовой системой, полностью изолирующей опору от</w:t>
      </w:r>
      <w:r w:rsidRPr="0094328C">
        <w:rPr>
          <w:rFonts w:eastAsia="Calibri"/>
          <w:shd w:val="clear" w:color="auto" w:fill="DBE5F1"/>
        </w:rPr>
        <w:t xml:space="preserve"> </w:t>
      </w:r>
      <w:r w:rsidRPr="0094328C">
        <w:rPr>
          <w:rFonts w:eastAsia="Calibri"/>
        </w:rPr>
        <w:t>взаимодействия с грунтом насыпи.</w:t>
      </w:r>
    </w:p>
    <w:p w14:paraId="303F78A3" w14:textId="2A39C61D" w:rsidR="004408BC" w:rsidRDefault="004408BC" w:rsidP="004408BC">
      <w:pPr>
        <w:shd w:val="clear" w:color="auto" w:fill="FFFFFF"/>
        <w:ind w:firstLine="567"/>
        <w:jc w:val="both"/>
        <w:rPr>
          <w:rFonts w:eastAsia="Calibri"/>
        </w:rPr>
      </w:pPr>
      <w:r w:rsidRPr="0094328C">
        <w:rPr>
          <w:rFonts w:eastAsia="Calibri"/>
        </w:rPr>
        <w:t xml:space="preserve">Б.39 </w:t>
      </w:r>
      <w:r w:rsidRPr="0094328C">
        <w:rPr>
          <w:rFonts w:eastAsia="Calibri"/>
          <w:b/>
          <w:bCs/>
        </w:rPr>
        <w:t>фундамент</w:t>
      </w:r>
      <w:r w:rsidRPr="00305671">
        <w:rPr>
          <w:rFonts w:eastAsia="Calibri"/>
          <w:b/>
        </w:rPr>
        <w:t>:</w:t>
      </w:r>
      <w:r w:rsidRPr="0094328C">
        <w:rPr>
          <w:rFonts w:eastAsia="Calibri"/>
        </w:rPr>
        <w:t xml:space="preserve"> Элемент моста, передающий нагрузку от опоры на основание; нижняя часть опоры, находящаяся целиком в грунте или частично в воде.</w:t>
      </w:r>
    </w:p>
    <w:p w14:paraId="05B87B68" w14:textId="3D7C7682" w:rsidR="004408BC" w:rsidRPr="0023184A" w:rsidRDefault="004408BC" w:rsidP="00F4516C">
      <w:pPr>
        <w:ind w:firstLine="567"/>
        <w:jc w:val="both"/>
        <w:rPr>
          <w:rFonts w:eastAsia="Calibri"/>
        </w:rPr>
      </w:pPr>
      <w:r w:rsidRPr="0023184A">
        <w:rPr>
          <w:rFonts w:eastAsia="Calibri"/>
        </w:rPr>
        <w:t>В настоящем своде правил использованы следующие сокращения:</w:t>
      </w:r>
    </w:p>
    <w:p w14:paraId="1162EC0C" w14:textId="77777777" w:rsidR="004408BC" w:rsidRPr="0023184A" w:rsidRDefault="0016038F" w:rsidP="00F4516C">
      <w:pPr>
        <w:ind w:firstLine="567"/>
        <w:jc w:val="both"/>
        <w:rPr>
          <w:rFonts w:eastAsia="Calibri"/>
        </w:rPr>
      </w:pPr>
      <w:hyperlink w:anchor="_Toc336775759" w:history="1">
        <w:r w:rsidR="004408BC" w:rsidRPr="0023184A">
          <w:rPr>
            <w:rFonts w:eastAsia="Calibri"/>
          </w:rPr>
          <w:t>СВСиУ</w:t>
        </w:r>
        <w:r w:rsidR="004408BC" w:rsidRPr="0023184A">
          <w:rPr>
            <w:rFonts w:eastAsia="Calibri"/>
            <w:vanish/>
          </w:rPr>
          <w:t xml:space="preserve"> 8</w:t>
        </w:r>
      </w:hyperlink>
      <w:r w:rsidR="004408BC" w:rsidRPr="0023184A">
        <w:rPr>
          <w:rFonts w:eastAsia="Calibri"/>
        </w:rPr>
        <w:t xml:space="preserve"> – специальные вспомогательные сооружения и устройства.</w:t>
      </w:r>
    </w:p>
    <w:p w14:paraId="1B0642BB" w14:textId="77777777" w:rsidR="004408BC" w:rsidRPr="0023184A" w:rsidRDefault="004408BC" w:rsidP="00F4516C">
      <w:pPr>
        <w:ind w:firstLine="567"/>
        <w:jc w:val="both"/>
        <w:rPr>
          <w:rFonts w:eastAsia="Calibri"/>
        </w:rPr>
      </w:pPr>
      <w:r w:rsidRPr="0023184A">
        <w:rPr>
          <w:rFonts w:eastAsia="Calibri"/>
        </w:rPr>
        <w:t xml:space="preserve">ОВОС – оценка воздействия на окружающую среду.  </w:t>
      </w:r>
    </w:p>
    <w:p w14:paraId="5A3AC684" w14:textId="77777777" w:rsidR="004408BC" w:rsidRPr="0023184A" w:rsidRDefault="004408BC" w:rsidP="00F4516C">
      <w:pPr>
        <w:ind w:firstLine="567"/>
        <w:jc w:val="both"/>
        <w:rPr>
          <w:rFonts w:ascii="Calibri" w:eastAsia="Calibri" w:hAnsi="Calibri"/>
        </w:rPr>
      </w:pPr>
      <w:r w:rsidRPr="0023184A">
        <w:rPr>
          <w:rFonts w:eastAsia="Calibri"/>
        </w:rPr>
        <w:t>ООС – охрана окружающей среды.</w:t>
      </w:r>
    </w:p>
    <w:p w14:paraId="1BDE93D7" w14:textId="77777777" w:rsidR="004408BC" w:rsidRPr="0023184A" w:rsidRDefault="004408BC" w:rsidP="00F4516C">
      <w:pPr>
        <w:ind w:firstLine="567"/>
        <w:jc w:val="both"/>
        <w:rPr>
          <w:rFonts w:eastAsia="Calibri"/>
        </w:rPr>
      </w:pPr>
      <w:r w:rsidRPr="0023184A">
        <w:rPr>
          <w:rFonts w:eastAsia="Calibri"/>
        </w:rPr>
        <w:t>СУБ – самоуплотняющийся бетон.</w:t>
      </w:r>
    </w:p>
    <w:p w14:paraId="44DA696F" w14:textId="77777777" w:rsidR="004408BC" w:rsidRPr="0023184A" w:rsidRDefault="004408BC" w:rsidP="00F4516C">
      <w:pPr>
        <w:ind w:firstLine="567"/>
        <w:jc w:val="both"/>
        <w:rPr>
          <w:rFonts w:ascii="Calibri" w:eastAsia="Calibri" w:hAnsi="Calibri"/>
        </w:rPr>
      </w:pPr>
      <w:r w:rsidRPr="0023184A">
        <w:rPr>
          <w:rFonts w:eastAsia="Calibri"/>
        </w:rPr>
        <w:t>ВПТ  – вертикально перемещаемая труба.</w:t>
      </w:r>
    </w:p>
    <w:p w14:paraId="0A0BA85C" w14:textId="77777777" w:rsidR="004408BC" w:rsidRPr="0023184A" w:rsidRDefault="004408BC" w:rsidP="00F4516C">
      <w:pPr>
        <w:ind w:firstLine="567"/>
        <w:jc w:val="both"/>
        <w:rPr>
          <w:rFonts w:eastAsia="Calibri"/>
          <w:shd w:val="clear" w:color="auto" w:fill="FFFFFF"/>
        </w:rPr>
      </w:pPr>
      <w:r w:rsidRPr="0023184A">
        <w:rPr>
          <w:rFonts w:eastAsia="Calibri"/>
        </w:rPr>
        <w:t>ППР – проект производства работ.</w:t>
      </w:r>
    </w:p>
    <w:p w14:paraId="7C468D83" w14:textId="77777777" w:rsidR="004408BC" w:rsidRPr="0023184A" w:rsidRDefault="004408BC" w:rsidP="00F4516C">
      <w:pPr>
        <w:ind w:firstLine="567"/>
        <w:jc w:val="both"/>
        <w:rPr>
          <w:rFonts w:eastAsia="Calibri"/>
          <w:shd w:val="clear" w:color="auto" w:fill="FFFFFF"/>
        </w:rPr>
      </w:pPr>
      <w:r w:rsidRPr="0023184A">
        <w:rPr>
          <w:rFonts w:eastAsia="Calibri"/>
        </w:rPr>
        <w:t>ПОС – проект организации строительства.</w:t>
      </w:r>
    </w:p>
    <w:p w14:paraId="39AFCE5B" w14:textId="77777777" w:rsidR="004408BC" w:rsidRPr="0023184A" w:rsidRDefault="004408BC" w:rsidP="00F4516C">
      <w:pPr>
        <w:ind w:firstLine="567"/>
        <w:jc w:val="both"/>
        <w:rPr>
          <w:rFonts w:eastAsia="Calibri"/>
          <w:shd w:val="clear" w:color="auto" w:fill="FFFFFF"/>
        </w:rPr>
      </w:pPr>
      <w:r w:rsidRPr="0023184A">
        <w:rPr>
          <w:rFonts w:eastAsia="Calibri"/>
        </w:rPr>
        <w:t>ВПБ – высокопрочные болты.</w:t>
      </w:r>
    </w:p>
    <w:p w14:paraId="288C44F6" w14:textId="126C816A" w:rsidR="004408BC" w:rsidRDefault="00F4516C" w:rsidP="00F4516C">
      <w:pPr>
        <w:ind w:firstLine="567"/>
        <w:jc w:val="both"/>
        <w:rPr>
          <w:rFonts w:eastAsia="Calibri"/>
        </w:rPr>
      </w:pPr>
      <w:r w:rsidRPr="002A402A">
        <w:t>ПКМ – полимерный композитный материал (полимерный композит)</w:t>
      </w:r>
      <w:r w:rsidR="004408BC" w:rsidRPr="0023184A">
        <w:rPr>
          <w:rFonts w:eastAsia="Calibri"/>
        </w:rPr>
        <w:t>.</w:t>
      </w:r>
    </w:p>
    <w:p w14:paraId="67AD72D5" w14:textId="7E70E3B1" w:rsidR="00F4516C" w:rsidRPr="0023184A" w:rsidRDefault="00F4516C" w:rsidP="00F4516C">
      <w:pPr>
        <w:ind w:firstLine="567"/>
        <w:jc w:val="both"/>
        <w:rPr>
          <w:rFonts w:eastAsia="Calibri"/>
        </w:rPr>
      </w:pPr>
      <w:r w:rsidRPr="002A402A">
        <w:t>ПСПК – пролетные строения из полимерных композитных пултрузионных профилей</w:t>
      </w:r>
      <w:r>
        <w:t>.</w:t>
      </w:r>
    </w:p>
    <w:p w14:paraId="283E6B48" w14:textId="77777777" w:rsidR="004408BC" w:rsidRPr="0023184A" w:rsidRDefault="004408BC" w:rsidP="00F4516C">
      <w:pPr>
        <w:ind w:firstLine="567"/>
        <w:jc w:val="both"/>
        <w:rPr>
          <w:rFonts w:eastAsia="Calibri"/>
        </w:rPr>
      </w:pPr>
      <w:r w:rsidRPr="0023184A">
        <w:rPr>
          <w:rFonts w:eastAsia="Calibri"/>
        </w:rPr>
        <w:t>ГРО – геодезическая разбивочная основа.</w:t>
      </w:r>
    </w:p>
    <w:p w14:paraId="7DA681CB" w14:textId="77777777" w:rsidR="004408BC" w:rsidRPr="0023184A" w:rsidRDefault="004408BC" w:rsidP="00F4516C">
      <w:pPr>
        <w:ind w:firstLine="567"/>
        <w:jc w:val="both"/>
        <w:rPr>
          <w:rFonts w:eastAsia="Calibri"/>
        </w:rPr>
      </w:pPr>
      <w:r w:rsidRPr="0023184A">
        <w:rPr>
          <w:rFonts w:eastAsia="Calibri"/>
        </w:rPr>
        <w:t>ППГР – проект производства геодезических работ.</w:t>
      </w:r>
    </w:p>
    <w:p w14:paraId="77CE4460" w14:textId="77777777" w:rsidR="004408BC" w:rsidRPr="0023184A" w:rsidRDefault="004408BC" w:rsidP="00F4516C">
      <w:pPr>
        <w:ind w:firstLine="567"/>
        <w:jc w:val="both"/>
        <w:rPr>
          <w:rFonts w:eastAsia="Calibri"/>
        </w:rPr>
      </w:pPr>
      <w:r w:rsidRPr="0023184A">
        <w:rPr>
          <w:rFonts w:eastAsia="Calibri"/>
        </w:rPr>
        <w:t>ВА – высокопрочная арматура.</w:t>
      </w:r>
    </w:p>
    <w:p w14:paraId="3F220BFD" w14:textId="77777777" w:rsidR="004408BC" w:rsidRPr="0023184A" w:rsidRDefault="004408BC" w:rsidP="00F4516C">
      <w:pPr>
        <w:ind w:firstLine="567"/>
        <w:jc w:val="both"/>
        <w:rPr>
          <w:rFonts w:eastAsia="Calibri"/>
        </w:rPr>
      </w:pPr>
      <w:r w:rsidRPr="0023184A">
        <w:rPr>
          <w:rFonts w:eastAsia="Calibri"/>
        </w:rPr>
        <w:t xml:space="preserve">ТРПН – технологический регламент на работы по предварительному натяжению высокопрочной арматуры. </w:t>
      </w:r>
    </w:p>
    <w:p w14:paraId="1832BF28" w14:textId="77777777" w:rsidR="004408BC" w:rsidRPr="0023184A" w:rsidRDefault="004408BC" w:rsidP="00F4516C">
      <w:pPr>
        <w:ind w:firstLine="567"/>
        <w:jc w:val="both"/>
        <w:rPr>
          <w:rFonts w:eastAsia="Calibri"/>
        </w:rPr>
      </w:pPr>
      <w:r w:rsidRPr="0023184A">
        <w:rPr>
          <w:rFonts w:eastAsia="Calibri"/>
        </w:rPr>
        <w:t>СПН  – система предварительного напряжения.</w:t>
      </w:r>
    </w:p>
    <w:p w14:paraId="6DDC17A1" w14:textId="77777777" w:rsidR="004408BC" w:rsidRPr="0023184A" w:rsidRDefault="004408BC" w:rsidP="00F4516C">
      <w:pPr>
        <w:ind w:firstLine="567"/>
        <w:jc w:val="both"/>
        <w:rPr>
          <w:rFonts w:eastAsia="Calibri"/>
        </w:rPr>
      </w:pPr>
      <w:r w:rsidRPr="0023184A">
        <w:rPr>
          <w:rFonts w:eastAsia="Calibri"/>
        </w:rPr>
        <w:t>СУБ – самоуплотняющийся бетон.</w:t>
      </w:r>
    </w:p>
    <w:p w14:paraId="2F835AE0" w14:textId="77777777" w:rsidR="004408BC" w:rsidRPr="0023184A" w:rsidRDefault="004408BC" w:rsidP="00F4516C">
      <w:pPr>
        <w:ind w:firstLine="567"/>
        <w:jc w:val="both"/>
        <w:rPr>
          <w:rFonts w:eastAsia="Calibri"/>
        </w:rPr>
      </w:pPr>
      <w:r w:rsidRPr="0023184A">
        <w:rPr>
          <w:rFonts w:eastAsia="Calibri"/>
        </w:rPr>
        <w:t>ВПТ – вертикально перемещаемая труба.</w:t>
      </w:r>
    </w:p>
    <w:p w14:paraId="5D41FFB1" w14:textId="77777777" w:rsidR="004408BC" w:rsidRPr="0023184A" w:rsidRDefault="004408BC" w:rsidP="00F4516C">
      <w:pPr>
        <w:ind w:firstLine="567"/>
        <w:jc w:val="both"/>
        <w:rPr>
          <w:rFonts w:eastAsia="Calibri"/>
        </w:rPr>
      </w:pPr>
      <w:r w:rsidRPr="0023184A">
        <w:rPr>
          <w:rFonts w:eastAsia="Calibri"/>
        </w:rPr>
        <w:t>АЦ НАКС – аттестационный центр национального агентства контроля и сварки.</w:t>
      </w:r>
    </w:p>
    <w:p w14:paraId="47FB0B9B" w14:textId="77777777" w:rsidR="004408BC" w:rsidRPr="0023184A" w:rsidRDefault="004408BC" w:rsidP="00F4516C">
      <w:pPr>
        <w:ind w:firstLine="567"/>
        <w:jc w:val="both"/>
        <w:rPr>
          <w:rFonts w:eastAsia="Calibri"/>
        </w:rPr>
      </w:pPr>
      <w:r w:rsidRPr="0023184A">
        <w:rPr>
          <w:rFonts w:eastAsia="Calibri"/>
        </w:rPr>
        <w:t>УЗД – ультразвуковая дефектоскопия.</w:t>
      </w:r>
    </w:p>
    <w:p w14:paraId="04F91F24" w14:textId="77777777" w:rsidR="004408BC" w:rsidRPr="0023184A" w:rsidRDefault="004408BC" w:rsidP="00F4516C">
      <w:pPr>
        <w:ind w:firstLine="567"/>
        <w:jc w:val="both"/>
        <w:rPr>
          <w:rFonts w:eastAsia="Calibri"/>
        </w:rPr>
      </w:pPr>
      <w:r w:rsidRPr="0023184A">
        <w:rPr>
          <w:rFonts w:eastAsia="Calibri"/>
        </w:rPr>
        <w:t>МХП – металлохимическая присадка.</w:t>
      </w:r>
    </w:p>
    <w:p w14:paraId="642C55C8" w14:textId="77777777" w:rsidR="004408BC" w:rsidRPr="0023184A" w:rsidRDefault="004408BC" w:rsidP="00F4516C">
      <w:pPr>
        <w:ind w:firstLine="567"/>
        <w:jc w:val="both"/>
        <w:rPr>
          <w:rFonts w:eastAsia="Calibri"/>
        </w:rPr>
      </w:pPr>
      <w:r w:rsidRPr="0023184A">
        <w:rPr>
          <w:rFonts w:eastAsia="Calibri"/>
        </w:rPr>
        <w:lastRenderedPageBreak/>
        <w:t>ЗТВ – зоны термического влияния.</w:t>
      </w:r>
    </w:p>
    <w:p w14:paraId="13E3D238" w14:textId="77777777" w:rsidR="004408BC" w:rsidRPr="0023184A" w:rsidRDefault="004408BC" w:rsidP="00F4516C">
      <w:pPr>
        <w:ind w:firstLine="567"/>
        <w:jc w:val="both"/>
        <w:rPr>
          <w:rFonts w:eastAsia="Calibri"/>
        </w:rPr>
      </w:pPr>
      <w:r w:rsidRPr="0023184A">
        <w:rPr>
          <w:rFonts w:eastAsia="Calibri"/>
        </w:rPr>
        <w:t>ГДД – гидравлический датчик давления.</w:t>
      </w:r>
    </w:p>
    <w:p w14:paraId="26046BC9" w14:textId="77777777" w:rsidR="004408BC" w:rsidRPr="0023184A" w:rsidRDefault="004408BC" w:rsidP="00F4516C">
      <w:pPr>
        <w:ind w:firstLine="567"/>
        <w:jc w:val="both"/>
        <w:rPr>
          <w:rFonts w:eastAsia="Calibri"/>
        </w:rPr>
      </w:pPr>
      <w:r w:rsidRPr="0023184A">
        <w:rPr>
          <w:rFonts w:eastAsia="Calibri"/>
        </w:rPr>
        <w:t xml:space="preserve">ЛКМ – лакокрасочные материалы. </w:t>
      </w:r>
    </w:p>
    <w:p w14:paraId="12A7D5C3" w14:textId="77777777" w:rsidR="004408BC" w:rsidRPr="0023184A" w:rsidRDefault="004408BC" w:rsidP="00F4516C">
      <w:pPr>
        <w:ind w:firstLine="567"/>
        <w:jc w:val="both"/>
        <w:rPr>
          <w:rFonts w:eastAsia="Calibri"/>
        </w:rPr>
      </w:pPr>
      <w:r w:rsidRPr="0023184A">
        <w:rPr>
          <w:rFonts w:eastAsia="Calibri"/>
        </w:rPr>
        <w:t>ЛКП – лакокрасочное покрытие.</w:t>
      </w:r>
    </w:p>
    <w:p w14:paraId="4BC06837" w14:textId="77777777" w:rsidR="004408BC" w:rsidRPr="0023184A" w:rsidRDefault="004408BC" w:rsidP="00F4516C">
      <w:pPr>
        <w:ind w:firstLine="567"/>
        <w:jc w:val="both"/>
        <w:rPr>
          <w:rFonts w:eastAsia="Calibri"/>
        </w:rPr>
      </w:pPr>
      <w:r w:rsidRPr="0023184A">
        <w:rPr>
          <w:rFonts w:eastAsia="Calibri"/>
        </w:rPr>
        <w:t xml:space="preserve">ЖБТ – круглая железобетонная труба. </w:t>
      </w:r>
    </w:p>
    <w:p w14:paraId="2F6ADFAC" w14:textId="77777777" w:rsidR="004408BC" w:rsidRPr="0023184A" w:rsidRDefault="004408BC" w:rsidP="00F4516C">
      <w:pPr>
        <w:ind w:firstLine="567"/>
        <w:jc w:val="both"/>
        <w:rPr>
          <w:rFonts w:eastAsia="Calibri"/>
        </w:rPr>
      </w:pPr>
      <w:r w:rsidRPr="0023184A">
        <w:rPr>
          <w:rFonts w:eastAsia="Calibri"/>
        </w:rPr>
        <w:t>ПБТ – прямоугольная бетонная или железобетонная труба.</w:t>
      </w:r>
    </w:p>
    <w:p w14:paraId="32138D39" w14:textId="77777777" w:rsidR="004408BC" w:rsidRPr="0023184A" w:rsidRDefault="004408BC" w:rsidP="00F4516C">
      <w:pPr>
        <w:ind w:firstLine="567"/>
        <w:jc w:val="both"/>
        <w:rPr>
          <w:rFonts w:eastAsia="Calibri"/>
        </w:rPr>
      </w:pPr>
      <w:r w:rsidRPr="0023184A">
        <w:rPr>
          <w:rFonts w:eastAsia="Calibri"/>
        </w:rPr>
        <w:t xml:space="preserve">МГТ – металлическая гофрированная труба. </w:t>
      </w:r>
    </w:p>
    <w:p w14:paraId="331D7EFA" w14:textId="77777777" w:rsidR="004408BC" w:rsidRPr="0023184A" w:rsidRDefault="004408BC" w:rsidP="00F4516C">
      <w:pPr>
        <w:ind w:firstLine="567"/>
        <w:jc w:val="both"/>
        <w:rPr>
          <w:rFonts w:eastAsia="Calibri"/>
        </w:rPr>
      </w:pPr>
      <w:r w:rsidRPr="0023184A">
        <w:rPr>
          <w:rFonts w:eastAsia="Calibri"/>
        </w:rPr>
        <w:t>МГЭ – металлический гофрированный элемент.».</w:t>
      </w:r>
    </w:p>
    <w:p w14:paraId="576D2598" w14:textId="3D8A93B0" w:rsidR="004408BC" w:rsidRPr="002E5B8F" w:rsidRDefault="004408BC" w:rsidP="004408BC">
      <w:pPr>
        <w:autoSpaceDE w:val="0"/>
        <w:autoSpaceDN w:val="0"/>
        <w:adjustRightInd w:val="0"/>
        <w:ind w:firstLine="567"/>
        <w:jc w:val="both"/>
      </w:pPr>
      <w:r>
        <w:rPr>
          <w:b/>
          <w:bCs/>
        </w:rPr>
        <w:t xml:space="preserve">Приложение Б </w:t>
      </w:r>
      <w:r w:rsidRPr="006A6428">
        <w:rPr>
          <w:b/>
          <w:bCs/>
        </w:rPr>
        <w:t>(Измененная редакция, Изм. № 1</w:t>
      </w:r>
      <w:r w:rsidR="00F4516C">
        <w:rPr>
          <w:b/>
          <w:bCs/>
        </w:rPr>
        <w:t>, № 2</w:t>
      </w:r>
      <w:r w:rsidR="001F2F39">
        <w:rPr>
          <w:b/>
          <w:bCs/>
        </w:rPr>
        <w:t>, № 5</w:t>
      </w:r>
      <w:r w:rsidRPr="006A6428">
        <w:rPr>
          <w:b/>
          <w:bCs/>
        </w:rPr>
        <w:t>).</w:t>
      </w:r>
    </w:p>
    <w:p w14:paraId="2E4C48A5" w14:textId="77777777" w:rsidR="00C2111A" w:rsidRPr="00561D0E" w:rsidRDefault="00561D0E" w:rsidP="002E5B8F">
      <w:pPr>
        <w:autoSpaceDE w:val="0"/>
        <w:autoSpaceDN w:val="0"/>
        <w:adjustRightInd w:val="0"/>
        <w:jc w:val="center"/>
        <w:outlineLvl w:val="0"/>
        <w:rPr>
          <w:b/>
          <w:sz w:val="22"/>
          <w:szCs w:val="22"/>
        </w:rPr>
      </w:pPr>
      <w:r>
        <w:rPr>
          <w:b/>
          <w:sz w:val="22"/>
          <w:szCs w:val="22"/>
        </w:rPr>
        <w:br w:type="page"/>
      </w:r>
      <w:r w:rsidR="00C2111A" w:rsidRPr="00561D0E">
        <w:rPr>
          <w:b/>
          <w:sz w:val="22"/>
          <w:szCs w:val="22"/>
        </w:rPr>
        <w:lastRenderedPageBreak/>
        <w:t xml:space="preserve">Приложение </w:t>
      </w:r>
      <w:r w:rsidR="006B7877" w:rsidRPr="00561D0E">
        <w:rPr>
          <w:b/>
          <w:sz w:val="22"/>
          <w:szCs w:val="22"/>
        </w:rPr>
        <w:t>В</w:t>
      </w:r>
    </w:p>
    <w:p w14:paraId="3F8BA9A6" w14:textId="598BE78B" w:rsidR="00C2111A" w:rsidRPr="00561D0E" w:rsidRDefault="00C2111A" w:rsidP="00561D0E">
      <w:pPr>
        <w:jc w:val="center"/>
        <w:rPr>
          <w:b/>
          <w:sz w:val="20"/>
          <w:szCs w:val="20"/>
        </w:rPr>
      </w:pPr>
      <w:r w:rsidRPr="00561D0E">
        <w:rPr>
          <w:b/>
          <w:sz w:val="20"/>
          <w:szCs w:val="20"/>
        </w:rPr>
        <w:t>(</w:t>
      </w:r>
      <w:r w:rsidR="004A62B8">
        <w:rPr>
          <w:b/>
          <w:sz w:val="20"/>
          <w:szCs w:val="20"/>
        </w:rPr>
        <w:t>рекомендуемое</w:t>
      </w:r>
      <w:r w:rsidRPr="00561D0E">
        <w:rPr>
          <w:b/>
          <w:sz w:val="20"/>
          <w:szCs w:val="20"/>
        </w:rPr>
        <w:t>)</w:t>
      </w:r>
    </w:p>
    <w:p w14:paraId="6BF8189F" w14:textId="77777777" w:rsidR="00C2111A" w:rsidRPr="00561D0E" w:rsidRDefault="00C2111A" w:rsidP="00561D0E">
      <w:pPr>
        <w:autoSpaceDE w:val="0"/>
        <w:autoSpaceDN w:val="0"/>
        <w:adjustRightInd w:val="0"/>
        <w:spacing w:before="200" w:after="120"/>
        <w:jc w:val="center"/>
        <w:rPr>
          <w:b/>
          <w:sz w:val="26"/>
          <w:szCs w:val="26"/>
        </w:rPr>
      </w:pPr>
      <w:r w:rsidRPr="00561D0E">
        <w:rPr>
          <w:b/>
          <w:sz w:val="26"/>
          <w:szCs w:val="26"/>
        </w:rPr>
        <w:t>М</w:t>
      </w:r>
      <w:r w:rsidR="00561D0E">
        <w:rPr>
          <w:b/>
          <w:sz w:val="26"/>
          <w:szCs w:val="26"/>
        </w:rPr>
        <w:t>атериалы для бетона и раствора</w:t>
      </w:r>
    </w:p>
    <w:p w14:paraId="508DAB4E" w14:textId="77777777" w:rsidR="001F2F39" w:rsidRPr="001F2F39" w:rsidRDefault="006B7877" w:rsidP="001F2F39">
      <w:pPr>
        <w:widowControl w:val="0"/>
        <w:autoSpaceDE w:val="0"/>
        <w:autoSpaceDN w:val="0"/>
        <w:adjustRightInd w:val="0"/>
        <w:ind w:firstLine="567"/>
        <w:jc w:val="both"/>
        <w:rPr>
          <w:rFonts w:eastAsia="Cambria"/>
          <w:lang w:eastAsia="en-US"/>
        </w:rPr>
      </w:pPr>
      <w:r w:rsidRPr="002E5B8F">
        <w:rPr>
          <w:rFonts w:eastAsia="Cambria"/>
          <w:lang w:eastAsia="en-US"/>
        </w:rPr>
        <w:t>В</w:t>
      </w:r>
      <w:r w:rsidR="00C2111A" w:rsidRPr="002E5B8F">
        <w:rPr>
          <w:rFonts w:eastAsia="Cambria"/>
          <w:lang w:eastAsia="en-US"/>
        </w:rPr>
        <w:t xml:space="preserve">.1 </w:t>
      </w:r>
      <w:r w:rsidR="001F2F39" w:rsidRPr="001F2F39">
        <w:rPr>
          <w:rFonts w:eastAsia="Cambria"/>
          <w:lang w:eastAsia="en-US"/>
        </w:rPr>
        <w:t>В качестве вяжущего для бетонов тяжелых и мелкозернистых следует применять портландцемент без добавок или с добавкой молотого гранулированного шлака, соответствующий требованиям ГОСТ Р 55224, в котором содержание С</w:t>
      </w:r>
      <w:r w:rsidR="001F2F39" w:rsidRPr="001F2F39">
        <w:rPr>
          <w:rFonts w:eastAsia="Cambria"/>
          <w:vertAlign w:val="subscript"/>
          <w:lang w:eastAsia="en-US"/>
        </w:rPr>
        <w:t>3</w:t>
      </w:r>
      <w:r w:rsidR="001F2F39" w:rsidRPr="001F2F39">
        <w:rPr>
          <w:rFonts w:eastAsia="Cambria"/>
          <w:lang w:eastAsia="en-US"/>
        </w:rPr>
        <w:t>А не должно превышать 7 %, а также сульфатостойкий портландцемент без добавок или с добавкой доменного гранулированного шлака по ГОСТ 22266.</w:t>
      </w:r>
    </w:p>
    <w:p w14:paraId="65F1BB3B" w14:textId="77777777" w:rsidR="001F2F39" w:rsidRPr="001F2F39" w:rsidRDefault="001F2F39" w:rsidP="001F2F39">
      <w:pPr>
        <w:widowControl w:val="0"/>
        <w:autoSpaceDE w:val="0"/>
        <w:autoSpaceDN w:val="0"/>
        <w:adjustRightInd w:val="0"/>
        <w:ind w:firstLine="567"/>
        <w:jc w:val="both"/>
        <w:rPr>
          <w:rFonts w:eastAsia="Cambria"/>
          <w:lang w:eastAsia="en-US"/>
        </w:rPr>
      </w:pPr>
      <w:r w:rsidRPr="001F2F39">
        <w:rPr>
          <w:rFonts w:eastAsia="Cambria"/>
          <w:lang w:eastAsia="en-US"/>
        </w:rPr>
        <w:t xml:space="preserve">В цементно-песчаных растворах, если иное не указано в проектной и рабочей документации, допускается применение общестроительного портландцемента по ГОСТ 31108.   </w:t>
      </w:r>
    </w:p>
    <w:p w14:paraId="05A8B5DB" w14:textId="77777777" w:rsidR="001F2F39" w:rsidRPr="001F2F39" w:rsidRDefault="001F2F39" w:rsidP="001F2F39">
      <w:pPr>
        <w:widowControl w:val="0"/>
        <w:autoSpaceDE w:val="0"/>
        <w:autoSpaceDN w:val="0"/>
        <w:adjustRightInd w:val="0"/>
        <w:ind w:firstLine="567"/>
        <w:jc w:val="both"/>
        <w:rPr>
          <w:rFonts w:eastAsia="Cambria"/>
          <w:lang w:eastAsia="en-US"/>
        </w:rPr>
      </w:pPr>
      <w:r w:rsidRPr="001F2F39">
        <w:rPr>
          <w:rFonts w:eastAsia="Cambria"/>
          <w:lang w:eastAsia="en-US"/>
        </w:rPr>
        <w:t>Для каждой поступившей партии цемента (не менее 8 т) согласно ГОСТ 7473 следует определять его нормальную густоту, сроки схватывания, равномерность изменения объема.</w:t>
      </w:r>
    </w:p>
    <w:p w14:paraId="372AD7B2" w14:textId="345549DB" w:rsidR="00C2111A" w:rsidRPr="00223C7B" w:rsidRDefault="001F2F39" w:rsidP="001F2F39">
      <w:pPr>
        <w:widowControl w:val="0"/>
        <w:autoSpaceDE w:val="0"/>
        <w:autoSpaceDN w:val="0"/>
        <w:adjustRightInd w:val="0"/>
        <w:ind w:firstLine="567"/>
        <w:jc w:val="both"/>
      </w:pPr>
      <w:r w:rsidRPr="001F2F39">
        <w:rPr>
          <w:rFonts w:eastAsia="Cambria"/>
          <w:lang w:eastAsia="en-US"/>
        </w:rPr>
        <w:t>При производстве сборных конструкций и изделий, подвергаемых тепловлажностной обработке, следует учитывать группу эффективности цемента при пропаривании и применять цементы I и II группы (по ГОСТ 31108)</w:t>
      </w:r>
      <w:r w:rsidR="00C2111A" w:rsidRPr="00223C7B">
        <w:t>.</w:t>
      </w:r>
    </w:p>
    <w:p w14:paraId="1D9813E0" w14:textId="18AA4AD8" w:rsidR="00223C7B" w:rsidRPr="002E5B8F" w:rsidRDefault="00223C7B" w:rsidP="00223C7B">
      <w:pPr>
        <w:shd w:val="clear" w:color="auto" w:fill="FFFFFF"/>
        <w:ind w:firstLine="567"/>
        <w:jc w:val="both"/>
      </w:pPr>
      <w:r w:rsidRPr="006A6428">
        <w:rPr>
          <w:b/>
          <w:bCs/>
        </w:rPr>
        <w:t xml:space="preserve">(Измененная редакция, Изм. № </w:t>
      </w:r>
      <w:r>
        <w:rPr>
          <w:b/>
          <w:bCs/>
        </w:rPr>
        <w:t>1</w:t>
      </w:r>
      <w:r w:rsidR="001F2F39">
        <w:rPr>
          <w:b/>
          <w:bCs/>
        </w:rPr>
        <w:t>, № 5</w:t>
      </w:r>
      <w:r w:rsidRPr="006A6428">
        <w:rPr>
          <w:b/>
          <w:bCs/>
        </w:rPr>
        <w:t>).</w:t>
      </w:r>
    </w:p>
    <w:p w14:paraId="01A1899B" w14:textId="18E0C446" w:rsidR="00C2111A" w:rsidRDefault="006B7877" w:rsidP="00561D0E">
      <w:pPr>
        <w:autoSpaceDE w:val="0"/>
        <w:autoSpaceDN w:val="0"/>
        <w:adjustRightInd w:val="0"/>
        <w:ind w:firstLine="567"/>
        <w:jc w:val="both"/>
      </w:pPr>
      <w:r w:rsidRPr="002E5B8F">
        <w:t>В</w:t>
      </w:r>
      <w:r w:rsidR="00C2111A" w:rsidRPr="002E5B8F">
        <w:t>.2 При возникновении сомнения в соответствии качества цемента выданному паспорту потребитель должен произвести отбор проб цемента по ГОСТ 3</w:t>
      </w:r>
      <w:r w:rsidR="001F2F39">
        <w:t>0515</w:t>
      </w:r>
      <w:r w:rsidR="00C2111A" w:rsidRPr="002E5B8F">
        <w:t xml:space="preserve"> и направить их для испытания в головную организацию по испытаниям цемента</w:t>
      </w:r>
      <w:r w:rsidR="002E5B8F" w:rsidRPr="002E5B8F">
        <w:t xml:space="preserve"> </w:t>
      </w:r>
      <w:r w:rsidR="00C2111A" w:rsidRPr="002E5B8F">
        <w:t>или в ее региональные центры.</w:t>
      </w:r>
    </w:p>
    <w:p w14:paraId="220D749C" w14:textId="1E378522" w:rsidR="00223C7B" w:rsidRPr="002E5B8F" w:rsidRDefault="00223C7B" w:rsidP="00223C7B">
      <w:pPr>
        <w:shd w:val="clear" w:color="auto" w:fill="FFFFFF"/>
        <w:ind w:firstLine="567"/>
        <w:jc w:val="both"/>
      </w:pPr>
      <w:r w:rsidRPr="006A6428">
        <w:rPr>
          <w:b/>
          <w:bCs/>
        </w:rPr>
        <w:t xml:space="preserve">(Измененная редакция, Изм. № </w:t>
      </w:r>
      <w:r>
        <w:rPr>
          <w:b/>
          <w:bCs/>
        </w:rPr>
        <w:t>1</w:t>
      </w:r>
      <w:r w:rsidR="001F2F39">
        <w:rPr>
          <w:b/>
          <w:bCs/>
        </w:rPr>
        <w:t>, № 5</w:t>
      </w:r>
      <w:r w:rsidRPr="006A6428">
        <w:rPr>
          <w:b/>
          <w:bCs/>
        </w:rPr>
        <w:t>).</w:t>
      </w:r>
    </w:p>
    <w:p w14:paraId="2D28ACCB" w14:textId="77777777" w:rsidR="00C2111A" w:rsidRPr="002E5B8F" w:rsidRDefault="006B7877" w:rsidP="00561D0E">
      <w:pPr>
        <w:autoSpaceDE w:val="0"/>
        <w:autoSpaceDN w:val="0"/>
        <w:adjustRightInd w:val="0"/>
        <w:ind w:firstLine="567"/>
        <w:jc w:val="both"/>
      </w:pPr>
      <w:r w:rsidRPr="002E5B8F">
        <w:t>В</w:t>
      </w:r>
      <w:r w:rsidR="00C2111A" w:rsidRPr="002E5B8F">
        <w:t>.3 При поступлении цемента с содержанием щелочных оксидов более 0,6</w:t>
      </w:r>
      <w:r w:rsidR="001F356F">
        <w:t> %</w:t>
      </w:r>
      <w:r w:rsidR="00C2111A" w:rsidRPr="002E5B8F">
        <w:t xml:space="preserve"> в пересчете на </w:t>
      </w:r>
      <w:r w:rsidR="00561D0E" w:rsidRPr="005D26C3">
        <w:rPr>
          <w:lang w:val="en-US"/>
        </w:rPr>
        <w:t>Na</w:t>
      </w:r>
      <w:r w:rsidR="00561D0E" w:rsidRPr="005D26C3">
        <w:rPr>
          <w:vertAlign w:val="subscript"/>
        </w:rPr>
        <w:t>2</w:t>
      </w:r>
      <w:r w:rsidR="00561D0E" w:rsidRPr="005D26C3">
        <w:rPr>
          <w:lang w:val="en-US"/>
        </w:rPr>
        <w:t>O</w:t>
      </w:r>
      <w:r w:rsidR="00C2111A" w:rsidRPr="002E5B8F">
        <w:t xml:space="preserve"> или применении щелочесодержащих добавок с водой затворения</w:t>
      </w:r>
      <w:r w:rsidR="002E5B8F" w:rsidRPr="002E5B8F">
        <w:t xml:space="preserve"> </w:t>
      </w:r>
      <w:r w:rsidR="00C2111A" w:rsidRPr="002E5B8F">
        <w:t>необходимо проверить заполнители на потенциальную реакционную способность по отношению к щелочам. Данные по содержанию щелочных оксидов следует запрашивать у цементного завода-поставщика.</w:t>
      </w:r>
    </w:p>
    <w:p w14:paraId="0C79A50B" w14:textId="77777777" w:rsidR="00C2111A" w:rsidRPr="002E5B8F" w:rsidRDefault="00C2111A" w:rsidP="00561D0E">
      <w:pPr>
        <w:autoSpaceDE w:val="0"/>
        <w:autoSpaceDN w:val="0"/>
        <w:adjustRightInd w:val="0"/>
        <w:ind w:firstLine="567"/>
        <w:jc w:val="both"/>
      </w:pPr>
      <w:r w:rsidRPr="002E5B8F">
        <w:t>Заполнители, характеризующиеся величиной растворимого кремнезема более 50</w:t>
      </w:r>
      <w:r w:rsidR="00472945">
        <w:rPr>
          <w:lang w:val="en-US"/>
        </w:rPr>
        <w:t> </w:t>
      </w:r>
      <w:r w:rsidRPr="002E5B8F">
        <w:t>ммоль/л, не допускается применять без специальной проверки.</w:t>
      </w:r>
    </w:p>
    <w:p w14:paraId="31BD45F1" w14:textId="77777777" w:rsidR="00C2111A" w:rsidRPr="002E5B8F" w:rsidRDefault="006B7877" w:rsidP="00561D0E">
      <w:pPr>
        <w:autoSpaceDE w:val="0"/>
        <w:autoSpaceDN w:val="0"/>
        <w:adjustRightInd w:val="0"/>
        <w:ind w:firstLine="567"/>
        <w:jc w:val="both"/>
      </w:pPr>
      <w:r w:rsidRPr="002E5B8F">
        <w:t>В</w:t>
      </w:r>
      <w:r w:rsidR="00C2111A" w:rsidRPr="002E5B8F">
        <w:t>.4 В качестве крупного заполнителя для тяжелого бетона следует применять щебень из природного камня и гравия, а также гравий</w:t>
      </w:r>
      <w:r w:rsidR="008C1554" w:rsidRPr="002E5B8F">
        <w:t xml:space="preserve"> – </w:t>
      </w:r>
      <w:r w:rsidR="00C2111A" w:rsidRPr="002E5B8F">
        <w:t>по ГОСТ 26633.</w:t>
      </w:r>
    </w:p>
    <w:p w14:paraId="4530ED74" w14:textId="77777777" w:rsidR="00C2111A" w:rsidRPr="002E5B8F" w:rsidRDefault="00C2111A" w:rsidP="00561D0E">
      <w:pPr>
        <w:autoSpaceDE w:val="0"/>
        <w:autoSpaceDN w:val="0"/>
        <w:adjustRightInd w:val="0"/>
        <w:ind w:firstLine="567"/>
        <w:jc w:val="both"/>
      </w:pPr>
      <w:r w:rsidRPr="002E5B8F">
        <w:t xml:space="preserve">Щебень из природного камня и гравия, а также гравий следует применять в виде фракций от 5 (3) до </w:t>
      </w:r>
      <w:smartTag w:uri="urn:schemas-microsoft-com:office:smarttags" w:element="metricconverter">
        <w:smartTagPr>
          <w:attr w:name="ProductID" w:val="10 мм"/>
        </w:smartTagPr>
        <w:r w:rsidRPr="002E5B8F">
          <w:t>10 мм</w:t>
        </w:r>
      </w:smartTag>
      <w:r w:rsidRPr="002E5B8F">
        <w:t xml:space="preserve">, свыше 10 до </w:t>
      </w:r>
      <w:smartTag w:uri="urn:schemas-microsoft-com:office:smarttags" w:element="metricconverter">
        <w:smartTagPr>
          <w:attr w:name="ProductID" w:val="20 мм"/>
        </w:smartTagPr>
        <w:r w:rsidRPr="002E5B8F">
          <w:t>20 мм</w:t>
        </w:r>
      </w:smartTag>
      <w:r w:rsidRPr="002E5B8F">
        <w:t xml:space="preserve">, свыше 20 до </w:t>
      </w:r>
      <w:smartTag w:uri="urn:schemas-microsoft-com:office:smarttags" w:element="metricconverter">
        <w:smartTagPr>
          <w:attr w:name="ProductID" w:val="40 мм"/>
        </w:smartTagPr>
        <w:r w:rsidRPr="002E5B8F">
          <w:t>40 мм</w:t>
        </w:r>
      </w:smartTag>
      <w:r w:rsidRPr="002E5B8F">
        <w:t xml:space="preserve"> и свыше 40 до </w:t>
      </w:r>
      <w:smartTag w:uri="urn:schemas-microsoft-com:office:smarttags" w:element="metricconverter">
        <w:smartTagPr>
          <w:attr w:name="ProductID" w:val="70 мм"/>
        </w:smartTagPr>
        <w:r w:rsidRPr="002E5B8F">
          <w:t>70 мм</w:t>
        </w:r>
      </w:smartTag>
      <w:r w:rsidR="005D26C3">
        <w:t>,</w:t>
      </w:r>
      <w:r w:rsidRPr="002E5B8F">
        <w:t xml:space="preserve"> раздельно дозируемых при приготовлении бетонной смеси.</w:t>
      </w:r>
      <w:r w:rsidRPr="002E5B8F">
        <w:rPr>
          <w:rFonts w:eastAsia="Cambria"/>
          <w:lang w:eastAsia="en-US"/>
        </w:rPr>
        <w:t xml:space="preserve"> </w:t>
      </w:r>
      <w:r w:rsidRPr="002E5B8F">
        <w:t>Дозировка крупного заполнителя должна осуществляться раздельно по фракциям.</w:t>
      </w:r>
    </w:p>
    <w:p w14:paraId="0112547F" w14:textId="1826C686" w:rsidR="00C2111A" w:rsidRPr="002E5B8F" w:rsidRDefault="00C2111A" w:rsidP="00561D0E">
      <w:pPr>
        <w:autoSpaceDE w:val="0"/>
        <w:autoSpaceDN w:val="0"/>
        <w:adjustRightInd w:val="0"/>
        <w:ind w:firstLine="567"/>
        <w:jc w:val="both"/>
      </w:pPr>
      <w:r w:rsidRPr="002E5B8F">
        <w:t>Соотношение отдельных фракций крупного заполнителя в составе бетона должно находиться в пределах, указанных в ГОСТ 26633. Запрещается использовать для приготовления бетонной смеси заполнитель фракции 20</w:t>
      </w:r>
      <w:r w:rsidR="001E4016" w:rsidRPr="002E5B8F">
        <w:t>−</w:t>
      </w:r>
      <w:smartTag w:uri="urn:schemas-microsoft-com:office:smarttags" w:element="metricconverter">
        <w:smartTagPr>
          <w:attr w:name="ProductID" w:val="40 мм"/>
        </w:smartTagPr>
        <w:r w:rsidRPr="002E5B8F">
          <w:t>40 мм</w:t>
        </w:r>
      </w:smartTag>
      <w:r w:rsidRPr="002E5B8F">
        <w:t xml:space="preserve"> и выше без соответствующего ГОСТ 26633</w:t>
      </w:r>
      <w:r w:rsidR="00223C7B">
        <w:t xml:space="preserve"> </w:t>
      </w:r>
      <w:r w:rsidRPr="002E5B8F">
        <w:t>количества фракций 5</w:t>
      </w:r>
      <w:r w:rsidR="001E4016" w:rsidRPr="002E5B8F">
        <w:t>−</w:t>
      </w:r>
      <w:r w:rsidRPr="002E5B8F">
        <w:t>10 и 10</w:t>
      </w:r>
      <w:r w:rsidR="001E4016" w:rsidRPr="002E5B8F">
        <w:t>−</w:t>
      </w:r>
      <w:r w:rsidRPr="002E5B8F">
        <w:t>20</w:t>
      </w:r>
      <w:r w:rsidR="002E5B8F" w:rsidRPr="002E5B8F">
        <w:t xml:space="preserve"> </w:t>
      </w:r>
      <w:r w:rsidRPr="002E5B8F">
        <w:t>(5</w:t>
      </w:r>
      <w:r w:rsidR="001E4016" w:rsidRPr="002E5B8F">
        <w:t>−</w:t>
      </w:r>
      <w:r w:rsidRPr="002E5B8F">
        <w:t>20)</w:t>
      </w:r>
      <w:r w:rsidR="00472945">
        <w:rPr>
          <w:lang w:val="en-US"/>
        </w:rPr>
        <w:t> </w:t>
      </w:r>
      <w:r w:rsidRPr="002E5B8F">
        <w:t>мм.</w:t>
      </w:r>
    </w:p>
    <w:p w14:paraId="374043BC" w14:textId="284FFFE8" w:rsidR="00C2111A" w:rsidRPr="002E5B8F" w:rsidRDefault="00C2111A" w:rsidP="00561D0E">
      <w:pPr>
        <w:autoSpaceDE w:val="0"/>
        <w:autoSpaceDN w:val="0"/>
        <w:adjustRightInd w:val="0"/>
        <w:ind w:firstLine="567"/>
        <w:jc w:val="both"/>
      </w:pPr>
      <w:r w:rsidRPr="002E5B8F">
        <w:t>В качестве мелкого заполнителя следует использовать песок, соответствующий требованиям ГОСТ 8736 и ГОСТ 26633. Зерновой состав мелкого заполнителя для бетона мостов и труб должен быть в пределах 2</w:t>
      </w:r>
      <w:r w:rsidR="001E4016" w:rsidRPr="002E5B8F">
        <w:t>–</w:t>
      </w:r>
      <w:r w:rsidRPr="002E5B8F">
        <w:t>3. Может быть применен смешанный песок из мелкого или очень мелкого природного песка и дробленого песка отсевов дробления изверженных горных пород. Не допускается применять в качестве мелкого заполнителя только дробленый песок (песок из отсевов дробления) без смешения его с природным песком.</w:t>
      </w:r>
    </w:p>
    <w:p w14:paraId="37735499" w14:textId="58377627" w:rsidR="00C2111A" w:rsidRDefault="00C2111A" w:rsidP="00561D0E">
      <w:pPr>
        <w:autoSpaceDE w:val="0"/>
        <w:autoSpaceDN w:val="0"/>
        <w:adjustRightInd w:val="0"/>
        <w:ind w:firstLine="567"/>
        <w:jc w:val="both"/>
      </w:pPr>
      <w:r w:rsidRPr="002E5B8F">
        <w:lastRenderedPageBreak/>
        <w:t>В требуемых случаях в бетонах следует применять наполнители: микрокремнезем, золу-унос, молотый песок, доменный гранулированный шлак и др.</w:t>
      </w:r>
    </w:p>
    <w:p w14:paraId="78465EE0" w14:textId="77777777" w:rsidR="00223C7B" w:rsidRPr="002E5B8F" w:rsidRDefault="00223C7B" w:rsidP="00223C7B">
      <w:pPr>
        <w:shd w:val="clear" w:color="auto" w:fill="FFFFFF"/>
        <w:ind w:firstLine="567"/>
        <w:jc w:val="both"/>
      </w:pPr>
      <w:r w:rsidRPr="006A6428">
        <w:rPr>
          <w:b/>
          <w:bCs/>
        </w:rPr>
        <w:t xml:space="preserve">(Измененная редакция, Изм. № </w:t>
      </w:r>
      <w:r>
        <w:rPr>
          <w:b/>
          <w:bCs/>
        </w:rPr>
        <w:t>1</w:t>
      </w:r>
      <w:r w:rsidRPr="006A6428">
        <w:rPr>
          <w:b/>
          <w:bCs/>
        </w:rPr>
        <w:t>).</w:t>
      </w:r>
    </w:p>
    <w:p w14:paraId="5E813398" w14:textId="77777777" w:rsidR="00C2111A" w:rsidRPr="002E5B8F" w:rsidRDefault="006B7877" w:rsidP="00561D0E">
      <w:pPr>
        <w:autoSpaceDE w:val="0"/>
        <w:autoSpaceDN w:val="0"/>
        <w:adjustRightInd w:val="0"/>
        <w:ind w:firstLine="567"/>
        <w:jc w:val="both"/>
      </w:pPr>
      <w:r w:rsidRPr="002E5B8F">
        <w:t>В</w:t>
      </w:r>
      <w:r w:rsidR="00C2111A" w:rsidRPr="002E5B8F">
        <w:t>.5</w:t>
      </w:r>
      <w:r w:rsidR="005D26C3">
        <w:t xml:space="preserve"> </w:t>
      </w:r>
      <w:r w:rsidR="00C2111A" w:rsidRPr="002E5B8F">
        <w:t>Применение очень мелкого песка с модулем крупности от 1,5 до 1,2 допускается лишь в случае отсутствия крупного, среднего или мелкого песка при обязательном условии обеспечения стабильности зернового состава крупного заполнителя, поступающего в бетоносмеситель от замеса к замесу (в пределах требования ГОСТ 26633), раздельном дозировании каждой фракции щебня, подтверждении возможности получения бетона с допустимым расходом цемента и при соответствующем технико-экономическом обосновании.</w:t>
      </w:r>
    </w:p>
    <w:p w14:paraId="1DA52909" w14:textId="77777777" w:rsidR="00C2111A" w:rsidRPr="002E5B8F" w:rsidRDefault="00C2111A" w:rsidP="00561D0E">
      <w:pPr>
        <w:autoSpaceDE w:val="0"/>
        <w:autoSpaceDN w:val="0"/>
        <w:adjustRightInd w:val="0"/>
        <w:ind w:firstLine="567"/>
        <w:jc w:val="both"/>
      </w:pPr>
      <w:r w:rsidRPr="002E5B8F">
        <w:t>Очень мелкий песок следует укрупнять добавкой природного крупного песка или дробленого песка из отсевов дробления, доводя его зерновой состав до требований ГОСТ 26633.</w:t>
      </w:r>
    </w:p>
    <w:p w14:paraId="6423F770" w14:textId="77777777" w:rsidR="00C2111A" w:rsidRPr="002E5B8F" w:rsidRDefault="006B7877" w:rsidP="00561D0E">
      <w:pPr>
        <w:autoSpaceDE w:val="0"/>
        <w:autoSpaceDN w:val="0"/>
        <w:adjustRightInd w:val="0"/>
        <w:ind w:firstLine="567"/>
        <w:jc w:val="both"/>
      </w:pPr>
      <w:r w:rsidRPr="002E5B8F">
        <w:t>В</w:t>
      </w:r>
      <w:r w:rsidR="00C2111A" w:rsidRPr="002E5B8F">
        <w:t>.6 Технические требования на материалы для бетона и раствора, которые следует обеспечивать при производстве бетонных работ и проверять при операционном контроле, а также объем, методы или способы контроля приведены в таблице</w:t>
      </w:r>
      <w:r w:rsidR="00555E37" w:rsidRPr="002E5B8F">
        <w:t xml:space="preserve"> </w:t>
      </w:r>
      <w:r w:rsidRPr="002E5B8F">
        <w:t>В</w:t>
      </w:r>
      <w:r w:rsidR="00C2111A" w:rsidRPr="002E5B8F">
        <w:t>.1.</w:t>
      </w:r>
    </w:p>
    <w:p w14:paraId="52D8743B" w14:textId="77777777" w:rsidR="001F4725" w:rsidRPr="002E5B8F" w:rsidRDefault="006B7877" w:rsidP="00561D0E">
      <w:pPr>
        <w:autoSpaceDE w:val="0"/>
        <w:autoSpaceDN w:val="0"/>
        <w:adjustRightInd w:val="0"/>
        <w:ind w:firstLine="567"/>
        <w:jc w:val="both"/>
      </w:pPr>
      <w:r w:rsidRPr="002E5B8F">
        <w:t>В</w:t>
      </w:r>
      <w:r w:rsidR="001F4725" w:rsidRPr="002E5B8F">
        <w:t>.7 При возведении железобетонных мостов применяют вибрационные и самоуплотняющиеся бетоны.</w:t>
      </w:r>
    </w:p>
    <w:p w14:paraId="54EFCE87" w14:textId="77777777" w:rsidR="001F4725" w:rsidRPr="002E5B8F" w:rsidRDefault="001F4725" w:rsidP="00561D0E">
      <w:pPr>
        <w:autoSpaceDE w:val="0"/>
        <w:autoSpaceDN w:val="0"/>
        <w:adjustRightInd w:val="0"/>
        <w:ind w:firstLine="567"/>
        <w:jc w:val="both"/>
      </w:pPr>
      <w:r w:rsidRPr="002E5B8F">
        <w:t>В случае использования самоуплотняющихся бетонов (СУБ) необходимо дополнительно проводить их испытания на ползучесть и усадку, а также определять модуль упругости.</w:t>
      </w:r>
    </w:p>
    <w:p w14:paraId="0ED2FBBF" w14:textId="77777777" w:rsidR="00C2111A" w:rsidRPr="002E5B8F" w:rsidRDefault="00C2111A" w:rsidP="00472945">
      <w:pPr>
        <w:autoSpaceDE w:val="0"/>
        <w:autoSpaceDN w:val="0"/>
        <w:adjustRightInd w:val="0"/>
        <w:spacing w:before="120" w:after="60"/>
        <w:jc w:val="both"/>
      </w:pPr>
      <w:r w:rsidRPr="002E5B8F">
        <w:t>Т а б л и ц а</w:t>
      </w:r>
      <w:r w:rsidR="00472945">
        <w:rPr>
          <w:lang w:val="en-US"/>
        </w:rPr>
        <w:t xml:space="preserve"> </w:t>
      </w:r>
      <w:r w:rsidRPr="002E5B8F">
        <w:t xml:space="preserve"> </w:t>
      </w:r>
      <w:r w:rsidR="006B7877" w:rsidRPr="002E5B8F">
        <w:t>В</w:t>
      </w:r>
      <w:r w:rsidRPr="002E5B8F">
        <w:t>.1</w:t>
      </w:r>
    </w:p>
    <w:tbl>
      <w:tblPr>
        <w:tblW w:w="9072" w:type="dxa"/>
        <w:jc w:val="center"/>
        <w:tblLayout w:type="fixed"/>
        <w:tblLook w:val="0000" w:firstRow="0" w:lastRow="0" w:firstColumn="0" w:lastColumn="0" w:noHBand="0" w:noVBand="0"/>
      </w:tblPr>
      <w:tblGrid>
        <w:gridCol w:w="4501"/>
        <w:gridCol w:w="1930"/>
        <w:gridCol w:w="2641"/>
      </w:tblGrid>
      <w:tr w:rsidR="00C2111A" w:rsidRPr="002E5B8F" w14:paraId="67A4493A" w14:textId="77777777">
        <w:trPr>
          <w:trHeight w:val="476"/>
          <w:jc w:val="center"/>
        </w:trPr>
        <w:tc>
          <w:tcPr>
            <w:tcW w:w="4501" w:type="dxa"/>
            <w:tcBorders>
              <w:top w:val="single" w:sz="4" w:space="0" w:color="auto"/>
              <w:left w:val="single" w:sz="4" w:space="0" w:color="auto"/>
              <w:bottom w:val="single" w:sz="4" w:space="0" w:color="auto"/>
              <w:right w:val="single" w:sz="6" w:space="0" w:color="auto"/>
            </w:tcBorders>
            <w:vAlign w:val="center"/>
          </w:tcPr>
          <w:p w14:paraId="4F1074AD" w14:textId="77777777" w:rsidR="00C2111A" w:rsidRPr="002E5B8F" w:rsidRDefault="00C2111A" w:rsidP="00472945">
            <w:pPr>
              <w:jc w:val="center"/>
              <w:rPr>
                <w:sz w:val="20"/>
                <w:szCs w:val="20"/>
              </w:rPr>
            </w:pPr>
            <w:r w:rsidRPr="002E5B8F">
              <w:rPr>
                <w:sz w:val="20"/>
                <w:szCs w:val="20"/>
              </w:rPr>
              <w:t>Технические требования</w:t>
            </w:r>
          </w:p>
        </w:tc>
        <w:tc>
          <w:tcPr>
            <w:tcW w:w="1930" w:type="dxa"/>
            <w:tcBorders>
              <w:top w:val="single" w:sz="4" w:space="0" w:color="auto"/>
              <w:left w:val="nil"/>
              <w:bottom w:val="single" w:sz="4" w:space="0" w:color="auto"/>
            </w:tcBorders>
            <w:vAlign w:val="center"/>
          </w:tcPr>
          <w:p w14:paraId="4558E3B8" w14:textId="77777777" w:rsidR="00C2111A" w:rsidRPr="002E5B8F" w:rsidRDefault="00C2111A" w:rsidP="00472945">
            <w:pPr>
              <w:jc w:val="center"/>
              <w:rPr>
                <w:sz w:val="20"/>
                <w:szCs w:val="20"/>
              </w:rPr>
            </w:pPr>
            <w:r w:rsidRPr="002E5B8F">
              <w:rPr>
                <w:sz w:val="20"/>
                <w:szCs w:val="20"/>
              </w:rPr>
              <w:t>Контроль</w:t>
            </w:r>
          </w:p>
        </w:tc>
        <w:tc>
          <w:tcPr>
            <w:tcW w:w="2641" w:type="dxa"/>
            <w:tcBorders>
              <w:top w:val="single" w:sz="4" w:space="0" w:color="auto"/>
              <w:left w:val="single" w:sz="6" w:space="0" w:color="auto"/>
              <w:bottom w:val="single" w:sz="4" w:space="0" w:color="auto"/>
              <w:right w:val="single" w:sz="4" w:space="0" w:color="auto"/>
            </w:tcBorders>
            <w:vAlign w:val="center"/>
          </w:tcPr>
          <w:p w14:paraId="7E24DFA2" w14:textId="77777777" w:rsidR="00C2111A" w:rsidRPr="002E5B8F" w:rsidRDefault="00C2111A" w:rsidP="00472945">
            <w:pPr>
              <w:jc w:val="center"/>
              <w:rPr>
                <w:sz w:val="20"/>
                <w:szCs w:val="20"/>
              </w:rPr>
            </w:pPr>
            <w:r w:rsidRPr="002E5B8F">
              <w:rPr>
                <w:sz w:val="20"/>
                <w:szCs w:val="20"/>
              </w:rPr>
              <w:t>Способ контроля</w:t>
            </w:r>
          </w:p>
        </w:tc>
      </w:tr>
      <w:tr w:rsidR="001F2F39" w:rsidRPr="002E5B8F" w14:paraId="6CA8A0F8" w14:textId="77777777" w:rsidTr="00006139">
        <w:trPr>
          <w:trHeight w:val="476"/>
          <w:jc w:val="center"/>
        </w:trPr>
        <w:tc>
          <w:tcPr>
            <w:tcW w:w="4501" w:type="dxa"/>
            <w:tcBorders>
              <w:top w:val="single" w:sz="4" w:space="0" w:color="auto"/>
              <w:left w:val="single" w:sz="4" w:space="0" w:color="auto"/>
              <w:right w:val="single" w:sz="6" w:space="0" w:color="auto"/>
            </w:tcBorders>
          </w:tcPr>
          <w:p w14:paraId="3D9599F3" w14:textId="6C8808D3" w:rsidR="001F2F39" w:rsidRPr="00D94C88" w:rsidRDefault="001F2F39" w:rsidP="001F2F39">
            <w:pPr>
              <w:jc w:val="both"/>
              <w:rPr>
                <w:sz w:val="22"/>
                <w:szCs w:val="22"/>
              </w:rPr>
            </w:pPr>
            <w:r w:rsidRPr="00D94C88">
              <w:rPr>
                <w:color w:val="000000" w:themeColor="text1"/>
                <w:sz w:val="22"/>
                <w:szCs w:val="22"/>
              </w:rPr>
              <w:t>1 Вид портландцемента для всех конструкций железнодорожных и автодорожных мостов и труб:</w:t>
            </w:r>
          </w:p>
        </w:tc>
        <w:tc>
          <w:tcPr>
            <w:tcW w:w="1930" w:type="dxa"/>
            <w:tcBorders>
              <w:top w:val="single" w:sz="4" w:space="0" w:color="auto"/>
              <w:left w:val="nil"/>
            </w:tcBorders>
          </w:tcPr>
          <w:p w14:paraId="2F3FD3F3" w14:textId="39C78668" w:rsidR="001F2F39" w:rsidRPr="00D94C88" w:rsidRDefault="001F2F39" w:rsidP="001F2F39">
            <w:pPr>
              <w:jc w:val="center"/>
              <w:rPr>
                <w:sz w:val="22"/>
                <w:szCs w:val="22"/>
              </w:rPr>
            </w:pPr>
            <w:r w:rsidRPr="00D94C88">
              <w:rPr>
                <w:sz w:val="22"/>
                <w:szCs w:val="22"/>
              </w:rPr>
              <w:t>Каждой партии</w:t>
            </w:r>
          </w:p>
        </w:tc>
        <w:tc>
          <w:tcPr>
            <w:tcW w:w="2641" w:type="dxa"/>
            <w:tcBorders>
              <w:top w:val="single" w:sz="4" w:space="0" w:color="auto"/>
              <w:left w:val="single" w:sz="6" w:space="0" w:color="auto"/>
              <w:right w:val="single" w:sz="4" w:space="0" w:color="auto"/>
            </w:tcBorders>
          </w:tcPr>
          <w:p w14:paraId="3EB2CE7F" w14:textId="367C1215" w:rsidR="001F2F39" w:rsidRPr="00D94C88" w:rsidRDefault="001F2F39" w:rsidP="001F2F39">
            <w:pPr>
              <w:jc w:val="center"/>
              <w:rPr>
                <w:sz w:val="22"/>
                <w:szCs w:val="22"/>
              </w:rPr>
            </w:pPr>
            <w:r w:rsidRPr="00D94C88">
              <w:rPr>
                <w:sz w:val="22"/>
                <w:szCs w:val="22"/>
              </w:rPr>
              <w:t>Входной регистрационный</w:t>
            </w:r>
          </w:p>
        </w:tc>
      </w:tr>
      <w:tr w:rsidR="001F2F39" w:rsidRPr="002E5B8F" w14:paraId="20274E6E" w14:textId="77777777" w:rsidTr="00006139">
        <w:trPr>
          <w:trHeight w:val="476"/>
          <w:jc w:val="center"/>
        </w:trPr>
        <w:tc>
          <w:tcPr>
            <w:tcW w:w="4501" w:type="dxa"/>
            <w:tcBorders>
              <w:left w:val="single" w:sz="4" w:space="0" w:color="auto"/>
              <w:right w:val="single" w:sz="6" w:space="0" w:color="auto"/>
            </w:tcBorders>
          </w:tcPr>
          <w:p w14:paraId="1FBC3B69" w14:textId="5698195F" w:rsidR="001F2F39" w:rsidRPr="00D94C88" w:rsidRDefault="001F2F39" w:rsidP="001F2F39">
            <w:pPr>
              <w:jc w:val="both"/>
              <w:rPr>
                <w:sz w:val="22"/>
                <w:szCs w:val="22"/>
              </w:rPr>
            </w:pPr>
            <w:r w:rsidRPr="00D94C88">
              <w:rPr>
                <w:color w:val="000000" w:themeColor="text1"/>
                <w:sz w:val="22"/>
                <w:szCs w:val="22"/>
              </w:rPr>
              <w:t xml:space="preserve">для бетона мостов – портландцемент по </w:t>
            </w:r>
            <w:hyperlink r:id="rId22" w:history="1">
              <w:r w:rsidRPr="00D94C88">
                <w:rPr>
                  <w:color w:val="000000" w:themeColor="text1"/>
                  <w:sz w:val="22"/>
                  <w:szCs w:val="22"/>
                </w:rPr>
                <w:t xml:space="preserve">ГОСТ </w:t>
              </w:r>
            </w:hyperlink>
            <w:r w:rsidRPr="00D94C88">
              <w:rPr>
                <w:color w:val="000000" w:themeColor="text1"/>
                <w:sz w:val="22"/>
                <w:szCs w:val="22"/>
              </w:rPr>
              <w:t xml:space="preserve">Р 55224 (в том числе типов ЦЕМ </w:t>
            </w:r>
            <w:r w:rsidRPr="00D94C88">
              <w:rPr>
                <w:color w:val="000000" w:themeColor="text1"/>
                <w:sz w:val="22"/>
                <w:szCs w:val="22"/>
                <w:lang w:val="en-US"/>
              </w:rPr>
              <w:t>I</w:t>
            </w:r>
            <w:r w:rsidRPr="00D94C88">
              <w:rPr>
                <w:color w:val="000000" w:themeColor="text1"/>
                <w:sz w:val="22"/>
                <w:szCs w:val="22"/>
              </w:rPr>
              <w:t xml:space="preserve"> без миниральных добавок и ЦЕМ </w:t>
            </w:r>
            <w:r w:rsidRPr="00D94C88">
              <w:rPr>
                <w:color w:val="000000" w:themeColor="text1"/>
                <w:sz w:val="22"/>
                <w:szCs w:val="22"/>
                <w:lang w:val="en-US"/>
              </w:rPr>
              <w:t>II</w:t>
            </w:r>
            <w:r w:rsidRPr="00D94C88">
              <w:rPr>
                <w:color w:val="000000" w:themeColor="text1"/>
                <w:sz w:val="22"/>
                <w:szCs w:val="22"/>
              </w:rPr>
              <w:t>/А-Ш с добавкой молотого гранулированного шлака не более 15 %) классов 32,5Н, 32,5Б, 42,5Н, 42,5Б, 52,5Н, 52,5Б при C</w:t>
            </w:r>
            <w:r w:rsidRPr="00D94C88">
              <w:rPr>
                <w:color w:val="000000" w:themeColor="text1"/>
                <w:sz w:val="22"/>
                <w:szCs w:val="22"/>
                <w:vertAlign w:val="subscript"/>
              </w:rPr>
              <w:t>3</w:t>
            </w:r>
            <w:r w:rsidRPr="00D94C88">
              <w:rPr>
                <w:color w:val="000000" w:themeColor="text1"/>
                <w:sz w:val="22"/>
                <w:szCs w:val="22"/>
              </w:rPr>
              <w:t>A не более 7 % и</w:t>
            </w:r>
            <w:r w:rsidRPr="00D94C88">
              <w:rPr>
                <w:rStyle w:val="FontStyle48"/>
                <w:color w:val="000000" w:themeColor="text1"/>
              </w:rPr>
              <w:t xml:space="preserve"> содержании свободных щелочей в пересчете на </w:t>
            </w:r>
            <w:r w:rsidRPr="00D94C88">
              <w:rPr>
                <w:rStyle w:val="FontStyle48"/>
                <w:color w:val="000000" w:themeColor="text1"/>
                <w:lang w:val="en-US"/>
              </w:rPr>
              <w:t>Na</w:t>
            </w:r>
            <w:r w:rsidRPr="00D94C88">
              <w:rPr>
                <w:rStyle w:val="FontStyle48"/>
                <w:color w:val="000000" w:themeColor="text1"/>
                <w:vertAlign w:val="subscript"/>
              </w:rPr>
              <w:t>2</w:t>
            </w:r>
            <w:r w:rsidRPr="00D94C88">
              <w:rPr>
                <w:rStyle w:val="FontStyle48"/>
                <w:color w:val="000000" w:themeColor="text1"/>
                <w:lang w:val="en-US"/>
              </w:rPr>
              <w:t>O</w:t>
            </w:r>
            <w:r w:rsidRPr="00D94C88">
              <w:rPr>
                <w:rStyle w:val="FontStyle48"/>
                <w:color w:val="000000" w:themeColor="text1"/>
              </w:rPr>
              <w:t xml:space="preserve"> – не более </w:t>
            </w:r>
            <w:r w:rsidR="00792B47" w:rsidRPr="00D94C88">
              <w:rPr>
                <w:rStyle w:val="FontStyle48"/>
                <w:color w:val="000000" w:themeColor="text1"/>
              </w:rPr>
              <w:t xml:space="preserve">        </w:t>
            </w:r>
            <w:r w:rsidRPr="00D94C88">
              <w:rPr>
                <w:rStyle w:val="FontStyle48"/>
                <w:color w:val="000000" w:themeColor="text1"/>
              </w:rPr>
              <w:t>0,6 %</w:t>
            </w:r>
            <w:r w:rsidRPr="00D94C88">
              <w:rPr>
                <w:color w:val="000000" w:themeColor="text1"/>
                <w:sz w:val="22"/>
                <w:szCs w:val="22"/>
              </w:rPr>
              <w:t>;</w:t>
            </w:r>
          </w:p>
        </w:tc>
        <w:tc>
          <w:tcPr>
            <w:tcW w:w="1930" w:type="dxa"/>
            <w:tcBorders>
              <w:left w:val="nil"/>
            </w:tcBorders>
          </w:tcPr>
          <w:p w14:paraId="133FF361" w14:textId="1D6B7E8E" w:rsidR="001F2F39" w:rsidRPr="00D94C88" w:rsidRDefault="001F2F39" w:rsidP="001F2F39">
            <w:pPr>
              <w:jc w:val="center"/>
              <w:rPr>
                <w:sz w:val="22"/>
                <w:szCs w:val="22"/>
              </w:rPr>
            </w:pPr>
            <w:r w:rsidRPr="00D94C88">
              <w:rPr>
                <w:sz w:val="22"/>
                <w:szCs w:val="22"/>
              </w:rPr>
              <w:t>То же</w:t>
            </w:r>
          </w:p>
        </w:tc>
        <w:tc>
          <w:tcPr>
            <w:tcW w:w="2641" w:type="dxa"/>
            <w:tcBorders>
              <w:left w:val="single" w:sz="6" w:space="0" w:color="auto"/>
              <w:right w:val="single" w:sz="4" w:space="0" w:color="auto"/>
            </w:tcBorders>
          </w:tcPr>
          <w:p w14:paraId="3FE2C87B" w14:textId="77777777" w:rsidR="001F2F39" w:rsidRPr="00D94C88" w:rsidRDefault="001F2F39" w:rsidP="001F2F39">
            <w:pPr>
              <w:jc w:val="center"/>
              <w:rPr>
                <w:color w:val="000000" w:themeColor="text1"/>
                <w:sz w:val="22"/>
                <w:szCs w:val="22"/>
              </w:rPr>
            </w:pPr>
            <w:r w:rsidRPr="00D94C88">
              <w:rPr>
                <w:color w:val="000000" w:themeColor="text1"/>
                <w:sz w:val="22"/>
                <w:szCs w:val="22"/>
              </w:rPr>
              <w:t xml:space="preserve">Проверка по ГОСТ 30515, ГОСТ 30744, </w:t>
            </w:r>
            <w:hyperlink r:id="rId23" w:history="1">
              <w:r w:rsidRPr="00D94C88">
                <w:rPr>
                  <w:color w:val="000000" w:themeColor="text1"/>
                  <w:sz w:val="22"/>
                  <w:szCs w:val="22"/>
                </w:rPr>
                <w:t>ГОСТ 310.3</w:t>
              </w:r>
            </w:hyperlink>
            <w:r w:rsidRPr="00D94C88">
              <w:rPr>
                <w:color w:val="000000" w:themeColor="text1"/>
                <w:sz w:val="22"/>
                <w:szCs w:val="22"/>
              </w:rPr>
              <w:t xml:space="preserve">, </w:t>
            </w:r>
            <w:hyperlink r:id="rId24" w:history="1">
              <w:r w:rsidRPr="00D94C88">
                <w:rPr>
                  <w:color w:val="000000" w:themeColor="text1"/>
                  <w:sz w:val="22"/>
                  <w:szCs w:val="22"/>
                </w:rPr>
                <w:t>ГОСТ 310.4</w:t>
              </w:r>
            </w:hyperlink>
            <w:r w:rsidRPr="00D94C88">
              <w:rPr>
                <w:color w:val="000000" w:themeColor="text1"/>
                <w:sz w:val="22"/>
                <w:szCs w:val="22"/>
              </w:rPr>
              <w:t>, ГОСТ 310.5, ГОСТ 310.6, ГОСТ Р 55224</w:t>
            </w:r>
          </w:p>
          <w:p w14:paraId="1768879D" w14:textId="77777777" w:rsidR="001F2F39" w:rsidRPr="00D94C88" w:rsidRDefault="001F2F39" w:rsidP="001F2F39">
            <w:pPr>
              <w:jc w:val="center"/>
              <w:rPr>
                <w:sz w:val="22"/>
                <w:szCs w:val="22"/>
              </w:rPr>
            </w:pPr>
          </w:p>
        </w:tc>
      </w:tr>
      <w:tr w:rsidR="001F2F39" w:rsidRPr="002E5B8F" w14:paraId="3C688FDF" w14:textId="77777777" w:rsidTr="00006139">
        <w:trPr>
          <w:trHeight w:val="476"/>
          <w:jc w:val="center"/>
        </w:trPr>
        <w:tc>
          <w:tcPr>
            <w:tcW w:w="4501" w:type="dxa"/>
            <w:tcBorders>
              <w:left w:val="single" w:sz="4" w:space="0" w:color="auto"/>
              <w:bottom w:val="single" w:sz="4" w:space="0" w:color="auto"/>
              <w:right w:val="single" w:sz="6" w:space="0" w:color="auto"/>
            </w:tcBorders>
          </w:tcPr>
          <w:p w14:paraId="7BFFE08E" w14:textId="7A31E7AE" w:rsidR="001F2F39" w:rsidRPr="00D94C88" w:rsidRDefault="001F2F39" w:rsidP="001F2F39">
            <w:pPr>
              <w:jc w:val="both"/>
              <w:rPr>
                <w:sz w:val="22"/>
                <w:szCs w:val="22"/>
              </w:rPr>
            </w:pPr>
            <w:r w:rsidRPr="00D94C88">
              <w:rPr>
                <w:color w:val="000000" w:themeColor="text1"/>
                <w:sz w:val="22"/>
                <w:szCs w:val="22"/>
              </w:rPr>
              <w:t xml:space="preserve"> сульфатостойкий – по ГОСТ 22266 (в том числе типа ЦЕМ </w:t>
            </w:r>
            <w:r w:rsidRPr="00D94C88">
              <w:rPr>
                <w:color w:val="000000" w:themeColor="text1"/>
                <w:sz w:val="22"/>
                <w:szCs w:val="22"/>
                <w:lang w:val="en-US"/>
              </w:rPr>
              <w:t>I</w:t>
            </w:r>
            <w:r w:rsidRPr="00D94C88">
              <w:rPr>
                <w:color w:val="000000" w:themeColor="text1"/>
                <w:sz w:val="22"/>
                <w:szCs w:val="22"/>
              </w:rPr>
              <w:t xml:space="preserve"> СС без минеральной добавки с содержанием С</w:t>
            </w:r>
            <w:r w:rsidRPr="00D94C88">
              <w:rPr>
                <w:color w:val="000000" w:themeColor="text1"/>
                <w:sz w:val="22"/>
                <w:szCs w:val="22"/>
                <w:vertAlign w:val="subscript"/>
              </w:rPr>
              <w:t>3</w:t>
            </w:r>
            <w:r w:rsidRPr="00D94C88">
              <w:rPr>
                <w:color w:val="000000" w:themeColor="text1"/>
                <w:sz w:val="22"/>
                <w:szCs w:val="22"/>
              </w:rPr>
              <w:t xml:space="preserve">А не более 3,5 %; типа ЦЕМ </w:t>
            </w:r>
            <w:r w:rsidRPr="00D94C88">
              <w:rPr>
                <w:color w:val="000000" w:themeColor="text1"/>
                <w:sz w:val="22"/>
                <w:szCs w:val="22"/>
                <w:lang w:val="en-US"/>
              </w:rPr>
              <w:t>II</w:t>
            </w:r>
            <w:r w:rsidRPr="00D94C88">
              <w:rPr>
                <w:color w:val="000000" w:themeColor="text1"/>
                <w:sz w:val="22"/>
                <w:szCs w:val="22"/>
              </w:rPr>
              <w:t>/А-Ш СС с добавкой доменного гранулированного шлака не более 15 % при С</w:t>
            </w:r>
            <w:r w:rsidRPr="00D94C88">
              <w:rPr>
                <w:color w:val="000000" w:themeColor="text1"/>
                <w:sz w:val="22"/>
                <w:szCs w:val="22"/>
                <w:vertAlign w:val="subscript"/>
              </w:rPr>
              <w:t>3</w:t>
            </w:r>
            <w:r w:rsidRPr="00D94C88">
              <w:rPr>
                <w:color w:val="000000" w:themeColor="text1"/>
                <w:sz w:val="22"/>
                <w:szCs w:val="22"/>
              </w:rPr>
              <w:t>А не более 5 %)</w:t>
            </w:r>
          </w:p>
        </w:tc>
        <w:tc>
          <w:tcPr>
            <w:tcW w:w="1930" w:type="dxa"/>
            <w:tcBorders>
              <w:left w:val="nil"/>
              <w:bottom w:val="single" w:sz="4" w:space="0" w:color="auto"/>
            </w:tcBorders>
          </w:tcPr>
          <w:p w14:paraId="22569D27" w14:textId="6791E59C" w:rsidR="001F2F39" w:rsidRPr="00D94C88" w:rsidRDefault="001F2F39" w:rsidP="001F2F39">
            <w:pPr>
              <w:jc w:val="center"/>
              <w:rPr>
                <w:sz w:val="22"/>
                <w:szCs w:val="22"/>
              </w:rPr>
            </w:pPr>
            <w:r w:rsidRPr="00D94C88">
              <w:rPr>
                <w:sz w:val="22"/>
                <w:szCs w:val="22"/>
              </w:rPr>
              <w:t>»</w:t>
            </w:r>
          </w:p>
        </w:tc>
        <w:tc>
          <w:tcPr>
            <w:tcW w:w="2641" w:type="dxa"/>
            <w:tcBorders>
              <w:left w:val="single" w:sz="6" w:space="0" w:color="auto"/>
              <w:bottom w:val="single" w:sz="4" w:space="0" w:color="auto"/>
              <w:right w:val="single" w:sz="4" w:space="0" w:color="auto"/>
            </w:tcBorders>
          </w:tcPr>
          <w:p w14:paraId="6FD7947E" w14:textId="632284FC" w:rsidR="001F2F39" w:rsidRPr="00D94C88" w:rsidRDefault="001F2F39" w:rsidP="001F2F39">
            <w:pPr>
              <w:jc w:val="center"/>
              <w:rPr>
                <w:sz w:val="22"/>
                <w:szCs w:val="22"/>
              </w:rPr>
            </w:pPr>
            <w:r w:rsidRPr="00D94C88">
              <w:rPr>
                <w:sz w:val="22"/>
                <w:szCs w:val="22"/>
              </w:rPr>
              <w:t>То же</w:t>
            </w:r>
          </w:p>
        </w:tc>
      </w:tr>
      <w:tr w:rsidR="001F2F39" w:rsidRPr="002E5B8F" w14:paraId="21ADAC9A" w14:textId="77777777" w:rsidTr="00006139">
        <w:trPr>
          <w:trHeight w:val="476"/>
          <w:jc w:val="center"/>
        </w:trPr>
        <w:tc>
          <w:tcPr>
            <w:tcW w:w="4501" w:type="dxa"/>
            <w:tcBorders>
              <w:top w:val="single" w:sz="4" w:space="0" w:color="auto"/>
              <w:left w:val="single" w:sz="6" w:space="0" w:color="auto"/>
              <w:right w:val="single" w:sz="6" w:space="0" w:color="auto"/>
            </w:tcBorders>
          </w:tcPr>
          <w:p w14:paraId="157337F3" w14:textId="34803778" w:rsidR="001F2F39" w:rsidRPr="00D94C88" w:rsidRDefault="001F2F39" w:rsidP="001F2F39">
            <w:pPr>
              <w:jc w:val="both"/>
              <w:rPr>
                <w:sz w:val="22"/>
                <w:szCs w:val="22"/>
              </w:rPr>
            </w:pPr>
            <w:r w:rsidRPr="00D94C88">
              <w:rPr>
                <w:color w:val="000000" w:themeColor="text1"/>
                <w:sz w:val="22"/>
                <w:szCs w:val="22"/>
              </w:rPr>
              <w:t>2 Вид портландцемента для бетона внутренней зоны заполнения (при блоках облицовки) в районах с умеренным или суровым климатом:</w:t>
            </w:r>
          </w:p>
        </w:tc>
        <w:tc>
          <w:tcPr>
            <w:tcW w:w="1930" w:type="dxa"/>
            <w:tcBorders>
              <w:top w:val="single" w:sz="4" w:space="0" w:color="auto"/>
              <w:left w:val="nil"/>
            </w:tcBorders>
          </w:tcPr>
          <w:p w14:paraId="00361C0E" w14:textId="35DCBB9B" w:rsidR="001F2F39" w:rsidRPr="00D94C88" w:rsidRDefault="001F2F39" w:rsidP="001F2F39">
            <w:pPr>
              <w:jc w:val="center"/>
              <w:rPr>
                <w:sz w:val="22"/>
                <w:szCs w:val="22"/>
              </w:rPr>
            </w:pPr>
            <w:r w:rsidRPr="00D94C88">
              <w:rPr>
                <w:sz w:val="22"/>
                <w:szCs w:val="22"/>
              </w:rPr>
              <w:t>Каждой партии</w:t>
            </w:r>
          </w:p>
        </w:tc>
        <w:tc>
          <w:tcPr>
            <w:tcW w:w="2641" w:type="dxa"/>
            <w:tcBorders>
              <w:top w:val="single" w:sz="4" w:space="0" w:color="auto"/>
              <w:left w:val="single" w:sz="6" w:space="0" w:color="auto"/>
              <w:right w:val="single" w:sz="6" w:space="0" w:color="auto"/>
            </w:tcBorders>
          </w:tcPr>
          <w:p w14:paraId="36DEF018" w14:textId="7015E7F2" w:rsidR="001F2F39" w:rsidRPr="00D94C88" w:rsidRDefault="001F2F39" w:rsidP="001F2F39">
            <w:pPr>
              <w:jc w:val="center"/>
              <w:rPr>
                <w:sz w:val="22"/>
                <w:szCs w:val="22"/>
              </w:rPr>
            </w:pPr>
            <w:r w:rsidRPr="00D94C88">
              <w:rPr>
                <w:color w:val="000000" w:themeColor="text1"/>
                <w:sz w:val="22"/>
                <w:szCs w:val="22"/>
              </w:rPr>
              <w:t xml:space="preserve">Проверка по </w:t>
            </w:r>
            <w:hyperlink r:id="rId25" w:history="1">
              <w:r w:rsidRPr="00D94C88">
                <w:rPr>
                  <w:color w:val="000000" w:themeColor="text1"/>
                  <w:sz w:val="22"/>
                  <w:szCs w:val="22"/>
                </w:rPr>
                <w:t>ГОСТ 3</w:t>
              </w:r>
            </w:hyperlink>
            <w:r w:rsidRPr="00D94C88">
              <w:rPr>
                <w:color w:val="000000" w:themeColor="text1"/>
                <w:sz w:val="22"/>
                <w:szCs w:val="22"/>
              </w:rPr>
              <w:t xml:space="preserve">0515, ГОСТ 30744, </w:t>
            </w:r>
            <w:hyperlink r:id="rId26" w:history="1">
              <w:r w:rsidRPr="00D94C88">
                <w:rPr>
                  <w:color w:val="000000" w:themeColor="text1"/>
                  <w:sz w:val="22"/>
                  <w:szCs w:val="22"/>
                </w:rPr>
                <w:t>ГОСТ 310.3</w:t>
              </w:r>
            </w:hyperlink>
            <w:r w:rsidRPr="00D94C88">
              <w:rPr>
                <w:color w:val="000000" w:themeColor="text1"/>
                <w:sz w:val="22"/>
                <w:szCs w:val="22"/>
              </w:rPr>
              <w:t xml:space="preserve">, </w:t>
            </w:r>
            <w:hyperlink r:id="rId27" w:history="1">
              <w:r w:rsidRPr="00D94C88">
                <w:rPr>
                  <w:color w:val="000000" w:themeColor="text1"/>
                  <w:sz w:val="22"/>
                  <w:szCs w:val="22"/>
                </w:rPr>
                <w:t>ГОСТ 310.4</w:t>
              </w:r>
            </w:hyperlink>
            <w:r w:rsidRPr="00D94C88">
              <w:rPr>
                <w:color w:val="000000" w:themeColor="text1"/>
                <w:sz w:val="22"/>
                <w:szCs w:val="22"/>
              </w:rPr>
              <w:t>, ГОСТ Р 55224, ГОСТ 31108</w:t>
            </w:r>
          </w:p>
        </w:tc>
      </w:tr>
      <w:tr w:rsidR="001F2F39" w:rsidRPr="002E5B8F" w14:paraId="12E15AF7" w14:textId="77777777" w:rsidTr="00006139">
        <w:trPr>
          <w:trHeight w:val="476"/>
          <w:jc w:val="center"/>
        </w:trPr>
        <w:tc>
          <w:tcPr>
            <w:tcW w:w="4501" w:type="dxa"/>
            <w:tcBorders>
              <w:left w:val="single" w:sz="6" w:space="0" w:color="auto"/>
              <w:right w:val="single" w:sz="6" w:space="0" w:color="auto"/>
            </w:tcBorders>
          </w:tcPr>
          <w:p w14:paraId="0411E629" w14:textId="1370296D" w:rsidR="001F2F39" w:rsidRPr="00D94C88" w:rsidRDefault="001F2F39" w:rsidP="001F2F39">
            <w:pPr>
              <w:jc w:val="both"/>
              <w:rPr>
                <w:sz w:val="22"/>
                <w:szCs w:val="22"/>
              </w:rPr>
            </w:pPr>
            <w:r w:rsidRPr="00D94C88">
              <w:rPr>
                <w:color w:val="000000" w:themeColor="text1"/>
                <w:sz w:val="22"/>
                <w:szCs w:val="22"/>
              </w:rPr>
              <w:t xml:space="preserve">по </w:t>
            </w:r>
            <w:hyperlink w:anchor="Par3182" w:history="1">
              <w:r w:rsidRPr="00D94C88">
                <w:rPr>
                  <w:color w:val="000000" w:themeColor="text1"/>
                  <w:sz w:val="22"/>
                  <w:szCs w:val="22"/>
                </w:rPr>
                <w:t>поз. 1</w:t>
              </w:r>
            </w:hyperlink>
            <w:r w:rsidRPr="00D94C88">
              <w:rPr>
                <w:color w:val="000000" w:themeColor="text1"/>
                <w:sz w:val="22"/>
                <w:szCs w:val="22"/>
              </w:rPr>
              <w:t xml:space="preserve"> настоящей таблицы сульфатостойкий с минеральными добавками – по </w:t>
            </w:r>
            <w:hyperlink r:id="rId28" w:history="1">
              <w:r w:rsidRPr="00D94C88">
                <w:rPr>
                  <w:color w:val="000000" w:themeColor="text1"/>
                  <w:sz w:val="22"/>
                  <w:szCs w:val="22"/>
                </w:rPr>
                <w:t>ГОСТ 22266</w:t>
              </w:r>
            </w:hyperlink>
            <w:r w:rsidRPr="00D94C88">
              <w:rPr>
                <w:color w:val="000000" w:themeColor="text1"/>
                <w:sz w:val="22"/>
                <w:szCs w:val="22"/>
              </w:rPr>
              <w:t xml:space="preserve"> </w:t>
            </w:r>
          </w:p>
        </w:tc>
        <w:tc>
          <w:tcPr>
            <w:tcW w:w="1930" w:type="dxa"/>
            <w:tcBorders>
              <w:left w:val="nil"/>
            </w:tcBorders>
          </w:tcPr>
          <w:p w14:paraId="3DB75F2D" w14:textId="50F1ED79" w:rsidR="001F2F39" w:rsidRPr="00D94C88" w:rsidRDefault="001F2F39" w:rsidP="001F2F39">
            <w:pPr>
              <w:jc w:val="center"/>
              <w:rPr>
                <w:sz w:val="22"/>
                <w:szCs w:val="22"/>
              </w:rPr>
            </w:pPr>
            <w:r w:rsidRPr="00D94C88">
              <w:rPr>
                <w:sz w:val="22"/>
                <w:szCs w:val="22"/>
              </w:rPr>
              <w:t>То же</w:t>
            </w:r>
          </w:p>
        </w:tc>
        <w:tc>
          <w:tcPr>
            <w:tcW w:w="2641" w:type="dxa"/>
            <w:tcBorders>
              <w:left w:val="single" w:sz="6" w:space="0" w:color="auto"/>
              <w:right w:val="single" w:sz="6" w:space="0" w:color="auto"/>
            </w:tcBorders>
          </w:tcPr>
          <w:p w14:paraId="3ECB2899" w14:textId="6C30219B" w:rsidR="001F2F39" w:rsidRPr="00D94C88" w:rsidRDefault="001F2F39" w:rsidP="001F2F39">
            <w:pPr>
              <w:jc w:val="center"/>
              <w:rPr>
                <w:sz w:val="22"/>
                <w:szCs w:val="22"/>
              </w:rPr>
            </w:pPr>
            <w:r w:rsidRPr="00D94C88">
              <w:rPr>
                <w:sz w:val="22"/>
                <w:szCs w:val="22"/>
              </w:rPr>
              <w:t>То же</w:t>
            </w:r>
          </w:p>
        </w:tc>
      </w:tr>
      <w:tr w:rsidR="001F2F39" w:rsidRPr="002E5B8F" w14:paraId="08421603" w14:textId="77777777" w:rsidTr="00006139">
        <w:trPr>
          <w:trHeight w:val="476"/>
          <w:jc w:val="center"/>
        </w:trPr>
        <w:tc>
          <w:tcPr>
            <w:tcW w:w="4501" w:type="dxa"/>
            <w:tcBorders>
              <w:left w:val="single" w:sz="6" w:space="0" w:color="auto"/>
              <w:bottom w:val="single" w:sz="4" w:space="0" w:color="auto"/>
              <w:right w:val="single" w:sz="6" w:space="0" w:color="auto"/>
            </w:tcBorders>
          </w:tcPr>
          <w:p w14:paraId="0D8631AB" w14:textId="77777777" w:rsidR="001F2F39" w:rsidRPr="00D94C88" w:rsidRDefault="001F2F39" w:rsidP="001F2F39">
            <w:pPr>
              <w:autoSpaceDE w:val="0"/>
              <w:autoSpaceDN w:val="0"/>
              <w:adjustRightInd w:val="0"/>
              <w:jc w:val="both"/>
              <w:rPr>
                <w:color w:val="000000" w:themeColor="text1"/>
                <w:sz w:val="22"/>
                <w:szCs w:val="22"/>
              </w:rPr>
            </w:pPr>
            <w:proofErr w:type="gramStart"/>
            <w:r w:rsidRPr="00D94C88">
              <w:rPr>
                <w:color w:val="000000" w:themeColor="text1"/>
                <w:sz w:val="22"/>
                <w:szCs w:val="22"/>
              </w:rPr>
              <w:lastRenderedPageBreak/>
              <w:t>по поз</w:t>
            </w:r>
            <w:proofErr w:type="gramEnd"/>
            <w:r w:rsidRPr="00D94C88">
              <w:rPr>
                <w:color w:val="000000" w:themeColor="text1"/>
                <w:sz w:val="22"/>
                <w:szCs w:val="22"/>
              </w:rPr>
              <w:t xml:space="preserve">. 1 настоящей таблицы портландцемент с минеральной добавкой шлака до 15 % по ГОСТ Р 55224 </w:t>
            </w:r>
          </w:p>
          <w:p w14:paraId="702C386C" w14:textId="77777777" w:rsidR="001F2F39" w:rsidRPr="00D94C88" w:rsidRDefault="001F2F39" w:rsidP="001F2F39">
            <w:pPr>
              <w:autoSpaceDE w:val="0"/>
              <w:autoSpaceDN w:val="0"/>
              <w:adjustRightInd w:val="0"/>
              <w:jc w:val="both"/>
              <w:rPr>
                <w:color w:val="000000" w:themeColor="text1"/>
                <w:sz w:val="22"/>
                <w:szCs w:val="22"/>
              </w:rPr>
            </w:pPr>
          </w:p>
          <w:p w14:paraId="302DD31B" w14:textId="6B7D7620" w:rsidR="001F2F39" w:rsidRPr="00D94C88" w:rsidRDefault="001F2F39" w:rsidP="001F2F39">
            <w:pPr>
              <w:jc w:val="both"/>
              <w:rPr>
                <w:sz w:val="22"/>
                <w:szCs w:val="22"/>
              </w:rPr>
            </w:pPr>
            <w:r w:rsidRPr="00D94C88">
              <w:rPr>
                <w:iCs/>
                <w:color w:val="000000" w:themeColor="text1"/>
                <w:sz w:val="22"/>
                <w:szCs w:val="22"/>
              </w:rPr>
              <w:t>портландцемент общестроительный с минеральными добавками по ГОСТ 31108 (пуццолановый портландцемент, шлакопортландцемент) при C</w:t>
            </w:r>
            <w:r w:rsidRPr="00D94C88">
              <w:rPr>
                <w:iCs/>
                <w:color w:val="000000" w:themeColor="text1"/>
                <w:sz w:val="22"/>
                <w:szCs w:val="22"/>
                <w:vertAlign w:val="subscript"/>
              </w:rPr>
              <w:t>3</w:t>
            </w:r>
            <w:r w:rsidRPr="00D94C88">
              <w:rPr>
                <w:iCs/>
                <w:color w:val="000000" w:themeColor="text1"/>
                <w:sz w:val="22"/>
                <w:szCs w:val="22"/>
              </w:rPr>
              <w:t xml:space="preserve">A не более    </w:t>
            </w:r>
            <w:r w:rsidRPr="00D94C88">
              <w:rPr>
                <w:bCs/>
                <w:iCs/>
                <w:color w:val="000000" w:themeColor="text1"/>
                <w:sz w:val="22"/>
                <w:szCs w:val="22"/>
              </w:rPr>
              <w:t>7 %</w:t>
            </w:r>
            <w:r w:rsidRPr="00D94C88">
              <w:rPr>
                <w:iCs/>
                <w:color w:val="000000" w:themeColor="text1"/>
                <w:sz w:val="22"/>
                <w:szCs w:val="22"/>
              </w:rPr>
              <w:t xml:space="preserve"> </w:t>
            </w:r>
          </w:p>
        </w:tc>
        <w:tc>
          <w:tcPr>
            <w:tcW w:w="1930" w:type="dxa"/>
            <w:tcBorders>
              <w:left w:val="nil"/>
              <w:bottom w:val="single" w:sz="4" w:space="0" w:color="auto"/>
            </w:tcBorders>
          </w:tcPr>
          <w:p w14:paraId="4729A33C" w14:textId="77777777" w:rsidR="001F2F39" w:rsidRPr="00D94C88" w:rsidRDefault="001F2F39" w:rsidP="001F2F39">
            <w:pPr>
              <w:jc w:val="center"/>
              <w:rPr>
                <w:sz w:val="22"/>
                <w:szCs w:val="22"/>
              </w:rPr>
            </w:pPr>
            <w:r w:rsidRPr="00D94C88">
              <w:rPr>
                <w:sz w:val="22"/>
                <w:szCs w:val="22"/>
              </w:rPr>
              <w:t>»</w:t>
            </w:r>
          </w:p>
          <w:p w14:paraId="23680725" w14:textId="77777777" w:rsidR="001F2F39" w:rsidRPr="00D94C88" w:rsidRDefault="001F2F39" w:rsidP="001F2F39">
            <w:pPr>
              <w:jc w:val="center"/>
              <w:rPr>
                <w:sz w:val="22"/>
                <w:szCs w:val="22"/>
              </w:rPr>
            </w:pPr>
          </w:p>
          <w:p w14:paraId="68E6E1D1" w14:textId="77777777" w:rsidR="001F2F39" w:rsidRPr="00D94C88" w:rsidRDefault="001F2F39" w:rsidP="001F2F39">
            <w:pPr>
              <w:jc w:val="center"/>
              <w:rPr>
                <w:sz w:val="22"/>
                <w:szCs w:val="22"/>
              </w:rPr>
            </w:pPr>
          </w:p>
          <w:p w14:paraId="7C7204C9" w14:textId="77777777" w:rsidR="001F2F39" w:rsidRPr="00D94C88" w:rsidRDefault="001F2F39" w:rsidP="001F2F39">
            <w:pPr>
              <w:jc w:val="center"/>
              <w:rPr>
                <w:sz w:val="22"/>
                <w:szCs w:val="22"/>
              </w:rPr>
            </w:pPr>
          </w:p>
          <w:p w14:paraId="69088D78" w14:textId="3D2E8882" w:rsidR="001F2F39" w:rsidRPr="00D94C88" w:rsidRDefault="001F2F39" w:rsidP="001F2F39">
            <w:pPr>
              <w:jc w:val="center"/>
              <w:rPr>
                <w:sz w:val="22"/>
                <w:szCs w:val="22"/>
              </w:rPr>
            </w:pPr>
            <w:r w:rsidRPr="00D94C88">
              <w:rPr>
                <w:sz w:val="22"/>
                <w:szCs w:val="22"/>
              </w:rPr>
              <w:t>»</w:t>
            </w:r>
          </w:p>
        </w:tc>
        <w:tc>
          <w:tcPr>
            <w:tcW w:w="2641" w:type="dxa"/>
            <w:tcBorders>
              <w:left w:val="single" w:sz="6" w:space="0" w:color="auto"/>
              <w:bottom w:val="single" w:sz="4" w:space="0" w:color="auto"/>
              <w:right w:val="single" w:sz="6" w:space="0" w:color="auto"/>
            </w:tcBorders>
          </w:tcPr>
          <w:p w14:paraId="3D37B5DF" w14:textId="77777777" w:rsidR="001F2F39" w:rsidRPr="00D94C88" w:rsidRDefault="001F2F39" w:rsidP="001F2F39">
            <w:pPr>
              <w:jc w:val="center"/>
              <w:rPr>
                <w:sz w:val="22"/>
                <w:szCs w:val="22"/>
              </w:rPr>
            </w:pPr>
            <w:r w:rsidRPr="00D94C88">
              <w:rPr>
                <w:sz w:val="22"/>
                <w:szCs w:val="22"/>
              </w:rPr>
              <w:t>»</w:t>
            </w:r>
          </w:p>
          <w:p w14:paraId="1D491344" w14:textId="77777777" w:rsidR="001F2F39" w:rsidRPr="00D94C88" w:rsidRDefault="001F2F39" w:rsidP="001F2F39">
            <w:pPr>
              <w:jc w:val="center"/>
              <w:rPr>
                <w:sz w:val="22"/>
                <w:szCs w:val="22"/>
              </w:rPr>
            </w:pPr>
          </w:p>
          <w:p w14:paraId="1774D6B8" w14:textId="77777777" w:rsidR="001F2F39" w:rsidRPr="00D94C88" w:rsidRDefault="001F2F39" w:rsidP="001F2F39">
            <w:pPr>
              <w:jc w:val="center"/>
              <w:rPr>
                <w:sz w:val="22"/>
                <w:szCs w:val="22"/>
              </w:rPr>
            </w:pPr>
          </w:p>
          <w:p w14:paraId="785E2177" w14:textId="77777777" w:rsidR="001F2F39" w:rsidRPr="00D94C88" w:rsidRDefault="001F2F39" w:rsidP="001F2F39">
            <w:pPr>
              <w:jc w:val="center"/>
              <w:rPr>
                <w:sz w:val="22"/>
                <w:szCs w:val="22"/>
              </w:rPr>
            </w:pPr>
          </w:p>
          <w:p w14:paraId="08282C8F" w14:textId="4E36BD27" w:rsidR="001F2F39" w:rsidRPr="00D94C88" w:rsidRDefault="001F2F39" w:rsidP="001F2F39">
            <w:pPr>
              <w:jc w:val="center"/>
              <w:rPr>
                <w:sz w:val="22"/>
                <w:szCs w:val="22"/>
              </w:rPr>
            </w:pPr>
            <w:r w:rsidRPr="00D94C88">
              <w:rPr>
                <w:sz w:val="22"/>
                <w:szCs w:val="22"/>
              </w:rPr>
              <w:t>»</w:t>
            </w:r>
          </w:p>
        </w:tc>
      </w:tr>
      <w:tr w:rsidR="001F2F39" w:rsidRPr="002E5B8F" w14:paraId="0DD67BCF" w14:textId="77777777" w:rsidTr="00006139">
        <w:trPr>
          <w:trHeight w:val="476"/>
          <w:jc w:val="center"/>
        </w:trPr>
        <w:tc>
          <w:tcPr>
            <w:tcW w:w="4501" w:type="dxa"/>
            <w:tcBorders>
              <w:top w:val="single" w:sz="4" w:space="0" w:color="auto"/>
              <w:left w:val="single" w:sz="6" w:space="0" w:color="auto"/>
              <w:bottom w:val="single" w:sz="4" w:space="0" w:color="auto"/>
              <w:right w:val="single" w:sz="6" w:space="0" w:color="auto"/>
            </w:tcBorders>
          </w:tcPr>
          <w:p w14:paraId="30549582" w14:textId="77777777" w:rsidR="001F2F39" w:rsidRPr="00D94C88" w:rsidRDefault="001F2F39" w:rsidP="001F2F39">
            <w:pPr>
              <w:pStyle w:val="headertext"/>
              <w:spacing w:after="240" w:afterAutospacing="0"/>
              <w:rPr>
                <w:sz w:val="22"/>
                <w:szCs w:val="22"/>
              </w:rPr>
            </w:pPr>
            <w:r w:rsidRPr="00D94C88">
              <w:rPr>
                <w:sz w:val="22"/>
                <w:szCs w:val="22"/>
              </w:rPr>
              <w:t xml:space="preserve">3 Вид цемента для монолитных бетонных и ненапрягаемых железобетонных конструкций в подводных и подземных частях железнодорожных и автодорожных мостов и труб: </w:t>
            </w:r>
          </w:p>
          <w:p w14:paraId="24FDE1BF" w14:textId="6CFE7B32" w:rsidR="001F2F39" w:rsidRPr="00D94C88" w:rsidRDefault="001F2F39" w:rsidP="001F2F39">
            <w:pPr>
              <w:pStyle w:val="headertext"/>
              <w:spacing w:after="240" w:afterAutospacing="0"/>
              <w:rPr>
                <w:sz w:val="22"/>
                <w:szCs w:val="22"/>
                <w:highlight w:val="green"/>
              </w:rPr>
            </w:pPr>
            <w:r w:rsidRPr="00D94C88">
              <w:rPr>
                <w:sz w:val="22"/>
                <w:szCs w:val="22"/>
              </w:rPr>
              <w:t xml:space="preserve">портландцемент – по поз.1 и 2 настоящей таблицы, шлакопортландцемент, пуццолановый портландцемент для бетонных смесей, укладываемых в массивы, а также для конструкций, твердеющих при температуре не </w:t>
            </w:r>
            <w:proofErr w:type="gramStart"/>
            <w:r w:rsidRPr="00D94C88">
              <w:rPr>
                <w:sz w:val="22"/>
                <w:szCs w:val="22"/>
              </w:rPr>
              <w:t>ниже  10</w:t>
            </w:r>
            <w:proofErr w:type="gramEnd"/>
            <w:r w:rsidRPr="00D94C88">
              <w:rPr>
                <w:sz w:val="22"/>
                <w:szCs w:val="22"/>
              </w:rPr>
              <w:t xml:space="preserve"> °С – по ГОСТ Р 55224 и ГОСТ 22266</w:t>
            </w:r>
          </w:p>
        </w:tc>
        <w:tc>
          <w:tcPr>
            <w:tcW w:w="1930" w:type="dxa"/>
            <w:tcBorders>
              <w:top w:val="single" w:sz="4" w:space="0" w:color="auto"/>
              <w:left w:val="nil"/>
              <w:bottom w:val="single" w:sz="4" w:space="0" w:color="auto"/>
            </w:tcBorders>
          </w:tcPr>
          <w:p w14:paraId="3ACA1C9A" w14:textId="4D17C27D" w:rsidR="001F2F39" w:rsidRPr="00D94C88" w:rsidRDefault="001F2F39" w:rsidP="001F2F39">
            <w:pPr>
              <w:jc w:val="center"/>
              <w:rPr>
                <w:sz w:val="22"/>
                <w:szCs w:val="22"/>
              </w:rPr>
            </w:pPr>
            <w:r w:rsidRPr="00D94C88">
              <w:rPr>
                <w:sz w:val="22"/>
                <w:szCs w:val="22"/>
              </w:rPr>
              <w:t>Каждой партии</w:t>
            </w:r>
          </w:p>
        </w:tc>
        <w:tc>
          <w:tcPr>
            <w:tcW w:w="2641" w:type="dxa"/>
            <w:tcBorders>
              <w:top w:val="single" w:sz="4" w:space="0" w:color="auto"/>
              <w:left w:val="single" w:sz="6" w:space="0" w:color="auto"/>
              <w:bottom w:val="single" w:sz="4" w:space="0" w:color="auto"/>
              <w:right w:val="single" w:sz="6" w:space="0" w:color="auto"/>
            </w:tcBorders>
          </w:tcPr>
          <w:p w14:paraId="76B80CF8" w14:textId="238D0A62" w:rsidR="001F2F39" w:rsidRPr="00D94C88" w:rsidRDefault="001F2F39" w:rsidP="001F2F39">
            <w:pPr>
              <w:jc w:val="center"/>
              <w:rPr>
                <w:sz w:val="22"/>
                <w:szCs w:val="22"/>
              </w:rPr>
            </w:pPr>
            <w:r w:rsidRPr="00D94C88">
              <w:rPr>
                <w:color w:val="000000" w:themeColor="text1"/>
                <w:sz w:val="22"/>
                <w:szCs w:val="22"/>
              </w:rPr>
              <w:t xml:space="preserve">Проверка по </w:t>
            </w:r>
            <w:hyperlink r:id="rId29" w:history="1">
              <w:r w:rsidRPr="00D94C88">
                <w:rPr>
                  <w:color w:val="000000" w:themeColor="text1"/>
                  <w:sz w:val="22"/>
                  <w:szCs w:val="22"/>
                </w:rPr>
                <w:t>ГОСТ 3</w:t>
              </w:r>
            </w:hyperlink>
            <w:r w:rsidRPr="00D94C88">
              <w:rPr>
                <w:color w:val="000000" w:themeColor="text1"/>
                <w:sz w:val="22"/>
                <w:szCs w:val="22"/>
              </w:rPr>
              <w:t xml:space="preserve">0515, ГОСТ 30744, </w:t>
            </w:r>
            <w:hyperlink r:id="rId30" w:history="1">
              <w:r w:rsidRPr="00D94C88">
                <w:rPr>
                  <w:color w:val="000000" w:themeColor="text1"/>
                  <w:sz w:val="22"/>
                  <w:szCs w:val="22"/>
                </w:rPr>
                <w:t>ГОСТ 310.3</w:t>
              </w:r>
            </w:hyperlink>
            <w:r w:rsidRPr="00D94C88">
              <w:rPr>
                <w:color w:val="000000" w:themeColor="text1"/>
                <w:sz w:val="22"/>
                <w:szCs w:val="22"/>
              </w:rPr>
              <w:t xml:space="preserve">, </w:t>
            </w:r>
            <w:hyperlink r:id="rId31" w:history="1">
              <w:r w:rsidRPr="00D94C88">
                <w:rPr>
                  <w:color w:val="000000" w:themeColor="text1"/>
                  <w:sz w:val="22"/>
                  <w:szCs w:val="22"/>
                </w:rPr>
                <w:t>ГОСТ 310.4</w:t>
              </w:r>
            </w:hyperlink>
            <w:r w:rsidRPr="00D94C88">
              <w:rPr>
                <w:color w:val="000000" w:themeColor="text1"/>
                <w:sz w:val="22"/>
                <w:szCs w:val="22"/>
              </w:rPr>
              <w:t>, ГОСТ Р 55224, ГОСТ 31108</w:t>
            </w:r>
          </w:p>
        </w:tc>
      </w:tr>
      <w:tr w:rsidR="001F2F39" w:rsidRPr="002E5B8F" w14:paraId="6AA2479D" w14:textId="77777777" w:rsidTr="00006139">
        <w:trPr>
          <w:trHeight w:val="476"/>
          <w:jc w:val="center"/>
        </w:trPr>
        <w:tc>
          <w:tcPr>
            <w:tcW w:w="4501" w:type="dxa"/>
            <w:tcBorders>
              <w:top w:val="single" w:sz="4" w:space="0" w:color="auto"/>
              <w:left w:val="single" w:sz="6" w:space="0" w:color="auto"/>
              <w:bottom w:val="single" w:sz="4" w:space="0" w:color="auto"/>
              <w:right w:val="single" w:sz="6" w:space="0" w:color="auto"/>
            </w:tcBorders>
          </w:tcPr>
          <w:p w14:paraId="3E6C7214" w14:textId="77777777" w:rsidR="001F2F39" w:rsidRPr="00D94C88" w:rsidRDefault="001F2F39" w:rsidP="001F2F39">
            <w:pPr>
              <w:pStyle w:val="formattext"/>
              <w:rPr>
                <w:sz w:val="22"/>
                <w:szCs w:val="22"/>
              </w:rPr>
            </w:pPr>
            <w:r w:rsidRPr="00D94C88">
              <w:rPr>
                <w:sz w:val="22"/>
                <w:szCs w:val="22"/>
              </w:rPr>
              <w:t>4 Вид портладцемента для конструкций одежды ездового полотна:</w:t>
            </w:r>
          </w:p>
          <w:p w14:paraId="30048243" w14:textId="300C260D" w:rsidR="001F2F39" w:rsidRPr="00D94C88" w:rsidRDefault="001F2F39" w:rsidP="001F2F39">
            <w:pPr>
              <w:pStyle w:val="headertext"/>
              <w:spacing w:after="240" w:afterAutospacing="0"/>
              <w:rPr>
                <w:sz w:val="22"/>
                <w:szCs w:val="22"/>
              </w:rPr>
            </w:pPr>
            <w:r w:rsidRPr="00D94C88">
              <w:rPr>
                <w:sz w:val="22"/>
                <w:szCs w:val="22"/>
              </w:rPr>
              <w:t>для дорожных и аэродромных покрытий, а также для бетона мостов – по         ГОСТ Р 55224</w:t>
            </w:r>
          </w:p>
        </w:tc>
        <w:tc>
          <w:tcPr>
            <w:tcW w:w="1930" w:type="dxa"/>
            <w:tcBorders>
              <w:top w:val="single" w:sz="4" w:space="0" w:color="auto"/>
              <w:left w:val="nil"/>
              <w:bottom w:val="single" w:sz="4" w:space="0" w:color="auto"/>
            </w:tcBorders>
          </w:tcPr>
          <w:p w14:paraId="38061C62" w14:textId="68221977" w:rsidR="001F2F39" w:rsidRPr="00D94C88" w:rsidRDefault="001F2F39" w:rsidP="001F2F39">
            <w:pPr>
              <w:jc w:val="center"/>
              <w:rPr>
                <w:sz w:val="22"/>
                <w:szCs w:val="22"/>
              </w:rPr>
            </w:pPr>
            <w:r w:rsidRPr="00D94C88">
              <w:rPr>
                <w:sz w:val="22"/>
                <w:szCs w:val="22"/>
              </w:rPr>
              <w:t>Каждой партии</w:t>
            </w:r>
          </w:p>
        </w:tc>
        <w:tc>
          <w:tcPr>
            <w:tcW w:w="2641" w:type="dxa"/>
            <w:tcBorders>
              <w:top w:val="single" w:sz="4" w:space="0" w:color="auto"/>
              <w:left w:val="single" w:sz="6" w:space="0" w:color="auto"/>
              <w:bottom w:val="single" w:sz="4" w:space="0" w:color="auto"/>
              <w:right w:val="single" w:sz="6" w:space="0" w:color="auto"/>
            </w:tcBorders>
          </w:tcPr>
          <w:p w14:paraId="5D7B9F7C" w14:textId="7F37DF57" w:rsidR="001F2F39" w:rsidRPr="00D94C88" w:rsidRDefault="001F2F39" w:rsidP="001F2F39">
            <w:pPr>
              <w:jc w:val="center"/>
              <w:rPr>
                <w:color w:val="000000" w:themeColor="text1"/>
                <w:sz w:val="22"/>
                <w:szCs w:val="22"/>
              </w:rPr>
            </w:pPr>
            <w:r w:rsidRPr="00D94C88">
              <w:rPr>
                <w:color w:val="000000" w:themeColor="text1"/>
                <w:sz w:val="22"/>
                <w:szCs w:val="22"/>
              </w:rPr>
              <w:t xml:space="preserve">Проверка по </w:t>
            </w:r>
            <w:hyperlink r:id="rId32" w:history="1">
              <w:r w:rsidRPr="00D94C88">
                <w:rPr>
                  <w:color w:val="000000" w:themeColor="text1"/>
                  <w:sz w:val="22"/>
                  <w:szCs w:val="22"/>
                </w:rPr>
                <w:t>ГОСТ 3</w:t>
              </w:r>
            </w:hyperlink>
            <w:r w:rsidRPr="00D94C88">
              <w:rPr>
                <w:color w:val="000000" w:themeColor="text1"/>
                <w:sz w:val="22"/>
                <w:szCs w:val="22"/>
              </w:rPr>
              <w:t xml:space="preserve">0515, ГОСТ 30744, </w:t>
            </w:r>
            <w:hyperlink r:id="rId33" w:history="1">
              <w:r w:rsidRPr="00D94C88">
                <w:rPr>
                  <w:color w:val="000000" w:themeColor="text1"/>
                  <w:sz w:val="22"/>
                  <w:szCs w:val="22"/>
                </w:rPr>
                <w:t>ГОСТ 310.3</w:t>
              </w:r>
            </w:hyperlink>
            <w:r w:rsidRPr="00D94C88">
              <w:rPr>
                <w:color w:val="000000" w:themeColor="text1"/>
                <w:sz w:val="22"/>
                <w:szCs w:val="22"/>
              </w:rPr>
              <w:t xml:space="preserve">, </w:t>
            </w:r>
            <w:hyperlink r:id="rId34" w:history="1">
              <w:r w:rsidRPr="00D94C88">
                <w:rPr>
                  <w:color w:val="000000" w:themeColor="text1"/>
                  <w:sz w:val="22"/>
                  <w:szCs w:val="22"/>
                </w:rPr>
                <w:t>ГОСТ 310.4</w:t>
              </w:r>
            </w:hyperlink>
            <w:r w:rsidRPr="00D94C88">
              <w:rPr>
                <w:color w:val="000000" w:themeColor="text1"/>
                <w:sz w:val="22"/>
                <w:szCs w:val="22"/>
              </w:rPr>
              <w:t>, ГОСТ Р 55224, ГОСТ 31108</w:t>
            </w:r>
          </w:p>
        </w:tc>
      </w:tr>
      <w:tr w:rsidR="001F2F39" w:rsidRPr="00472945" w14:paraId="78394638" w14:textId="77777777">
        <w:trPr>
          <w:trHeight w:val="20"/>
          <w:jc w:val="center"/>
        </w:trPr>
        <w:tc>
          <w:tcPr>
            <w:tcW w:w="4501" w:type="dxa"/>
            <w:tcBorders>
              <w:top w:val="single" w:sz="4" w:space="0" w:color="auto"/>
              <w:left w:val="single" w:sz="4" w:space="0" w:color="auto"/>
              <w:right w:val="single" w:sz="6" w:space="0" w:color="auto"/>
            </w:tcBorders>
            <w:tcMar>
              <w:top w:w="28" w:type="dxa"/>
              <w:bottom w:w="28" w:type="dxa"/>
            </w:tcMar>
          </w:tcPr>
          <w:p w14:paraId="090BA9F1" w14:textId="77777777" w:rsidR="001F2F39" w:rsidRPr="00472945" w:rsidRDefault="001F2F39" w:rsidP="001F2F39">
            <w:pPr>
              <w:rPr>
                <w:sz w:val="22"/>
                <w:szCs w:val="22"/>
              </w:rPr>
            </w:pPr>
            <w:r w:rsidRPr="00472945">
              <w:rPr>
                <w:sz w:val="22"/>
                <w:szCs w:val="22"/>
              </w:rPr>
              <w:t>5 Характеристика крупного заполнителя для тяжелого бетона − щебня из природного камня и гравия, а также щебня:</w:t>
            </w:r>
          </w:p>
        </w:tc>
        <w:tc>
          <w:tcPr>
            <w:tcW w:w="1930" w:type="dxa"/>
            <w:tcBorders>
              <w:top w:val="single" w:sz="4" w:space="0" w:color="auto"/>
              <w:left w:val="nil"/>
            </w:tcBorders>
            <w:tcMar>
              <w:top w:w="28" w:type="dxa"/>
              <w:bottom w:w="28" w:type="dxa"/>
            </w:tcMar>
          </w:tcPr>
          <w:p w14:paraId="1F834743" w14:textId="77777777" w:rsidR="001F2F39" w:rsidRPr="00472945" w:rsidRDefault="001F2F39" w:rsidP="001F2F39">
            <w:pPr>
              <w:jc w:val="center"/>
              <w:rPr>
                <w:sz w:val="22"/>
                <w:szCs w:val="22"/>
              </w:rPr>
            </w:pPr>
          </w:p>
        </w:tc>
        <w:tc>
          <w:tcPr>
            <w:tcW w:w="2641" w:type="dxa"/>
            <w:tcBorders>
              <w:top w:val="single" w:sz="4" w:space="0" w:color="auto"/>
              <w:left w:val="single" w:sz="6" w:space="0" w:color="auto"/>
              <w:right w:val="single" w:sz="4" w:space="0" w:color="auto"/>
            </w:tcBorders>
            <w:tcMar>
              <w:top w:w="28" w:type="dxa"/>
              <w:bottom w:w="28" w:type="dxa"/>
            </w:tcMar>
          </w:tcPr>
          <w:p w14:paraId="0A519E79" w14:textId="77777777" w:rsidR="001F2F39" w:rsidRPr="00472945" w:rsidRDefault="001F2F39" w:rsidP="001F2F39">
            <w:pPr>
              <w:jc w:val="center"/>
              <w:rPr>
                <w:sz w:val="22"/>
                <w:szCs w:val="22"/>
              </w:rPr>
            </w:pPr>
          </w:p>
        </w:tc>
      </w:tr>
      <w:tr w:rsidR="001F2F39" w:rsidRPr="00472945" w14:paraId="725D763C" w14:textId="77777777">
        <w:trPr>
          <w:trHeight w:val="20"/>
          <w:jc w:val="center"/>
        </w:trPr>
        <w:tc>
          <w:tcPr>
            <w:tcW w:w="4501" w:type="dxa"/>
            <w:tcBorders>
              <w:left w:val="single" w:sz="4" w:space="0" w:color="auto"/>
              <w:right w:val="single" w:sz="6" w:space="0" w:color="auto"/>
            </w:tcBorders>
            <w:tcMar>
              <w:top w:w="28" w:type="dxa"/>
              <w:bottom w:w="28" w:type="dxa"/>
            </w:tcMar>
          </w:tcPr>
          <w:p w14:paraId="4847D05F" w14:textId="77777777" w:rsidR="001F2F39" w:rsidRPr="00472945" w:rsidRDefault="001F2F39" w:rsidP="001F2F39">
            <w:pPr>
              <w:ind w:left="284"/>
              <w:rPr>
                <w:sz w:val="22"/>
                <w:szCs w:val="22"/>
              </w:rPr>
            </w:pPr>
            <w:r w:rsidRPr="00472945">
              <w:rPr>
                <w:sz w:val="22"/>
                <w:szCs w:val="22"/>
              </w:rPr>
              <w:t xml:space="preserve">наибольший размер зерен (наибольшая крупность) − по ГОСТ 26633 и </w:t>
            </w:r>
            <w:r>
              <w:rPr>
                <w:sz w:val="22"/>
                <w:szCs w:val="22"/>
              </w:rPr>
              <w:t>СП </w:t>
            </w:r>
            <w:r w:rsidRPr="00472945">
              <w:rPr>
                <w:sz w:val="22"/>
                <w:szCs w:val="22"/>
              </w:rPr>
              <w:t>70.13330</w:t>
            </w:r>
          </w:p>
        </w:tc>
        <w:tc>
          <w:tcPr>
            <w:tcW w:w="1930" w:type="dxa"/>
            <w:tcBorders>
              <w:left w:val="nil"/>
            </w:tcBorders>
            <w:tcMar>
              <w:top w:w="28" w:type="dxa"/>
              <w:bottom w:w="28" w:type="dxa"/>
            </w:tcMar>
          </w:tcPr>
          <w:p w14:paraId="0611BA6F" w14:textId="77777777" w:rsidR="001F2F39" w:rsidRPr="00472945" w:rsidRDefault="001F2F39" w:rsidP="001F2F39">
            <w:pPr>
              <w:jc w:val="center"/>
              <w:rPr>
                <w:sz w:val="22"/>
                <w:szCs w:val="22"/>
              </w:rPr>
            </w:pPr>
            <w:r>
              <w:rPr>
                <w:sz w:val="22"/>
                <w:szCs w:val="22"/>
              </w:rPr>
              <w:t>»</w:t>
            </w:r>
          </w:p>
        </w:tc>
        <w:tc>
          <w:tcPr>
            <w:tcW w:w="2641" w:type="dxa"/>
            <w:tcBorders>
              <w:left w:val="single" w:sz="6" w:space="0" w:color="auto"/>
              <w:right w:val="single" w:sz="4" w:space="0" w:color="auto"/>
            </w:tcBorders>
            <w:tcMar>
              <w:top w:w="28" w:type="dxa"/>
              <w:bottom w:w="28" w:type="dxa"/>
            </w:tcMar>
          </w:tcPr>
          <w:p w14:paraId="7129F9B5" w14:textId="77777777" w:rsidR="001F2F39" w:rsidRPr="00472945" w:rsidRDefault="001F2F39" w:rsidP="001F2F39">
            <w:pPr>
              <w:jc w:val="center"/>
              <w:rPr>
                <w:sz w:val="22"/>
                <w:szCs w:val="22"/>
              </w:rPr>
            </w:pPr>
            <w:r w:rsidRPr="00472945">
              <w:rPr>
                <w:sz w:val="22"/>
                <w:szCs w:val="22"/>
              </w:rPr>
              <w:t>Проверка по ГОСТ 8269.0</w:t>
            </w:r>
          </w:p>
        </w:tc>
      </w:tr>
      <w:tr w:rsidR="001F2F39" w:rsidRPr="00472945" w14:paraId="0AC34A87" w14:textId="77777777">
        <w:trPr>
          <w:trHeight w:val="20"/>
          <w:jc w:val="center"/>
        </w:trPr>
        <w:tc>
          <w:tcPr>
            <w:tcW w:w="4501" w:type="dxa"/>
            <w:tcBorders>
              <w:left w:val="single" w:sz="4" w:space="0" w:color="auto"/>
              <w:right w:val="single" w:sz="6" w:space="0" w:color="auto"/>
            </w:tcBorders>
            <w:tcMar>
              <w:top w:w="28" w:type="dxa"/>
              <w:bottom w:w="28" w:type="dxa"/>
            </w:tcMar>
          </w:tcPr>
          <w:p w14:paraId="068DC1C7" w14:textId="77777777" w:rsidR="001F2F39" w:rsidRPr="00472945" w:rsidRDefault="001F2F39" w:rsidP="001F2F39">
            <w:pPr>
              <w:ind w:left="284"/>
              <w:rPr>
                <w:sz w:val="22"/>
                <w:szCs w:val="22"/>
              </w:rPr>
            </w:pPr>
            <w:r w:rsidRPr="00472945">
              <w:rPr>
                <w:sz w:val="22"/>
                <w:szCs w:val="22"/>
              </w:rPr>
              <w:t>число фракций:</w:t>
            </w:r>
          </w:p>
        </w:tc>
        <w:tc>
          <w:tcPr>
            <w:tcW w:w="1930" w:type="dxa"/>
            <w:tcBorders>
              <w:left w:val="nil"/>
            </w:tcBorders>
            <w:tcMar>
              <w:top w:w="28" w:type="dxa"/>
              <w:bottom w:w="28" w:type="dxa"/>
            </w:tcMar>
          </w:tcPr>
          <w:p w14:paraId="074FAB04" w14:textId="77777777" w:rsidR="001F2F39" w:rsidRPr="00472945" w:rsidRDefault="001F2F39" w:rsidP="001F2F39">
            <w:pPr>
              <w:jc w:val="center"/>
              <w:rPr>
                <w:sz w:val="22"/>
                <w:szCs w:val="22"/>
              </w:rPr>
            </w:pPr>
          </w:p>
        </w:tc>
        <w:tc>
          <w:tcPr>
            <w:tcW w:w="2641" w:type="dxa"/>
            <w:tcBorders>
              <w:left w:val="single" w:sz="6" w:space="0" w:color="auto"/>
              <w:right w:val="single" w:sz="4" w:space="0" w:color="auto"/>
            </w:tcBorders>
            <w:tcMar>
              <w:top w:w="28" w:type="dxa"/>
              <w:bottom w:w="28" w:type="dxa"/>
            </w:tcMar>
          </w:tcPr>
          <w:p w14:paraId="16606304" w14:textId="77777777" w:rsidR="001F2F39" w:rsidRPr="00472945" w:rsidRDefault="001F2F39" w:rsidP="001F2F39">
            <w:pPr>
              <w:jc w:val="center"/>
              <w:rPr>
                <w:sz w:val="22"/>
                <w:szCs w:val="22"/>
              </w:rPr>
            </w:pPr>
          </w:p>
        </w:tc>
      </w:tr>
      <w:tr w:rsidR="001F2F39" w:rsidRPr="00472945" w14:paraId="061D99FB" w14:textId="77777777">
        <w:trPr>
          <w:trHeight w:val="20"/>
          <w:jc w:val="center"/>
        </w:trPr>
        <w:tc>
          <w:tcPr>
            <w:tcW w:w="4501" w:type="dxa"/>
            <w:tcBorders>
              <w:left w:val="single" w:sz="4" w:space="0" w:color="auto"/>
              <w:right w:val="single" w:sz="6" w:space="0" w:color="auto"/>
            </w:tcBorders>
            <w:tcMar>
              <w:top w:w="28" w:type="dxa"/>
              <w:bottom w:w="28" w:type="dxa"/>
            </w:tcMar>
          </w:tcPr>
          <w:p w14:paraId="010EC7C2" w14:textId="77777777" w:rsidR="001F2F39" w:rsidRPr="00472945" w:rsidRDefault="001F2F39" w:rsidP="001F2F39">
            <w:pPr>
              <w:ind w:left="567"/>
              <w:rPr>
                <w:sz w:val="22"/>
                <w:szCs w:val="22"/>
              </w:rPr>
            </w:pPr>
            <w:r w:rsidRPr="00472945">
              <w:rPr>
                <w:sz w:val="22"/>
                <w:szCs w:val="22"/>
              </w:rPr>
              <w:t xml:space="preserve">не менее двух </w:t>
            </w:r>
            <w:r>
              <w:rPr>
                <w:sz w:val="22"/>
                <w:szCs w:val="22"/>
              </w:rPr>
              <w:t>–</w:t>
            </w:r>
            <w:r w:rsidRPr="00472945">
              <w:rPr>
                <w:sz w:val="22"/>
                <w:szCs w:val="22"/>
              </w:rPr>
              <w:t xml:space="preserve"> из зерен наибольшей крупностью до </w:t>
            </w:r>
            <w:smartTag w:uri="urn:schemas-microsoft-com:office:smarttags" w:element="metricconverter">
              <w:smartTagPr>
                <w:attr w:name="ProductID" w:val="40 мм"/>
              </w:smartTagPr>
              <w:r w:rsidRPr="00472945">
                <w:rPr>
                  <w:sz w:val="22"/>
                  <w:szCs w:val="22"/>
                </w:rPr>
                <w:t>40 мм</w:t>
              </w:r>
            </w:smartTag>
            <w:r w:rsidRPr="00472945">
              <w:rPr>
                <w:sz w:val="22"/>
                <w:szCs w:val="22"/>
              </w:rPr>
              <w:t xml:space="preserve"> включ.</w:t>
            </w:r>
          </w:p>
        </w:tc>
        <w:tc>
          <w:tcPr>
            <w:tcW w:w="1930" w:type="dxa"/>
            <w:tcBorders>
              <w:left w:val="nil"/>
            </w:tcBorders>
            <w:tcMar>
              <w:top w:w="28" w:type="dxa"/>
              <w:bottom w:w="28" w:type="dxa"/>
            </w:tcMar>
          </w:tcPr>
          <w:p w14:paraId="2F11FF1F" w14:textId="77777777" w:rsidR="001F2F39" w:rsidRPr="00472945" w:rsidRDefault="001F2F39" w:rsidP="001F2F39">
            <w:pPr>
              <w:jc w:val="center"/>
              <w:rPr>
                <w:sz w:val="22"/>
                <w:szCs w:val="22"/>
              </w:rPr>
            </w:pPr>
            <w:r>
              <w:rPr>
                <w:sz w:val="22"/>
                <w:szCs w:val="22"/>
              </w:rPr>
              <w:t>»</w:t>
            </w:r>
          </w:p>
        </w:tc>
        <w:tc>
          <w:tcPr>
            <w:tcW w:w="2641" w:type="dxa"/>
            <w:tcBorders>
              <w:left w:val="single" w:sz="6" w:space="0" w:color="auto"/>
              <w:right w:val="single" w:sz="4" w:space="0" w:color="auto"/>
            </w:tcBorders>
            <w:tcMar>
              <w:top w:w="28" w:type="dxa"/>
              <w:bottom w:w="28" w:type="dxa"/>
            </w:tcMar>
          </w:tcPr>
          <w:p w14:paraId="60751117" w14:textId="77777777" w:rsidR="001F2F39" w:rsidRPr="00472945" w:rsidRDefault="001F2F39" w:rsidP="001F2F39">
            <w:pPr>
              <w:jc w:val="center"/>
              <w:rPr>
                <w:sz w:val="22"/>
                <w:szCs w:val="22"/>
              </w:rPr>
            </w:pPr>
            <w:r>
              <w:rPr>
                <w:sz w:val="22"/>
                <w:szCs w:val="22"/>
              </w:rPr>
              <w:t>То же</w:t>
            </w:r>
          </w:p>
        </w:tc>
      </w:tr>
      <w:tr w:rsidR="001F2F39" w:rsidRPr="00472945" w14:paraId="7EED968D" w14:textId="77777777">
        <w:trPr>
          <w:trHeight w:val="20"/>
          <w:jc w:val="center"/>
        </w:trPr>
        <w:tc>
          <w:tcPr>
            <w:tcW w:w="4501" w:type="dxa"/>
            <w:tcBorders>
              <w:left w:val="single" w:sz="4" w:space="0" w:color="auto"/>
              <w:right w:val="single" w:sz="6" w:space="0" w:color="auto"/>
            </w:tcBorders>
            <w:tcMar>
              <w:top w:w="28" w:type="dxa"/>
              <w:bottom w:w="28" w:type="dxa"/>
            </w:tcMar>
          </w:tcPr>
          <w:p w14:paraId="38A8DC4B" w14:textId="77777777" w:rsidR="001F2F39" w:rsidRPr="00472945" w:rsidRDefault="001F2F39" w:rsidP="001F2F39">
            <w:pPr>
              <w:ind w:left="567"/>
              <w:rPr>
                <w:sz w:val="22"/>
                <w:szCs w:val="22"/>
              </w:rPr>
            </w:pPr>
            <w:r w:rsidRPr="00472945">
              <w:rPr>
                <w:sz w:val="22"/>
                <w:szCs w:val="22"/>
              </w:rPr>
              <w:t xml:space="preserve">не менее трех </w:t>
            </w:r>
            <w:r>
              <w:rPr>
                <w:sz w:val="22"/>
                <w:szCs w:val="22"/>
              </w:rPr>
              <w:t>–</w:t>
            </w:r>
            <w:r w:rsidRPr="00472945">
              <w:rPr>
                <w:sz w:val="22"/>
                <w:szCs w:val="22"/>
              </w:rPr>
              <w:t xml:space="preserve"> из зерен наибольшей крупностью </w:t>
            </w:r>
            <w:smartTag w:uri="urn:schemas-microsoft-com:office:smarttags" w:element="metricconverter">
              <w:smartTagPr>
                <w:attr w:name="ProductID" w:val="70 мм"/>
              </w:smartTagPr>
              <w:r w:rsidRPr="00472945">
                <w:rPr>
                  <w:sz w:val="22"/>
                  <w:szCs w:val="22"/>
                </w:rPr>
                <w:t>70 мм</w:t>
              </w:r>
            </w:smartTag>
          </w:p>
        </w:tc>
        <w:tc>
          <w:tcPr>
            <w:tcW w:w="1930" w:type="dxa"/>
            <w:tcBorders>
              <w:left w:val="nil"/>
            </w:tcBorders>
            <w:tcMar>
              <w:top w:w="28" w:type="dxa"/>
              <w:bottom w:w="28" w:type="dxa"/>
            </w:tcMar>
          </w:tcPr>
          <w:p w14:paraId="4118063B" w14:textId="77777777" w:rsidR="001F2F39" w:rsidRPr="00472945" w:rsidRDefault="001F2F39" w:rsidP="001F2F39">
            <w:pPr>
              <w:jc w:val="center"/>
              <w:rPr>
                <w:sz w:val="22"/>
                <w:szCs w:val="22"/>
              </w:rPr>
            </w:pPr>
            <w:r>
              <w:rPr>
                <w:sz w:val="22"/>
                <w:szCs w:val="22"/>
              </w:rPr>
              <w:t>»</w:t>
            </w:r>
          </w:p>
        </w:tc>
        <w:tc>
          <w:tcPr>
            <w:tcW w:w="2641" w:type="dxa"/>
            <w:tcBorders>
              <w:left w:val="single" w:sz="6" w:space="0" w:color="auto"/>
              <w:right w:val="single" w:sz="4" w:space="0" w:color="auto"/>
            </w:tcBorders>
            <w:tcMar>
              <w:top w:w="28" w:type="dxa"/>
              <w:bottom w:w="28" w:type="dxa"/>
            </w:tcMar>
          </w:tcPr>
          <w:p w14:paraId="51B3EF3B" w14:textId="77777777" w:rsidR="001F2F39" w:rsidRPr="00472945" w:rsidRDefault="001F2F39" w:rsidP="001F2F39">
            <w:pPr>
              <w:jc w:val="center"/>
              <w:rPr>
                <w:sz w:val="22"/>
                <w:szCs w:val="22"/>
              </w:rPr>
            </w:pPr>
            <w:r>
              <w:rPr>
                <w:sz w:val="22"/>
                <w:szCs w:val="22"/>
              </w:rPr>
              <w:t>»</w:t>
            </w:r>
          </w:p>
        </w:tc>
      </w:tr>
      <w:tr w:rsidR="001F2F39" w:rsidRPr="00472945" w14:paraId="3A126F89" w14:textId="77777777">
        <w:trPr>
          <w:trHeight w:val="20"/>
          <w:jc w:val="center"/>
        </w:trPr>
        <w:tc>
          <w:tcPr>
            <w:tcW w:w="4501" w:type="dxa"/>
            <w:tcBorders>
              <w:left w:val="single" w:sz="4" w:space="0" w:color="auto"/>
              <w:right w:val="single" w:sz="6" w:space="0" w:color="auto"/>
            </w:tcBorders>
            <w:tcMar>
              <w:top w:w="28" w:type="dxa"/>
              <w:bottom w:w="28" w:type="dxa"/>
            </w:tcMar>
          </w:tcPr>
          <w:p w14:paraId="7BB5A38B" w14:textId="77777777" w:rsidR="001F2F39" w:rsidRPr="00472945" w:rsidRDefault="001F2F39" w:rsidP="001F2F39">
            <w:pPr>
              <w:ind w:left="567"/>
              <w:rPr>
                <w:sz w:val="22"/>
                <w:szCs w:val="22"/>
              </w:rPr>
            </w:pPr>
            <w:r w:rsidRPr="00472945">
              <w:rPr>
                <w:sz w:val="22"/>
                <w:szCs w:val="22"/>
              </w:rPr>
              <w:t xml:space="preserve">допускается одна </w:t>
            </w:r>
            <w:r>
              <w:rPr>
                <w:sz w:val="22"/>
                <w:szCs w:val="22"/>
              </w:rPr>
              <w:t>–</w:t>
            </w:r>
            <w:r w:rsidRPr="00472945">
              <w:rPr>
                <w:sz w:val="22"/>
                <w:szCs w:val="22"/>
              </w:rPr>
              <w:t xml:space="preserve"> из зерен крупностью 5−20 мм</w:t>
            </w:r>
          </w:p>
        </w:tc>
        <w:tc>
          <w:tcPr>
            <w:tcW w:w="1930" w:type="dxa"/>
            <w:tcBorders>
              <w:left w:val="nil"/>
            </w:tcBorders>
            <w:tcMar>
              <w:top w:w="28" w:type="dxa"/>
              <w:bottom w:w="28" w:type="dxa"/>
            </w:tcMar>
          </w:tcPr>
          <w:p w14:paraId="0250034F" w14:textId="77777777" w:rsidR="001F2F39" w:rsidRPr="00472945" w:rsidRDefault="001F2F39" w:rsidP="001F2F39">
            <w:pPr>
              <w:jc w:val="center"/>
              <w:rPr>
                <w:sz w:val="22"/>
                <w:szCs w:val="22"/>
              </w:rPr>
            </w:pPr>
            <w:r>
              <w:rPr>
                <w:sz w:val="22"/>
                <w:szCs w:val="22"/>
              </w:rPr>
              <w:t>»</w:t>
            </w:r>
          </w:p>
        </w:tc>
        <w:tc>
          <w:tcPr>
            <w:tcW w:w="2641" w:type="dxa"/>
            <w:tcBorders>
              <w:left w:val="single" w:sz="6" w:space="0" w:color="auto"/>
              <w:right w:val="single" w:sz="4" w:space="0" w:color="auto"/>
            </w:tcBorders>
            <w:tcMar>
              <w:top w:w="28" w:type="dxa"/>
              <w:bottom w:w="28" w:type="dxa"/>
            </w:tcMar>
          </w:tcPr>
          <w:p w14:paraId="529BB242" w14:textId="77777777" w:rsidR="001F2F39" w:rsidRPr="00472945" w:rsidRDefault="001F2F39" w:rsidP="001F2F39">
            <w:pPr>
              <w:jc w:val="center"/>
              <w:rPr>
                <w:sz w:val="22"/>
                <w:szCs w:val="22"/>
              </w:rPr>
            </w:pPr>
            <w:r>
              <w:rPr>
                <w:sz w:val="22"/>
                <w:szCs w:val="22"/>
              </w:rPr>
              <w:t>»</w:t>
            </w:r>
          </w:p>
        </w:tc>
      </w:tr>
      <w:tr w:rsidR="001F2F39" w:rsidRPr="00472945" w14:paraId="480208E6" w14:textId="77777777">
        <w:trPr>
          <w:trHeight w:val="20"/>
          <w:jc w:val="center"/>
        </w:trPr>
        <w:tc>
          <w:tcPr>
            <w:tcW w:w="4501" w:type="dxa"/>
            <w:tcBorders>
              <w:left w:val="single" w:sz="4" w:space="0" w:color="auto"/>
              <w:bottom w:val="single" w:sz="4" w:space="0" w:color="auto"/>
              <w:right w:val="single" w:sz="6" w:space="0" w:color="auto"/>
            </w:tcBorders>
            <w:tcMar>
              <w:top w:w="28" w:type="dxa"/>
              <w:bottom w:w="28" w:type="dxa"/>
            </w:tcMar>
          </w:tcPr>
          <w:p w14:paraId="704DB847" w14:textId="77777777" w:rsidR="001F2F39" w:rsidRPr="00472945" w:rsidRDefault="001F2F39" w:rsidP="001F2F39">
            <w:pPr>
              <w:ind w:left="567"/>
              <w:rPr>
                <w:sz w:val="22"/>
                <w:szCs w:val="22"/>
              </w:rPr>
            </w:pPr>
            <w:r w:rsidRPr="00472945">
              <w:rPr>
                <w:sz w:val="22"/>
                <w:szCs w:val="22"/>
              </w:rPr>
              <w:t>стабильность зернового состава, подаваемого в бетоносмеситель, в течение смены – по ГОСТ 8267 и ГОСТ 26633</w:t>
            </w:r>
          </w:p>
        </w:tc>
        <w:tc>
          <w:tcPr>
            <w:tcW w:w="1930" w:type="dxa"/>
            <w:tcBorders>
              <w:left w:val="nil"/>
              <w:bottom w:val="single" w:sz="4" w:space="0" w:color="auto"/>
            </w:tcBorders>
            <w:tcMar>
              <w:top w:w="28" w:type="dxa"/>
              <w:bottom w:w="28" w:type="dxa"/>
            </w:tcMar>
          </w:tcPr>
          <w:p w14:paraId="70A37001" w14:textId="77777777" w:rsidR="001F2F39" w:rsidRPr="00472945" w:rsidRDefault="001F2F39" w:rsidP="001F2F39">
            <w:pPr>
              <w:jc w:val="center"/>
              <w:rPr>
                <w:sz w:val="22"/>
                <w:szCs w:val="22"/>
              </w:rPr>
            </w:pPr>
            <w:r w:rsidRPr="00472945">
              <w:rPr>
                <w:sz w:val="22"/>
                <w:szCs w:val="22"/>
              </w:rPr>
              <w:t>2−3 раза в месяц в течение смены с отбором проб из бункеров-дозаторов через каждые 1,5−2 ч</w:t>
            </w:r>
          </w:p>
        </w:tc>
        <w:tc>
          <w:tcPr>
            <w:tcW w:w="2641" w:type="dxa"/>
            <w:tcBorders>
              <w:left w:val="single" w:sz="6" w:space="0" w:color="auto"/>
              <w:bottom w:val="single" w:sz="4" w:space="0" w:color="auto"/>
              <w:right w:val="single" w:sz="4" w:space="0" w:color="auto"/>
            </w:tcBorders>
            <w:tcMar>
              <w:top w:w="28" w:type="dxa"/>
              <w:bottom w:w="28" w:type="dxa"/>
            </w:tcMar>
          </w:tcPr>
          <w:p w14:paraId="490CCC13" w14:textId="77777777" w:rsidR="001F2F39" w:rsidRDefault="001F2F39" w:rsidP="001F2F39">
            <w:pPr>
              <w:jc w:val="center"/>
              <w:rPr>
                <w:sz w:val="22"/>
                <w:szCs w:val="22"/>
              </w:rPr>
            </w:pPr>
            <w:r w:rsidRPr="00472945">
              <w:rPr>
                <w:sz w:val="22"/>
                <w:szCs w:val="22"/>
              </w:rPr>
              <w:t>Проверка по ГОСТ</w:t>
            </w:r>
            <w:r>
              <w:rPr>
                <w:sz w:val="22"/>
                <w:szCs w:val="22"/>
              </w:rPr>
              <w:t> </w:t>
            </w:r>
            <w:r w:rsidRPr="00472945">
              <w:rPr>
                <w:sz w:val="22"/>
                <w:szCs w:val="22"/>
              </w:rPr>
              <w:t xml:space="preserve">8269.0 </w:t>
            </w:r>
          </w:p>
          <w:p w14:paraId="0AFDDC88" w14:textId="77777777" w:rsidR="001F2F39" w:rsidRPr="00472945" w:rsidRDefault="001F2F39" w:rsidP="001F2F39">
            <w:pPr>
              <w:jc w:val="center"/>
              <w:rPr>
                <w:sz w:val="22"/>
                <w:szCs w:val="22"/>
              </w:rPr>
            </w:pPr>
            <w:r w:rsidRPr="00472945">
              <w:rPr>
                <w:sz w:val="22"/>
                <w:szCs w:val="22"/>
              </w:rPr>
              <w:t>(рассев частных проб)</w:t>
            </w:r>
          </w:p>
        </w:tc>
      </w:tr>
      <w:tr w:rsidR="001F2F39" w:rsidRPr="00472945" w14:paraId="7E379824"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jc w:val="center"/>
        </w:trPr>
        <w:tc>
          <w:tcPr>
            <w:tcW w:w="4501" w:type="dxa"/>
            <w:tcMar>
              <w:top w:w="28" w:type="dxa"/>
              <w:bottom w:w="28" w:type="dxa"/>
            </w:tcMar>
          </w:tcPr>
          <w:p w14:paraId="53D325D8" w14:textId="77777777" w:rsidR="001F2F39" w:rsidRPr="00472945" w:rsidRDefault="001F2F39" w:rsidP="001F2F39">
            <w:pPr>
              <w:rPr>
                <w:sz w:val="22"/>
                <w:szCs w:val="22"/>
              </w:rPr>
            </w:pPr>
            <w:r w:rsidRPr="00472945">
              <w:rPr>
                <w:sz w:val="22"/>
                <w:szCs w:val="22"/>
              </w:rPr>
              <w:t>6 Стабильность мелкого заполнителя для тяжелого бетона − по ГОСТ 26633</w:t>
            </w:r>
          </w:p>
        </w:tc>
        <w:tc>
          <w:tcPr>
            <w:tcW w:w="1930" w:type="dxa"/>
            <w:tcMar>
              <w:top w:w="28" w:type="dxa"/>
              <w:bottom w:w="28" w:type="dxa"/>
            </w:tcMar>
          </w:tcPr>
          <w:p w14:paraId="665FBD03" w14:textId="77777777" w:rsidR="001F2F39" w:rsidRPr="00472945" w:rsidRDefault="001F2F39" w:rsidP="001F2F39">
            <w:pPr>
              <w:jc w:val="center"/>
              <w:rPr>
                <w:sz w:val="22"/>
                <w:szCs w:val="22"/>
              </w:rPr>
            </w:pPr>
            <w:r w:rsidRPr="00472945">
              <w:rPr>
                <w:sz w:val="22"/>
                <w:szCs w:val="22"/>
              </w:rPr>
              <w:t>Каждой партии</w:t>
            </w:r>
          </w:p>
        </w:tc>
        <w:tc>
          <w:tcPr>
            <w:tcW w:w="2641" w:type="dxa"/>
            <w:tcMar>
              <w:top w:w="28" w:type="dxa"/>
              <w:bottom w:w="28" w:type="dxa"/>
            </w:tcMar>
          </w:tcPr>
          <w:p w14:paraId="01E30B5D" w14:textId="77777777" w:rsidR="001F2F39" w:rsidRPr="00472945" w:rsidRDefault="001F2F39" w:rsidP="001F2F39">
            <w:pPr>
              <w:jc w:val="center"/>
              <w:rPr>
                <w:sz w:val="22"/>
                <w:szCs w:val="22"/>
              </w:rPr>
            </w:pPr>
            <w:r w:rsidRPr="00472945">
              <w:rPr>
                <w:sz w:val="22"/>
                <w:szCs w:val="22"/>
              </w:rPr>
              <w:t>Проверка по ГОСТ 8735</w:t>
            </w:r>
          </w:p>
        </w:tc>
      </w:tr>
      <w:tr w:rsidR="001F2F39" w:rsidRPr="00472945" w14:paraId="252746FD" w14:textId="77777777">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0"/>
          <w:jc w:val="center"/>
        </w:trPr>
        <w:tc>
          <w:tcPr>
            <w:tcW w:w="4501" w:type="dxa"/>
            <w:tcMar>
              <w:top w:w="28" w:type="dxa"/>
              <w:bottom w:w="28" w:type="dxa"/>
            </w:tcMar>
          </w:tcPr>
          <w:p w14:paraId="35D4A779" w14:textId="77777777" w:rsidR="001F2F39" w:rsidRPr="00472945" w:rsidRDefault="001F2F39" w:rsidP="001F2F39">
            <w:pPr>
              <w:rPr>
                <w:sz w:val="22"/>
                <w:szCs w:val="22"/>
              </w:rPr>
            </w:pPr>
            <w:r w:rsidRPr="00472945">
              <w:rPr>
                <w:sz w:val="22"/>
                <w:szCs w:val="22"/>
              </w:rPr>
              <w:lastRenderedPageBreak/>
              <w:t>7 Качество воды, используемой для приготовления бетонных и растворных смесей, промывки заполнителей и ухода за бетоном − по ГОСТ 23732</w:t>
            </w:r>
          </w:p>
        </w:tc>
        <w:tc>
          <w:tcPr>
            <w:tcW w:w="1930" w:type="dxa"/>
            <w:tcMar>
              <w:top w:w="28" w:type="dxa"/>
              <w:bottom w:w="28" w:type="dxa"/>
            </w:tcMar>
          </w:tcPr>
          <w:p w14:paraId="3A29AA3E" w14:textId="77777777" w:rsidR="001F2F39" w:rsidRPr="00472945" w:rsidRDefault="001F2F39" w:rsidP="001F2F39">
            <w:pPr>
              <w:jc w:val="center"/>
              <w:rPr>
                <w:sz w:val="22"/>
                <w:szCs w:val="22"/>
              </w:rPr>
            </w:pPr>
            <w:r w:rsidRPr="00472945">
              <w:rPr>
                <w:sz w:val="22"/>
                <w:szCs w:val="22"/>
              </w:rPr>
              <w:t>При организации производства и при изменении источника водоснабжения или состава примесей в воде</w:t>
            </w:r>
          </w:p>
        </w:tc>
        <w:tc>
          <w:tcPr>
            <w:tcW w:w="2641" w:type="dxa"/>
            <w:tcMar>
              <w:top w:w="28" w:type="dxa"/>
              <w:bottom w:w="28" w:type="dxa"/>
            </w:tcMar>
          </w:tcPr>
          <w:p w14:paraId="6B74EBD4" w14:textId="79CD97DC" w:rsidR="001F2F39" w:rsidRDefault="001F2F39" w:rsidP="001F2F39">
            <w:pPr>
              <w:jc w:val="center"/>
              <w:rPr>
                <w:sz w:val="22"/>
                <w:szCs w:val="22"/>
              </w:rPr>
            </w:pPr>
            <w:r w:rsidRPr="00472945">
              <w:rPr>
                <w:sz w:val="22"/>
                <w:szCs w:val="22"/>
              </w:rPr>
              <w:t xml:space="preserve">Проверка по ГОСТ 23732, ГОСТ 18164, </w:t>
            </w:r>
            <w:r w:rsidRPr="00171BAD">
              <w:rPr>
                <w:sz w:val="22"/>
                <w:szCs w:val="22"/>
              </w:rPr>
              <w:t>ГОСТ 31940</w:t>
            </w:r>
            <w:r w:rsidRPr="00472945">
              <w:rPr>
                <w:sz w:val="22"/>
                <w:szCs w:val="22"/>
              </w:rPr>
              <w:t xml:space="preserve">, </w:t>
            </w:r>
          </w:p>
          <w:p w14:paraId="7F882603" w14:textId="77777777" w:rsidR="001F2F39" w:rsidRPr="00472945" w:rsidRDefault="001F2F39" w:rsidP="001F2F39">
            <w:pPr>
              <w:jc w:val="center"/>
              <w:rPr>
                <w:sz w:val="22"/>
                <w:szCs w:val="22"/>
              </w:rPr>
            </w:pPr>
            <w:r w:rsidRPr="00472945">
              <w:rPr>
                <w:sz w:val="22"/>
                <w:szCs w:val="22"/>
              </w:rPr>
              <w:t>ГОСТ 4245</w:t>
            </w:r>
          </w:p>
        </w:tc>
      </w:tr>
    </w:tbl>
    <w:p w14:paraId="4323FC99" w14:textId="0746DFEF" w:rsidR="00223C7B" w:rsidRPr="002E5B8F" w:rsidRDefault="00223C7B" w:rsidP="00223C7B">
      <w:pPr>
        <w:shd w:val="clear" w:color="auto" w:fill="FFFFFF"/>
        <w:ind w:firstLine="567"/>
        <w:jc w:val="both"/>
      </w:pPr>
      <w:r>
        <w:rPr>
          <w:b/>
          <w:bCs/>
        </w:rPr>
        <w:t xml:space="preserve">Таблица В.1 </w:t>
      </w:r>
      <w:r w:rsidRPr="006A6428">
        <w:rPr>
          <w:b/>
          <w:bCs/>
        </w:rPr>
        <w:t xml:space="preserve">(Измененная редакция, Изм. № </w:t>
      </w:r>
      <w:r>
        <w:rPr>
          <w:b/>
          <w:bCs/>
        </w:rPr>
        <w:t>1</w:t>
      </w:r>
      <w:r w:rsidR="001F2F39">
        <w:rPr>
          <w:b/>
          <w:bCs/>
        </w:rPr>
        <w:t>, № 5</w:t>
      </w:r>
      <w:r w:rsidRPr="006A6428">
        <w:rPr>
          <w:b/>
          <w:bCs/>
        </w:rPr>
        <w:t>).</w:t>
      </w:r>
    </w:p>
    <w:p w14:paraId="6EDB2229" w14:textId="77777777" w:rsidR="003B3BB0" w:rsidRPr="002E5B8F" w:rsidRDefault="003B3BB0" w:rsidP="002E5B8F">
      <w:pPr>
        <w:autoSpaceDE w:val="0"/>
        <w:autoSpaceDN w:val="0"/>
        <w:adjustRightInd w:val="0"/>
        <w:jc w:val="center"/>
        <w:outlineLvl w:val="0"/>
        <w:rPr>
          <w:b/>
          <w:sz w:val="22"/>
          <w:szCs w:val="22"/>
        </w:rPr>
      </w:pPr>
    </w:p>
    <w:p w14:paraId="67BA7F52" w14:textId="77777777" w:rsidR="00510D5D" w:rsidRPr="002E5B8F" w:rsidRDefault="00510D5D" w:rsidP="002E5B8F">
      <w:pPr>
        <w:autoSpaceDE w:val="0"/>
        <w:autoSpaceDN w:val="0"/>
        <w:adjustRightInd w:val="0"/>
        <w:jc w:val="center"/>
        <w:outlineLvl w:val="0"/>
        <w:rPr>
          <w:b/>
        </w:rPr>
      </w:pPr>
    </w:p>
    <w:p w14:paraId="78B35383" w14:textId="77777777" w:rsidR="00C2111A" w:rsidRPr="00561D0E" w:rsidRDefault="005C5035" w:rsidP="002E5B8F">
      <w:pPr>
        <w:autoSpaceDE w:val="0"/>
        <w:autoSpaceDN w:val="0"/>
        <w:adjustRightInd w:val="0"/>
        <w:jc w:val="center"/>
        <w:outlineLvl w:val="0"/>
        <w:rPr>
          <w:b/>
          <w:sz w:val="22"/>
          <w:szCs w:val="22"/>
        </w:rPr>
      </w:pPr>
      <w:r>
        <w:rPr>
          <w:b/>
          <w:sz w:val="22"/>
          <w:szCs w:val="22"/>
        </w:rPr>
        <w:br w:type="page"/>
      </w:r>
      <w:r w:rsidR="00C2111A" w:rsidRPr="00561D0E">
        <w:rPr>
          <w:b/>
          <w:sz w:val="22"/>
          <w:szCs w:val="22"/>
        </w:rPr>
        <w:lastRenderedPageBreak/>
        <w:t xml:space="preserve">Приложение </w:t>
      </w:r>
      <w:r w:rsidR="007F45CA" w:rsidRPr="00561D0E">
        <w:rPr>
          <w:b/>
          <w:sz w:val="22"/>
          <w:szCs w:val="22"/>
        </w:rPr>
        <w:t>Г</w:t>
      </w:r>
    </w:p>
    <w:p w14:paraId="1297C9EB" w14:textId="77777777" w:rsidR="00C2111A" w:rsidRPr="00561D0E" w:rsidRDefault="00C2111A" w:rsidP="00561D0E">
      <w:pPr>
        <w:jc w:val="center"/>
        <w:rPr>
          <w:b/>
          <w:sz w:val="20"/>
          <w:szCs w:val="20"/>
        </w:rPr>
      </w:pPr>
      <w:r w:rsidRPr="00561D0E">
        <w:rPr>
          <w:b/>
          <w:sz w:val="20"/>
          <w:szCs w:val="20"/>
        </w:rPr>
        <w:t>(рекомендуемое)</w:t>
      </w:r>
    </w:p>
    <w:p w14:paraId="642A03A0" w14:textId="77777777" w:rsidR="00C2111A" w:rsidRPr="00561D0E" w:rsidRDefault="00C2111A" w:rsidP="00561D0E">
      <w:pPr>
        <w:autoSpaceDE w:val="0"/>
        <w:autoSpaceDN w:val="0"/>
        <w:adjustRightInd w:val="0"/>
        <w:spacing w:before="200" w:after="120"/>
        <w:jc w:val="center"/>
        <w:rPr>
          <w:b/>
          <w:sz w:val="26"/>
          <w:szCs w:val="26"/>
        </w:rPr>
      </w:pPr>
      <w:r w:rsidRPr="00561D0E">
        <w:rPr>
          <w:b/>
          <w:sz w:val="26"/>
          <w:szCs w:val="26"/>
        </w:rPr>
        <w:t>Т</w:t>
      </w:r>
      <w:r w:rsidR="005C5035">
        <w:rPr>
          <w:b/>
          <w:sz w:val="26"/>
          <w:szCs w:val="26"/>
        </w:rPr>
        <w:t>ехнологический метод подбора состава бетона</w:t>
      </w:r>
    </w:p>
    <w:p w14:paraId="3ADA075D" w14:textId="77777777" w:rsidR="00C2111A" w:rsidRPr="002E5B8F" w:rsidRDefault="007F45CA" w:rsidP="005C5035">
      <w:pPr>
        <w:autoSpaceDE w:val="0"/>
        <w:autoSpaceDN w:val="0"/>
        <w:adjustRightInd w:val="0"/>
        <w:ind w:firstLine="567"/>
        <w:jc w:val="both"/>
      </w:pPr>
      <w:r w:rsidRPr="002E5B8F">
        <w:t>Г</w:t>
      </w:r>
      <w:r w:rsidR="00C2111A" w:rsidRPr="002E5B8F">
        <w:t>.1 Ориентировочную величину требуемого водоцементного отношения В/Ц определяют по формуле</w:t>
      </w:r>
    </w:p>
    <w:p w14:paraId="59594663" w14:textId="77777777" w:rsidR="00C2111A" w:rsidRPr="002E5B8F" w:rsidRDefault="005D26C3" w:rsidP="005C5035">
      <w:pPr>
        <w:autoSpaceDE w:val="0"/>
        <w:autoSpaceDN w:val="0"/>
        <w:adjustRightInd w:val="0"/>
        <w:ind w:firstLine="567"/>
        <w:jc w:val="right"/>
      </w:pPr>
      <w:r w:rsidRPr="004B21C7">
        <w:rPr>
          <w:position w:val="-32"/>
        </w:rPr>
        <w:object w:dxaOrig="1719" w:dyaOrig="720" w14:anchorId="7FFB5B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4pt;height:36.85pt" o:ole="">
            <v:imagedata r:id="rId35" o:title=""/>
          </v:shape>
          <o:OLEObject Type="Embed" ProgID="Equation.DSMT4" ShapeID="_x0000_i1025" DrawAspect="Content" ObjectID="_1774081661" r:id="rId36"/>
        </w:object>
      </w:r>
      <w:r w:rsidR="00D80928">
        <w:t>,</w:t>
      </w:r>
      <w:r w:rsidR="005C5035">
        <w:tab/>
      </w:r>
      <w:r w:rsidR="005C5035">
        <w:tab/>
      </w:r>
      <w:r w:rsidR="005C5035">
        <w:tab/>
      </w:r>
      <w:r w:rsidR="005C5035">
        <w:tab/>
      </w:r>
      <w:r w:rsidR="005C5035">
        <w:tab/>
      </w:r>
      <w:r w:rsidR="002E5B8F" w:rsidRPr="002E5B8F">
        <w:t xml:space="preserve"> </w:t>
      </w:r>
      <w:r w:rsidR="00C2111A" w:rsidRPr="002E5B8F">
        <w:t>(</w:t>
      </w:r>
      <w:r>
        <w:t>Г</w:t>
      </w:r>
      <w:r w:rsidR="009D4516" w:rsidRPr="002E5B8F">
        <w:t>.</w:t>
      </w:r>
      <w:r w:rsidR="00C2111A" w:rsidRPr="002E5B8F">
        <w:t>1)</w:t>
      </w:r>
    </w:p>
    <w:tbl>
      <w:tblPr>
        <w:tblStyle w:val="a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51"/>
        <w:gridCol w:w="359"/>
        <w:gridCol w:w="8288"/>
      </w:tblGrid>
      <w:tr w:rsidR="004B21C7" w14:paraId="7BEEED36" w14:textId="77777777" w:rsidTr="00F4516C">
        <w:tc>
          <w:tcPr>
            <w:tcW w:w="851" w:type="dxa"/>
          </w:tcPr>
          <w:p w14:paraId="50EE285E" w14:textId="15338904" w:rsidR="004B21C7" w:rsidRDefault="004B21C7" w:rsidP="00E26E90">
            <w:pPr>
              <w:tabs>
                <w:tab w:val="left" w:pos="397"/>
              </w:tabs>
              <w:autoSpaceDE w:val="0"/>
              <w:autoSpaceDN w:val="0"/>
              <w:adjustRightInd w:val="0"/>
              <w:spacing w:line="240" w:lineRule="exact"/>
            </w:pPr>
            <w:r w:rsidRPr="002E5B8F">
              <w:t>где</w:t>
            </w:r>
            <w:r w:rsidR="00E26E90">
              <w:tab/>
            </w:r>
            <w:r w:rsidRPr="004B21C7">
              <w:rPr>
                <w:i/>
                <w:lang w:val="en-US"/>
              </w:rPr>
              <w:t>R</w:t>
            </w:r>
            <w:r w:rsidRPr="004B21C7">
              <w:rPr>
                <w:vertAlign w:val="subscript"/>
              </w:rPr>
              <w:t>б</w:t>
            </w:r>
          </w:p>
        </w:tc>
        <w:tc>
          <w:tcPr>
            <w:tcW w:w="359" w:type="dxa"/>
          </w:tcPr>
          <w:p w14:paraId="5B8F8745" w14:textId="77777777" w:rsidR="004B21C7" w:rsidRDefault="004B21C7" w:rsidP="00E26E90">
            <w:pPr>
              <w:autoSpaceDE w:val="0"/>
              <w:autoSpaceDN w:val="0"/>
              <w:adjustRightInd w:val="0"/>
              <w:spacing w:line="240" w:lineRule="exact"/>
              <w:jc w:val="both"/>
            </w:pPr>
            <w:r>
              <w:t>–</w:t>
            </w:r>
          </w:p>
        </w:tc>
        <w:tc>
          <w:tcPr>
            <w:tcW w:w="8288" w:type="dxa"/>
          </w:tcPr>
          <w:p w14:paraId="2C455C33" w14:textId="12818B07" w:rsidR="004B21C7" w:rsidRDefault="009D7524" w:rsidP="00E26E90">
            <w:pPr>
              <w:autoSpaceDE w:val="0"/>
              <w:autoSpaceDN w:val="0"/>
              <w:adjustRightInd w:val="0"/>
              <w:spacing w:line="240" w:lineRule="exact"/>
              <w:jc w:val="both"/>
            </w:pPr>
            <w:r w:rsidRPr="009D7524">
              <w:t>нормативная прочность класса бетона согласно ГОСТ 27006.   Требуемая прочность бетона, соответствующая его классу с обеспеченностью 0,95 при коэффициенте вариации 13,5 %, МПа</w:t>
            </w:r>
            <w:r w:rsidR="004B21C7" w:rsidRPr="002E5B8F">
              <w:t>;</w:t>
            </w:r>
          </w:p>
        </w:tc>
      </w:tr>
      <w:tr w:rsidR="004B21C7" w14:paraId="354D6F76" w14:textId="77777777" w:rsidTr="00F4516C">
        <w:tc>
          <w:tcPr>
            <w:tcW w:w="851" w:type="dxa"/>
          </w:tcPr>
          <w:p w14:paraId="180F24E9" w14:textId="77777777" w:rsidR="004B21C7" w:rsidRPr="002E5B8F" w:rsidRDefault="004B21C7" w:rsidP="00E26E90">
            <w:pPr>
              <w:autoSpaceDE w:val="0"/>
              <w:autoSpaceDN w:val="0"/>
              <w:adjustRightInd w:val="0"/>
              <w:spacing w:line="240" w:lineRule="exact"/>
              <w:jc w:val="right"/>
            </w:pPr>
            <w:r w:rsidRPr="004B21C7">
              <w:rPr>
                <w:i/>
                <w:lang w:val="en-US"/>
              </w:rPr>
              <w:t>R</w:t>
            </w:r>
            <w:r>
              <w:rPr>
                <w:vertAlign w:val="subscript"/>
              </w:rPr>
              <w:t>ц</w:t>
            </w:r>
          </w:p>
        </w:tc>
        <w:tc>
          <w:tcPr>
            <w:tcW w:w="359" w:type="dxa"/>
          </w:tcPr>
          <w:p w14:paraId="1807AE87" w14:textId="77777777" w:rsidR="004B21C7" w:rsidRDefault="004B21C7" w:rsidP="00E26E90">
            <w:pPr>
              <w:autoSpaceDE w:val="0"/>
              <w:autoSpaceDN w:val="0"/>
              <w:adjustRightInd w:val="0"/>
              <w:spacing w:line="240" w:lineRule="exact"/>
              <w:jc w:val="both"/>
            </w:pPr>
            <w:r>
              <w:t>–</w:t>
            </w:r>
          </w:p>
        </w:tc>
        <w:tc>
          <w:tcPr>
            <w:tcW w:w="8288" w:type="dxa"/>
          </w:tcPr>
          <w:p w14:paraId="79BF2723" w14:textId="0D539EC7" w:rsidR="004B21C7" w:rsidRPr="002E5B8F" w:rsidRDefault="004B21C7" w:rsidP="00E26E90">
            <w:pPr>
              <w:autoSpaceDE w:val="0"/>
              <w:autoSpaceDN w:val="0"/>
              <w:adjustRightInd w:val="0"/>
              <w:spacing w:line="240" w:lineRule="exact"/>
              <w:jc w:val="both"/>
            </w:pPr>
            <w:r w:rsidRPr="002E5B8F">
              <w:t xml:space="preserve">активность или гарантированная марка цемента, </w:t>
            </w:r>
            <w:r w:rsidR="00F71F62">
              <w:t>МПа</w:t>
            </w:r>
            <w:r w:rsidRPr="002E5B8F">
              <w:t>;</w:t>
            </w:r>
          </w:p>
        </w:tc>
      </w:tr>
      <w:tr w:rsidR="004B21C7" w14:paraId="72CFE60F" w14:textId="77777777" w:rsidTr="00F4516C">
        <w:tc>
          <w:tcPr>
            <w:tcW w:w="851" w:type="dxa"/>
          </w:tcPr>
          <w:p w14:paraId="76B9E48B" w14:textId="77777777" w:rsidR="004B21C7" w:rsidRPr="002E5B8F" w:rsidRDefault="004B21C7" w:rsidP="00E26E90">
            <w:pPr>
              <w:autoSpaceDE w:val="0"/>
              <w:autoSpaceDN w:val="0"/>
              <w:adjustRightInd w:val="0"/>
              <w:spacing w:line="240" w:lineRule="exact"/>
              <w:jc w:val="right"/>
            </w:pPr>
            <w:r w:rsidRPr="002E5B8F">
              <w:t>В</w:t>
            </w:r>
          </w:p>
        </w:tc>
        <w:tc>
          <w:tcPr>
            <w:tcW w:w="359" w:type="dxa"/>
          </w:tcPr>
          <w:p w14:paraId="5481B12A" w14:textId="77777777" w:rsidR="004B21C7" w:rsidRDefault="004B21C7" w:rsidP="00E26E90">
            <w:pPr>
              <w:autoSpaceDE w:val="0"/>
              <w:autoSpaceDN w:val="0"/>
              <w:adjustRightInd w:val="0"/>
              <w:spacing w:line="240" w:lineRule="exact"/>
              <w:jc w:val="both"/>
            </w:pPr>
            <w:r>
              <w:t>–</w:t>
            </w:r>
          </w:p>
        </w:tc>
        <w:tc>
          <w:tcPr>
            <w:tcW w:w="8288" w:type="dxa"/>
          </w:tcPr>
          <w:p w14:paraId="0E767E17" w14:textId="77777777" w:rsidR="004B21C7" w:rsidRPr="002E5B8F" w:rsidRDefault="004B21C7" w:rsidP="00E26E90">
            <w:pPr>
              <w:autoSpaceDE w:val="0"/>
              <w:autoSpaceDN w:val="0"/>
              <w:adjustRightInd w:val="0"/>
              <w:spacing w:line="240" w:lineRule="exact"/>
              <w:jc w:val="both"/>
            </w:pPr>
            <w:r w:rsidRPr="002E5B8F">
              <w:t xml:space="preserve">содержание воды в </w:t>
            </w:r>
            <w:smartTag w:uri="urn:schemas-microsoft-com:office:smarttags" w:element="metricconverter">
              <w:smartTagPr>
                <w:attr w:name="ProductID" w:val="1 м3"/>
              </w:smartTagPr>
              <w:r w:rsidRPr="002E5B8F">
                <w:t>1 м</w:t>
              </w:r>
              <w:r w:rsidRPr="002E5B8F">
                <w:rPr>
                  <w:vertAlign w:val="superscript"/>
                </w:rPr>
                <w:t>3</w:t>
              </w:r>
            </w:smartTag>
            <w:r w:rsidRPr="002E5B8F">
              <w:t xml:space="preserve"> бетона, л;</w:t>
            </w:r>
          </w:p>
        </w:tc>
      </w:tr>
      <w:tr w:rsidR="004B21C7" w14:paraId="50FC2D12" w14:textId="77777777" w:rsidTr="00F4516C">
        <w:tc>
          <w:tcPr>
            <w:tcW w:w="851" w:type="dxa"/>
          </w:tcPr>
          <w:p w14:paraId="2CB9C603" w14:textId="77777777" w:rsidR="004B21C7" w:rsidRPr="002E5B8F" w:rsidRDefault="004B21C7" w:rsidP="00E26E90">
            <w:pPr>
              <w:autoSpaceDE w:val="0"/>
              <w:autoSpaceDN w:val="0"/>
              <w:adjustRightInd w:val="0"/>
              <w:spacing w:line="240" w:lineRule="exact"/>
              <w:jc w:val="right"/>
            </w:pPr>
            <w:r w:rsidRPr="002E5B8F">
              <w:t>Ц</w:t>
            </w:r>
          </w:p>
        </w:tc>
        <w:tc>
          <w:tcPr>
            <w:tcW w:w="359" w:type="dxa"/>
          </w:tcPr>
          <w:p w14:paraId="6DEE1E9A" w14:textId="77777777" w:rsidR="004B21C7" w:rsidRDefault="004B21C7" w:rsidP="00E26E90">
            <w:pPr>
              <w:autoSpaceDE w:val="0"/>
              <w:autoSpaceDN w:val="0"/>
              <w:adjustRightInd w:val="0"/>
              <w:spacing w:line="240" w:lineRule="exact"/>
              <w:jc w:val="both"/>
            </w:pPr>
            <w:r>
              <w:t>–</w:t>
            </w:r>
          </w:p>
        </w:tc>
        <w:tc>
          <w:tcPr>
            <w:tcW w:w="8288" w:type="dxa"/>
          </w:tcPr>
          <w:p w14:paraId="6318FF04" w14:textId="77777777" w:rsidR="004B21C7" w:rsidRPr="002E5B8F" w:rsidRDefault="004B21C7" w:rsidP="00E26E90">
            <w:pPr>
              <w:autoSpaceDE w:val="0"/>
              <w:autoSpaceDN w:val="0"/>
              <w:adjustRightInd w:val="0"/>
              <w:spacing w:line="240" w:lineRule="exact"/>
              <w:jc w:val="both"/>
            </w:pPr>
            <w:r w:rsidRPr="002E5B8F">
              <w:t xml:space="preserve">расход цемента на </w:t>
            </w:r>
            <w:smartTag w:uri="urn:schemas-microsoft-com:office:smarttags" w:element="metricconverter">
              <w:smartTagPr>
                <w:attr w:name="ProductID" w:val="1 м3"/>
              </w:smartTagPr>
              <w:r w:rsidRPr="002E5B8F">
                <w:t>1 м</w:t>
              </w:r>
              <w:r w:rsidRPr="002E5B8F">
                <w:rPr>
                  <w:vertAlign w:val="superscript"/>
                </w:rPr>
                <w:t>3</w:t>
              </w:r>
            </w:smartTag>
            <w:r w:rsidRPr="002E5B8F">
              <w:t xml:space="preserve"> бетона, кг.</w:t>
            </w:r>
          </w:p>
        </w:tc>
      </w:tr>
    </w:tbl>
    <w:p w14:paraId="3B46A2F4" w14:textId="41BD57CF" w:rsidR="00F71F62" w:rsidRPr="00F71F62" w:rsidRDefault="00F71F62" w:rsidP="004B21C7">
      <w:pPr>
        <w:autoSpaceDE w:val="0"/>
        <w:autoSpaceDN w:val="0"/>
        <w:adjustRightInd w:val="0"/>
        <w:ind w:firstLine="567"/>
        <w:jc w:val="both"/>
        <w:rPr>
          <w:b/>
        </w:rPr>
      </w:pPr>
      <w:r>
        <w:rPr>
          <w:b/>
        </w:rPr>
        <w:t>(Измененная редакция, Изм. № 5).</w:t>
      </w:r>
    </w:p>
    <w:p w14:paraId="7559E59A" w14:textId="133A366D" w:rsidR="00C2111A" w:rsidRPr="002E5B8F" w:rsidRDefault="007F45CA" w:rsidP="004B21C7">
      <w:pPr>
        <w:autoSpaceDE w:val="0"/>
        <w:autoSpaceDN w:val="0"/>
        <w:adjustRightInd w:val="0"/>
        <w:ind w:firstLine="567"/>
        <w:jc w:val="both"/>
      </w:pPr>
      <w:r w:rsidRPr="002E5B8F">
        <w:t>Г</w:t>
      </w:r>
      <w:r w:rsidR="00C2111A" w:rsidRPr="002E5B8F">
        <w:t xml:space="preserve">.2 Расчетную прочность бетона </w:t>
      </w:r>
      <w:r w:rsidR="004B21C7" w:rsidRPr="004B21C7">
        <w:rPr>
          <w:position w:val="-12"/>
        </w:rPr>
        <w:object w:dxaOrig="340" w:dyaOrig="420" w14:anchorId="68F3A116">
          <v:shape id="_x0000_i1026" type="#_x0000_t75" style="width:17.3pt;height:21.9pt" o:ole="">
            <v:imagedata r:id="rId37" o:title=""/>
          </v:shape>
          <o:OLEObject Type="Embed" ProgID="Equation.DSMT4" ShapeID="_x0000_i1026" DrawAspect="Content" ObjectID="_1774081662" r:id="rId38"/>
        </w:object>
      </w:r>
      <w:r w:rsidR="00C2111A" w:rsidRPr="002E5B8F">
        <w:t xml:space="preserve"> рекомендуется устанавливать, когда требуемая прочность бетона на ведущем технологическом этапе (после цикла ускоренного твердения на момент выдачи конструкции на открытый воздух в зимнее время и </w:t>
      </w:r>
      <w:r w:rsidR="0040559A">
        <w:t>т. п.</w:t>
      </w:r>
      <w:r w:rsidR="00C2111A" w:rsidRPr="002E5B8F">
        <w:t>) превышает величины прочности, достигаемые к этому времени бетоном, состав которого подобран на получение бетона прочностью, соответствующей проектному классу бетона на 28-е сут нормального твердения.</w:t>
      </w:r>
    </w:p>
    <w:p w14:paraId="14CA2B86" w14:textId="77777777" w:rsidR="00C2111A" w:rsidRPr="002E5B8F" w:rsidRDefault="00C2111A" w:rsidP="005C5035">
      <w:pPr>
        <w:autoSpaceDE w:val="0"/>
        <w:autoSpaceDN w:val="0"/>
        <w:adjustRightInd w:val="0"/>
        <w:ind w:firstLine="567"/>
        <w:jc w:val="both"/>
      </w:pPr>
      <w:r w:rsidRPr="002E5B8F">
        <w:t xml:space="preserve">Расчетную прочность бетона </w:t>
      </w:r>
      <w:r w:rsidR="004B21C7" w:rsidRPr="004B21C7">
        <w:rPr>
          <w:position w:val="-12"/>
        </w:rPr>
        <w:object w:dxaOrig="340" w:dyaOrig="420" w14:anchorId="6577AED1">
          <v:shape id="_x0000_i1027" type="#_x0000_t75" style="width:17.3pt;height:21.9pt" o:ole="">
            <v:imagedata r:id="rId37" o:title=""/>
          </v:shape>
          <o:OLEObject Type="Embed" ProgID="Equation.DSMT4" ShapeID="_x0000_i1027" DrawAspect="Content" ObjectID="_1774081663" r:id="rId39"/>
        </w:object>
      </w:r>
      <w:r w:rsidRPr="002E5B8F">
        <w:t xml:space="preserve"> рекомендуется определять по формуле</w:t>
      </w:r>
    </w:p>
    <w:p w14:paraId="2AF480C8" w14:textId="4215646C" w:rsidR="00C2111A" w:rsidRDefault="005D26C3" w:rsidP="004B21C7">
      <w:pPr>
        <w:autoSpaceDE w:val="0"/>
        <w:autoSpaceDN w:val="0"/>
        <w:adjustRightInd w:val="0"/>
        <w:ind w:firstLine="567"/>
        <w:jc w:val="right"/>
      </w:pPr>
      <w:r w:rsidRPr="004B21C7">
        <w:rPr>
          <w:position w:val="-30"/>
        </w:rPr>
        <w:object w:dxaOrig="1219" w:dyaOrig="680" w14:anchorId="3B7A825C">
          <v:shape id="_x0000_i1028" type="#_x0000_t75" style="width:61.65pt;height:33.4pt" o:ole="">
            <v:imagedata r:id="rId40" o:title=""/>
          </v:shape>
          <o:OLEObject Type="Embed" ProgID="Equation.DSMT4" ShapeID="_x0000_i1028" DrawAspect="Content" ObjectID="_1774081664" r:id="rId41"/>
        </w:object>
      </w:r>
      <w:r w:rsidR="00F71F62">
        <w:t>МПа</w:t>
      </w:r>
      <w:r w:rsidR="00C2111A" w:rsidRPr="002E5B8F">
        <w:t>,</w:t>
      </w:r>
      <w:r w:rsidR="002E5B8F" w:rsidRPr="002E5B8F">
        <w:t xml:space="preserve"> </w:t>
      </w:r>
      <w:r w:rsidR="004B21C7">
        <w:tab/>
      </w:r>
      <w:r w:rsidR="004B21C7">
        <w:tab/>
      </w:r>
      <w:r w:rsidR="004B21C7">
        <w:tab/>
      </w:r>
      <w:r w:rsidR="004B21C7">
        <w:tab/>
      </w:r>
      <w:r w:rsidR="004B21C7">
        <w:tab/>
      </w:r>
      <w:r w:rsidR="00C2111A" w:rsidRPr="002E5B8F">
        <w:t>(</w:t>
      </w:r>
      <w:r>
        <w:t>Г</w:t>
      </w:r>
      <w:r w:rsidR="009D4516" w:rsidRPr="002E5B8F">
        <w:t>.</w:t>
      </w:r>
      <w:r w:rsidR="00C2111A" w:rsidRPr="002E5B8F">
        <w:t>2)</w:t>
      </w:r>
    </w:p>
    <w:p w14:paraId="49BA63AB" w14:textId="07D74FC5" w:rsidR="00F71F62" w:rsidRPr="00F71F62" w:rsidRDefault="00F71F62" w:rsidP="00F71F62">
      <w:pPr>
        <w:autoSpaceDE w:val="0"/>
        <w:autoSpaceDN w:val="0"/>
        <w:adjustRightInd w:val="0"/>
        <w:ind w:firstLine="567"/>
        <w:rPr>
          <w:b/>
        </w:rPr>
      </w:pPr>
      <w:r w:rsidRPr="00D94C88">
        <w:t>Формула (Г.2)</w:t>
      </w:r>
      <w:r>
        <w:rPr>
          <w:b/>
        </w:rPr>
        <w:t xml:space="preserve"> (Измененная редакция, Изм. № 5).</w:t>
      </w:r>
    </w:p>
    <w:tbl>
      <w:tblPr>
        <w:tblStyle w:val="a4"/>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28"/>
        <w:gridCol w:w="360"/>
        <w:gridCol w:w="8310"/>
      </w:tblGrid>
      <w:tr w:rsidR="004B21C7" w14:paraId="1B3D620E" w14:textId="77777777" w:rsidTr="00F4516C">
        <w:tc>
          <w:tcPr>
            <w:tcW w:w="828" w:type="dxa"/>
          </w:tcPr>
          <w:p w14:paraId="00FD4EFA" w14:textId="77777777" w:rsidR="004B21C7" w:rsidRPr="002E5B8F" w:rsidRDefault="004B21C7" w:rsidP="00E26E90">
            <w:pPr>
              <w:autoSpaceDE w:val="0"/>
              <w:autoSpaceDN w:val="0"/>
              <w:adjustRightInd w:val="0"/>
              <w:spacing w:line="240" w:lineRule="exact"/>
              <w:ind w:left="-57"/>
              <w:jc w:val="right"/>
            </w:pPr>
            <w:r w:rsidRPr="002E5B8F">
              <w:t xml:space="preserve">где </w:t>
            </w:r>
            <w:r w:rsidRPr="004B21C7">
              <w:rPr>
                <w:i/>
              </w:rPr>
              <w:t>К</w:t>
            </w:r>
            <w:r w:rsidRPr="004B21C7">
              <w:rPr>
                <w:vertAlign w:val="subscript"/>
              </w:rPr>
              <w:t>1</w:t>
            </w:r>
          </w:p>
        </w:tc>
        <w:tc>
          <w:tcPr>
            <w:tcW w:w="360" w:type="dxa"/>
          </w:tcPr>
          <w:p w14:paraId="10CB89E4" w14:textId="77777777" w:rsidR="004B21C7" w:rsidRDefault="004B21C7" w:rsidP="00E26E90">
            <w:pPr>
              <w:autoSpaceDE w:val="0"/>
              <w:autoSpaceDN w:val="0"/>
              <w:adjustRightInd w:val="0"/>
              <w:spacing w:line="240" w:lineRule="exact"/>
              <w:jc w:val="both"/>
            </w:pPr>
            <w:r>
              <w:t>–</w:t>
            </w:r>
          </w:p>
        </w:tc>
        <w:tc>
          <w:tcPr>
            <w:tcW w:w="8310" w:type="dxa"/>
          </w:tcPr>
          <w:p w14:paraId="6B75A4BA" w14:textId="77777777" w:rsidR="004B21C7" w:rsidRPr="002E5B8F" w:rsidRDefault="004B21C7" w:rsidP="00E26E90">
            <w:pPr>
              <w:autoSpaceDE w:val="0"/>
              <w:autoSpaceDN w:val="0"/>
              <w:adjustRightInd w:val="0"/>
              <w:spacing w:line="240" w:lineRule="exact"/>
              <w:jc w:val="both"/>
            </w:pPr>
            <w:r w:rsidRPr="002E5B8F">
              <w:t>часть,</w:t>
            </w:r>
            <w:r>
              <w:t> %</w:t>
            </w:r>
            <w:r w:rsidRPr="002E5B8F">
              <w:t>, проектной прочности (соответствующей проектному классу бетона), требуемая на ведущем технологическом этапе;</w:t>
            </w:r>
          </w:p>
        </w:tc>
      </w:tr>
      <w:tr w:rsidR="004B21C7" w14:paraId="282FFEF6" w14:textId="77777777" w:rsidTr="00F4516C">
        <w:tc>
          <w:tcPr>
            <w:tcW w:w="828" w:type="dxa"/>
          </w:tcPr>
          <w:p w14:paraId="1CE7734D" w14:textId="77777777" w:rsidR="004B21C7" w:rsidRPr="002E5B8F" w:rsidRDefault="004B21C7" w:rsidP="00E26E90">
            <w:pPr>
              <w:autoSpaceDE w:val="0"/>
              <w:autoSpaceDN w:val="0"/>
              <w:adjustRightInd w:val="0"/>
              <w:spacing w:line="240" w:lineRule="exact"/>
              <w:jc w:val="right"/>
            </w:pPr>
            <w:r w:rsidRPr="004B21C7">
              <w:rPr>
                <w:i/>
              </w:rPr>
              <w:t>К</w:t>
            </w:r>
            <w:r>
              <w:rPr>
                <w:vertAlign w:val="subscript"/>
              </w:rPr>
              <w:t>2</w:t>
            </w:r>
          </w:p>
        </w:tc>
        <w:tc>
          <w:tcPr>
            <w:tcW w:w="360" w:type="dxa"/>
          </w:tcPr>
          <w:p w14:paraId="763F1DFF" w14:textId="77777777" w:rsidR="004B21C7" w:rsidRDefault="004B21C7" w:rsidP="00E26E90">
            <w:pPr>
              <w:autoSpaceDE w:val="0"/>
              <w:autoSpaceDN w:val="0"/>
              <w:adjustRightInd w:val="0"/>
              <w:spacing w:line="240" w:lineRule="exact"/>
              <w:jc w:val="both"/>
            </w:pPr>
            <w:r>
              <w:t>–</w:t>
            </w:r>
          </w:p>
        </w:tc>
        <w:tc>
          <w:tcPr>
            <w:tcW w:w="8310" w:type="dxa"/>
          </w:tcPr>
          <w:p w14:paraId="6E6EB559" w14:textId="77777777" w:rsidR="004B21C7" w:rsidRPr="002E5B8F" w:rsidRDefault="004B21C7" w:rsidP="00E26E90">
            <w:pPr>
              <w:autoSpaceDE w:val="0"/>
              <w:autoSpaceDN w:val="0"/>
              <w:adjustRightInd w:val="0"/>
              <w:spacing w:line="240" w:lineRule="exact"/>
              <w:jc w:val="both"/>
            </w:pPr>
            <w:r w:rsidRPr="002E5B8F">
              <w:t>часть,</w:t>
            </w:r>
            <w:r>
              <w:t> %</w:t>
            </w:r>
            <w:r w:rsidRPr="002E5B8F">
              <w:t>, расчетной прочности бетона, достигаемая к заданному сроку, при целесообразной длительности ускоренного твердения (или выдерживания); достигаемую прочность бетона назначают с учетом особенностей конкретного цемента, сроков и температурных условий твердения бетона от окончания укладки до заданного срока на ведущем технологическом этапе; при испытаниях контрольных образцов эту прочность уточняют.</w:t>
            </w:r>
          </w:p>
        </w:tc>
      </w:tr>
    </w:tbl>
    <w:p w14:paraId="5454DEEF" w14:textId="77777777" w:rsidR="00C2111A" w:rsidRPr="002E5B8F" w:rsidRDefault="007F45CA" w:rsidP="005C5035">
      <w:pPr>
        <w:autoSpaceDE w:val="0"/>
        <w:autoSpaceDN w:val="0"/>
        <w:adjustRightInd w:val="0"/>
        <w:ind w:firstLine="567"/>
        <w:jc w:val="both"/>
      </w:pPr>
      <w:r w:rsidRPr="002E5B8F">
        <w:t>Г</w:t>
      </w:r>
      <w:r w:rsidR="00C2111A" w:rsidRPr="002E5B8F">
        <w:t xml:space="preserve">.3 Ориентировочно количество воды затворения на </w:t>
      </w:r>
      <w:smartTag w:uri="urn:schemas-microsoft-com:office:smarttags" w:element="metricconverter">
        <w:smartTagPr>
          <w:attr w:name="ProductID" w:val="1 м3"/>
        </w:smartTagPr>
        <w:r w:rsidR="00C2111A" w:rsidRPr="002E5B8F">
          <w:t>1 м</w:t>
        </w:r>
        <w:r w:rsidR="00C2111A" w:rsidRPr="002E5B8F">
          <w:rPr>
            <w:vertAlign w:val="superscript"/>
          </w:rPr>
          <w:t>3</w:t>
        </w:r>
      </w:smartTag>
      <w:r w:rsidR="00C2111A" w:rsidRPr="002E5B8F">
        <w:t xml:space="preserve"> бетонной смеси (плотно уложенной), необходимой для получения требуемой удобоукладываемости, рекомендуется определять по таблице </w:t>
      </w:r>
      <w:r w:rsidRPr="002E5B8F">
        <w:t>Г</w:t>
      </w:r>
      <w:r w:rsidR="00C2111A" w:rsidRPr="002E5B8F">
        <w:t>.1.</w:t>
      </w:r>
    </w:p>
    <w:p w14:paraId="56F9602C" w14:textId="77777777" w:rsidR="00C2111A" w:rsidRPr="002E5B8F" w:rsidRDefault="00C2111A" w:rsidP="00E634A6">
      <w:pPr>
        <w:autoSpaceDE w:val="0"/>
        <w:autoSpaceDN w:val="0"/>
        <w:adjustRightInd w:val="0"/>
        <w:spacing w:before="80" w:after="60"/>
        <w:jc w:val="both"/>
      </w:pPr>
      <w:r w:rsidRPr="002E5B8F">
        <w:t>Т</w:t>
      </w:r>
      <w:r w:rsidR="009D4516" w:rsidRPr="002E5B8F">
        <w:t xml:space="preserve"> </w:t>
      </w:r>
      <w:r w:rsidRPr="002E5B8F">
        <w:t>а</w:t>
      </w:r>
      <w:r w:rsidR="009D4516" w:rsidRPr="002E5B8F">
        <w:t xml:space="preserve"> </w:t>
      </w:r>
      <w:r w:rsidRPr="002E5B8F">
        <w:t>б</w:t>
      </w:r>
      <w:r w:rsidR="009D4516" w:rsidRPr="002E5B8F">
        <w:t xml:space="preserve"> </w:t>
      </w:r>
      <w:r w:rsidRPr="002E5B8F">
        <w:t>л</w:t>
      </w:r>
      <w:r w:rsidR="009D4516" w:rsidRPr="002E5B8F">
        <w:t xml:space="preserve"> </w:t>
      </w:r>
      <w:r w:rsidRPr="002E5B8F">
        <w:t>и</w:t>
      </w:r>
      <w:r w:rsidR="009D4516" w:rsidRPr="002E5B8F">
        <w:t xml:space="preserve"> </w:t>
      </w:r>
      <w:r w:rsidRPr="002E5B8F">
        <w:t>ц</w:t>
      </w:r>
      <w:r w:rsidR="009D4516" w:rsidRPr="002E5B8F">
        <w:t xml:space="preserve"> </w:t>
      </w:r>
      <w:r w:rsidRPr="002E5B8F">
        <w:t xml:space="preserve">а </w:t>
      </w:r>
      <w:r w:rsidR="007F45CA" w:rsidRPr="002E5B8F">
        <w:t>Г</w:t>
      </w:r>
      <w:r w:rsidRPr="002E5B8F">
        <w:t>.1</w:t>
      </w:r>
    </w:p>
    <w:tbl>
      <w:tblPr>
        <w:tblW w:w="9072" w:type="dxa"/>
        <w:jc w:val="center"/>
        <w:tblLayout w:type="fixed"/>
        <w:tblCellMar>
          <w:left w:w="107" w:type="dxa"/>
          <w:right w:w="107" w:type="dxa"/>
        </w:tblCellMar>
        <w:tblLook w:val="0000" w:firstRow="0" w:lastRow="0" w:firstColumn="0" w:lastColumn="0" w:noHBand="0" w:noVBand="0"/>
      </w:tblPr>
      <w:tblGrid>
        <w:gridCol w:w="1458"/>
        <w:gridCol w:w="854"/>
        <w:gridCol w:w="854"/>
        <w:gridCol w:w="687"/>
        <w:gridCol w:w="854"/>
        <w:gridCol w:w="966"/>
        <w:gridCol w:w="836"/>
        <w:gridCol w:w="873"/>
        <w:gridCol w:w="910"/>
        <w:gridCol w:w="780"/>
      </w:tblGrid>
      <w:tr w:rsidR="00C2111A" w:rsidRPr="002E5B8F" w14:paraId="27A1B4DF" w14:textId="77777777">
        <w:trPr>
          <w:jc w:val="center"/>
        </w:trPr>
        <w:tc>
          <w:tcPr>
            <w:tcW w:w="1547" w:type="dxa"/>
            <w:vMerge w:val="restart"/>
            <w:tcBorders>
              <w:top w:val="single" w:sz="4" w:space="0" w:color="auto"/>
              <w:left w:val="single" w:sz="4" w:space="0" w:color="auto"/>
              <w:bottom w:val="single" w:sz="4" w:space="0" w:color="auto"/>
              <w:right w:val="single" w:sz="4" w:space="0" w:color="auto"/>
            </w:tcBorders>
            <w:vAlign w:val="center"/>
          </w:tcPr>
          <w:p w14:paraId="37EB60A9" w14:textId="77777777" w:rsidR="00C2111A" w:rsidRPr="002E5B8F" w:rsidRDefault="00C2111A" w:rsidP="002E5B8F">
            <w:pPr>
              <w:jc w:val="center"/>
              <w:rPr>
                <w:sz w:val="20"/>
                <w:szCs w:val="20"/>
              </w:rPr>
            </w:pPr>
            <w:r w:rsidRPr="002E5B8F">
              <w:rPr>
                <w:sz w:val="20"/>
                <w:szCs w:val="20"/>
              </w:rPr>
              <w:t>Наибольшая крупность</w:t>
            </w:r>
          </w:p>
          <w:p w14:paraId="5BE803B7" w14:textId="77777777" w:rsidR="00C2111A" w:rsidRPr="002E5B8F" w:rsidRDefault="00C2111A" w:rsidP="002E5B8F">
            <w:pPr>
              <w:jc w:val="center"/>
              <w:rPr>
                <w:sz w:val="20"/>
                <w:szCs w:val="20"/>
              </w:rPr>
            </w:pPr>
            <w:r w:rsidRPr="002E5B8F">
              <w:rPr>
                <w:sz w:val="20"/>
                <w:szCs w:val="20"/>
              </w:rPr>
              <w:t>щебня, мм</w:t>
            </w:r>
          </w:p>
        </w:tc>
        <w:tc>
          <w:tcPr>
            <w:tcW w:w="8020" w:type="dxa"/>
            <w:gridSpan w:val="9"/>
            <w:tcBorders>
              <w:top w:val="single" w:sz="4" w:space="0" w:color="auto"/>
              <w:left w:val="single" w:sz="4" w:space="0" w:color="auto"/>
              <w:bottom w:val="single" w:sz="4" w:space="0" w:color="auto"/>
              <w:right w:val="single" w:sz="4" w:space="0" w:color="auto"/>
            </w:tcBorders>
          </w:tcPr>
          <w:p w14:paraId="6EE378E4" w14:textId="77777777" w:rsidR="00C2111A" w:rsidRPr="002E5B8F" w:rsidRDefault="00C2111A" w:rsidP="002E5B8F">
            <w:pPr>
              <w:jc w:val="center"/>
              <w:rPr>
                <w:sz w:val="20"/>
                <w:szCs w:val="20"/>
              </w:rPr>
            </w:pPr>
            <w:r w:rsidRPr="002E5B8F">
              <w:rPr>
                <w:sz w:val="20"/>
                <w:szCs w:val="20"/>
              </w:rPr>
              <w:t>Количество воды, л/м</w:t>
            </w:r>
            <w:r w:rsidRPr="002E5B8F">
              <w:rPr>
                <w:sz w:val="20"/>
                <w:szCs w:val="20"/>
                <w:vertAlign w:val="superscript"/>
              </w:rPr>
              <w:t>3</w:t>
            </w:r>
            <w:r w:rsidRPr="002E5B8F">
              <w:rPr>
                <w:sz w:val="20"/>
                <w:szCs w:val="20"/>
              </w:rPr>
              <w:t xml:space="preserve"> бетонной смеси, при требуемой удобоукладываемости</w:t>
            </w:r>
          </w:p>
        </w:tc>
      </w:tr>
      <w:tr w:rsidR="00C2111A" w:rsidRPr="002E5B8F" w14:paraId="57B66B65" w14:textId="77777777">
        <w:trPr>
          <w:jc w:val="center"/>
        </w:trPr>
        <w:tc>
          <w:tcPr>
            <w:tcW w:w="1547" w:type="dxa"/>
            <w:vMerge/>
            <w:tcBorders>
              <w:top w:val="single" w:sz="4" w:space="0" w:color="auto"/>
              <w:left w:val="single" w:sz="4" w:space="0" w:color="auto"/>
              <w:bottom w:val="single" w:sz="4" w:space="0" w:color="auto"/>
              <w:right w:val="single" w:sz="4" w:space="0" w:color="auto"/>
            </w:tcBorders>
          </w:tcPr>
          <w:p w14:paraId="01A4942D" w14:textId="77777777" w:rsidR="00C2111A" w:rsidRPr="002E5B8F" w:rsidRDefault="00C2111A" w:rsidP="002E5B8F">
            <w:pPr>
              <w:jc w:val="center"/>
              <w:rPr>
                <w:sz w:val="20"/>
                <w:szCs w:val="20"/>
              </w:rPr>
            </w:pPr>
          </w:p>
        </w:tc>
        <w:tc>
          <w:tcPr>
            <w:tcW w:w="1800" w:type="dxa"/>
            <w:gridSpan w:val="2"/>
            <w:tcBorders>
              <w:top w:val="single" w:sz="4" w:space="0" w:color="auto"/>
              <w:left w:val="single" w:sz="4" w:space="0" w:color="auto"/>
              <w:bottom w:val="single" w:sz="4" w:space="0" w:color="auto"/>
              <w:right w:val="single" w:sz="4" w:space="0" w:color="auto"/>
            </w:tcBorders>
          </w:tcPr>
          <w:p w14:paraId="21D52890" w14:textId="77777777" w:rsidR="00C2111A" w:rsidRPr="002E5B8F" w:rsidRDefault="00C2111A" w:rsidP="002E5B8F">
            <w:pPr>
              <w:jc w:val="center"/>
              <w:rPr>
                <w:sz w:val="20"/>
                <w:szCs w:val="20"/>
              </w:rPr>
            </w:pPr>
            <w:r w:rsidRPr="002E5B8F">
              <w:rPr>
                <w:sz w:val="20"/>
                <w:szCs w:val="20"/>
              </w:rPr>
              <w:t>жесткости, с</w:t>
            </w:r>
          </w:p>
        </w:tc>
        <w:tc>
          <w:tcPr>
            <w:tcW w:w="6220" w:type="dxa"/>
            <w:gridSpan w:val="7"/>
            <w:tcBorders>
              <w:top w:val="single" w:sz="4" w:space="0" w:color="auto"/>
              <w:left w:val="single" w:sz="4" w:space="0" w:color="auto"/>
              <w:bottom w:val="single" w:sz="4" w:space="0" w:color="auto"/>
              <w:right w:val="single" w:sz="4" w:space="0" w:color="auto"/>
            </w:tcBorders>
          </w:tcPr>
          <w:p w14:paraId="0981E838" w14:textId="77777777" w:rsidR="00C2111A" w:rsidRPr="002E5B8F" w:rsidRDefault="00C2111A" w:rsidP="002E5B8F">
            <w:pPr>
              <w:jc w:val="center"/>
              <w:rPr>
                <w:sz w:val="20"/>
                <w:szCs w:val="20"/>
              </w:rPr>
            </w:pPr>
            <w:r w:rsidRPr="002E5B8F">
              <w:rPr>
                <w:sz w:val="20"/>
                <w:szCs w:val="20"/>
              </w:rPr>
              <w:t>подвижности, см осадки конуса</w:t>
            </w:r>
          </w:p>
        </w:tc>
      </w:tr>
      <w:tr w:rsidR="00C2111A" w:rsidRPr="002E5B8F" w14:paraId="04AFE963" w14:textId="77777777">
        <w:trPr>
          <w:jc w:val="center"/>
        </w:trPr>
        <w:tc>
          <w:tcPr>
            <w:tcW w:w="1547" w:type="dxa"/>
            <w:vMerge/>
            <w:tcBorders>
              <w:top w:val="single" w:sz="4" w:space="0" w:color="auto"/>
              <w:left w:val="single" w:sz="4" w:space="0" w:color="auto"/>
              <w:bottom w:val="single" w:sz="4" w:space="0" w:color="auto"/>
              <w:right w:val="single" w:sz="4" w:space="0" w:color="auto"/>
            </w:tcBorders>
          </w:tcPr>
          <w:p w14:paraId="0C42E8FC" w14:textId="77777777" w:rsidR="00C2111A" w:rsidRPr="002E5B8F" w:rsidRDefault="00C2111A" w:rsidP="002E5B8F">
            <w:pPr>
              <w:jc w:val="center"/>
              <w:rPr>
                <w:sz w:val="20"/>
                <w:szCs w:val="20"/>
              </w:rPr>
            </w:pPr>
          </w:p>
        </w:tc>
        <w:tc>
          <w:tcPr>
            <w:tcW w:w="900" w:type="dxa"/>
            <w:tcBorders>
              <w:top w:val="single" w:sz="4" w:space="0" w:color="auto"/>
              <w:left w:val="single" w:sz="4" w:space="0" w:color="auto"/>
              <w:bottom w:val="single" w:sz="4" w:space="0" w:color="auto"/>
              <w:right w:val="single" w:sz="4" w:space="0" w:color="auto"/>
            </w:tcBorders>
          </w:tcPr>
          <w:p w14:paraId="7DF0BAE6" w14:textId="77777777" w:rsidR="00C2111A" w:rsidRPr="002E5B8F" w:rsidRDefault="00C2111A" w:rsidP="002E5B8F">
            <w:pPr>
              <w:jc w:val="center"/>
              <w:rPr>
                <w:sz w:val="20"/>
                <w:szCs w:val="20"/>
              </w:rPr>
            </w:pPr>
            <w:r w:rsidRPr="002E5B8F">
              <w:rPr>
                <w:sz w:val="20"/>
                <w:szCs w:val="20"/>
              </w:rPr>
              <w:t>50</w:t>
            </w:r>
            <w:r w:rsidR="004B21C7">
              <w:rPr>
                <w:sz w:val="20"/>
                <w:szCs w:val="20"/>
              </w:rPr>
              <w:t>–</w:t>
            </w:r>
            <w:r w:rsidRPr="002E5B8F">
              <w:rPr>
                <w:sz w:val="20"/>
                <w:szCs w:val="20"/>
              </w:rPr>
              <w:t>80</w:t>
            </w:r>
          </w:p>
        </w:tc>
        <w:tc>
          <w:tcPr>
            <w:tcW w:w="900" w:type="dxa"/>
            <w:tcBorders>
              <w:top w:val="single" w:sz="4" w:space="0" w:color="auto"/>
              <w:left w:val="single" w:sz="4" w:space="0" w:color="auto"/>
              <w:bottom w:val="single" w:sz="4" w:space="0" w:color="auto"/>
              <w:right w:val="single" w:sz="4" w:space="0" w:color="auto"/>
            </w:tcBorders>
          </w:tcPr>
          <w:p w14:paraId="173F01F8" w14:textId="77777777" w:rsidR="00C2111A" w:rsidRPr="002E5B8F" w:rsidRDefault="00C2111A" w:rsidP="002E5B8F">
            <w:pPr>
              <w:jc w:val="center"/>
              <w:rPr>
                <w:sz w:val="20"/>
                <w:szCs w:val="20"/>
              </w:rPr>
            </w:pPr>
            <w:r w:rsidRPr="002E5B8F">
              <w:rPr>
                <w:sz w:val="20"/>
                <w:szCs w:val="20"/>
              </w:rPr>
              <w:t>20</w:t>
            </w:r>
            <w:r w:rsidR="004B21C7">
              <w:rPr>
                <w:sz w:val="20"/>
                <w:szCs w:val="20"/>
              </w:rPr>
              <w:t>–</w:t>
            </w:r>
            <w:r w:rsidRPr="002E5B8F">
              <w:rPr>
                <w:sz w:val="20"/>
                <w:szCs w:val="20"/>
              </w:rPr>
              <w:t>40</w:t>
            </w:r>
          </w:p>
        </w:tc>
        <w:tc>
          <w:tcPr>
            <w:tcW w:w="720" w:type="dxa"/>
            <w:tcBorders>
              <w:top w:val="single" w:sz="4" w:space="0" w:color="auto"/>
              <w:left w:val="single" w:sz="4" w:space="0" w:color="auto"/>
              <w:bottom w:val="single" w:sz="4" w:space="0" w:color="auto"/>
              <w:right w:val="single" w:sz="4" w:space="0" w:color="auto"/>
            </w:tcBorders>
          </w:tcPr>
          <w:p w14:paraId="673B36AC" w14:textId="77777777" w:rsidR="00C2111A" w:rsidRPr="002E5B8F" w:rsidRDefault="00C2111A" w:rsidP="002E5B8F">
            <w:pPr>
              <w:jc w:val="center"/>
              <w:rPr>
                <w:sz w:val="20"/>
                <w:szCs w:val="20"/>
              </w:rPr>
            </w:pPr>
            <w:r w:rsidRPr="002E5B8F">
              <w:rPr>
                <w:sz w:val="20"/>
                <w:szCs w:val="20"/>
              </w:rPr>
              <w:t>1</w:t>
            </w:r>
            <w:r w:rsidR="004B21C7">
              <w:rPr>
                <w:sz w:val="20"/>
                <w:szCs w:val="20"/>
              </w:rPr>
              <w:t>–</w:t>
            </w:r>
            <w:r w:rsidRPr="002E5B8F">
              <w:rPr>
                <w:sz w:val="20"/>
                <w:szCs w:val="20"/>
              </w:rPr>
              <w:t>2</w:t>
            </w:r>
          </w:p>
        </w:tc>
        <w:tc>
          <w:tcPr>
            <w:tcW w:w="900" w:type="dxa"/>
            <w:tcBorders>
              <w:top w:val="single" w:sz="4" w:space="0" w:color="auto"/>
              <w:left w:val="single" w:sz="4" w:space="0" w:color="auto"/>
              <w:bottom w:val="single" w:sz="4" w:space="0" w:color="auto"/>
              <w:right w:val="single" w:sz="4" w:space="0" w:color="auto"/>
            </w:tcBorders>
          </w:tcPr>
          <w:p w14:paraId="65AD4B6F" w14:textId="77777777" w:rsidR="00C2111A" w:rsidRPr="002E5B8F" w:rsidRDefault="00C2111A" w:rsidP="002E5B8F">
            <w:pPr>
              <w:jc w:val="center"/>
              <w:rPr>
                <w:sz w:val="20"/>
                <w:szCs w:val="20"/>
              </w:rPr>
            </w:pPr>
            <w:r w:rsidRPr="002E5B8F">
              <w:rPr>
                <w:sz w:val="20"/>
                <w:szCs w:val="20"/>
              </w:rPr>
              <w:t>3</w:t>
            </w:r>
            <w:r w:rsidR="004B21C7">
              <w:rPr>
                <w:sz w:val="20"/>
                <w:szCs w:val="20"/>
              </w:rPr>
              <w:t>–</w:t>
            </w:r>
            <w:r w:rsidRPr="002E5B8F">
              <w:rPr>
                <w:sz w:val="20"/>
                <w:szCs w:val="20"/>
              </w:rPr>
              <w:t>4</w:t>
            </w:r>
          </w:p>
        </w:tc>
        <w:tc>
          <w:tcPr>
            <w:tcW w:w="1020" w:type="dxa"/>
            <w:tcBorders>
              <w:top w:val="single" w:sz="4" w:space="0" w:color="auto"/>
              <w:left w:val="single" w:sz="4" w:space="0" w:color="auto"/>
              <w:bottom w:val="single" w:sz="4" w:space="0" w:color="auto"/>
              <w:right w:val="single" w:sz="4" w:space="0" w:color="auto"/>
            </w:tcBorders>
          </w:tcPr>
          <w:p w14:paraId="4433D131" w14:textId="77777777" w:rsidR="00C2111A" w:rsidRPr="002E5B8F" w:rsidRDefault="00C2111A" w:rsidP="002E5B8F">
            <w:pPr>
              <w:jc w:val="center"/>
              <w:rPr>
                <w:sz w:val="20"/>
                <w:szCs w:val="20"/>
              </w:rPr>
            </w:pPr>
            <w:r w:rsidRPr="002E5B8F">
              <w:rPr>
                <w:sz w:val="20"/>
                <w:szCs w:val="20"/>
              </w:rPr>
              <w:t>5</w:t>
            </w:r>
            <w:r w:rsidR="004B21C7">
              <w:rPr>
                <w:sz w:val="20"/>
                <w:szCs w:val="20"/>
              </w:rPr>
              <w:t>–</w:t>
            </w:r>
            <w:r w:rsidRPr="002E5B8F">
              <w:rPr>
                <w:sz w:val="20"/>
                <w:szCs w:val="20"/>
              </w:rPr>
              <w:t>6</w:t>
            </w:r>
          </w:p>
        </w:tc>
        <w:tc>
          <w:tcPr>
            <w:tcW w:w="880" w:type="dxa"/>
            <w:tcBorders>
              <w:top w:val="single" w:sz="4" w:space="0" w:color="auto"/>
              <w:left w:val="single" w:sz="4" w:space="0" w:color="auto"/>
              <w:bottom w:val="single" w:sz="4" w:space="0" w:color="auto"/>
              <w:right w:val="single" w:sz="4" w:space="0" w:color="auto"/>
            </w:tcBorders>
          </w:tcPr>
          <w:p w14:paraId="12ED25E9" w14:textId="77777777" w:rsidR="00C2111A" w:rsidRPr="002E5B8F" w:rsidRDefault="00C2111A" w:rsidP="002E5B8F">
            <w:pPr>
              <w:jc w:val="center"/>
              <w:rPr>
                <w:sz w:val="20"/>
                <w:szCs w:val="20"/>
              </w:rPr>
            </w:pPr>
            <w:r w:rsidRPr="002E5B8F">
              <w:rPr>
                <w:sz w:val="20"/>
                <w:szCs w:val="20"/>
              </w:rPr>
              <w:t>7</w:t>
            </w:r>
            <w:r w:rsidR="004B21C7">
              <w:rPr>
                <w:sz w:val="20"/>
                <w:szCs w:val="20"/>
              </w:rPr>
              <w:t>–</w:t>
            </w:r>
            <w:r w:rsidRPr="002E5B8F">
              <w:rPr>
                <w:sz w:val="20"/>
                <w:szCs w:val="20"/>
              </w:rPr>
              <w:t>8</w:t>
            </w:r>
          </w:p>
        </w:tc>
        <w:tc>
          <w:tcPr>
            <w:tcW w:w="920" w:type="dxa"/>
            <w:tcBorders>
              <w:top w:val="single" w:sz="4" w:space="0" w:color="auto"/>
              <w:left w:val="single" w:sz="4" w:space="0" w:color="auto"/>
              <w:bottom w:val="single" w:sz="4" w:space="0" w:color="auto"/>
              <w:right w:val="single" w:sz="4" w:space="0" w:color="auto"/>
            </w:tcBorders>
          </w:tcPr>
          <w:p w14:paraId="2ED41EB5" w14:textId="77777777" w:rsidR="00C2111A" w:rsidRPr="002E5B8F" w:rsidRDefault="00C2111A" w:rsidP="002E5B8F">
            <w:pPr>
              <w:jc w:val="center"/>
              <w:rPr>
                <w:sz w:val="20"/>
                <w:szCs w:val="20"/>
              </w:rPr>
            </w:pPr>
            <w:r w:rsidRPr="002E5B8F">
              <w:rPr>
                <w:sz w:val="20"/>
                <w:szCs w:val="20"/>
              </w:rPr>
              <w:t>9</w:t>
            </w:r>
            <w:r w:rsidR="004B21C7">
              <w:rPr>
                <w:sz w:val="20"/>
                <w:szCs w:val="20"/>
              </w:rPr>
              <w:t>–</w:t>
            </w:r>
            <w:r w:rsidRPr="002E5B8F">
              <w:rPr>
                <w:sz w:val="20"/>
                <w:szCs w:val="20"/>
              </w:rPr>
              <w:t>10</w:t>
            </w:r>
          </w:p>
        </w:tc>
        <w:tc>
          <w:tcPr>
            <w:tcW w:w="960" w:type="dxa"/>
            <w:tcBorders>
              <w:top w:val="single" w:sz="4" w:space="0" w:color="auto"/>
              <w:left w:val="single" w:sz="4" w:space="0" w:color="auto"/>
              <w:bottom w:val="single" w:sz="4" w:space="0" w:color="auto"/>
              <w:right w:val="single" w:sz="4" w:space="0" w:color="auto"/>
            </w:tcBorders>
          </w:tcPr>
          <w:p w14:paraId="1AAACF09" w14:textId="77777777" w:rsidR="00C2111A" w:rsidRPr="002E5B8F" w:rsidRDefault="00C2111A" w:rsidP="002E5B8F">
            <w:pPr>
              <w:jc w:val="center"/>
              <w:rPr>
                <w:sz w:val="20"/>
                <w:szCs w:val="20"/>
              </w:rPr>
            </w:pPr>
            <w:r w:rsidRPr="002E5B8F">
              <w:rPr>
                <w:sz w:val="20"/>
                <w:szCs w:val="20"/>
              </w:rPr>
              <w:t>11</w:t>
            </w:r>
            <w:r w:rsidR="004B21C7">
              <w:rPr>
                <w:sz w:val="20"/>
                <w:szCs w:val="20"/>
              </w:rPr>
              <w:t>–</w:t>
            </w:r>
            <w:r w:rsidRPr="002E5B8F">
              <w:rPr>
                <w:sz w:val="20"/>
                <w:szCs w:val="20"/>
              </w:rPr>
              <w:t>14</w:t>
            </w:r>
          </w:p>
        </w:tc>
        <w:tc>
          <w:tcPr>
            <w:tcW w:w="820" w:type="dxa"/>
            <w:tcBorders>
              <w:top w:val="single" w:sz="4" w:space="0" w:color="auto"/>
              <w:left w:val="single" w:sz="4" w:space="0" w:color="auto"/>
              <w:bottom w:val="single" w:sz="4" w:space="0" w:color="auto"/>
              <w:right w:val="single" w:sz="4" w:space="0" w:color="auto"/>
            </w:tcBorders>
          </w:tcPr>
          <w:p w14:paraId="25D55879" w14:textId="77777777" w:rsidR="00C2111A" w:rsidRPr="002E5B8F" w:rsidRDefault="00C2111A" w:rsidP="002E5B8F">
            <w:pPr>
              <w:jc w:val="center"/>
              <w:rPr>
                <w:sz w:val="20"/>
                <w:szCs w:val="20"/>
              </w:rPr>
            </w:pPr>
            <w:r w:rsidRPr="002E5B8F">
              <w:rPr>
                <w:sz w:val="20"/>
                <w:szCs w:val="20"/>
              </w:rPr>
              <w:t>15</w:t>
            </w:r>
            <w:r w:rsidR="004B21C7">
              <w:rPr>
                <w:sz w:val="20"/>
                <w:szCs w:val="20"/>
              </w:rPr>
              <w:t>–</w:t>
            </w:r>
            <w:r w:rsidRPr="002E5B8F">
              <w:rPr>
                <w:sz w:val="20"/>
                <w:szCs w:val="20"/>
              </w:rPr>
              <w:t>22</w:t>
            </w:r>
          </w:p>
        </w:tc>
      </w:tr>
      <w:tr w:rsidR="00C2111A" w:rsidRPr="004B21C7" w14:paraId="22052CD4" w14:textId="77777777">
        <w:trPr>
          <w:jc w:val="center"/>
        </w:trPr>
        <w:tc>
          <w:tcPr>
            <w:tcW w:w="1547" w:type="dxa"/>
            <w:tcBorders>
              <w:top w:val="single" w:sz="4" w:space="0" w:color="auto"/>
              <w:left w:val="single" w:sz="4" w:space="0" w:color="auto"/>
              <w:bottom w:val="single" w:sz="4" w:space="0" w:color="auto"/>
              <w:right w:val="single" w:sz="4" w:space="0" w:color="auto"/>
            </w:tcBorders>
          </w:tcPr>
          <w:p w14:paraId="6B991CC1" w14:textId="77777777" w:rsidR="00C2111A" w:rsidRPr="004B21C7" w:rsidRDefault="00C2111A" w:rsidP="002E5B8F">
            <w:pPr>
              <w:jc w:val="center"/>
              <w:rPr>
                <w:sz w:val="22"/>
                <w:szCs w:val="22"/>
              </w:rPr>
            </w:pPr>
            <w:r w:rsidRPr="004B21C7">
              <w:rPr>
                <w:sz w:val="22"/>
                <w:szCs w:val="22"/>
              </w:rPr>
              <w:t>70</w:t>
            </w:r>
          </w:p>
        </w:tc>
        <w:tc>
          <w:tcPr>
            <w:tcW w:w="900" w:type="dxa"/>
            <w:tcBorders>
              <w:top w:val="single" w:sz="4" w:space="0" w:color="auto"/>
              <w:left w:val="single" w:sz="4" w:space="0" w:color="auto"/>
              <w:bottom w:val="single" w:sz="4" w:space="0" w:color="auto"/>
              <w:right w:val="single" w:sz="4" w:space="0" w:color="auto"/>
            </w:tcBorders>
          </w:tcPr>
          <w:p w14:paraId="6BF1153E" w14:textId="77777777" w:rsidR="00C2111A" w:rsidRPr="004B21C7" w:rsidRDefault="00C2111A" w:rsidP="002E5B8F">
            <w:pPr>
              <w:jc w:val="center"/>
              <w:rPr>
                <w:sz w:val="22"/>
                <w:szCs w:val="22"/>
              </w:rPr>
            </w:pPr>
            <w:r w:rsidRPr="004B21C7">
              <w:rPr>
                <w:sz w:val="22"/>
                <w:szCs w:val="22"/>
              </w:rPr>
              <w:t>130</w:t>
            </w:r>
          </w:p>
        </w:tc>
        <w:tc>
          <w:tcPr>
            <w:tcW w:w="900" w:type="dxa"/>
            <w:tcBorders>
              <w:top w:val="single" w:sz="4" w:space="0" w:color="auto"/>
              <w:left w:val="single" w:sz="4" w:space="0" w:color="auto"/>
              <w:bottom w:val="single" w:sz="4" w:space="0" w:color="auto"/>
              <w:right w:val="single" w:sz="4" w:space="0" w:color="auto"/>
            </w:tcBorders>
          </w:tcPr>
          <w:p w14:paraId="1AC8D28D" w14:textId="77777777" w:rsidR="00C2111A" w:rsidRPr="004B21C7" w:rsidRDefault="00C2111A" w:rsidP="002E5B8F">
            <w:pPr>
              <w:jc w:val="center"/>
              <w:rPr>
                <w:sz w:val="22"/>
                <w:szCs w:val="22"/>
              </w:rPr>
            </w:pPr>
            <w:r w:rsidRPr="004B21C7">
              <w:rPr>
                <w:sz w:val="22"/>
                <w:szCs w:val="22"/>
              </w:rPr>
              <w:t>140</w:t>
            </w:r>
          </w:p>
        </w:tc>
        <w:tc>
          <w:tcPr>
            <w:tcW w:w="720" w:type="dxa"/>
            <w:tcBorders>
              <w:top w:val="single" w:sz="4" w:space="0" w:color="auto"/>
              <w:left w:val="single" w:sz="4" w:space="0" w:color="auto"/>
              <w:bottom w:val="single" w:sz="4" w:space="0" w:color="auto"/>
              <w:right w:val="single" w:sz="4" w:space="0" w:color="auto"/>
            </w:tcBorders>
          </w:tcPr>
          <w:p w14:paraId="25423BC6" w14:textId="77777777" w:rsidR="00C2111A" w:rsidRPr="004B21C7" w:rsidRDefault="00C2111A" w:rsidP="002E5B8F">
            <w:pPr>
              <w:jc w:val="center"/>
              <w:rPr>
                <w:sz w:val="22"/>
                <w:szCs w:val="22"/>
              </w:rPr>
            </w:pPr>
            <w:r w:rsidRPr="004B21C7">
              <w:rPr>
                <w:sz w:val="22"/>
                <w:szCs w:val="22"/>
              </w:rPr>
              <w:t>150</w:t>
            </w:r>
          </w:p>
        </w:tc>
        <w:tc>
          <w:tcPr>
            <w:tcW w:w="900" w:type="dxa"/>
            <w:tcBorders>
              <w:top w:val="single" w:sz="4" w:space="0" w:color="auto"/>
              <w:left w:val="single" w:sz="4" w:space="0" w:color="auto"/>
              <w:bottom w:val="single" w:sz="4" w:space="0" w:color="auto"/>
              <w:right w:val="single" w:sz="4" w:space="0" w:color="auto"/>
            </w:tcBorders>
          </w:tcPr>
          <w:p w14:paraId="78FBD885" w14:textId="77777777" w:rsidR="00C2111A" w:rsidRPr="004B21C7" w:rsidRDefault="00C2111A" w:rsidP="002E5B8F">
            <w:pPr>
              <w:jc w:val="center"/>
              <w:rPr>
                <w:sz w:val="22"/>
                <w:szCs w:val="22"/>
              </w:rPr>
            </w:pPr>
            <w:r w:rsidRPr="004B21C7">
              <w:rPr>
                <w:sz w:val="22"/>
                <w:szCs w:val="22"/>
              </w:rPr>
              <w:t>155</w:t>
            </w:r>
          </w:p>
        </w:tc>
        <w:tc>
          <w:tcPr>
            <w:tcW w:w="1020" w:type="dxa"/>
            <w:tcBorders>
              <w:top w:val="single" w:sz="4" w:space="0" w:color="auto"/>
              <w:left w:val="single" w:sz="4" w:space="0" w:color="auto"/>
              <w:bottom w:val="single" w:sz="4" w:space="0" w:color="auto"/>
              <w:right w:val="single" w:sz="4" w:space="0" w:color="auto"/>
            </w:tcBorders>
          </w:tcPr>
          <w:p w14:paraId="70AE4BFE" w14:textId="77777777" w:rsidR="00C2111A" w:rsidRPr="004B21C7" w:rsidRDefault="00C2111A" w:rsidP="002E5B8F">
            <w:pPr>
              <w:jc w:val="center"/>
              <w:rPr>
                <w:sz w:val="22"/>
                <w:szCs w:val="22"/>
              </w:rPr>
            </w:pPr>
            <w:r w:rsidRPr="004B21C7">
              <w:rPr>
                <w:sz w:val="22"/>
                <w:szCs w:val="22"/>
              </w:rPr>
              <w:t>160</w:t>
            </w:r>
          </w:p>
        </w:tc>
        <w:tc>
          <w:tcPr>
            <w:tcW w:w="880" w:type="dxa"/>
            <w:tcBorders>
              <w:top w:val="single" w:sz="4" w:space="0" w:color="auto"/>
              <w:left w:val="single" w:sz="4" w:space="0" w:color="auto"/>
              <w:bottom w:val="single" w:sz="4" w:space="0" w:color="auto"/>
              <w:right w:val="single" w:sz="4" w:space="0" w:color="auto"/>
            </w:tcBorders>
          </w:tcPr>
          <w:p w14:paraId="69A63BD8" w14:textId="77777777" w:rsidR="00C2111A" w:rsidRPr="004B21C7" w:rsidRDefault="00C2111A" w:rsidP="002E5B8F">
            <w:pPr>
              <w:jc w:val="center"/>
              <w:rPr>
                <w:sz w:val="22"/>
                <w:szCs w:val="22"/>
              </w:rPr>
            </w:pPr>
            <w:r w:rsidRPr="004B21C7">
              <w:rPr>
                <w:sz w:val="22"/>
                <w:szCs w:val="22"/>
              </w:rPr>
              <w:t>165</w:t>
            </w:r>
          </w:p>
        </w:tc>
        <w:tc>
          <w:tcPr>
            <w:tcW w:w="920" w:type="dxa"/>
            <w:tcBorders>
              <w:top w:val="single" w:sz="4" w:space="0" w:color="auto"/>
              <w:left w:val="single" w:sz="4" w:space="0" w:color="auto"/>
              <w:bottom w:val="single" w:sz="4" w:space="0" w:color="auto"/>
              <w:right w:val="single" w:sz="4" w:space="0" w:color="auto"/>
            </w:tcBorders>
          </w:tcPr>
          <w:p w14:paraId="2952AEF4" w14:textId="77777777" w:rsidR="00C2111A" w:rsidRPr="004B21C7" w:rsidRDefault="00C2111A" w:rsidP="002E5B8F">
            <w:pPr>
              <w:jc w:val="center"/>
              <w:rPr>
                <w:sz w:val="22"/>
                <w:szCs w:val="22"/>
              </w:rPr>
            </w:pPr>
            <w:r w:rsidRPr="004B21C7">
              <w:rPr>
                <w:sz w:val="22"/>
                <w:szCs w:val="22"/>
              </w:rPr>
              <w:t>170</w:t>
            </w:r>
          </w:p>
        </w:tc>
        <w:tc>
          <w:tcPr>
            <w:tcW w:w="960" w:type="dxa"/>
            <w:tcBorders>
              <w:top w:val="single" w:sz="4" w:space="0" w:color="auto"/>
              <w:left w:val="single" w:sz="4" w:space="0" w:color="auto"/>
              <w:bottom w:val="single" w:sz="4" w:space="0" w:color="auto"/>
              <w:right w:val="single" w:sz="4" w:space="0" w:color="auto"/>
            </w:tcBorders>
          </w:tcPr>
          <w:p w14:paraId="640E862E" w14:textId="77777777" w:rsidR="00C2111A" w:rsidRPr="004B21C7" w:rsidRDefault="00C2111A" w:rsidP="002E5B8F">
            <w:pPr>
              <w:jc w:val="center"/>
              <w:rPr>
                <w:sz w:val="22"/>
                <w:szCs w:val="22"/>
              </w:rPr>
            </w:pPr>
            <w:r w:rsidRPr="004B21C7">
              <w:rPr>
                <w:sz w:val="22"/>
                <w:szCs w:val="22"/>
              </w:rPr>
              <w:t>180</w:t>
            </w:r>
          </w:p>
        </w:tc>
        <w:tc>
          <w:tcPr>
            <w:tcW w:w="820" w:type="dxa"/>
            <w:tcBorders>
              <w:top w:val="single" w:sz="4" w:space="0" w:color="auto"/>
              <w:left w:val="single" w:sz="4" w:space="0" w:color="auto"/>
              <w:bottom w:val="single" w:sz="4" w:space="0" w:color="auto"/>
              <w:right w:val="single" w:sz="4" w:space="0" w:color="auto"/>
            </w:tcBorders>
          </w:tcPr>
          <w:p w14:paraId="1C3E6DC0" w14:textId="77777777" w:rsidR="00C2111A" w:rsidRPr="004B21C7" w:rsidRDefault="00C2111A" w:rsidP="002E5B8F">
            <w:pPr>
              <w:jc w:val="center"/>
              <w:rPr>
                <w:sz w:val="22"/>
                <w:szCs w:val="22"/>
              </w:rPr>
            </w:pPr>
            <w:r w:rsidRPr="004B21C7">
              <w:rPr>
                <w:sz w:val="22"/>
                <w:szCs w:val="22"/>
              </w:rPr>
              <w:t>190</w:t>
            </w:r>
          </w:p>
        </w:tc>
      </w:tr>
      <w:tr w:rsidR="00C2111A" w:rsidRPr="004B21C7" w14:paraId="64DDDA19" w14:textId="77777777">
        <w:trPr>
          <w:jc w:val="center"/>
        </w:trPr>
        <w:tc>
          <w:tcPr>
            <w:tcW w:w="1547" w:type="dxa"/>
            <w:tcBorders>
              <w:top w:val="single" w:sz="4" w:space="0" w:color="auto"/>
              <w:left w:val="single" w:sz="4" w:space="0" w:color="auto"/>
              <w:bottom w:val="single" w:sz="4" w:space="0" w:color="auto"/>
              <w:right w:val="single" w:sz="4" w:space="0" w:color="auto"/>
            </w:tcBorders>
          </w:tcPr>
          <w:p w14:paraId="3B957ED5" w14:textId="77777777" w:rsidR="00C2111A" w:rsidRPr="004B21C7" w:rsidRDefault="00C2111A" w:rsidP="002E5B8F">
            <w:pPr>
              <w:jc w:val="center"/>
              <w:rPr>
                <w:sz w:val="22"/>
                <w:szCs w:val="22"/>
              </w:rPr>
            </w:pPr>
            <w:r w:rsidRPr="004B21C7">
              <w:rPr>
                <w:sz w:val="22"/>
                <w:szCs w:val="22"/>
              </w:rPr>
              <w:t>40</w:t>
            </w:r>
          </w:p>
        </w:tc>
        <w:tc>
          <w:tcPr>
            <w:tcW w:w="900" w:type="dxa"/>
            <w:tcBorders>
              <w:top w:val="single" w:sz="4" w:space="0" w:color="auto"/>
              <w:left w:val="single" w:sz="4" w:space="0" w:color="auto"/>
              <w:bottom w:val="single" w:sz="4" w:space="0" w:color="auto"/>
              <w:right w:val="single" w:sz="4" w:space="0" w:color="auto"/>
            </w:tcBorders>
          </w:tcPr>
          <w:p w14:paraId="712F8598" w14:textId="77777777" w:rsidR="00C2111A" w:rsidRPr="004B21C7" w:rsidRDefault="00C2111A" w:rsidP="002E5B8F">
            <w:pPr>
              <w:jc w:val="center"/>
              <w:rPr>
                <w:sz w:val="22"/>
                <w:szCs w:val="22"/>
              </w:rPr>
            </w:pPr>
            <w:r w:rsidRPr="004B21C7">
              <w:rPr>
                <w:sz w:val="22"/>
                <w:szCs w:val="22"/>
              </w:rPr>
              <w:t>135</w:t>
            </w:r>
          </w:p>
        </w:tc>
        <w:tc>
          <w:tcPr>
            <w:tcW w:w="900" w:type="dxa"/>
            <w:tcBorders>
              <w:top w:val="single" w:sz="4" w:space="0" w:color="auto"/>
              <w:left w:val="single" w:sz="4" w:space="0" w:color="auto"/>
              <w:bottom w:val="single" w:sz="4" w:space="0" w:color="auto"/>
              <w:right w:val="single" w:sz="4" w:space="0" w:color="auto"/>
            </w:tcBorders>
          </w:tcPr>
          <w:p w14:paraId="47251EB7" w14:textId="77777777" w:rsidR="00C2111A" w:rsidRPr="004B21C7" w:rsidRDefault="00C2111A" w:rsidP="002E5B8F">
            <w:pPr>
              <w:jc w:val="center"/>
              <w:rPr>
                <w:sz w:val="22"/>
                <w:szCs w:val="22"/>
              </w:rPr>
            </w:pPr>
            <w:r w:rsidRPr="004B21C7">
              <w:rPr>
                <w:sz w:val="22"/>
                <w:szCs w:val="22"/>
              </w:rPr>
              <w:t>145</w:t>
            </w:r>
          </w:p>
        </w:tc>
        <w:tc>
          <w:tcPr>
            <w:tcW w:w="720" w:type="dxa"/>
            <w:tcBorders>
              <w:top w:val="single" w:sz="4" w:space="0" w:color="auto"/>
              <w:left w:val="single" w:sz="4" w:space="0" w:color="auto"/>
              <w:bottom w:val="single" w:sz="4" w:space="0" w:color="auto"/>
              <w:right w:val="single" w:sz="4" w:space="0" w:color="auto"/>
            </w:tcBorders>
          </w:tcPr>
          <w:p w14:paraId="76182E1D" w14:textId="77777777" w:rsidR="00C2111A" w:rsidRPr="004B21C7" w:rsidRDefault="00C2111A" w:rsidP="002E5B8F">
            <w:pPr>
              <w:jc w:val="center"/>
              <w:rPr>
                <w:sz w:val="22"/>
                <w:szCs w:val="22"/>
              </w:rPr>
            </w:pPr>
            <w:r w:rsidRPr="004B21C7">
              <w:rPr>
                <w:sz w:val="22"/>
                <w:szCs w:val="22"/>
              </w:rPr>
              <w:t>155</w:t>
            </w:r>
          </w:p>
        </w:tc>
        <w:tc>
          <w:tcPr>
            <w:tcW w:w="900" w:type="dxa"/>
            <w:tcBorders>
              <w:top w:val="single" w:sz="4" w:space="0" w:color="auto"/>
              <w:left w:val="single" w:sz="4" w:space="0" w:color="auto"/>
              <w:bottom w:val="single" w:sz="4" w:space="0" w:color="auto"/>
              <w:right w:val="single" w:sz="4" w:space="0" w:color="auto"/>
            </w:tcBorders>
          </w:tcPr>
          <w:p w14:paraId="18AE145C" w14:textId="77777777" w:rsidR="00C2111A" w:rsidRPr="004B21C7" w:rsidRDefault="00C2111A" w:rsidP="002E5B8F">
            <w:pPr>
              <w:jc w:val="center"/>
              <w:rPr>
                <w:sz w:val="22"/>
                <w:szCs w:val="22"/>
              </w:rPr>
            </w:pPr>
            <w:r w:rsidRPr="004B21C7">
              <w:rPr>
                <w:sz w:val="22"/>
                <w:szCs w:val="22"/>
              </w:rPr>
              <w:t>160</w:t>
            </w:r>
          </w:p>
        </w:tc>
        <w:tc>
          <w:tcPr>
            <w:tcW w:w="1020" w:type="dxa"/>
            <w:tcBorders>
              <w:top w:val="single" w:sz="4" w:space="0" w:color="auto"/>
              <w:left w:val="single" w:sz="4" w:space="0" w:color="auto"/>
              <w:bottom w:val="single" w:sz="4" w:space="0" w:color="auto"/>
              <w:right w:val="single" w:sz="4" w:space="0" w:color="auto"/>
            </w:tcBorders>
          </w:tcPr>
          <w:p w14:paraId="694FD0C8" w14:textId="77777777" w:rsidR="00C2111A" w:rsidRPr="004B21C7" w:rsidRDefault="00C2111A" w:rsidP="002E5B8F">
            <w:pPr>
              <w:jc w:val="center"/>
              <w:rPr>
                <w:sz w:val="22"/>
                <w:szCs w:val="22"/>
              </w:rPr>
            </w:pPr>
            <w:r w:rsidRPr="004B21C7">
              <w:rPr>
                <w:sz w:val="22"/>
                <w:szCs w:val="22"/>
              </w:rPr>
              <w:t>165</w:t>
            </w:r>
          </w:p>
        </w:tc>
        <w:tc>
          <w:tcPr>
            <w:tcW w:w="880" w:type="dxa"/>
            <w:tcBorders>
              <w:top w:val="single" w:sz="4" w:space="0" w:color="auto"/>
              <w:left w:val="single" w:sz="4" w:space="0" w:color="auto"/>
              <w:bottom w:val="single" w:sz="4" w:space="0" w:color="auto"/>
              <w:right w:val="single" w:sz="4" w:space="0" w:color="auto"/>
            </w:tcBorders>
          </w:tcPr>
          <w:p w14:paraId="36096DCF" w14:textId="77777777" w:rsidR="00C2111A" w:rsidRPr="004B21C7" w:rsidRDefault="00C2111A" w:rsidP="002E5B8F">
            <w:pPr>
              <w:jc w:val="center"/>
              <w:rPr>
                <w:sz w:val="22"/>
                <w:szCs w:val="22"/>
              </w:rPr>
            </w:pPr>
            <w:r w:rsidRPr="004B21C7">
              <w:rPr>
                <w:sz w:val="22"/>
                <w:szCs w:val="22"/>
              </w:rPr>
              <w:t>170</w:t>
            </w:r>
          </w:p>
        </w:tc>
        <w:tc>
          <w:tcPr>
            <w:tcW w:w="920" w:type="dxa"/>
            <w:tcBorders>
              <w:top w:val="single" w:sz="4" w:space="0" w:color="auto"/>
              <w:left w:val="single" w:sz="4" w:space="0" w:color="auto"/>
              <w:bottom w:val="single" w:sz="4" w:space="0" w:color="auto"/>
              <w:right w:val="single" w:sz="4" w:space="0" w:color="auto"/>
            </w:tcBorders>
          </w:tcPr>
          <w:p w14:paraId="22C68048" w14:textId="77777777" w:rsidR="00C2111A" w:rsidRPr="004B21C7" w:rsidRDefault="00C2111A" w:rsidP="002E5B8F">
            <w:pPr>
              <w:jc w:val="center"/>
              <w:rPr>
                <w:sz w:val="22"/>
                <w:szCs w:val="22"/>
              </w:rPr>
            </w:pPr>
            <w:r w:rsidRPr="004B21C7">
              <w:rPr>
                <w:sz w:val="22"/>
                <w:szCs w:val="22"/>
              </w:rPr>
              <w:t>175</w:t>
            </w:r>
          </w:p>
        </w:tc>
        <w:tc>
          <w:tcPr>
            <w:tcW w:w="960" w:type="dxa"/>
            <w:tcBorders>
              <w:top w:val="single" w:sz="4" w:space="0" w:color="auto"/>
              <w:left w:val="single" w:sz="4" w:space="0" w:color="auto"/>
              <w:bottom w:val="single" w:sz="4" w:space="0" w:color="auto"/>
              <w:right w:val="single" w:sz="4" w:space="0" w:color="auto"/>
            </w:tcBorders>
          </w:tcPr>
          <w:p w14:paraId="34341B14" w14:textId="77777777" w:rsidR="00C2111A" w:rsidRPr="004B21C7" w:rsidRDefault="00C2111A" w:rsidP="002E5B8F">
            <w:pPr>
              <w:jc w:val="center"/>
              <w:rPr>
                <w:sz w:val="22"/>
                <w:szCs w:val="22"/>
              </w:rPr>
            </w:pPr>
            <w:r w:rsidRPr="004B21C7">
              <w:rPr>
                <w:sz w:val="22"/>
                <w:szCs w:val="22"/>
              </w:rPr>
              <w:t>185</w:t>
            </w:r>
          </w:p>
        </w:tc>
        <w:tc>
          <w:tcPr>
            <w:tcW w:w="820" w:type="dxa"/>
            <w:tcBorders>
              <w:top w:val="single" w:sz="4" w:space="0" w:color="auto"/>
              <w:left w:val="single" w:sz="4" w:space="0" w:color="auto"/>
              <w:bottom w:val="single" w:sz="4" w:space="0" w:color="auto"/>
              <w:right w:val="single" w:sz="4" w:space="0" w:color="auto"/>
            </w:tcBorders>
          </w:tcPr>
          <w:p w14:paraId="4DFFAEB3" w14:textId="77777777" w:rsidR="00C2111A" w:rsidRPr="004B21C7" w:rsidRDefault="00C2111A" w:rsidP="002E5B8F">
            <w:pPr>
              <w:jc w:val="center"/>
              <w:rPr>
                <w:sz w:val="22"/>
                <w:szCs w:val="22"/>
              </w:rPr>
            </w:pPr>
            <w:r w:rsidRPr="004B21C7">
              <w:rPr>
                <w:sz w:val="22"/>
                <w:szCs w:val="22"/>
              </w:rPr>
              <w:t>195</w:t>
            </w:r>
          </w:p>
        </w:tc>
      </w:tr>
      <w:tr w:rsidR="00C2111A" w:rsidRPr="004B21C7" w14:paraId="6E4DCD50" w14:textId="77777777">
        <w:trPr>
          <w:jc w:val="center"/>
        </w:trPr>
        <w:tc>
          <w:tcPr>
            <w:tcW w:w="1547" w:type="dxa"/>
            <w:tcBorders>
              <w:top w:val="single" w:sz="4" w:space="0" w:color="auto"/>
              <w:left w:val="single" w:sz="4" w:space="0" w:color="auto"/>
              <w:bottom w:val="single" w:sz="4" w:space="0" w:color="auto"/>
              <w:right w:val="single" w:sz="4" w:space="0" w:color="auto"/>
            </w:tcBorders>
          </w:tcPr>
          <w:p w14:paraId="2E04DF74" w14:textId="77777777" w:rsidR="00C2111A" w:rsidRPr="004B21C7" w:rsidRDefault="00C2111A" w:rsidP="002E5B8F">
            <w:pPr>
              <w:jc w:val="center"/>
              <w:rPr>
                <w:sz w:val="22"/>
                <w:szCs w:val="22"/>
              </w:rPr>
            </w:pPr>
            <w:r w:rsidRPr="004B21C7">
              <w:rPr>
                <w:sz w:val="22"/>
                <w:szCs w:val="22"/>
              </w:rPr>
              <w:t>20</w:t>
            </w:r>
          </w:p>
        </w:tc>
        <w:tc>
          <w:tcPr>
            <w:tcW w:w="900" w:type="dxa"/>
            <w:tcBorders>
              <w:top w:val="single" w:sz="4" w:space="0" w:color="auto"/>
              <w:left w:val="single" w:sz="4" w:space="0" w:color="auto"/>
              <w:bottom w:val="single" w:sz="4" w:space="0" w:color="auto"/>
              <w:right w:val="single" w:sz="4" w:space="0" w:color="auto"/>
            </w:tcBorders>
          </w:tcPr>
          <w:p w14:paraId="0BFD2DF9" w14:textId="77777777" w:rsidR="00C2111A" w:rsidRPr="004B21C7" w:rsidRDefault="00C2111A" w:rsidP="002E5B8F">
            <w:pPr>
              <w:jc w:val="center"/>
              <w:rPr>
                <w:sz w:val="22"/>
                <w:szCs w:val="22"/>
              </w:rPr>
            </w:pPr>
            <w:r w:rsidRPr="004B21C7">
              <w:rPr>
                <w:sz w:val="22"/>
                <w:szCs w:val="22"/>
              </w:rPr>
              <w:t>140</w:t>
            </w:r>
          </w:p>
        </w:tc>
        <w:tc>
          <w:tcPr>
            <w:tcW w:w="900" w:type="dxa"/>
            <w:tcBorders>
              <w:top w:val="single" w:sz="4" w:space="0" w:color="auto"/>
              <w:left w:val="single" w:sz="4" w:space="0" w:color="auto"/>
              <w:bottom w:val="single" w:sz="4" w:space="0" w:color="auto"/>
              <w:right w:val="single" w:sz="4" w:space="0" w:color="auto"/>
            </w:tcBorders>
          </w:tcPr>
          <w:p w14:paraId="0AD97237" w14:textId="77777777" w:rsidR="00C2111A" w:rsidRPr="004B21C7" w:rsidRDefault="00C2111A" w:rsidP="002E5B8F">
            <w:pPr>
              <w:jc w:val="center"/>
              <w:rPr>
                <w:sz w:val="22"/>
                <w:szCs w:val="22"/>
              </w:rPr>
            </w:pPr>
            <w:r w:rsidRPr="004B21C7">
              <w:rPr>
                <w:sz w:val="22"/>
                <w:szCs w:val="22"/>
              </w:rPr>
              <w:t>155</w:t>
            </w:r>
          </w:p>
        </w:tc>
        <w:tc>
          <w:tcPr>
            <w:tcW w:w="720" w:type="dxa"/>
            <w:tcBorders>
              <w:top w:val="single" w:sz="4" w:space="0" w:color="auto"/>
              <w:left w:val="single" w:sz="4" w:space="0" w:color="auto"/>
              <w:bottom w:val="single" w:sz="4" w:space="0" w:color="auto"/>
              <w:right w:val="single" w:sz="4" w:space="0" w:color="auto"/>
            </w:tcBorders>
          </w:tcPr>
          <w:p w14:paraId="52FF69C4" w14:textId="77777777" w:rsidR="00C2111A" w:rsidRPr="004B21C7" w:rsidRDefault="00C2111A" w:rsidP="002E5B8F">
            <w:pPr>
              <w:jc w:val="center"/>
              <w:rPr>
                <w:sz w:val="22"/>
                <w:szCs w:val="22"/>
              </w:rPr>
            </w:pPr>
            <w:r w:rsidRPr="004B21C7">
              <w:rPr>
                <w:sz w:val="22"/>
                <w:szCs w:val="22"/>
              </w:rPr>
              <w:t>165</w:t>
            </w:r>
          </w:p>
        </w:tc>
        <w:tc>
          <w:tcPr>
            <w:tcW w:w="900" w:type="dxa"/>
            <w:tcBorders>
              <w:top w:val="single" w:sz="4" w:space="0" w:color="auto"/>
              <w:left w:val="single" w:sz="4" w:space="0" w:color="auto"/>
              <w:bottom w:val="single" w:sz="4" w:space="0" w:color="auto"/>
              <w:right w:val="single" w:sz="4" w:space="0" w:color="auto"/>
            </w:tcBorders>
          </w:tcPr>
          <w:p w14:paraId="2B89707A" w14:textId="77777777" w:rsidR="00C2111A" w:rsidRPr="004B21C7" w:rsidRDefault="00C2111A" w:rsidP="002E5B8F">
            <w:pPr>
              <w:jc w:val="center"/>
              <w:rPr>
                <w:sz w:val="22"/>
                <w:szCs w:val="22"/>
              </w:rPr>
            </w:pPr>
            <w:r w:rsidRPr="004B21C7">
              <w:rPr>
                <w:sz w:val="22"/>
                <w:szCs w:val="22"/>
              </w:rPr>
              <w:t>170</w:t>
            </w:r>
          </w:p>
        </w:tc>
        <w:tc>
          <w:tcPr>
            <w:tcW w:w="1020" w:type="dxa"/>
            <w:tcBorders>
              <w:top w:val="single" w:sz="4" w:space="0" w:color="auto"/>
              <w:left w:val="single" w:sz="4" w:space="0" w:color="auto"/>
              <w:bottom w:val="single" w:sz="4" w:space="0" w:color="auto"/>
              <w:right w:val="single" w:sz="4" w:space="0" w:color="auto"/>
            </w:tcBorders>
          </w:tcPr>
          <w:p w14:paraId="52ACBDDA" w14:textId="77777777" w:rsidR="00C2111A" w:rsidRPr="004B21C7" w:rsidRDefault="00C2111A" w:rsidP="002E5B8F">
            <w:pPr>
              <w:jc w:val="center"/>
              <w:rPr>
                <w:sz w:val="22"/>
                <w:szCs w:val="22"/>
              </w:rPr>
            </w:pPr>
            <w:r w:rsidRPr="004B21C7">
              <w:rPr>
                <w:sz w:val="22"/>
                <w:szCs w:val="22"/>
              </w:rPr>
              <w:t>175</w:t>
            </w:r>
          </w:p>
        </w:tc>
        <w:tc>
          <w:tcPr>
            <w:tcW w:w="880" w:type="dxa"/>
            <w:tcBorders>
              <w:top w:val="single" w:sz="4" w:space="0" w:color="auto"/>
              <w:left w:val="single" w:sz="4" w:space="0" w:color="auto"/>
              <w:bottom w:val="single" w:sz="4" w:space="0" w:color="auto"/>
              <w:right w:val="single" w:sz="4" w:space="0" w:color="auto"/>
            </w:tcBorders>
          </w:tcPr>
          <w:p w14:paraId="47FC439D" w14:textId="77777777" w:rsidR="00C2111A" w:rsidRPr="004B21C7" w:rsidRDefault="00C2111A" w:rsidP="002E5B8F">
            <w:pPr>
              <w:jc w:val="center"/>
              <w:rPr>
                <w:sz w:val="22"/>
                <w:szCs w:val="22"/>
              </w:rPr>
            </w:pPr>
            <w:r w:rsidRPr="004B21C7">
              <w:rPr>
                <w:sz w:val="22"/>
                <w:szCs w:val="22"/>
              </w:rPr>
              <w:t>180</w:t>
            </w:r>
          </w:p>
        </w:tc>
        <w:tc>
          <w:tcPr>
            <w:tcW w:w="920" w:type="dxa"/>
            <w:tcBorders>
              <w:top w:val="single" w:sz="4" w:space="0" w:color="auto"/>
              <w:left w:val="single" w:sz="4" w:space="0" w:color="auto"/>
              <w:bottom w:val="single" w:sz="4" w:space="0" w:color="auto"/>
              <w:right w:val="single" w:sz="4" w:space="0" w:color="auto"/>
            </w:tcBorders>
          </w:tcPr>
          <w:p w14:paraId="33BABBB2" w14:textId="77777777" w:rsidR="00C2111A" w:rsidRPr="004B21C7" w:rsidRDefault="00C2111A" w:rsidP="002E5B8F">
            <w:pPr>
              <w:jc w:val="center"/>
              <w:rPr>
                <w:sz w:val="22"/>
                <w:szCs w:val="22"/>
              </w:rPr>
            </w:pPr>
            <w:r w:rsidRPr="004B21C7">
              <w:rPr>
                <w:sz w:val="22"/>
                <w:szCs w:val="22"/>
              </w:rPr>
              <w:t>185</w:t>
            </w:r>
          </w:p>
        </w:tc>
        <w:tc>
          <w:tcPr>
            <w:tcW w:w="960" w:type="dxa"/>
            <w:tcBorders>
              <w:top w:val="single" w:sz="4" w:space="0" w:color="auto"/>
              <w:left w:val="single" w:sz="4" w:space="0" w:color="auto"/>
              <w:bottom w:val="single" w:sz="4" w:space="0" w:color="auto"/>
              <w:right w:val="single" w:sz="4" w:space="0" w:color="auto"/>
            </w:tcBorders>
          </w:tcPr>
          <w:p w14:paraId="1DBF7774" w14:textId="77777777" w:rsidR="00C2111A" w:rsidRPr="004B21C7" w:rsidRDefault="00C2111A" w:rsidP="002E5B8F">
            <w:pPr>
              <w:jc w:val="center"/>
              <w:rPr>
                <w:sz w:val="22"/>
                <w:szCs w:val="22"/>
              </w:rPr>
            </w:pPr>
            <w:r w:rsidRPr="004B21C7">
              <w:rPr>
                <w:sz w:val="22"/>
                <w:szCs w:val="22"/>
              </w:rPr>
              <w:t>200</w:t>
            </w:r>
          </w:p>
        </w:tc>
        <w:tc>
          <w:tcPr>
            <w:tcW w:w="820" w:type="dxa"/>
            <w:tcBorders>
              <w:top w:val="single" w:sz="4" w:space="0" w:color="auto"/>
              <w:left w:val="single" w:sz="4" w:space="0" w:color="auto"/>
              <w:bottom w:val="single" w:sz="4" w:space="0" w:color="auto"/>
              <w:right w:val="single" w:sz="4" w:space="0" w:color="auto"/>
            </w:tcBorders>
          </w:tcPr>
          <w:p w14:paraId="5556642C" w14:textId="77777777" w:rsidR="00C2111A" w:rsidRPr="004B21C7" w:rsidRDefault="00C2111A" w:rsidP="002E5B8F">
            <w:pPr>
              <w:jc w:val="center"/>
              <w:rPr>
                <w:sz w:val="22"/>
                <w:szCs w:val="22"/>
              </w:rPr>
            </w:pPr>
            <w:r w:rsidRPr="004B21C7">
              <w:rPr>
                <w:sz w:val="22"/>
                <w:szCs w:val="22"/>
              </w:rPr>
              <w:t>210</w:t>
            </w:r>
          </w:p>
        </w:tc>
      </w:tr>
      <w:tr w:rsidR="00C2111A" w:rsidRPr="004B21C7" w14:paraId="5EA5D475" w14:textId="77777777">
        <w:trPr>
          <w:jc w:val="center"/>
        </w:trPr>
        <w:tc>
          <w:tcPr>
            <w:tcW w:w="1547" w:type="dxa"/>
            <w:tcBorders>
              <w:top w:val="single" w:sz="4" w:space="0" w:color="auto"/>
              <w:left w:val="single" w:sz="4" w:space="0" w:color="auto"/>
              <w:bottom w:val="single" w:sz="4" w:space="0" w:color="auto"/>
              <w:right w:val="single" w:sz="4" w:space="0" w:color="auto"/>
            </w:tcBorders>
          </w:tcPr>
          <w:p w14:paraId="39CA7464" w14:textId="77777777" w:rsidR="00C2111A" w:rsidRPr="004B21C7" w:rsidRDefault="00C2111A" w:rsidP="002E5B8F">
            <w:pPr>
              <w:jc w:val="center"/>
              <w:rPr>
                <w:sz w:val="22"/>
                <w:szCs w:val="22"/>
              </w:rPr>
            </w:pPr>
            <w:r w:rsidRPr="004B21C7">
              <w:rPr>
                <w:sz w:val="22"/>
                <w:szCs w:val="22"/>
              </w:rPr>
              <w:t>10</w:t>
            </w:r>
          </w:p>
        </w:tc>
        <w:tc>
          <w:tcPr>
            <w:tcW w:w="900" w:type="dxa"/>
            <w:tcBorders>
              <w:top w:val="single" w:sz="4" w:space="0" w:color="auto"/>
              <w:left w:val="single" w:sz="4" w:space="0" w:color="auto"/>
              <w:bottom w:val="single" w:sz="4" w:space="0" w:color="auto"/>
              <w:right w:val="single" w:sz="4" w:space="0" w:color="auto"/>
            </w:tcBorders>
          </w:tcPr>
          <w:p w14:paraId="26E003C3" w14:textId="77777777" w:rsidR="00C2111A" w:rsidRPr="004B21C7" w:rsidRDefault="00C2111A" w:rsidP="002E5B8F">
            <w:pPr>
              <w:jc w:val="center"/>
              <w:rPr>
                <w:sz w:val="22"/>
                <w:szCs w:val="22"/>
              </w:rPr>
            </w:pPr>
            <w:r w:rsidRPr="004B21C7">
              <w:rPr>
                <w:sz w:val="22"/>
                <w:szCs w:val="22"/>
              </w:rPr>
              <w:t>150</w:t>
            </w:r>
          </w:p>
        </w:tc>
        <w:tc>
          <w:tcPr>
            <w:tcW w:w="900" w:type="dxa"/>
            <w:tcBorders>
              <w:top w:val="single" w:sz="4" w:space="0" w:color="auto"/>
              <w:left w:val="single" w:sz="4" w:space="0" w:color="auto"/>
              <w:bottom w:val="single" w:sz="4" w:space="0" w:color="auto"/>
              <w:right w:val="single" w:sz="4" w:space="0" w:color="auto"/>
            </w:tcBorders>
          </w:tcPr>
          <w:p w14:paraId="7AFD04BC" w14:textId="77777777" w:rsidR="00C2111A" w:rsidRPr="004B21C7" w:rsidRDefault="00C2111A" w:rsidP="002E5B8F">
            <w:pPr>
              <w:jc w:val="center"/>
              <w:rPr>
                <w:sz w:val="22"/>
                <w:szCs w:val="22"/>
              </w:rPr>
            </w:pPr>
            <w:r w:rsidRPr="004B21C7">
              <w:rPr>
                <w:sz w:val="22"/>
                <w:szCs w:val="22"/>
              </w:rPr>
              <w:t>165</w:t>
            </w:r>
          </w:p>
        </w:tc>
        <w:tc>
          <w:tcPr>
            <w:tcW w:w="720" w:type="dxa"/>
            <w:tcBorders>
              <w:top w:val="single" w:sz="4" w:space="0" w:color="auto"/>
              <w:left w:val="single" w:sz="4" w:space="0" w:color="auto"/>
              <w:bottom w:val="single" w:sz="4" w:space="0" w:color="auto"/>
              <w:right w:val="single" w:sz="4" w:space="0" w:color="auto"/>
            </w:tcBorders>
          </w:tcPr>
          <w:p w14:paraId="57ABA9A4" w14:textId="77777777" w:rsidR="00C2111A" w:rsidRPr="004B21C7" w:rsidRDefault="00C2111A" w:rsidP="002E5B8F">
            <w:pPr>
              <w:jc w:val="center"/>
              <w:rPr>
                <w:sz w:val="22"/>
                <w:szCs w:val="22"/>
              </w:rPr>
            </w:pPr>
            <w:r w:rsidRPr="004B21C7">
              <w:rPr>
                <w:sz w:val="22"/>
                <w:szCs w:val="22"/>
              </w:rPr>
              <w:t>175</w:t>
            </w:r>
          </w:p>
        </w:tc>
        <w:tc>
          <w:tcPr>
            <w:tcW w:w="900" w:type="dxa"/>
            <w:tcBorders>
              <w:top w:val="single" w:sz="4" w:space="0" w:color="auto"/>
              <w:left w:val="single" w:sz="4" w:space="0" w:color="auto"/>
              <w:bottom w:val="single" w:sz="4" w:space="0" w:color="auto"/>
              <w:right w:val="single" w:sz="4" w:space="0" w:color="auto"/>
            </w:tcBorders>
          </w:tcPr>
          <w:p w14:paraId="6F97D077" w14:textId="77777777" w:rsidR="00C2111A" w:rsidRPr="004B21C7" w:rsidRDefault="00C2111A" w:rsidP="002E5B8F">
            <w:pPr>
              <w:jc w:val="center"/>
              <w:rPr>
                <w:sz w:val="22"/>
                <w:szCs w:val="22"/>
              </w:rPr>
            </w:pPr>
            <w:r w:rsidRPr="004B21C7">
              <w:rPr>
                <w:sz w:val="22"/>
                <w:szCs w:val="22"/>
              </w:rPr>
              <w:t>180</w:t>
            </w:r>
          </w:p>
        </w:tc>
        <w:tc>
          <w:tcPr>
            <w:tcW w:w="1020" w:type="dxa"/>
            <w:tcBorders>
              <w:top w:val="single" w:sz="4" w:space="0" w:color="auto"/>
              <w:left w:val="single" w:sz="4" w:space="0" w:color="auto"/>
              <w:bottom w:val="single" w:sz="4" w:space="0" w:color="auto"/>
              <w:right w:val="single" w:sz="4" w:space="0" w:color="auto"/>
            </w:tcBorders>
          </w:tcPr>
          <w:p w14:paraId="2E2567E8" w14:textId="77777777" w:rsidR="00C2111A" w:rsidRPr="004B21C7" w:rsidRDefault="00C2111A" w:rsidP="002E5B8F">
            <w:pPr>
              <w:jc w:val="center"/>
              <w:rPr>
                <w:sz w:val="22"/>
                <w:szCs w:val="22"/>
              </w:rPr>
            </w:pPr>
            <w:r w:rsidRPr="004B21C7">
              <w:rPr>
                <w:sz w:val="22"/>
                <w:szCs w:val="22"/>
              </w:rPr>
              <w:t>185</w:t>
            </w:r>
          </w:p>
        </w:tc>
        <w:tc>
          <w:tcPr>
            <w:tcW w:w="880" w:type="dxa"/>
            <w:tcBorders>
              <w:top w:val="single" w:sz="4" w:space="0" w:color="auto"/>
              <w:left w:val="single" w:sz="4" w:space="0" w:color="auto"/>
              <w:bottom w:val="single" w:sz="4" w:space="0" w:color="auto"/>
              <w:right w:val="single" w:sz="4" w:space="0" w:color="auto"/>
            </w:tcBorders>
          </w:tcPr>
          <w:p w14:paraId="6C1000BA" w14:textId="77777777" w:rsidR="00C2111A" w:rsidRPr="004B21C7" w:rsidRDefault="00C2111A" w:rsidP="002E5B8F">
            <w:pPr>
              <w:jc w:val="center"/>
              <w:rPr>
                <w:sz w:val="22"/>
                <w:szCs w:val="22"/>
              </w:rPr>
            </w:pPr>
            <w:r w:rsidRPr="004B21C7">
              <w:rPr>
                <w:sz w:val="22"/>
                <w:szCs w:val="22"/>
              </w:rPr>
              <w:t>190</w:t>
            </w:r>
          </w:p>
        </w:tc>
        <w:tc>
          <w:tcPr>
            <w:tcW w:w="920" w:type="dxa"/>
            <w:tcBorders>
              <w:top w:val="single" w:sz="4" w:space="0" w:color="auto"/>
              <w:left w:val="single" w:sz="4" w:space="0" w:color="auto"/>
              <w:bottom w:val="single" w:sz="4" w:space="0" w:color="auto"/>
              <w:right w:val="single" w:sz="4" w:space="0" w:color="auto"/>
            </w:tcBorders>
          </w:tcPr>
          <w:p w14:paraId="3CF8CA6B" w14:textId="77777777" w:rsidR="00C2111A" w:rsidRPr="004B21C7" w:rsidRDefault="00C2111A" w:rsidP="002E5B8F">
            <w:pPr>
              <w:jc w:val="center"/>
              <w:rPr>
                <w:sz w:val="22"/>
                <w:szCs w:val="22"/>
              </w:rPr>
            </w:pPr>
            <w:r w:rsidRPr="004B21C7">
              <w:rPr>
                <w:sz w:val="22"/>
                <w:szCs w:val="22"/>
              </w:rPr>
              <w:t>195</w:t>
            </w:r>
          </w:p>
        </w:tc>
        <w:tc>
          <w:tcPr>
            <w:tcW w:w="960" w:type="dxa"/>
            <w:tcBorders>
              <w:top w:val="single" w:sz="4" w:space="0" w:color="auto"/>
              <w:left w:val="single" w:sz="4" w:space="0" w:color="auto"/>
              <w:bottom w:val="single" w:sz="4" w:space="0" w:color="auto"/>
              <w:right w:val="single" w:sz="4" w:space="0" w:color="auto"/>
            </w:tcBorders>
          </w:tcPr>
          <w:p w14:paraId="2F7A459C" w14:textId="77777777" w:rsidR="00C2111A" w:rsidRPr="004B21C7" w:rsidRDefault="00C2111A" w:rsidP="002E5B8F">
            <w:pPr>
              <w:jc w:val="center"/>
              <w:rPr>
                <w:sz w:val="22"/>
                <w:szCs w:val="22"/>
              </w:rPr>
            </w:pPr>
            <w:r w:rsidRPr="004B21C7">
              <w:rPr>
                <w:sz w:val="22"/>
                <w:szCs w:val="22"/>
              </w:rPr>
              <w:t>215</w:t>
            </w:r>
          </w:p>
        </w:tc>
        <w:tc>
          <w:tcPr>
            <w:tcW w:w="820" w:type="dxa"/>
            <w:tcBorders>
              <w:top w:val="single" w:sz="4" w:space="0" w:color="auto"/>
              <w:left w:val="single" w:sz="4" w:space="0" w:color="auto"/>
              <w:bottom w:val="single" w:sz="4" w:space="0" w:color="auto"/>
              <w:right w:val="single" w:sz="4" w:space="0" w:color="auto"/>
            </w:tcBorders>
          </w:tcPr>
          <w:p w14:paraId="00CD4A3E" w14:textId="77777777" w:rsidR="00C2111A" w:rsidRPr="004B21C7" w:rsidRDefault="00C2111A" w:rsidP="002E5B8F">
            <w:pPr>
              <w:jc w:val="center"/>
              <w:rPr>
                <w:sz w:val="22"/>
                <w:szCs w:val="22"/>
              </w:rPr>
            </w:pPr>
            <w:r w:rsidRPr="004B21C7">
              <w:rPr>
                <w:sz w:val="22"/>
                <w:szCs w:val="22"/>
              </w:rPr>
              <w:t>225</w:t>
            </w:r>
          </w:p>
        </w:tc>
      </w:tr>
      <w:tr w:rsidR="00C2111A" w:rsidRPr="002E5B8F" w14:paraId="6615C52C" w14:textId="77777777">
        <w:trPr>
          <w:jc w:val="center"/>
        </w:trPr>
        <w:tc>
          <w:tcPr>
            <w:tcW w:w="9567" w:type="dxa"/>
            <w:gridSpan w:val="10"/>
            <w:tcBorders>
              <w:top w:val="single" w:sz="4" w:space="0" w:color="auto"/>
              <w:left w:val="single" w:sz="4" w:space="0" w:color="auto"/>
              <w:bottom w:val="single" w:sz="4" w:space="0" w:color="auto"/>
              <w:right w:val="single" w:sz="4" w:space="0" w:color="auto"/>
            </w:tcBorders>
          </w:tcPr>
          <w:p w14:paraId="1AD48597" w14:textId="18ED4909" w:rsidR="00C2111A" w:rsidRPr="002E5B8F" w:rsidRDefault="00C2111A" w:rsidP="00E634A6">
            <w:pPr>
              <w:autoSpaceDE w:val="0"/>
              <w:autoSpaceDN w:val="0"/>
              <w:adjustRightInd w:val="0"/>
              <w:spacing w:before="40" w:after="40"/>
              <w:ind w:firstLine="567"/>
              <w:jc w:val="both"/>
              <w:rPr>
                <w:sz w:val="20"/>
                <w:szCs w:val="20"/>
              </w:rPr>
            </w:pPr>
            <w:r w:rsidRPr="002E5B8F">
              <w:rPr>
                <w:sz w:val="20"/>
                <w:szCs w:val="20"/>
              </w:rPr>
              <w:t>П р и м е ч а н и е – Количество воды затворения приведено для бетонных смесей, приготовленных на портландцементе, с нормальной густотой цементного теста, равной 26</w:t>
            </w:r>
            <w:r w:rsidR="001F356F">
              <w:rPr>
                <w:sz w:val="20"/>
                <w:szCs w:val="20"/>
              </w:rPr>
              <w:t> %</w:t>
            </w:r>
            <w:r w:rsidRPr="002E5B8F">
              <w:rPr>
                <w:sz w:val="20"/>
                <w:szCs w:val="20"/>
              </w:rPr>
              <w:t>, и среднезернистом песке без пластифицирующих добавок. При введении пластифицирующих добавок количество воды может быть уменьшено на</w:t>
            </w:r>
            <w:r w:rsidR="002E5B8F" w:rsidRPr="002E5B8F">
              <w:rPr>
                <w:sz w:val="20"/>
                <w:szCs w:val="20"/>
              </w:rPr>
              <w:t xml:space="preserve"> </w:t>
            </w:r>
            <w:r w:rsidRPr="002E5B8F">
              <w:rPr>
                <w:sz w:val="20"/>
                <w:szCs w:val="20"/>
              </w:rPr>
              <w:t>10</w:t>
            </w:r>
            <w:r w:rsidR="009D4516" w:rsidRPr="002E5B8F">
              <w:rPr>
                <w:sz w:val="20"/>
                <w:szCs w:val="20"/>
              </w:rPr>
              <w:t>−</w:t>
            </w:r>
            <w:r w:rsidRPr="002E5B8F">
              <w:rPr>
                <w:sz w:val="20"/>
                <w:szCs w:val="20"/>
              </w:rPr>
              <w:t>15 л на м</w:t>
            </w:r>
            <w:r w:rsidRPr="002E5B8F">
              <w:rPr>
                <w:sz w:val="20"/>
                <w:szCs w:val="20"/>
                <w:vertAlign w:val="superscript"/>
              </w:rPr>
              <w:t>3</w:t>
            </w:r>
            <w:r w:rsidRPr="002E5B8F">
              <w:rPr>
                <w:sz w:val="20"/>
                <w:szCs w:val="20"/>
              </w:rPr>
              <w:t xml:space="preserve"> бетона</w:t>
            </w:r>
            <w:r w:rsidR="00F71F62">
              <w:rPr>
                <w:sz w:val="20"/>
                <w:szCs w:val="20"/>
              </w:rPr>
              <w:t xml:space="preserve">, </w:t>
            </w:r>
            <w:r w:rsidR="00F71F62" w:rsidRPr="00F71F62">
              <w:rPr>
                <w:sz w:val="20"/>
                <w:szCs w:val="20"/>
              </w:rPr>
              <w:t xml:space="preserve">суперпластификаторов на основе поликарбоксилатов – на 35 </w:t>
            </w:r>
            <w:r w:rsidR="00F71F62" w:rsidRPr="00F71F62">
              <w:rPr>
                <w:sz w:val="20"/>
                <w:szCs w:val="20"/>
              </w:rPr>
              <w:lastRenderedPageBreak/>
              <w:t>л на м</w:t>
            </w:r>
            <w:r w:rsidR="00F71F62" w:rsidRPr="00F71F62">
              <w:rPr>
                <w:sz w:val="20"/>
                <w:szCs w:val="20"/>
                <w:vertAlign w:val="superscript"/>
              </w:rPr>
              <w:t>3</w:t>
            </w:r>
            <w:r w:rsidR="00F71F62" w:rsidRPr="00F71F62">
              <w:rPr>
                <w:sz w:val="20"/>
                <w:szCs w:val="20"/>
              </w:rPr>
              <w:t xml:space="preserve"> бетона</w:t>
            </w:r>
            <w:r w:rsidRPr="002E5B8F">
              <w:rPr>
                <w:sz w:val="20"/>
                <w:szCs w:val="20"/>
              </w:rPr>
              <w:t>. При использовании цемента с иной нормальной густотой, песка иной крупности или введении других химических добавок количество воды должно быть соответственно откорректировано.</w:t>
            </w:r>
          </w:p>
        </w:tc>
      </w:tr>
    </w:tbl>
    <w:p w14:paraId="36A7AA97" w14:textId="4B8391EB" w:rsidR="00E26E90" w:rsidRPr="00F71F62" w:rsidRDefault="00F71F62" w:rsidP="00F71F62">
      <w:pPr>
        <w:autoSpaceDE w:val="0"/>
        <w:autoSpaceDN w:val="0"/>
        <w:adjustRightInd w:val="0"/>
        <w:ind w:firstLine="142"/>
        <w:jc w:val="both"/>
        <w:rPr>
          <w:b/>
        </w:rPr>
      </w:pPr>
      <w:r w:rsidRPr="00F71F62">
        <w:rPr>
          <w:b/>
        </w:rPr>
        <w:lastRenderedPageBreak/>
        <w:t>Таблица Г.1 (Измененная редакция, Изм. № 5).</w:t>
      </w:r>
    </w:p>
    <w:p w14:paraId="1181C75B" w14:textId="77777777" w:rsidR="00F71F62" w:rsidRPr="00F71F62" w:rsidRDefault="00F71F62" w:rsidP="00F71F62">
      <w:pPr>
        <w:autoSpaceDE w:val="0"/>
        <w:autoSpaceDN w:val="0"/>
        <w:adjustRightInd w:val="0"/>
        <w:ind w:firstLine="142"/>
        <w:jc w:val="both"/>
        <w:rPr>
          <w:b/>
        </w:rPr>
      </w:pPr>
    </w:p>
    <w:p w14:paraId="6C3A2896" w14:textId="2C619541" w:rsidR="00C2111A" w:rsidRPr="002E5B8F" w:rsidRDefault="007F45CA" w:rsidP="00E634A6">
      <w:pPr>
        <w:autoSpaceDE w:val="0"/>
        <w:autoSpaceDN w:val="0"/>
        <w:adjustRightInd w:val="0"/>
        <w:ind w:firstLine="567"/>
        <w:jc w:val="both"/>
      </w:pPr>
      <w:r w:rsidRPr="002E5B8F">
        <w:t>Г</w:t>
      </w:r>
      <w:r w:rsidR="00C2111A" w:rsidRPr="002E5B8F">
        <w:t xml:space="preserve">.4 Расход цемента Ц на </w:t>
      </w:r>
      <w:smartTag w:uri="urn:schemas-microsoft-com:office:smarttags" w:element="metricconverter">
        <w:smartTagPr>
          <w:attr w:name="ProductID" w:val="1 м3"/>
        </w:smartTagPr>
        <w:r w:rsidR="00C2111A" w:rsidRPr="002E5B8F">
          <w:t>1 м</w:t>
        </w:r>
        <w:r w:rsidR="00C2111A" w:rsidRPr="002E5B8F">
          <w:rPr>
            <w:vertAlign w:val="superscript"/>
          </w:rPr>
          <w:t>3</w:t>
        </w:r>
      </w:smartTag>
      <w:r w:rsidR="00C2111A" w:rsidRPr="002E5B8F">
        <w:rPr>
          <w:vertAlign w:val="superscript"/>
        </w:rPr>
        <w:t xml:space="preserve"> </w:t>
      </w:r>
      <w:r w:rsidR="00C2111A" w:rsidRPr="002E5B8F">
        <w:t>бетона рекомендуется определять по формуле</w:t>
      </w:r>
    </w:p>
    <w:p w14:paraId="0E33E926" w14:textId="77777777" w:rsidR="00C2111A" w:rsidRPr="002E5B8F" w:rsidRDefault="00E634A6" w:rsidP="00E634A6">
      <w:pPr>
        <w:autoSpaceDE w:val="0"/>
        <w:autoSpaceDN w:val="0"/>
        <w:adjustRightInd w:val="0"/>
        <w:ind w:firstLine="567"/>
        <w:jc w:val="right"/>
      </w:pPr>
      <w:r w:rsidRPr="00E634A6">
        <w:rPr>
          <w:position w:val="-28"/>
        </w:rPr>
        <w:object w:dxaOrig="1100" w:dyaOrig="660" w14:anchorId="65E7D59E">
          <v:shape id="_x0000_i1029" type="#_x0000_t75" style="width:54.7pt;height:31.7pt" o:ole="">
            <v:imagedata r:id="rId42" o:title=""/>
          </v:shape>
          <o:OLEObject Type="Embed" ProgID="Equation.DSMT4" ShapeID="_x0000_i1029" DrawAspect="Content" ObjectID="_1774081665" r:id="rId43"/>
        </w:object>
      </w:r>
      <w:r>
        <w:t xml:space="preserve"> кг</w:t>
      </w:r>
      <w:r w:rsidR="005D26C3">
        <w:t>.</w:t>
      </w:r>
      <w:r>
        <w:tab/>
      </w:r>
      <w:r>
        <w:tab/>
      </w:r>
      <w:r>
        <w:tab/>
      </w:r>
      <w:r>
        <w:tab/>
      </w:r>
      <w:r>
        <w:tab/>
      </w:r>
      <w:r>
        <w:tab/>
      </w:r>
      <w:r w:rsidR="00C2111A" w:rsidRPr="002E5B8F">
        <w:t>(</w:t>
      </w:r>
      <w:r w:rsidR="005D26C3">
        <w:t>Г</w:t>
      </w:r>
      <w:r w:rsidR="00562951" w:rsidRPr="002E5B8F">
        <w:t>.</w:t>
      </w:r>
      <w:r w:rsidR="00C2111A" w:rsidRPr="002E5B8F">
        <w:t>3)</w:t>
      </w:r>
    </w:p>
    <w:p w14:paraId="78840495" w14:textId="77777777" w:rsidR="00C2111A" w:rsidRPr="002E5B8F" w:rsidRDefault="007F45CA" w:rsidP="00E634A6">
      <w:pPr>
        <w:autoSpaceDE w:val="0"/>
        <w:autoSpaceDN w:val="0"/>
        <w:adjustRightInd w:val="0"/>
        <w:ind w:firstLine="567"/>
        <w:jc w:val="both"/>
      </w:pPr>
      <w:r w:rsidRPr="002E5B8F">
        <w:t>Г</w:t>
      </w:r>
      <w:r w:rsidR="00C2111A" w:rsidRPr="002E5B8F">
        <w:t xml:space="preserve">.5 Дальнейший расчет рекомендуется производить исходя из того, что сумма абсолютных объемов составляющих материалов равна </w:t>
      </w:r>
      <w:smartTag w:uri="urn:schemas-microsoft-com:office:smarttags" w:element="metricconverter">
        <w:smartTagPr>
          <w:attr w:name="ProductID" w:val="1 м3"/>
        </w:smartTagPr>
        <w:r w:rsidR="00C2111A" w:rsidRPr="002E5B8F">
          <w:t>1 м</w:t>
        </w:r>
        <w:r w:rsidR="00C2111A" w:rsidRPr="002E5B8F">
          <w:rPr>
            <w:vertAlign w:val="superscript"/>
          </w:rPr>
          <w:t>3</w:t>
        </w:r>
      </w:smartTag>
      <w:r w:rsidR="00C2111A" w:rsidRPr="002E5B8F">
        <w:t xml:space="preserve"> плотно уложенной бетонной смеси.</w:t>
      </w:r>
    </w:p>
    <w:p w14:paraId="7BB0C7A7" w14:textId="77777777" w:rsidR="001F4725" w:rsidRPr="002E5B8F" w:rsidRDefault="007F45CA" w:rsidP="00E634A6">
      <w:pPr>
        <w:autoSpaceDE w:val="0"/>
        <w:autoSpaceDN w:val="0"/>
        <w:adjustRightInd w:val="0"/>
        <w:ind w:firstLine="567"/>
        <w:jc w:val="both"/>
      </w:pPr>
      <w:r w:rsidRPr="002E5B8F">
        <w:t>Г</w:t>
      </w:r>
      <w:r w:rsidR="00C2111A" w:rsidRPr="002E5B8F">
        <w:t xml:space="preserve">.6 Абсолютные объемы цементного теста и смеси заполнителей, а также содержание (масса) заполнителей </w:t>
      </w:r>
      <w:r w:rsidR="00562951" w:rsidRPr="002E5B8F">
        <w:t>−</w:t>
      </w:r>
      <w:r w:rsidR="00C2111A" w:rsidRPr="002E5B8F">
        <w:t xml:space="preserve"> песка и щебня в </w:t>
      </w:r>
      <w:smartTag w:uri="urn:schemas-microsoft-com:office:smarttags" w:element="metricconverter">
        <w:smartTagPr>
          <w:attr w:name="ProductID" w:val="1 м3"/>
        </w:smartTagPr>
        <w:r w:rsidR="00C2111A" w:rsidRPr="002E5B8F">
          <w:t>1 м</w:t>
        </w:r>
        <w:r w:rsidR="00C2111A" w:rsidRPr="002E5B8F">
          <w:rPr>
            <w:vertAlign w:val="superscript"/>
          </w:rPr>
          <w:t>3</w:t>
        </w:r>
      </w:smartTag>
      <w:r w:rsidR="00C2111A" w:rsidRPr="002E5B8F">
        <w:t xml:space="preserve"> рекомендуется рассчитывать по следующим формулам:</w:t>
      </w:r>
    </w:p>
    <w:p w14:paraId="47E857DD" w14:textId="77777777" w:rsidR="00C2111A" w:rsidRPr="002E5B8F" w:rsidRDefault="00C2111A" w:rsidP="00E634A6">
      <w:pPr>
        <w:autoSpaceDE w:val="0"/>
        <w:autoSpaceDN w:val="0"/>
        <w:adjustRightInd w:val="0"/>
        <w:jc w:val="both"/>
      </w:pPr>
      <w:r w:rsidRPr="002E5B8F">
        <w:t xml:space="preserve">абсолютный объем цементного теста </w:t>
      </w:r>
      <w:r w:rsidR="00E634A6" w:rsidRPr="00E634A6">
        <w:rPr>
          <w:i/>
          <w:lang w:val="en-US"/>
        </w:rPr>
        <w:t>V</w:t>
      </w:r>
      <w:r w:rsidR="00E634A6" w:rsidRPr="00E634A6">
        <w:rPr>
          <w:vertAlign w:val="subscript"/>
        </w:rPr>
        <w:t>т</w:t>
      </w:r>
      <w:r w:rsidRPr="002E5B8F">
        <w:t>:</w:t>
      </w:r>
    </w:p>
    <w:p w14:paraId="377F9F6A" w14:textId="77777777" w:rsidR="00C2111A" w:rsidRPr="002E5B8F" w:rsidRDefault="00E634A6" w:rsidP="00E634A6">
      <w:pPr>
        <w:autoSpaceDE w:val="0"/>
        <w:autoSpaceDN w:val="0"/>
        <w:adjustRightInd w:val="0"/>
        <w:ind w:firstLine="567"/>
        <w:jc w:val="right"/>
      </w:pPr>
      <w:r w:rsidRPr="00E634A6">
        <w:rPr>
          <w:position w:val="-32"/>
        </w:rPr>
        <w:object w:dxaOrig="1760" w:dyaOrig="700" w14:anchorId="09FAF235">
          <v:shape id="_x0000_i1030" type="#_x0000_t75" style="width:87.55pt;height:34.55pt" o:ole="">
            <v:imagedata r:id="rId44" o:title=""/>
          </v:shape>
          <o:OLEObject Type="Embed" ProgID="Equation.DSMT4" ShapeID="_x0000_i1030" DrawAspect="Content" ObjectID="_1774081666" r:id="rId45"/>
        </w:object>
      </w:r>
      <w:r>
        <w:t xml:space="preserve"> л</w:t>
      </w:r>
      <w:r w:rsidR="00D80928">
        <w:t>;</w:t>
      </w:r>
      <w:r>
        <w:tab/>
      </w:r>
      <w:r>
        <w:tab/>
      </w:r>
      <w:r>
        <w:tab/>
      </w:r>
      <w:r>
        <w:tab/>
      </w:r>
      <w:r>
        <w:tab/>
      </w:r>
      <w:r w:rsidR="002E5B8F" w:rsidRPr="002E5B8F">
        <w:t xml:space="preserve"> </w:t>
      </w:r>
      <w:r w:rsidR="00C2111A" w:rsidRPr="002E5B8F">
        <w:t>(</w:t>
      </w:r>
      <w:r w:rsidR="005D26C3">
        <w:t>Г</w:t>
      </w:r>
      <w:r w:rsidR="00562951" w:rsidRPr="002E5B8F">
        <w:t>.</w:t>
      </w:r>
      <w:r w:rsidR="00C2111A" w:rsidRPr="002E5B8F">
        <w:t>4)</w:t>
      </w:r>
    </w:p>
    <w:p w14:paraId="36136F17" w14:textId="77777777" w:rsidR="00C2111A" w:rsidRPr="002E5B8F" w:rsidRDefault="00C2111A" w:rsidP="00E634A6">
      <w:pPr>
        <w:autoSpaceDE w:val="0"/>
        <w:autoSpaceDN w:val="0"/>
        <w:adjustRightInd w:val="0"/>
        <w:jc w:val="both"/>
      </w:pPr>
      <w:r w:rsidRPr="002E5B8F">
        <w:t xml:space="preserve">абсолютный объем смеси заполнителей (песок + щебень) </w:t>
      </w:r>
      <w:r w:rsidR="00E634A6" w:rsidRPr="00E634A6">
        <w:rPr>
          <w:i/>
          <w:lang w:val="en-US"/>
        </w:rPr>
        <w:t>V</w:t>
      </w:r>
      <w:r w:rsidR="00E634A6">
        <w:rPr>
          <w:vertAlign w:val="subscript"/>
        </w:rPr>
        <w:t>3</w:t>
      </w:r>
      <w:r w:rsidRPr="002E5B8F">
        <w:t>:</w:t>
      </w:r>
    </w:p>
    <w:p w14:paraId="22998712" w14:textId="77777777" w:rsidR="00C2111A" w:rsidRPr="002E5B8F" w:rsidRDefault="0059306E" w:rsidP="00E634A6">
      <w:pPr>
        <w:autoSpaceDE w:val="0"/>
        <w:autoSpaceDN w:val="0"/>
        <w:adjustRightInd w:val="0"/>
        <w:ind w:firstLine="567"/>
        <w:jc w:val="right"/>
      </w:pPr>
      <w:r w:rsidRPr="00E634A6">
        <w:rPr>
          <w:position w:val="-12"/>
        </w:rPr>
        <w:object w:dxaOrig="1480" w:dyaOrig="360" w14:anchorId="7B2A8CA1">
          <v:shape id="_x0000_i1031" type="#_x0000_t75" style="width:74.3pt;height:17.85pt" o:ole="">
            <v:imagedata r:id="rId46" o:title=""/>
          </v:shape>
          <o:OLEObject Type="Embed" ProgID="Equation.DSMT4" ShapeID="_x0000_i1031" DrawAspect="Content" ObjectID="_1774081667" r:id="rId47"/>
        </w:object>
      </w:r>
      <w:r w:rsidR="00E634A6">
        <w:t xml:space="preserve"> л</w:t>
      </w:r>
      <w:r w:rsidR="00D80928">
        <w:t>;</w:t>
      </w:r>
      <w:r w:rsidR="00E634A6">
        <w:tab/>
      </w:r>
      <w:r w:rsidR="00E634A6">
        <w:tab/>
      </w:r>
      <w:r w:rsidR="00E634A6">
        <w:tab/>
      </w:r>
      <w:r w:rsidR="00E634A6">
        <w:tab/>
      </w:r>
      <w:r w:rsidR="00E634A6">
        <w:tab/>
      </w:r>
      <w:r w:rsidR="002E5B8F" w:rsidRPr="002E5B8F">
        <w:t xml:space="preserve"> </w:t>
      </w:r>
      <w:r w:rsidR="00C2111A" w:rsidRPr="002E5B8F">
        <w:t>(</w:t>
      </w:r>
      <w:r w:rsidR="005D26C3">
        <w:t>Г</w:t>
      </w:r>
      <w:r w:rsidR="00562951" w:rsidRPr="002E5B8F">
        <w:t>.</w:t>
      </w:r>
      <w:r w:rsidR="00C2111A" w:rsidRPr="002E5B8F">
        <w:t>5)</w:t>
      </w:r>
    </w:p>
    <w:p w14:paraId="76DF7C7A" w14:textId="77777777" w:rsidR="00C2111A" w:rsidRPr="002E5B8F" w:rsidRDefault="00C2111A" w:rsidP="00E634A6">
      <w:pPr>
        <w:autoSpaceDE w:val="0"/>
        <w:autoSpaceDN w:val="0"/>
        <w:adjustRightInd w:val="0"/>
        <w:jc w:val="both"/>
      </w:pPr>
      <w:r w:rsidRPr="002E5B8F">
        <w:t>содержание (масса) заполнителей (песка и щебня) З:</w:t>
      </w:r>
    </w:p>
    <w:p w14:paraId="76B74456" w14:textId="77777777" w:rsidR="00C2111A" w:rsidRPr="002E5B8F" w:rsidRDefault="00E634A6" w:rsidP="00E634A6">
      <w:pPr>
        <w:autoSpaceDE w:val="0"/>
        <w:autoSpaceDN w:val="0"/>
        <w:adjustRightInd w:val="0"/>
        <w:ind w:firstLine="567"/>
        <w:jc w:val="right"/>
      </w:pPr>
      <w:r w:rsidRPr="00E634A6">
        <w:rPr>
          <w:position w:val="-12"/>
        </w:rPr>
        <w:object w:dxaOrig="1980" w:dyaOrig="360" w14:anchorId="2A61F13A">
          <v:shape id="_x0000_i1032" type="#_x0000_t75" style="width:99.05pt;height:17.85pt" o:ole="">
            <v:imagedata r:id="rId48" o:title=""/>
          </v:shape>
          <o:OLEObject Type="Embed" ProgID="Equation.DSMT4" ShapeID="_x0000_i1032" DrawAspect="Content" ObjectID="_1774081668" r:id="rId49"/>
        </w:object>
      </w:r>
      <w:r>
        <w:t xml:space="preserve"> кг</w:t>
      </w:r>
      <w:r w:rsidR="005D26C3">
        <w:t>.</w:t>
      </w:r>
      <w:r>
        <w:t xml:space="preserve"> </w:t>
      </w:r>
      <w:r>
        <w:tab/>
      </w:r>
      <w:r>
        <w:tab/>
      </w:r>
      <w:r>
        <w:tab/>
      </w:r>
      <w:r>
        <w:tab/>
      </w:r>
      <w:r w:rsidR="002E5B8F" w:rsidRPr="002E5B8F">
        <w:t xml:space="preserve"> </w:t>
      </w:r>
      <w:r w:rsidR="00C2111A" w:rsidRPr="002E5B8F">
        <w:t>(</w:t>
      </w:r>
      <w:r w:rsidR="005D26C3">
        <w:t>Г</w:t>
      </w:r>
      <w:r w:rsidR="00562951" w:rsidRPr="002E5B8F">
        <w:t>.</w:t>
      </w:r>
      <w:r w:rsidR="00C2111A" w:rsidRPr="002E5B8F">
        <w:t>6)</w:t>
      </w:r>
    </w:p>
    <w:p w14:paraId="6FC5865C" w14:textId="77777777" w:rsidR="00E634A6" w:rsidRDefault="00C2111A" w:rsidP="00E634A6">
      <w:pPr>
        <w:autoSpaceDE w:val="0"/>
        <w:autoSpaceDN w:val="0"/>
        <w:adjustRightInd w:val="0"/>
        <w:ind w:firstLine="567"/>
        <w:jc w:val="both"/>
      </w:pPr>
      <w:r w:rsidRPr="002E5B8F">
        <w:t xml:space="preserve">В том числе: </w:t>
      </w:r>
    </w:p>
    <w:p w14:paraId="07C05FA7" w14:textId="77777777" w:rsidR="00E634A6" w:rsidRDefault="00C2111A" w:rsidP="00E634A6">
      <w:pPr>
        <w:autoSpaceDE w:val="0"/>
        <w:autoSpaceDN w:val="0"/>
        <w:adjustRightInd w:val="0"/>
        <w:jc w:val="both"/>
      </w:pPr>
      <w:r w:rsidRPr="002E5B8F">
        <w:t>щебня</w:t>
      </w:r>
      <w:r w:rsidR="002E5B8F" w:rsidRPr="002E5B8F">
        <w:t xml:space="preserve"> </w:t>
      </w:r>
    </w:p>
    <w:p w14:paraId="7A223041" w14:textId="77777777" w:rsidR="00C2111A" w:rsidRPr="002E5B8F" w:rsidRDefault="00E634A6" w:rsidP="00E634A6">
      <w:pPr>
        <w:autoSpaceDE w:val="0"/>
        <w:autoSpaceDN w:val="0"/>
        <w:adjustRightInd w:val="0"/>
        <w:jc w:val="right"/>
      </w:pPr>
      <w:r w:rsidRPr="00E634A6">
        <w:rPr>
          <w:position w:val="-24"/>
        </w:rPr>
        <w:object w:dxaOrig="1080" w:dyaOrig="620" w14:anchorId="0A7017EA">
          <v:shape id="_x0000_i1033" type="#_x0000_t75" style="width:54.15pt;height:31.1pt" o:ole="">
            <v:imagedata r:id="rId50" o:title=""/>
          </v:shape>
          <o:OLEObject Type="Embed" ProgID="Equation.DSMT4" ShapeID="_x0000_i1033" DrawAspect="Content" ObjectID="_1774081669" r:id="rId51"/>
        </w:object>
      </w:r>
      <w:r>
        <w:t xml:space="preserve"> кг</w:t>
      </w:r>
      <w:r w:rsidR="00D80928">
        <w:t>;</w:t>
      </w:r>
      <w:r>
        <w:tab/>
      </w:r>
      <w:r>
        <w:tab/>
      </w:r>
      <w:r w:rsidR="000E654D">
        <w:tab/>
      </w:r>
      <w:r w:rsidR="000E654D">
        <w:tab/>
      </w:r>
      <w:r>
        <w:tab/>
        <w:t xml:space="preserve"> </w:t>
      </w:r>
      <w:r w:rsidR="00C2111A" w:rsidRPr="002E5B8F">
        <w:t>(</w:t>
      </w:r>
      <w:r w:rsidR="005D26C3">
        <w:t>Г</w:t>
      </w:r>
      <w:r w:rsidR="00562951" w:rsidRPr="002E5B8F">
        <w:t>.</w:t>
      </w:r>
      <w:r w:rsidR="00C2111A" w:rsidRPr="002E5B8F">
        <w:t>7)</w:t>
      </w:r>
    </w:p>
    <w:p w14:paraId="0CA21C5C" w14:textId="77777777" w:rsidR="000E654D" w:rsidRDefault="00C2111A" w:rsidP="000E654D">
      <w:pPr>
        <w:autoSpaceDE w:val="0"/>
        <w:autoSpaceDN w:val="0"/>
        <w:adjustRightInd w:val="0"/>
        <w:jc w:val="both"/>
      </w:pPr>
      <w:r w:rsidRPr="002E5B8F">
        <w:t>песка</w:t>
      </w:r>
      <w:r w:rsidR="002E5B8F" w:rsidRPr="002E5B8F">
        <w:t xml:space="preserve"> </w:t>
      </w:r>
    </w:p>
    <w:p w14:paraId="4226BAE1" w14:textId="77777777" w:rsidR="00C2111A" w:rsidRPr="002E5B8F" w:rsidRDefault="00C2111A" w:rsidP="000E654D">
      <w:pPr>
        <w:autoSpaceDE w:val="0"/>
        <w:autoSpaceDN w:val="0"/>
        <w:adjustRightInd w:val="0"/>
        <w:ind w:firstLine="567"/>
        <w:jc w:val="right"/>
      </w:pPr>
      <w:r w:rsidRPr="002E5B8F">
        <w:t xml:space="preserve">П = З </w:t>
      </w:r>
      <w:r w:rsidR="002C5CA2" w:rsidRPr="002E5B8F">
        <w:t>−</w:t>
      </w:r>
      <w:r w:rsidRPr="002E5B8F">
        <w:t xml:space="preserve"> Щ, кг</w:t>
      </w:r>
      <w:r w:rsidR="005D26C3">
        <w:t>.</w:t>
      </w:r>
      <w:r w:rsidR="000E654D">
        <w:tab/>
      </w:r>
      <w:r w:rsidR="000E654D">
        <w:tab/>
      </w:r>
      <w:r w:rsidR="000E654D">
        <w:tab/>
      </w:r>
      <w:r w:rsidR="000E654D">
        <w:tab/>
      </w:r>
      <w:r w:rsidR="000E654D">
        <w:tab/>
      </w:r>
      <w:r w:rsidR="000E654D">
        <w:tab/>
      </w:r>
      <w:r w:rsidRPr="002E5B8F">
        <w:t>(</w:t>
      </w:r>
      <w:r w:rsidR="005D26C3">
        <w:t>Г</w:t>
      </w:r>
      <w:r w:rsidR="00562951" w:rsidRPr="002E5B8F">
        <w:t>.</w:t>
      </w:r>
      <w:r w:rsidRPr="002E5B8F">
        <w:t>8)</w:t>
      </w:r>
    </w:p>
    <w:p w14:paraId="62DC3230" w14:textId="77777777" w:rsidR="00C2111A" w:rsidRDefault="00C2111A" w:rsidP="00E634A6">
      <w:pPr>
        <w:autoSpaceDE w:val="0"/>
        <w:autoSpaceDN w:val="0"/>
        <w:adjustRightInd w:val="0"/>
        <w:ind w:firstLine="567"/>
        <w:jc w:val="both"/>
      </w:pPr>
      <w:r w:rsidRPr="002E5B8F">
        <w:t>В формулах (</w:t>
      </w:r>
      <w:r w:rsidR="005D26C3">
        <w:t>Г</w:t>
      </w:r>
      <w:r w:rsidR="00562951" w:rsidRPr="002E5B8F">
        <w:t>.</w:t>
      </w:r>
      <w:r w:rsidRPr="002E5B8F">
        <w:t xml:space="preserve">4) </w:t>
      </w:r>
      <w:r w:rsidR="00562951" w:rsidRPr="002E5B8F">
        <w:t>−</w:t>
      </w:r>
      <w:r w:rsidRPr="002E5B8F">
        <w:t xml:space="preserve"> (</w:t>
      </w:r>
      <w:r w:rsidR="005D26C3">
        <w:t>Г</w:t>
      </w:r>
      <w:r w:rsidR="00562951" w:rsidRPr="002E5B8F">
        <w:t>.</w:t>
      </w:r>
      <w:r w:rsidRPr="002E5B8F">
        <w:t>8):</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828"/>
        <w:gridCol w:w="360"/>
        <w:gridCol w:w="8098"/>
      </w:tblGrid>
      <w:tr w:rsidR="000E654D" w14:paraId="1161F37C" w14:textId="77777777">
        <w:tc>
          <w:tcPr>
            <w:tcW w:w="828" w:type="dxa"/>
          </w:tcPr>
          <w:p w14:paraId="347E3D38" w14:textId="77777777" w:rsidR="000E654D" w:rsidRPr="002E5B8F" w:rsidRDefault="000E654D" w:rsidP="007B5756">
            <w:pPr>
              <w:autoSpaceDE w:val="0"/>
              <w:autoSpaceDN w:val="0"/>
              <w:adjustRightInd w:val="0"/>
              <w:ind w:left="-57"/>
              <w:jc w:val="right"/>
            </w:pPr>
            <w:r>
              <w:t>ρ</w:t>
            </w:r>
            <w:r w:rsidRPr="000E654D">
              <w:rPr>
                <w:vertAlign w:val="subscript"/>
              </w:rPr>
              <w:t>ц</w:t>
            </w:r>
          </w:p>
        </w:tc>
        <w:tc>
          <w:tcPr>
            <w:tcW w:w="360" w:type="dxa"/>
          </w:tcPr>
          <w:p w14:paraId="69FF68C1" w14:textId="77777777" w:rsidR="000E654D" w:rsidRDefault="000E654D" w:rsidP="007B5756">
            <w:pPr>
              <w:autoSpaceDE w:val="0"/>
              <w:autoSpaceDN w:val="0"/>
              <w:adjustRightInd w:val="0"/>
              <w:jc w:val="both"/>
            </w:pPr>
            <w:r>
              <w:t>–</w:t>
            </w:r>
          </w:p>
        </w:tc>
        <w:tc>
          <w:tcPr>
            <w:tcW w:w="8098" w:type="dxa"/>
          </w:tcPr>
          <w:p w14:paraId="0662A509" w14:textId="77777777" w:rsidR="000E654D" w:rsidRPr="002E5B8F" w:rsidRDefault="000E654D" w:rsidP="007B5756">
            <w:pPr>
              <w:autoSpaceDE w:val="0"/>
              <w:autoSpaceDN w:val="0"/>
              <w:adjustRightInd w:val="0"/>
              <w:jc w:val="both"/>
            </w:pPr>
            <w:r w:rsidRPr="002E5B8F">
              <w:t>плотность цемента, кг/л;</w:t>
            </w:r>
          </w:p>
        </w:tc>
      </w:tr>
      <w:tr w:rsidR="000E654D" w14:paraId="31B90F15" w14:textId="77777777">
        <w:tc>
          <w:tcPr>
            <w:tcW w:w="828" w:type="dxa"/>
          </w:tcPr>
          <w:p w14:paraId="75C68BC6" w14:textId="77777777" w:rsidR="000E654D" w:rsidRPr="002E5B8F" w:rsidRDefault="000E654D" w:rsidP="007B5756">
            <w:pPr>
              <w:autoSpaceDE w:val="0"/>
              <w:autoSpaceDN w:val="0"/>
              <w:adjustRightInd w:val="0"/>
              <w:ind w:left="-57"/>
              <w:jc w:val="right"/>
            </w:pPr>
            <w:r>
              <w:t>Д</w:t>
            </w:r>
          </w:p>
        </w:tc>
        <w:tc>
          <w:tcPr>
            <w:tcW w:w="360" w:type="dxa"/>
          </w:tcPr>
          <w:p w14:paraId="5CED1FD1" w14:textId="77777777" w:rsidR="000E654D" w:rsidRDefault="000E654D" w:rsidP="007B5756">
            <w:pPr>
              <w:autoSpaceDE w:val="0"/>
              <w:autoSpaceDN w:val="0"/>
              <w:adjustRightInd w:val="0"/>
              <w:jc w:val="both"/>
            </w:pPr>
            <w:r>
              <w:t>–</w:t>
            </w:r>
          </w:p>
        </w:tc>
        <w:tc>
          <w:tcPr>
            <w:tcW w:w="8098" w:type="dxa"/>
          </w:tcPr>
          <w:p w14:paraId="0FEA7C8E" w14:textId="77777777" w:rsidR="000E654D" w:rsidRPr="002E5B8F" w:rsidRDefault="000E654D" w:rsidP="007B5756">
            <w:pPr>
              <w:autoSpaceDE w:val="0"/>
              <w:autoSpaceDN w:val="0"/>
              <w:adjustRightInd w:val="0"/>
              <w:jc w:val="both"/>
            </w:pPr>
            <w:r w:rsidRPr="002E5B8F">
              <w:t>количество химической добавки (в расчете на сухое вещество), кг;</w:t>
            </w:r>
          </w:p>
        </w:tc>
      </w:tr>
      <w:tr w:rsidR="000E654D" w14:paraId="5974873E" w14:textId="77777777">
        <w:tc>
          <w:tcPr>
            <w:tcW w:w="828" w:type="dxa"/>
          </w:tcPr>
          <w:p w14:paraId="238454A6" w14:textId="77777777" w:rsidR="000E654D" w:rsidRPr="002E5B8F" w:rsidRDefault="000E654D" w:rsidP="007B5756">
            <w:pPr>
              <w:autoSpaceDE w:val="0"/>
              <w:autoSpaceDN w:val="0"/>
              <w:adjustRightInd w:val="0"/>
              <w:ind w:left="-57"/>
              <w:jc w:val="right"/>
            </w:pPr>
            <w:r>
              <w:t>ρ</w:t>
            </w:r>
            <w:r w:rsidRPr="000E654D">
              <w:rPr>
                <w:vertAlign w:val="subscript"/>
              </w:rPr>
              <w:t>д</w:t>
            </w:r>
          </w:p>
        </w:tc>
        <w:tc>
          <w:tcPr>
            <w:tcW w:w="360" w:type="dxa"/>
          </w:tcPr>
          <w:p w14:paraId="26B02ABD" w14:textId="77777777" w:rsidR="000E654D" w:rsidRDefault="000E654D" w:rsidP="007B5756">
            <w:pPr>
              <w:autoSpaceDE w:val="0"/>
              <w:autoSpaceDN w:val="0"/>
              <w:adjustRightInd w:val="0"/>
              <w:jc w:val="both"/>
            </w:pPr>
            <w:r>
              <w:t>–</w:t>
            </w:r>
          </w:p>
        </w:tc>
        <w:tc>
          <w:tcPr>
            <w:tcW w:w="8098" w:type="dxa"/>
          </w:tcPr>
          <w:p w14:paraId="4F64649C" w14:textId="77777777" w:rsidR="000E654D" w:rsidRPr="002E5B8F" w:rsidRDefault="000E654D" w:rsidP="007B5756">
            <w:pPr>
              <w:autoSpaceDE w:val="0"/>
              <w:autoSpaceDN w:val="0"/>
              <w:adjustRightInd w:val="0"/>
              <w:jc w:val="both"/>
            </w:pPr>
            <w:r w:rsidRPr="002E5B8F">
              <w:t>плотность сухого вещества добавки, кг/л.</w:t>
            </w:r>
          </w:p>
        </w:tc>
      </w:tr>
    </w:tbl>
    <w:p w14:paraId="667535CE" w14:textId="77777777" w:rsidR="00C2111A" w:rsidRPr="002E5B8F" w:rsidRDefault="00C2111A" w:rsidP="00E634A6">
      <w:pPr>
        <w:autoSpaceDE w:val="0"/>
        <w:autoSpaceDN w:val="0"/>
        <w:adjustRightInd w:val="0"/>
        <w:ind w:firstLine="567"/>
        <w:jc w:val="both"/>
      </w:pPr>
      <w:r w:rsidRPr="002E5B8F">
        <w:t xml:space="preserve">При введении нескольких добавок (комплексной добавки) </w:t>
      </w:r>
      <w:r w:rsidR="000E654D" w:rsidRPr="000E654D">
        <w:rPr>
          <w:position w:val="-32"/>
        </w:rPr>
        <w:object w:dxaOrig="360" w:dyaOrig="700" w14:anchorId="09521752">
          <v:shape id="_x0000_i1034" type="#_x0000_t75" style="width:17.85pt;height:34.55pt" o:ole="">
            <v:imagedata r:id="rId52" o:title=""/>
          </v:shape>
          <o:OLEObject Type="Embed" ProgID="Equation.DSMT4" ShapeID="_x0000_i1034" DrawAspect="Content" ObjectID="_1774081670" r:id="rId53"/>
        </w:object>
      </w:r>
      <w:r w:rsidRPr="002E5B8F">
        <w:t xml:space="preserve"> определяется по формуле</w:t>
      </w:r>
    </w:p>
    <w:p w14:paraId="399E0956" w14:textId="77777777" w:rsidR="00C2111A" w:rsidRPr="002E5B8F" w:rsidRDefault="005D26C3" w:rsidP="00E634A6">
      <w:pPr>
        <w:autoSpaceDE w:val="0"/>
        <w:autoSpaceDN w:val="0"/>
        <w:adjustRightInd w:val="0"/>
        <w:ind w:firstLine="567"/>
        <w:jc w:val="center"/>
      </w:pPr>
      <w:r w:rsidRPr="000E654D">
        <w:rPr>
          <w:position w:val="-32"/>
        </w:rPr>
        <w:object w:dxaOrig="1920" w:dyaOrig="700" w14:anchorId="2D5557D1">
          <v:shape id="_x0000_i1035" type="#_x0000_t75" style="width:96.75pt;height:34.55pt" o:ole="">
            <v:imagedata r:id="rId54" o:title=""/>
          </v:shape>
          <o:OLEObject Type="Embed" ProgID="Equation.DSMT4" ShapeID="_x0000_i1035" DrawAspect="Content" ObjectID="_1774081671" r:id="rId55"/>
        </w:object>
      </w:r>
      <w:r w:rsidR="000E654D">
        <w:t>.</w:t>
      </w:r>
    </w:p>
    <w:p w14:paraId="7ED8F87D" w14:textId="77777777" w:rsidR="00C2111A" w:rsidRPr="002E5B8F" w:rsidRDefault="00C2111A" w:rsidP="00E634A6">
      <w:pPr>
        <w:autoSpaceDE w:val="0"/>
        <w:autoSpaceDN w:val="0"/>
        <w:adjustRightInd w:val="0"/>
        <w:ind w:firstLine="567"/>
        <w:jc w:val="both"/>
      </w:pPr>
      <w:r w:rsidRPr="002E5B8F">
        <w:t xml:space="preserve">Приведенная плотность смеси заполнителей </w:t>
      </w:r>
      <w:r w:rsidR="000E654D">
        <w:t>ρ</w:t>
      </w:r>
      <w:r w:rsidR="000E654D" w:rsidRPr="000E654D">
        <w:rPr>
          <w:vertAlign w:val="subscript"/>
        </w:rPr>
        <w:t>3</w:t>
      </w:r>
      <w:r w:rsidRPr="002E5B8F">
        <w:t xml:space="preserve"> равна:</w:t>
      </w:r>
    </w:p>
    <w:p w14:paraId="64C1C1DA" w14:textId="77777777" w:rsidR="00C2111A" w:rsidRPr="002E5B8F" w:rsidRDefault="000E654D" w:rsidP="00E634A6">
      <w:pPr>
        <w:autoSpaceDE w:val="0"/>
        <w:autoSpaceDN w:val="0"/>
        <w:adjustRightInd w:val="0"/>
        <w:ind w:firstLine="567"/>
        <w:jc w:val="center"/>
      </w:pPr>
      <w:r w:rsidRPr="000E654D">
        <w:rPr>
          <w:position w:val="-24"/>
        </w:rPr>
        <w:object w:dxaOrig="1440" w:dyaOrig="639" w14:anchorId="3E16BB27">
          <v:shape id="_x0000_i1036" type="#_x0000_t75" style="width:1in;height:31.7pt" o:ole="">
            <v:imagedata r:id="rId56" o:title=""/>
          </v:shape>
          <o:OLEObject Type="Embed" ProgID="Equation.DSMT4" ShapeID="_x0000_i1036" DrawAspect="Content" ObjectID="_1774081672" r:id="rId57"/>
        </w:object>
      </w:r>
      <w:r w:rsidR="00C2111A" w:rsidRPr="002E5B8F">
        <w:t>,</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2"/>
        <w:gridCol w:w="236"/>
        <w:gridCol w:w="7738"/>
      </w:tblGrid>
      <w:tr w:rsidR="000E654D" w14:paraId="3C8D3A92" w14:textId="77777777">
        <w:tc>
          <w:tcPr>
            <w:tcW w:w="1312" w:type="dxa"/>
          </w:tcPr>
          <w:p w14:paraId="7836BE81" w14:textId="77777777" w:rsidR="000E654D" w:rsidRDefault="000E654D" w:rsidP="007B5756">
            <w:pPr>
              <w:autoSpaceDE w:val="0"/>
              <w:autoSpaceDN w:val="0"/>
              <w:adjustRightInd w:val="0"/>
              <w:jc w:val="right"/>
            </w:pPr>
            <w:r w:rsidRPr="002E5B8F">
              <w:t xml:space="preserve">где </w:t>
            </w:r>
            <w:r>
              <w:t>ρ</w:t>
            </w:r>
            <w:r>
              <w:rPr>
                <w:vertAlign w:val="subscript"/>
              </w:rPr>
              <w:t>щ</w:t>
            </w:r>
            <w:r w:rsidRPr="002E5B8F">
              <w:t xml:space="preserve"> и </w:t>
            </w:r>
            <w:r>
              <w:t>ρ</w:t>
            </w:r>
            <w:r>
              <w:rPr>
                <w:vertAlign w:val="subscript"/>
              </w:rPr>
              <w:t>п</w:t>
            </w:r>
          </w:p>
        </w:tc>
        <w:tc>
          <w:tcPr>
            <w:tcW w:w="236" w:type="dxa"/>
          </w:tcPr>
          <w:p w14:paraId="673753CC" w14:textId="77777777" w:rsidR="000E654D" w:rsidRDefault="000E654D" w:rsidP="007B5756">
            <w:pPr>
              <w:autoSpaceDE w:val="0"/>
              <w:autoSpaceDN w:val="0"/>
              <w:adjustRightInd w:val="0"/>
              <w:jc w:val="both"/>
            </w:pPr>
            <w:r>
              <w:t>–</w:t>
            </w:r>
          </w:p>
        </w:tc>
        <w:tc>
          <w:tcPr>
            <w:tcW w:w="7738" w:type="dxa"/>
          </w:tcPr>
          <w:p w14:paraId="5096998B" w14:textId="77777777" w:rsidR="000E654D" w:rsidRDefault="000E654D" w:rsidP="007B5756">
            <w:pPr>
              <w:autoSpaceDE w:val="0"/>
              <w:autoSpaceDN w:val="0"/>
              <w:adjustRightInd w:val="0"/>
              <w:jc w:val="both"/>
            </w:pPr>
            <w:r w:rsidRPr="002E5B8F">
              <w:t>плотность соответственно щебня и песка, кг/л;</w:t>
            </w:r>
          </w:p>
        </w:tc>
      </w:tr>
      <w:tr w:rsidR="000E654D" w14:paraId="03FD73BE" w14:textId="77777777">
        <w:tc>
          <w:tcPr>
            <w:tcW w:w="1312" w:type="dxa"/>
          </w:tcPr>
          <w:p w14:paraId="110CBB0C" w14:textId="77777777" w:rsidR="000E654D" w:rsidRDefault="000E654D" w:rsidP="007B5756">
            <w:pPr>
              <w:autoSpaceDE w:val="0"/>
              <w:autoSpaceDN w:val="0"/>
              <w:adjustRightInd w:val="0"/>
              <w:jc w:val="right"/>
            </w:pPr>
            <w:r w:rsidRPr="002E5B8F">
              <w:rPr>
                <w:i/>
              </w:rPr>
              <w:t>r</w:t>
            </w:r>
            <w:r w:rsidRPr="002E5B8F">
              <w:t xml:space="preserve"> = П/Щ</w:t>
            </w:r>
          </w:p>
        </w:tc>
        <w:tc>
          <w:tcPr>
            <w:tcW w:w="236" w:type="dxa"/>
          </w:tcPr>
          <w:p w14:paraId="30708431" w14:textId="77777777" w:rsidR="000E654D" w:rsidRDefault="000E654D" w:rsidP="007B5756">
            <w:pPr>
              <w:autoSpaceDE w:val="0"/>
              <w:autoSpaceDN w:val="0"/>
              <w:adjustRightInd w:val="0"/>
              <w:jc w:val="both"/>
            </w:pPr>
            <w:r>
              <w:t>–</w:t>
            </w:r>
          </w:p>
        </w:tc>
        <w:tc>
          <w:tcPr>
            <w:tcW w:w="7738" w:type="dxa"/>
          </w:tcPr>
          <w:p w14:paraId="678C148E" w14:textId="77777777" w:rsidR="000E654D" w:rsidRDefault="000E654D" w:rsidP="007B5756">
            <w:pPr>
              <w:autoSpaceDE w:val="0"/>
              <w:autoSpaceDN w:val="0"/>
              <w:adjustRightInd w:val="0"/>
              <w:jc w:val="both"/>
            </w:pPr>
            <w:r w:rsidRPr="002E5B8F">
              <w:t>соотношение по массе между песком и щебнем.</w:t>
            </w:r>
          </w:p>
        </w:tc>
      </w:tr>
    </w:tbl>
    <w:p w14:paraId="2D4DDF92" w14:textId="77777777" w:rsidR="00C2111A" w:rsidRPr="002E5B8F" w:rsidRDefault="007F45CA" w:rsidP="00E634A6">
      <w:pPr>
        <w:autoSpaceDE w:val="0"/>
        <w:autoSpaceDN w:val="0"/>
        <w:adjustRightInd w:val="0"/>
        <w:ind w:firstLine="567"/>
        <w:jc w:val="both"/>
      </w:pPr>
      <w:r w:rsidRPr="002E5B8F">
        <w:t>Г</w:t>
      </w:r>
      <w:r w:rsidR="00C2111A" w:rsidRPr="002E5B8F">
        <w:t>.7 Соотношение крупной и мелкой фракции щебня (при наличии обеих фракций в необходимом количестве) выбирают в пределах, указанных в ГОСТ 26633. При дефиците одной из фракций (например, при дополнительном обогащении заполнителей перед подачей в бетоносмеситель) соотношение фракций принимают таким, которое имеется фактически в используемом заполнителе.</w:t>
      </w:r>
    </w:p>
    <w:p w14:paraId="1F86A993" w14:textId="4DFEEE3C" w:rsidR="00C2111A" w:rsidRDefault="007F45CA" w:rsidP="00E634A6">
      <w:pPr>
        <w:autoSpaceDE w:val="0"/>
        <w:autoSpaceDN w:val="0"/>
        <w:adjustRightInd w:val="0"/>
        <w:ind w:firstLine="567"/>
        <w:jc w:val="both"/>
      </w:pPr>
      <w:r w:rsidRPr="002E5B8F">
        <w:lastRenderedPageBreak/>
        <w:t>Г</w:t>
      </w:r>
      <w:r w:rsidR="00C2111A" w:rsidRPr="002E5B8F">
        <w:t xml:space="preserve">.8 </w:t>
      </w:r>
      <w:r w:rsidR="00F71F62" w:rsidRPr="00F71F62">
        <w:t xml:space="preserve">Выбор оптимального соотношения между количеством крупного и мелкого заполнителей, максимально соответствующего природным свойствам используемых заполнителей, технологическим факторам укладки и особенностям изготовляемой конструкции, является важнейшим этапом подбора состава бетона. Соотношение </w:t>
      </w:r>
      <w:r w:rsidR="00F71F62" w:rsidRPr="00F71F62">
        <w:rPr>
          <w:i/>
          <w:iCs/>
          <w:lang w:val="en-US"/>
        </w:rPr>
        <w:t>r</w:t>
      </w:r>
      <w:r w:rsidR="00F71F62" w:rsidRPr="00F71F62">
        <w:rPr>
          <w:i/>
        </w:rPr>
        <w:t>'</w:t>
      </w:r>
      <w:r w:rsidR="00F71F62" w:rsidRPr="00F71F62">
        <w:t xml:space="preserve"> = П/(П+Щ) песка и суммарного количества заполнителя или </w:t>
      </w:r>
      <w:r w:rsidR="00F71F62" w:rsidRPr="00F71F62">
        <w:rPr>
          <w:i/>
          <w:iCs/>
          <w:lang w:val="en-US"/>
        </w:rPr>
        <w:t>r</w:t>
      </w:r>
      <w:r w:rsidR="00F71F62" w:rsidRPr="00F71F62">
        <w:rPr>
          <w:i/>
          <w:iCs/>
        </w:rPr>
        <w:t xml:space="preserve"> </w:t>
      </w:r>
      <w:r w:rsidR="00F71F62" w:rsidRPr="00F71F62">
        <w:t xml:space="preserve">= П/Щ песка и щебня рекомендуется определять по таблице Г.2. Это соотношение достоверно можно определить, оценивая свойства заполнителей непосредственно в бетоне, т. е. определяя </w:t>
      </w:r>
      <w:r w:rsidR="00F71F62" w:rsidRPr="00F71F62">
        <w:rPr>
          <w:i/>
          <w:iCs/>
        </w:rPr>
        <w:t>r</w:t>
      </w:r>
      <w:r w:rsidR="00F71F62" w:rsidRPr="00F71F62">
        <w:t xml:space="preserve"> в пробных лабораторных замесах и уточняя в процессе опытного изготовления конструкций в производственных условиях</w:t>
      </w:r>
      <w:r w:rsidR="00C2111A" w:rsidRPr="002E5B8F">
        <w:t>.</w:t>
      </w:r>
    </w:p>
    <w:p w14:paraId="48064458" w14:textId="3F191C07" w:rsidR="00F71F62" w:rsidRDefault="00F71F62" w:rsidP="00E634A6">
      <w:pPr>
        <w:autoSpaceDE w:val="0"/>
        <w:autoSpaceDN w:val="0"/>
        <w:adjustRightInd w:val="0"/>
        <w:ind w:firstLine="567"/>
        <w:jc w:val="both"/>
        <w:rPr>
          <w:b/>
        </w:rPr>
      </w:pPr>
      <w:r>
        <w:rPr>
          <w:b/>
        </w:rPr>
        <w:t>(Измененная редакция, Изм. № 5).</w:t>
      </w:r>
    </w:p>
    <w:p w14:paraId="41551754" w14:textId="77777777" w:rsidR="00F71F62" w:rsidRDefault="00F71F62" w:rsidP="00E634A6">
      <w:pPr>
        <w:autoSpaceDE w:val="0"/>
        <w:autoSpaceDN w:val="0"/>
        <w:adjustRightInd w:val="0"/>
        <w:ind w:firstLine="567"/>
        <w:jc w:val="both"/>
        <w:rPr>
          <w:b/>
        </w:rPr>
      </w:pPr>
    </w:p>
    <w:p w14:paraId="000587EA" w14:textId="5548F62A" w:rsidR="00F71F62" w:rsidRPr="00F71F62" w:rsidRDefault="00F71F62" w:rsidP="00F71F62">
      <w:pPr>
        <w:autoSpaceDE w:val="0"/>
        <w:autoSpaceDN w:val="0"/>
        <w:adjustRightInd w:val="0"/>
        <w:ind w:firstLine="142"/>
        <w:jc w:val="both"/>
      </w:pPr>
      <w:r w:rsidRPr="00F71F62">
        <w:t xml:space="preserve">Т а б л и ц </w:t>
      </w:r>
      <w:proofErr w:type="gramStart"/>
      <w:r w:rsidRPr="00F71F62">
        <w:t>а  Г.2</w:t>
      </w:r>
      <w:proofErr w:type="gramEnd"/>
    </w:p>
    <w:tbl>
      <w:tblPr>
        <w:tblStyle w:val="a4"/>
        <w:tblW w:w="9356" w:type="dxa"/>
        <w:tblInd w:w="108" w:type="dxa"/>
        <w:tblLayout w:type="fixed"/>
        <w:tblLook w:val="04A0" w:firstRow="1" w:lastRow="0" w:firstColumn="1" w:lastColumn="0" w:noHBand="0" w:noVBand="1"/>
      </w:tblPr>
      <w:tblGrid>
        <w:gridCol w:w="2127"/>
        <w:gridCol w:w="1984"/>
        <w:gridCol w:w="1985"/>
        <w:gridCol w:w="3260"/>
      </w:tblGrid>
      <w:tr w:rsidR="00F71F62" w:rsidRPr="00F71F62" w14:paraId="1C0ABDE4" w14:textId="77777777" w:rsidTr="00006139">
        <w:tc>
          <w:tcPr>
            <w:tcW w:w="2127" w:type="dxa"/>
            <w:vMerge w:val="restart"/>
          </w:tcPr>
          <w:p w14:paraId="6AD2FB3C" w14:textId="77777777" w:rsidR="00F71F62" w:rsidRPr="00F71F62" w:rsidRDefault="00F71F62" w:rsidP="00F71F62">
            <w:pPr>
              <w:ind w:firstLine="567"/>
              <w:jc w:val="both"/>
            </w:pPr>
            <w:r w:rsidRPr="00F71F62">
              <w:t>Расход цемента, кг/м</w:t>
            </w:r>
            <w:r w:rsidRPr="00F71F62">
              <w:rPr>
                <w:vertAlign w:val="superscript"/>
              </w:rPr>
              <w:t>3</w:t>
            </w:r>
          </w:p>
        </w:tc>
        <w:tc>
          <w:tcPr>
            <w:tcW w:w="7229" w:type="dxa"/>
            <w:gridSpan w:val="3"/>
          </w:tcPr>
          <w:p w14:paraId="3AFD21E9" w14:textId="77777777" w:rsidR="00F71F62" w:rsidRPr="00F71F62" w:rsidRDefault="00F71F62" w:rsidP="00F71F62">
            <w:pPr>
              <w:ind w:firstLine="567"/>
              <w:jc w:val="both"/>
            </w:pPr>
            <w:r w:rsidRPr="00F71F62">
              <w:t>Наибольшая крупность щебня, мм</w:t>
            </w:r>
          </w:p>
        </w:tc>
      </w:tr>
      <w:tr w:rsidR="00F71F62" w:rsidRPr="00F71F62" w14:paraId="2483995F" w14:textId="77777777" w:rsidTr="00006139">
        <w:tc>
          <w:tcPr>
            <w:tcW w:w="2127" w:type="dxa"/>
            <w:vMerge/>
          </w:tcPr>
          <w:p w14:paraId="632389ED" w14:textId="77777777" w:rsidR="00F71F62" w:rsidRPr="00F71F62" w:rsidRDefault="00F71F62" w:rsidP="00F71F62">
            <w:pPr>
              <w:ind w:firstLine="567"/>
              <w:jc w:val="both"/>
            </w:pPr>
          </w:p>
        </w:tc>
        <w:tc>
          <w:tcPr>
            <w:tcW w:w="1984" w:type="dxa"/>
          </w:tcPr>
          <w:p w14:paraId="656F287B" w14:textId="77777777" w:rsidR="00F71F62" w:rsidRPr="00F71F62" w:rsidRDefault="00F71F62" w:rsidP="00F71F62">
            <w:pPr>
              <w:ind w:firstLine="567"/>
              <w:jc w:val="both"/>
            </w:pPr>
            <w:r w:rsidRPr="00F71F62">
              <w:t>10</w:t>
            </w:r>
          </w:p>
        </w:tc>
        <w:tc>
          <w:tcPr>
            <w:tcW w:w="1985" w:type="dxa"/>
          </w:tcPr>
          <w:p w14:paraId="7470D949" w14:textId="77777777" w:rsidR="00F71F62" w:rsidRPr="00F71F62" w:rsidRDefault="00F71F62" w:rsidP="00F71F62">
            <w:pPr>
              <w:ind w:firstLine="567"/>
              <w:jc w:val="both"/>
            </w:pPr>
            <w:r w:rsidRPr="00F71F62">
              <w:t>20</w:t>
            </w:r>
          </w:p>
        </w:tc>
        <w:tc>
          <w:tcPr>
            <w:tcW w:w="3260" w:type="dxa"/>
          </w:tcPr>
          <w:p w14:paraId="284CC739" w14:textId="77777777" w:rsidR="00F71F62" w:rsidRPr="00F71F62" w:rsidRDefault="00F71F62" w:rsidP="00F71F62">
            <w:pPr>
              <w:ind w:firstLine="567"/>
              <w:jc w:val="both"/>
            </w:pPr>
            <w:r w:rsidRPr="00F71F62">
              <w:t>40</w:t>
            </w:r>
          </w:p>
        </w:tc>
      </w:tr>
      <w:tr w:rsidR="00F71F62" w:rsidRPr="00F71F62" w14:paraId="071AED50" w14:textId="77777777" w:rsidTr="00006139">
        <w:tc>
          <w:tcPr>
            <w:tcW w:w="2127" w:type="dxa"/>
          </w:tcPr>
          <w:p w14:paraId="679F85CF" w14:textId="77777777" w:rsidR="00F71F62" w:rsidRPr="00F71F62" w:rsidRDefault="00F71F62" w:rsidP="00F71F62">
            <w:pPr>
              <w:ind w:firstLine="567"/>
              <w:jc w:val="both"/>
            </w:pPr>
            <w:r w:rsidRPr="00F71F62">
              <w:t>200</w:t>
            </w:r>
          </w:p>
        </w:tc>
        <w:tc>
          <w:tcPr>
            <w:tcW w:w="1984" w:type="dxa"/>
          </w:tcPr>
          <w:p w14:paraId="6DDD4E28" w14:textId="77777777" w:rsidR="00F71F62" w:rsidRPr="00F71F62" w:rsidRDefault="00F71F62" w:rsidP="00F71F62">
            <w:pPr>
              <w:ind w:firstLine="567"/>
              <w:jc w:val="both"/>
            </w:pPr>
            <w:r w:rsidRPr="00F71F62">
              <w:t>0,54/1,17</w:t>
            </w:r>
          </w:p>
        </w:tc>
        <w:tc>
          <w:tcPr>
            <w:tcW w:w="1985" w:type="dxa"/>
          </w:tcPr>
          <w:p w14:paraId="5E0C4D50" w14:textId="77777777" w:rsidR="00F71F62" w:rsidRPr="00F71F62" w:rsidRDefault="00F71F62" w:rsidP="00F71F62">
            <w:pPr>
              <w:ind w:firstLine="567"/>
              <w:jc w:val="both"/>
            </w:pPr>
            <w:r w:rsidRPr="00F71F62">
              <w:t>0,51/1,04</w:t>
            </w:r>
          </w:p>
        </w:tc>
        <w:tc>
          <w:tcPr>
            <w:tcW w:w="3260" w:type="dxa"/>
          </w:tcPr>
          <w:p w14:paraId="18FEEEC6" w14:textId="77777777" w:rsidR="00F71F62" w:rsidRPr="00F71F62" w:rsidRDefault="00F71F62" w:rsidP="00F71F62">
            <w:pPr>
              <w:ind w:firstLine="567"/>
              <w:jc w:val="both"/>
            </w:pPr>
            <w:r w:rsidRPr="00F71F62">
              <w:t>0,48/0,93</w:t>
            </w:r>
          </w:p>
        </w:tc>
      </w:tr>
      <w:tr w:rsidR="00F71F62" w:rsidRPr="00F71F62" w14:paraId="52094571" w14:textId="77777777" w:rsidTr="00006139">
        <w:tc>
          <w:tcPr>
            <w:tcW w:w="2127" w:type="dxa"/>
          </w:tcPr>
          <w:p w14:paraId="2F0EBF33" w14:textId="77777777" w:rsidR="00F71F62" w:rsidRPr="00F71F62" w:rsidRDefault="00F71F62" w:rsidP="00F71F62">
            <w:pPr>
              <w:ind w:firstLine="567"/>
              <w:jc w:val="both"/>
            </w:pPr>
            <w:r w:rsidRPr="00F71F62">
              <w:t>300</w:t>
            </w:r>
          </w:p>
        </w:tc>
        <w:tc>
          <w:tcPr>
            <w:tcW w:w="1984" w:type="dxa"/>
          </w:tcPr>
          <w:p w14:paraId="63C9D6A6" w14:textId="77777777" w:rsidR="00F71F62" w:rsidRPr="00F71F62" w:rsidRDefault="00F71F62" w:rsidP="00F71F62">
            <w:pPr>
              <w:ind w:firstLine="567"/>
              <w:jc w:val="both"/>
            </w:pPr>
            <w:r w:rsidRPr="00F71F62">
              <w:t>0,51/1,04</w:t>
            </w:r>
          </w:p>
        </w:tc>
        <w:tc>
          <w:tcPr>
            <w:tcW w:w="1985" w:type="dxa"/>
          </w:tcPr>
          <w:p w14:paraId="513C9750" w14:textId="77777777" w:rsidR="00F71F62" w:rsidRPr="00F71F62" w:rsidRDefault="00F71F62" w:rsidP="00F71F62">
            <w:pPr>
              <w:ind w:firstLine="567"/>
              <w:jc w:val="both"/>
            </w:pPr>
            <w:r w:rsidRPr="00F71F62">
              <w:t>0,48/0,93</w:t>
            </w:r>
          </w:p>
        </w:tc>
        <w:tc>
          <w:tcPr>
            <w:tcW w:w="3260" w:type="dxa"/>
          </w:tcPr>
          <w:p w14:paraId="1C85BF51" w14:textId="77777777" w:rsidR="00F71F62" w:rsidRPr="00F71F62" w:rsidRDefault="00F71F62" w:rsidP="00F71F62">
            <w:pPr>
              <w:ind w:firstLine="567"/>
              <w:jc w:val="both"/>
            </w:pPr>
            <w:r w:rsidRPr="00F71F62">
              <w:t>0,45/0,82</w:t>
            </w:r>
          </w:p>
        </w:tc>
      </w:tr>
      <w:tr w:rsidR="00F71F62" w:rsidRPr="00F71F62" w14:paraId="25F27374" w14:textId="77777777" w:rsidTr="00006139">
        <w:tc>
          <w:tcPr>
            <w:tcW w:w="2127" w:type="dxa"/>
          </w:tcPr>
          <w:p w14:paraId="48B9D0AC" w14:textId="77777777" w:rsidR="00F71F62" w:rsidRPr="00F71F62" w:rsidRDefault="00F71F62" w:rsidP="00F71F62">
            <w:pPr>
              <w:ind w:firstLine="567"/>
              <w:jc w:val="both"/>
            </w:pPr>
            <w:r w:rsidRPr="00F71F62">
              <w:t>400</w:t>
            </w:r>
          </w:p>
        </w:tc>
        <w:tc>
          <w:tcPr>
            <w:tcW w:w="1984" w:type="dxa"/>
          </w:tcPr>
          <w:p w14:paraId="1B874169" w14:textId="77777777" w:rsidR="00F71F62" w:rsidRPr="00F71F62" w:rsidRDefault="00F71F62" w:rsidP="00F71F62">
            <w:pPr>
              <w:ind w:firstLine="567"/>
              <w:jc w:val="both"/>
            </w:pPr>
            <w:r w:rsidRPr="00F71F62">
              <w:t>0,48/0,93</w:t>
            </w:r>
          </w:p>
        </w:tc>
        <w:tc>
          <w:tcPr>
            <w:tcW w:w="1985" w:type="dxa"/>
          </w:tcPr>
          <w:p w14:paraId="2EE51457" w14:textId="77777777" w:rsidR="00F71F62" w:rsidRPr="00F71F62" w:rsidRDefault="00F71F62" w:rsidP="00F71F62">
            <w:pPr>
              <w:ind w:firstLine="567"/>
              <w:jc w:val="both"/>
            </w:pPr>
            <w:r w:rsidRPr="00F71F62">
              <w:t>0,45/0,82</w:t>
            </w:r>
          </w:p>
        </w:tc>
        <w:tc>
          <w:tcPr>
            <w:tcW w:w="3260" w:type="dxa"/>
          </w:tcPr>
          <w:p w14:paraId="254A141D" w14:textId="77777777" w:rsidR="00F71F62" w:rsidRPr="00F71F62" w:rsidRDefault="00F71F62" w:rsidP="00F71F62">
            <w:pPr>
              <w:ind w:firstLine="567"/>
              <w:jc w:val="both"/>
            </w:pPr>
            <w:r w:rsidRPr="00F71F62">
              <w:t>0,42/0,72</w:t>
            </w:r>
          </w:p>
        </w:tc>
      </w:tr>
      <w:tr w:rsidR="00F71F62" w:rsidRPr="00F71F62" w14:paraId="5B6DDA87" w14:textId="77777777" w:rsidTr="00006139">
        <w:trPr>
          <w:trHeight w:val="472"/>
        </w:trPr>
        <w:tc>
          <w:tcPr>
            <w:tcW w:w="2127" w:type="dxa"/>
          </w:tcPr>
          <w:p w14:paraId="6143F797" w14:textId="77777777" w:rsidR="00F71F62" w:rsidRPr="00F71F62" w:rsidRDefault="00F71F62" w:rsidP="00F71F62">
            <w:pPr>
              <w:ind w:firstLine="567"/>
              <w:jc w:val="both"/>
            </w:pPr>
            <w:r w:rsidRPr="00F71F62">
              <w:t>500</w:t>
            </w:r>
          </w:p>
        </w:tc>
        <w:tc>
          <w:tcPr>
            <w:tcW w:w="1984" w:type="dxa"/>
          </w:tcPr>
          <w:p w14:paraId="077E3C84" w14:textId="77777777" w:rsidR="00F71F62" w:rsidRPr="00F71F62" w:rsidRDefault="00F71F62" w:rsidP="00F71F62">
            <w:pPr>
              <w:ind w:firstLine="567"/>
              <w:jc w:val="both"/>
            </w:pPr>
            <w:r w:rsidRPr="00F71F62">
              <w:t>0,45/0,82</w:t>
            </w:r>
          </w:p>
        </w:tc>
        <w:tc>
          <w:tcPr>
            <w:tcW w:w="1985" w:type="dxa"/>
          </w:tcPr>
          <w:p w14:paraId="10E45392" w14:textId="77777777" w:rsidR="00F71F62" w:rsidRPr="00F71F62" w:rsidRDefault="00F71F62" w:rsidP="00F71F62">
            <w:pPr>
              <w:ind w:firstLine="567"/>
              <w:jc w:val="both"/>
            </w:pPr>
            <w:r w:rsidRPr="00F71F62">
              <w:t>0,42/0,72</w:t>
            </w:r>
          </w:p>
        </w:tc>
        <w:tc>
          <w:tcPr>
            <w:tcW w:w="3260" w:type="dxa"/>
          </w:tcPr>
          <w:p w14:paraId="2266C3AF" w14:textId="77777777" w:rsidR="00F71F62" w:rsidRPr="00F71F62" w:rsidRDefault="00F71F62" w:rsidP="00F71F62">
            <w:pPr>
              <w:ind w:firstLine="567"/>
              <w:jc w:val="both"/>
            </w:pPr>
            <w:r w:rsidRPr="00F71F62">
              <w:t>0,39/0,64</w:t>
            </w:r>
          </w:p>
        </w:tc>
      </w:tr>
      <w:tr w:rsidR="00F71F62" w:rsidRPr="00F71F62" w14:paraId="69F82B47" w14:textId="77777777" w:rsidTr="00006139">
        <w:trPr>
          <w:trHeight w:val="499"/>
        </w:trPr>
        <w:tc>
          <w:tcPr>
            <w:tcW w:w="9356" w:type="dxa"/>
            <w:gridSpan w:val="4"/>
          </w:tcPr>
          <w:p w14:paraId="20655199" w14:textId="77777777" w:rsidR="00F71F62" w:rsidRPr="00F71F62" w:rsidRDefault="00F71F62" w:rsidP="00F71F62">
            <w:pPr>
              <w:autoSpaceDE w:val="0"/>
              <w:autoSpaceDN w:val="0"/>
              <w:adjustRightInd w:val="0"/>
              <w:ind w:firstLine="567"/>
              <w:jc w:val="both"/>
            </w:pPr>
            <w:r w:rsidRPr="00F71F62">
              <w:t xml:space="preserve">П р и м е ч а н и е – В числителе </w:t>
            </w:r>
            <w:r w:rsidRPr="00F71F62">
              <w:rPr>
                <w:i/>
                <w:lang w:val="en-US"/>
              </w:rPr>
              <w:t>r</w:t>
            </w:r>
            <w:r w:rsidRPr="00F71F62">
              <w:rPr>
                <w:i/>
              </w:rPr>
              <w:t>'</w:t>
            </w:r>
            <w:r w:rsidRPr="00F71F62">
              <w:t xml:space="preserve">, а в знаменателе – </w:t>
            </w:r>
            <w:r w:rsidRPr="00F71F62">
              <w:rPr>
                <w:i/>
                <w:lang w:val="en-US"/>
              </w:rPr>
              <w:t>r</w:t>
            </w:r>
            <w:r w:rsidRPr="00F71F62">
              <w:t>.</w:t>
            </w:r>
          </w:p>
        </w:tc>
      </w:tr>
    </w:tbl>
    <w:p w14:paraId="3B9A8E6A" w14:textId="60688924" w:rsidR="00F71F62" w:rsidRPr="00F71F62" w:rsidRDefault="00F71F62" w:rsidP="00E634A6">
      <w:pPr>
        <w:autoSpaceDE w:val="0"/>
        <w:autoSpaceDN w:val="0"/>
        <w:adjustRightInd w:val="0"/>
        <w:ind w:firstLine="567"/>
        <w:jc w:val="both"/>
        <w:rPr>
          <w:b/>
        </w:rPr>
      </w:pPr>
      <w:r>
        <w:rPr>
          <w:b/>
        </w:rPr>
        <w:t>Таблица Г.2 (Введена дополнительно, Изм. № 5).</w:t>
      </w:r>
    </w:p>
    <w:p w14:paraId="0C243576" w14:textId="324D4E98" w:rsidR="00C2111A" w:rsidRDefault="007F45CA" w:rsidP="00E634A6">
      <w:pPr>
        <w:autoSpaceDE w:val="0"/>
        <w:autoSpaceDN w:val="0"/>
        <w:adjustRightInd w:val="0"/>
        <w:ind w:firstLine="567"/>
        <w:jc w:val="both"/>
      </w:pPr>
      <w:r w:rsidRPr="002E5B8F">
        <w:t>Г</w:t>
      </w:r>
      <w:r w:rsidR="00C2111A" w:rsidRPr="002E5B8F">
        <w:t xml:space="preserve">.9 </w:t>
      </w:r>
      <w:r w:rsidR="00584F8E" w:rsidRPr="00584F8E">
        <w:t xml:space="preserve">Наилучшее соотношение между количеством песка и щебня в лабораторных условиях рекомендуется определять по наибольшей удобоукладываемости бетонной смеси при одном и том же расходе цемента и воды. Для этого рекомендуется рассчитывать составы бетона с </w:t>
      </w:r>
      <w:r w:rsidR="00584F8E" w:rsidRPr="00584F8E">
        <w:rPr>
          <w:i/>
          <w:iCs/>
        </w:rPr>
        <w:t>r</w:t>
      </w:r>
      <w:r w:rsidR="00584F8E" w:rsidRPr="00584F8E">
        <w:t xml:space="preserve">, равным от 0,5…1 (для крупнозернистых песков </w:t>
      </w:r>
      <w:r w:rsidR="00584F8E" w:rsidRPr="00584F8E">
        <w:rPr>
          <w:i/>
          <w:iCs/>
        </w:rPr>
        <w:t xml:space="preserve">r </w:t>
      </w:r>
      <w:r w:rsidR="00584F8E" w:rsidRPr="00584F8E">
        <w:t xml:space="preserve">колеблется от 0,75 до 1; для среднезернистых – от 0,65 до 0,85 и для мелких – от 0,5 до 0,8). Составы следует рассчитывать через интервал в 0,1, т. е. с </w:t>
      </w:r>
      <w:r w:rsidR="00584F8E" w:rsidRPr="00584F8E">
        <w:rPr>
          <w:i/>
          <w:iCs/>
        </w:rPr>
        <w:t>r</w:t>
      </w:r>
      <w:r w:rsidR="00584F8E" w:rsidRPr="00584F8E">
        <w:t xml:space="preserve">, равным 0,3; 0,4 и т. д. Для мелкого песка следует рассчитывать составы с </w:t>
      </w:r>
      <w:r w:rsidR="00584F8E" w:rsidRPr="00584F8E">
        <w:rPr>
          <w:i/>
          <w:iCs/>
        </w:rPr>
        <w:t>r</w:t>
      </w:r>
      <w:r w:rsidR="00584F8E" w:rsidRPr="00584F8E">
        <w:t xml:space="preserve"> через интервал 0,05</w:t>
      </w:r>
      <w:r w:rsidR="00C2111A" w:rsidRPr="002E5B8F">
        <w:t>.</w:t>
      </w:r>
    </w:p>
    <w:p w14:paraId="5ACCD869" w14:textId="27B56E39" w:rsidR="00584F8E" w:rsidRPr="00584F8E" w:rsidRDefault="00584F8E" w:rsidP="00E634A6">
      <w:pPr>
        <w:autoSpaceDE w:val="0"/>
        <w:autoSpaceDN w:val="0"/>
        <w:adjustRightInd w:val="0"/>
        <w:ind w:firstLine="567"/>
        <w:jc w:val="both"/>
        <w:rPr>
          <w:b/>
        </w:rPr>
      </w:pPr>
      <w:r>
        <w:rPr>
          <w:b/>
        </w:rPr>
        <w:t>(Измененная редакция, Изм. № 5).</w:t>
      </w:r>
    </w:p>
    <w:p w14:paraId="6423A72A" w14:textId="48095032" w:rsidR="00C2111A" w:rsidRPr="002E5B8F" w:rsidRDefault="007F45CA" w:rsidP="00E634A6">
      <w:pPr>
        <w:autoSpaceDE w:val="0"/>
        <w:autoSpaceDN w:val="0"/>
        <w:adjustRightInd w:val="0"/>
        <w:ind w:firstLine="567"/>
        <w:jc w:val="both"/>
      </w:pPr>
      <w:r w:rsidRPr="002E5B8F">
        <w:t>Г</w:t>
      </w:r>
      <w:r w:rsidR="00C2111A" w:rsidRPr="002E5B8F">
        <w:t xml:space="preserve">.10 Лабораторные замесы при определении наилучшего </w:t>
      </w:r>
      <w:r w:rsidR="00C2111A" w:rsidRPr="002E5B8F">
        <w:rPr>
          <w:i/>
        </w:rPr>
        <w:t>r</w:t>
      </w:r>
      <w:r w:rsidR="00C2111A" w:rsidRPr="002E5B8F">
        <w:t xml:space="preserve"> рекомендуется приготовлять на заполнителях, обязательно рассеянных на отдельные фракции; щебень должен быть разделен на фракции 0</w:t>
      </w:r>
      <w:r w:rsidR="00133FE7" w:rsidRPr="002E5B8F">
        <w:t>−</w:t>
      </w:r>
      <w:r w:rsidR="00C2111A" w:rsidRPr="002E5B8F">
        <w:t>5, 5</w:t>
      </w:r>
      <w:r w:rsidR="00133FE7" w:rsidRPr="002E5B8F">
        <w:t>−</w:t>
      </w:r>
      <w:r w:rsidR="00C2111A" w:rsidRPr="002E5B8F">
        <w:t>10, 10</w:t>
      </w:r>
      <w:r w:rsidR="00133FE7" w:rsidRPr="002E5B8F">
        <w:t>−</w:t>
      </w:r>
      <w:r w:rsidR="00C2111A" w:rsidRPr="002E5B8F">
        <w:t>20, 20</w:t>
      </w:r>
      <w:r w:rsidR="00133FE7" w:rsidRPr="002E5B8F">
        <w:t>−</w:t>
      </w:r>
      <w:r w:rsidR="00C2111A" w:rsidRPr="002E5B8F">
        <w:t>40 и 40</w:t>
      </w:r>
      <w:r w:rsidR="00133FE7" w:rsidRPr="002E5B8F">
        <w:t>−</w:t>
      </w:r>
      <w:smartTag w:uri="urn:schemas-microsoft-com:office:smarttags" w:element="metricconverter">
        <w:smartTagPr>
          <w:attr w:name="ProductID" w:val="70 мм"/>
        </w:smartTagPr>
        <w:r w:rsidR="00C2111A" w:rsidRPr="002E5B8F">
          <w:t>70 мм</w:t>
        </w:r>
      </w:smartTag>
      <w:r w:rsidR="00C2111A" w:rsidRPr="002E5B8F">
        <w:t xml:space="preserve">; песок </w:t>
      </w:r>
      <w:r w:rsidR="00133FE7" w:rsidRPr="002E5B8F">
        <w:t>−</w:t>
      </w:r>
      <w:r w:rsidR="00C2111A" w:rsidRPr="002E5B8F">
        <w:t xml:space="preserve"> на фракции от 0 до </w:t>
      </w:r>
      <w:smartTag w:uri="urn:schemas-microsoft-com:office:smarttags" w:element="metricconverter">
        <w:smartTagPr>
          <w:attr w:name="ProductID" w:val="5 мм"/>
        </w:smartTagPr>
        <w:r w:rsidR="00C2111A" w:rsidRPr="002E5B8F">
          <w:t>5 мм</w:t>
        </w:r>
      </w:smartTag>
      <w:r w:rsidR="00C2111A" w:rsidRPr="002E5B8F">
        <w:t xml:space="preserve"> и свыше </w:t>
      </w:r>
      <w:smartTag w:uri="urn:schemas-microsoft-com:office:smarttags" w:element="metricconverter">
        <w:smartTagPr>
          <w:attr w:name="ProductID" w:val="5 мм"/>
        </w:smartTagPr>
        <w:r w:rsidR="00C2111A" w:rsidRPr="002E5B8F">
          <w:t>5 мм</w:t>
        </w:r>
      </w:smartTag>
      <w:r w:rsidR="00C2111A" w:rsidRPr="002E5B8F">
        <w:t>. При дозировке отдельных фракций должно быть сохранено их среднее соотношение, фактически имеющееся в каждой номинальной фракции применяемых заполнителей.</w:t>
      </w:r>
    </w:p>
    <w:p w14:paraId="46D0D20B" w14:textId="77777777" w:rsidR="00C2111A" w:rsidRPr="002E5B8F" w:rsidRDefault="00C2111A" w:rsidP="00E634A6">
      <w:pPr>
        <w:autoSpaceDE w:val="0"/>
        <w:autoSpaceDN w:val="0"/>
        <w:adjustRightInd w:val="0"/>
        <w:ind w:firstLine="567"/>
        <w:jc w:val="both"/>
      </w:pPr>
      <w:r w:rsidRPr="002E5B8F">
        <w:t xml:space="preserve">Если при наилучшем </w:t>
      </w:r>
      <w:r w:rsidRPr="002E5B8F">
        <w:rPr>
          <w:i/>
        </w:rPr>
        <w:t>r</w:t>
      </w:r>
      <w:r w:rsidRPr="002E5B8F">
        <w:t xml:space="preserve"> удобоукладываемость бетонной смеси не соответствует заданной, то состав рекомендуется корректировать, уменьшая или увеличивая расход цемента и воды (цементного теста) при неизменных В/Ц и </w:t>
      </w:r>
      <w:r w:rsidRPr="00D80928">
        <w:rPr>
          <w:i/>
        </w:rPr>
        <w:t>r</w:t>
      </w:r>
      <w:r w:rsidRPr="002E5B8F">
        <w:t>. При выборе соотношения между песком и щебнем необходимо в пробных замесах проверять составы, дающие как увеличение, так и снижение удобоукладываемости бетонной смеси.</w:t>
      </w:r>
    </w:p>
    <w:p w14:paraId="5416DD64" w14:textId="77777777" w:rsidR="00C2111A" w:rsidRPr="002E5B8F" w:rsidRDefault="00C2111A" w:rsidP="00E634A6">
      <w:pPr>
        <w:autoSpaceDE w:val="0"/>
        <w:autoSpaceDN w:val="0"/>
        <w:adjustRightInd w:val="0"/>
        <w:ind w:firstLine="567"/>
        <w:jc w:val="both"/>
      </w:pPr>
      <w:r w:rsidRPr="002E5B8F">
        <w:t xml:space="preserve">Для сокращения количества пробных лабораторных замесов рекомендуется вначале приготовить замес со средним </w:t>
      </w:r>
      <w:r w:rsidRPr="002E5B8F">
        <w:rPr>
          <w:i/>
        </w:rPr>
        <w:t>r</w:t>
      </w:r>
      <w:r w:rsidRPr="002E5B8F">
        <w:t xml:space="preserve"> из интервала, приведенного в п. 9, в зависимости от модуля крупности песка. При резком отличии удобоукладываемости смеси от требуемой рекомендуется соответственно корректировать расход цементного теста (изменяя расход цемента и воды при постоянном В/Ц).</w:t>
      </w:r>
    </w:p>
    <w:p w14:paraId="0C3826AA" w14:textId="77777777" w:rsidR="00C2111A" w:rsidRPr="002E5B8F" w:rsidRDefault="007F45CA" w:rsidP="00E634A6">
      <w:pPr>
        <w:autoSpaceDE w:val="0"/>
        <w:autoSpaceDN w:val="0"/>
        <w:adjustRightInd w:val="0"/>
        <w:ind w:firstLine="567"/>
        <w:jc w:val="both"/>
      </w:pPr>
      <w:r w:rsidRPr="002E5B8F">
        <w:t>Г</w:t>
      </w:r>
      <w:r w:rsidR="00C2111A" w:rsidRPr="002E5B8F">
        <w:t xml:space="preserve">.11 В том случае, когда подбирают состав бетона на материалах (цементе, заполнителях и добавках), для которых не была заранее установлена фактическая </w:t>
      </w:r>
      <w:r w:rsidR="00C2111A" w:rsidRPr="002E5B8F">
        <w:lastRenderedPageBreak/>
        <w:t xml:space="preserve">зависимость прочности бетона от В/Ц, после подбора наилучшего </w:t>
      </w:r>
      <w:r w:rsidR="00C2111A" w:rsidRPr="002E5B8F">
        <w:rPr>
          <w:i/>
        </w:rPr>
        <w:t>r</w:t>
      </w:r>
      <w:r w:rsidR="00C2111A" w:rsidRPr="002E5B8F">
        <w:t xml:space="preserve"> в лабораторных условиях изготовляют контрольные образцы из бетонных смесей с В/Ц, требуемым по расчету, а также уменьшенным и увеличенным на 0,02</w:t>
      </w:r>
      <w:r w:rsidR="008C1554" w:rsidRPr="002E5B8F">
        <w:t xml:space="preserve"> – </w:t>
      </w:r>
      <w:r w:rsidR="00C2111A" w:rsidRPr="002E5B8F">
        <w:t xml:space="preserve">0,05. Удобоукладываемость бетонной смеси с уменьшенным и увеличенным В/Ц доводят до заданной путем изменения (увеличения или уменьшения) расхода цементного теста при неизменном </w:t>
      </w:r>
      <w:r w:rsidR="00C2111A" w:rsidRPr="002E5B8F">
        <w:rPr>
          <w:i/>
        </w:rPr>
        <w:t>r</w:t>
      </w:r>
      <w:r w:rsidR="00C2111A" w:rsidRPr="002E5B8F">
        <w:t>.</w:t>
      </w:r>
    </w:p>
    <w:p w14:paraId="612FF95C" w14:textId="77777777" w:rsidR="00C2111A" w:rsidRPr="002E5B8F" w:rsidRDefault="007F45CA" w:rsidP="00E634A6">
      <w:pPr>
        <w:autoSpaceDE w:val="0"/>
        <w:autoSpaceDN w:val="0"/>
        <w:adjustRightInd w:val="0"/>
        <w:ind w:firstLine="567"/>
        <w:jc w:val="both"/>
      </w:pPr>
      <w:r w:rsidRPr="002E5B8F">
        <w:t>Г</w:t>
      </w:r>
      <w:r w:rsidR="00C2111A" w:rsidRPr="002E5B8F">
        <w:t>.12 Бетонные смеси на основе составов, полученных в лабораторных условиях, для изготовления контрольных образцов рекомендуется приготовлять в лабораторном или производственном бетоносмесителе; приготовлять бетонную смесь с воздухововлекающими добавками для изготовления контрольных образцов необходимо только в производственном бетоносмесителе при строгом контроле длительности перемешивания смеси.</w:t>
      </w:r>
    </w:p>
    <w:p w14:paraId="087E21B5" w14:textId="77777777" w:rsidR="00C2111A" w:rsidRPr="002E5B8F" w:rsidRDefault="00C2111A" w:rsidP="00E634A6">
      <w:pPr>
        <w:autoSpaceDE w:val="0"/>
        <w:autoSpaceDN w:val="0"/>
        <w:adjustRightInd w:val="0"/>
        <w:ind w:firstLine="567"/>
        <w:jc w:val="both"/>
      </w:pPr>
      <w:r w:rsidRPr="002E5B8F">
        <w:t xml:space="preserve">В случае, если удобоукладываемость бетонной смеси, приготовленной в производственном бетоносмесителе, не соответствует требуемой, состав бетона необходимо корректировать, соответственно изменяя расход цементного теста при неизменных В/Ц и </w:t>
      </w:r>
      <w:r w:rsidRPr="002E5B8F">
        <w:rPr>
          <w:i/>
        </w:rPr>
        <w:t>r</w:t>
      </w:r>
      <w:r w:rsidRPr="002E5B8F">
        <w:t>. При отклонении воздухосодержания смеси от заданного рекомендуется корректировать количество воздухововлекающего компонента в добавке.</w:t>
      </w:r>
    </w:p>
    <w:p w14:paraId="69DFC3B7" w14:textId="77777777" w:rsidR="00C2111A" w:rsidRPr="002E5B8F" w:rsidRDefault="007F45CA" w:rsidP="00E634A6">
      <w:pPr>
        <w:autoSpaceDE w:val="0"/>
        <w:autoSpaceDN w:val="0"/>
        <w:adjustRightInd w:val="0"/>
        <w:ind w:firstLine="567"/>
        <w:jc w:val="both"/>
      </w:pPr>
      <w:r w:rsidRPr="002E5B8F">
        <w:t>Г</w:t>
      </w:r>
      <w:r w:rsidR="00C2111A" w:rsidRPr="002E5B8F">
        <w:t xml:space="preserve">.13 Для упрощения расчетов и получения более достоверных результатов при определении наилучшего </w:t>
      </w:r>
      <w:r w:rsidR="00C2111A" w:rsidRPr="002E5B8F">
        <w:rPr>
          <w:i/>
        </w:rPr>
        <w:t>r</w:t>
      </w:r>
      <w:r w:rsidR="00C2111A" w:rsidRPr="002E5B8F">
        <w:t xml:space="preserve"> и удобоукладываемости смеси лабораторные замесы рекомендуется приготовлять на основе воздушно-сухих заполнителей, т.е. предварительно высушенных на открытом воздухе (или в лаборатории) на пленке или на бумаге без дополнительного нагрева.</w:t>
      </w:r>
    </w:p>
    <w:p w14:paraId="48642EB4" w14:textId="77777777" w:rsidR="00C2111A" w:rsidRPr="002E5B8F" w:rsidRDefault="007F45CA" w:rsidP="00E634A6">
      <w:pPr>
        <w:autoSpaceDE w:val="0"/>
        <w:autoSpaceDN w:val="0"/>
        <w:adjustRightInd w:val="0"/>
        <w:ind w:firstLine="567"/>
        <w:jc w:val="both"/>
      </w:pPr>
      <w:r w:rsidRPr="002E5B8F">
        <w:t>Г</w:t>
      </w:r>
      <w:r w:rsidR="00C2111A" w:rsidRPr="002E5B8F">
        <w:t>.14 Из каждой серии изготовленных контрольных образцов часть образцов рекомендуется помещать в камеру нормального твердения (в качестве эталона), а остальные вместе с изготовляемыми конструкциями подвергать всему циклу ускоренного твердения или выдерживания. При наличии лабораторной камеры с автоматическим управлением контрольные образцы могут быть подвергнуты ускоренному твердению по той же программе, что и конструкции на технологической линии.</w:t>
      </w:r>
    </w:p>
    <w:p w14:paraId="46608675" w14:textId="77777777" w:rsidR="00C2111A" w:rsidRPr="002E5B8F" w:rsidRDefault="00C2111A" w:rsidP="00E634A6">
      <w:pPr>
        <w:autoSpaceDE w:val="0"/>
        <w:autoSpaceDN w:val="0"/>
        <w:adjustRightInd w:val="0"/>
        <w:ind w:firstLine="567"/>
        <w:jc w:val="both"/>
      </w:pPr>
      <w:r w:rsidRPr="002E5B8F">
        <w:t>На основании испытаний контрольных образцов рекомендуется выбирать состав с тем минимальным В/Ц, которое обеспечивает требуемую прочность бетона на ведущем технологическом этапе.</w:t>
      </w:r>
    </w:p>
    <w:p w14:paraId="001312E5" w14:textId="77777777" w:rsidR="00C2111A" w:rsidRPr="002E5B8F" w:rsidRDefault="007F45CA" w:rsidP="00E634A6">
      <w:pPr>
        <w:autoSpaceDE w:val="0"/>
        <w:autoSpaceDN w:val="0"/>
        <w:adjustRightInd w:val="0"/>
        <w:ind w:firstLine="567"/>
        <w:jc w:val="both"/>
      </w:pPr>
      <w:r w:rsidRPr="002E5B8F">
        <w:t>Г</w:t>
      </w:r>
      <w:r w:rsidR="00C2111A" w:rsidRPr="002E5B8F">
        <w:t xml:space="preserve">.15 С учетом влажности заполнителей рекомендуется рассчитывать опытный рабочий состав бетона и производить опытное бетонирование конструкций. В процессе бетонирования рекомендуется определять оптимальное </w:t>
      </w:r>
      <w:r w:rsidR="00C2111A" w:rsidRPr="002E5B8F">
        <w:rPr>
          <w:i/>
        </w:rPr>
        <w:t>r</w:t>
      </w:r>
      <w:r w:rsidR="00C2111A" w:rsidRPr="002E5B8F">
        <w:t xml:space="preserve"> по технологическому признаку.</w:t>
      </w:r>
    </w:p>
    <w:p w14:paraId="76C88D3E" w14:textId="77777777" w:rsidR="00C2111A" w:rsidRPr="002E5B8F" w:rsidRDefault="00C2111A" w:rsidP="00E634A6">
      <w:pPr>
        <w:autoSpaceDE w:val="0"/>
        <w:autoSpaceDN w:val="0"/>
        <w:adjustRightInd w:val="0"/>
        <w:ind w:firstLine="567"/>
        <w:jc w:val="both"/>
      </w:pPr>
      <w:r w:rsidRPr="002E5B8F">
        <w:t>Показателем (признаком) оптимального состава бетона и соответствия гранулометрического состава заполнителей, принятому при подборе, является наличие на поверхности свежеуложенного бетона вкраплений зерен щебня, выступающих на 1/3</w:t>
      </w:r>
      <w:r w:rsidR="000E654D">
        <w:t> </w:t>
      </w:r>
      <w:r w:rsidRPr="002E5B8F">
        <w:t xml:space="preserve">своей величины, с расстоянием между ними 3 </w:t>
      </w:r>
      <w:r w:rsidR="00C738CF" w:rsidRPr="002E5B8F">
        <w:t xml:space="preserve">− </w:t>
      </w:r>
      <w:smartTag w:uri="urn:schemas-microsoft-com:office:smarttags" w:element="metricconverter">
        <w:smartTagPr>
          <w:attr w:name="ProductID" w:val="6 см"/>
        </w:smartTagPr>
        <w:r w:rsidRPr="002E5B8F">
          <w:t>6 см</w:t>
        </w:r>
      </w:smartTag>
      <w:r w:rsidRPr="002E5B8F">
        <w:t>.</w:t>
      </w:r>
    </w:p>
    <w:p w14:paraId="06DF6A41" w14:textId="77777777" w:rsidR="00C2111A" w:rsidRPr="002E5B8F" w:rsidRDefault="00C2111A" w:rsidP="00E634A6">
      <w:pPr>
        <w:autoSpaceDE w:val="0"/>
        <w:autoSpaceDN w:val="0"/>
        <w:adjustRightInd w:val="0"/>
        <w:ind w:firstLine="567"/>
        <w:jc w:val="both"/>
      </w:pPr>
      <w:r w:rsidRPr="002E5B8F">
        <w:t>Скопление зерен щебня, отделение их от уплотняемой массы и щебенистость поверхности свидетельствуют о недостатке, а образование на поверхности бетона слоя цементного раствора</w:t>
      </w:r>
      <w:r w:rsidR="008C1554" w:rsidRPr="002E5B8F">
        <w:t xml:space="preserve"> – </w:t>
      </w:r>
      <w:r w:rsidRPr="002E5B8F">
        <w:t>об избытке песка в бетоне.</w:t>
      </w:r>
    </w:p>
    <w:p w14:paraId="43FC01ED" w14:textId="77777777" w:rsidR="00C2111A" w:rsidRPr="002E5B8F" w:rsidRDefault="007F45CA" w:rsidP="00E634A6">
      <w:pPr>
        <w:autoSpaceDE w:val="0"/>
        <w:autoSpaceDN w:val="0"/>
        <w:adjustRightInd w:val="0"/>
        <w:ind w:firstLine="567"/>
        <w:jc w:val="both"/>
      </w:pPr>
      <w:r w:rsidRPr="002E5B8F">
        <w:t>Г</w:t>
      </w:r>
      <w:r w:rsidR="00C2111A" w:rsidRPr="002E5B8F">
        <w:t xml:space="preserve">.16 При выборе соотношения между количеством песка и щебня по технологическому признаку разница между наилучшим </w:t>
      </w:r>
      <w:r w:rsidR="00C2111A" w:rsidRPr="002E5B8F">
        <w:rPr>
          <w:i/>
        </w:rPr>
        <w:t>r</w:t>
      </w:r>
      <w:r w:rsidR="00C2111A" w:rsidRPr="002E5B8F">
        <w:t xml:space="preserve">, подобранным в лабораторных условиях, и оптимальным </w:t>
      </w:r>
      <w:r w:rsidR="00C2111A" w:rsidRPr="002E5B8F">
        <w:rPr>
          <w:i/>
        </w:rPr>
        <w:t>r</w:t>
      </w:r>
      <w:r w:rsidR="00C2111A" w:rsidRPr="002E5B8F">
        <w:t xml:space="preserve"> может достигать </w:t>
      </w:r>
      <w:r w:rsidR="00C738CF" w:rsidRPr="002E5B8F">
        <w:t>±</w:t>
      </w:r>
      <w:r w:rsidR="00C2111A" w:rsidRPr="002E5B8F">
        <w:t xml:space="preserve"> 0,15 в зависимости от конкретных технологических особенностей изготовляемой конструкции и способов выполнения работ.</w:t>
      </w:r>
    </w:p>
    <w:p w14:paraId="35E2B16C" w14:textId="77777777" w:rsidR="00C2111A" w:rsidRPr="002E5B8F" w:rsidRDefault="00C2111A" w:rsidP="00E634A6">
      <w:pPr>
        <w:autoSpaceDE w:val="0"/>
        <w:autoSpaceDN w:val="0"/>
        <w:adjustRightInd w:val="0"/>
        <w:ind w:firstLine="567"/>
        <w:jc w:val="both"/>
      </w:pPr>
      <w:r w:rsidRPr="002E5B8F">
        <w:t xml:space="preserve">В связи с тем, что такое изменение </w:t>
      </w:r>
      <w:r w:rsidRPr="00D80928">
        <w:rPr>
          <w:i/>
        </w:rPr>
        <w:t>r</w:t>
      </w:r>
      <w:r w:rsidRPr="002E5B8F">
        <w:t xml:space="preserve"> при прочих равных условиях практически не отражается на прочностных показателях бетона, зависимость прочности бетона от В/Ц для состава с оптимальны</w:t>
      </w:r>
      <w:r w:rsidR="005D26C3">
        <w:t>м</w:t>
      </w:r>
      <w:r w:rsidRPr="002E5B8F">
        <w:t xml:space="preserve"> </w:t>
      </w:r>
      <w:r w:rsidRPr="000E654D">
        <w:rPr>
          <w:i/>
        </w:rPr>
        <w:t>r</w:t>
      </w:r>
      <w:r w:rsidRPr="002E5B8F">
        <w:t xml:space="preserve"> рекомендуется не уточнять. Состав бетона с оптимальным </w:t>
      </w:r>
      <w:r w:rsidRPr="002E5B8F">
        <w:rPr>
          <w:i/>
        </w:rPr>
        <w:t xml:space="preserve">r </w:t>
      </w:r>
      <w:r w:rsidRPr="002E5B8F">
        <w:t xml:space="preserve">рекомендуется принимать за номинальный и рассчитывать на его основании рабочий состав </w:t>
      </w:r>
      <w:r w:rsidRPr="002E5B8F">
        <w:lastRenderedPageBreak/>
        <w:t>бетона, который необходимо корректировать в процессе производства конструкций в соответствии с ГОСТ 27006.</w:t>
      </w:r>
    </w:p>
    <w:p w14:paraId="54BD4B48" w14:textId="77777777" w:rsidR="00C2111A" w:rsidRPr="002E5B8F" w:rsidRDefault="007F45CA" w:rsidP="00E634A6">
      <w:pPr>
        <w:autoSpaceDE w:val="0"/>
        <w:autoSpaceDN w:val="0"/>
        <w:adjustRightInd w:val="0"/>
        <w:ind w:firstLine="567"/>
        <w:jc w:val="both"/>
      </w:pPr>
      <w:r w:rsidRPr="002E5B8F">
        <w:t>Г</w:t>
      </w:r>
      <w:r w:rsidR="00C2111A" w:rsidRPr="002E5B8F">
        <w:t xml:space="preserve">.17 В процессе выполнения бетонных работ фактический состав заполнителей в бетоне рекомендуется контролировать также по технологическому признаку, уменьшая или увеличивая </w:t>
      </w:r>
      <w:r w:rsidR="00C2111A" w:rsidRPr="002E5B8F">
        <w:rPr>
          <w:i/>
        </w:rPr>
        <w:t>r</w:t>
      </w:r>
      <w:r w:rsidR="00C2111A" w:rsidRPr="002E5B8F">
        <w:t xml:space="preserve"> без изменения общего расхода заполнителей, цемента, воды и добавок.</w:t>
      </w:r>
    </w:p>
    <w:p w14:paraId="63DAA4D9" w14:textId="77777777" w:rsidR="00510D5D" w:rsidRPr="002E5B8F" w:rsidRDefault="00510D5D" w:rsidP="002E5B8F">
      <w:pPr>
        <w:autoSpaceDE w:val="0"/>
        <w:autoSpaceDN w:val="0"/>
        <w:adjustRightInd w:val="0"/>
        <w:jc w:val="right"/>
        <w:outlineLvl w:val="0"/>
      </w:pPr>
    </w:p>
    <w:p w14:paraId="55F2F3F2" w14:textId="77777777" w:rsidR="00510D5D" w:rsidRPr="002E5B8F" w:rsidRDefault="00510D5D" w:rsidP="002E5B8F">
      <w:pPr>
        <w:autoSpaceDE w:val="0"/>
        <w:autoSpaceDN w:val="0"/>
        <w:adjustRightInd w:val="0"/>
        <w:jc w:val="right"/>
        <w:outlineLvl w:val="0"/>
      </w:pPr>
    </w:p>
    <w:p w14:paraId="64855FF5" w14:textId="77777777" w:rsidR="00C2111A" w:rsidRPr="00561D0E" w:rsidRDefault="000E654D" w:rsidP="002E5B8F">
      <w:pPr>
        <w:autoSpaceDE w:val="0"/>
        <w:autoSpaceDN w:val="0"/>
        <w:adjustRightInd w:val="0"/>
        <w:jc w:val="center"/>
        <w:outlineLvl w:val="0"/>
        <w:rPr>
          <w:b/>
          <w:sz w:val="22"/>
          <w:szCs w:val="22"/>
        </w:rPr>
      </w:pPr>
      <w:r>
        <w:rPr>
          <w:b/>
          <w:sz w:val="22"/>
          <w:szCs w:val="22"/>
        </w:rPr>
        <w:br w:type="page"/>
      </w:r>
      <w:r w:rsidR="00C2111A" w:rsidRPr="00561D0E">
        <w:rPr>
          <w:b/>
          <w:sz w:val="22"/>
          <w:szCs w:val="22"/>
        </w:rPr>
        <w:lastRenderedPageBreak/>
        <w:t xml:space="preserve">Приложение </w:t>
      </w:r>
      <w:r w:rsidR="007F45CA" w:rsidRPr="00561D0E">
        <w:rPr>
          <w:b/>
          <w:sz w:val="22"/>
          <w:szCs w:val="22"/>
        </w:rPr>
        <w:t>Д</w:t>
      </w:r>
    </w:p>
    <w:p w14:paraId="6BBF1A0F" w14:textId="77777777" w:rsidR="00C2111A" w:rsidRPr="00561D0E" w:rsidRDefault="00C2111A" w:rsidP="00561D0E">
      <w:pPr>
        <w:jc w:val="center"/>
        <w:rPr>
          <w:b/>
          <w:sz w:val="20"/>
          <w:szCs w:val="20"/>
        </w:rPr>
      </w:pPr>
      <w:r w:rsidRPr="00561D0E">
        <w:rPr>
          <w:b/>
          <w:sz w:val="20"/>
          <w:szCs w:val="20"/>
        </w:rPr>
        <w:t>(рекомендуемое)</w:t>
      </w:r>
    </w:p>
    <w:p w14:paraId="1D57AC69" w14:textId="77777777" w:rsidR="00C2111A" w:rsidRPr="00561D0E" w:rsidRDefault="00C2111A" w:rsidP="00561D0E">
      <w:pPr>
        <w:autoSpaceDE w:val="0"/>
        <w:autoSpaceDN w:val="0"/>
        <w:adjustRightInd w:val="0"/>
        <w:spacing w:before="200" w:after="120"/>
        <w:jc w:val="center"/>
        <w:rPr>
          <w:b/>
          <w:sz w:val="26"/>
          <w:szCs w:val="26"/>
        </w:rPr>
      </w:pPr>
      <w:r w:rsidRPr="00561D0E">
        <w:rPr>
          <w:b/>
          <w:sz w:val="26"/>
          <w:szCs w:val="26"/>
        </w:rPr>
        <w:t>П</w:t>
      </w:r>
      <w:r w:rsidR="000E654D">
        <w:rPr>
          <w:b/>
          <w:sz w:val="26"/>
          <w:szCs w:val="26"/>
        </w:rPr>
        <w:t>одбор состава цементно-песчаного раствора методом пробного замеса</w:t>
      </w:r>
    </w:p>
    <w:p w14:paraId="477DEE78" w14:textId="77777777" w:rsidR="00C2111A" w:rsidRPr="002E5B8F" w:rsidRDefault="00C2111A" w:rsidP="000E654D">
      <w:pPr>
        <w:autoSpaceDE w:val="0"/>
        <w:autoSpaceDN w:val="0"/>
        <w:adjustRightInd w:val="0"/>
        <w:ind w:firstLine="567"/>
        <w:jc w:val="both"/>
      </w:pPr>
      <w:r w:rsidRPr="002E5B8F">
        <w:t>Для подбора состава раствора рекомендуется использовать цементное тесто заданного качества.</w:t>
      </w:r>
    </w:p>
    <w:p w14:paraId="45323F85" w14:textId="77777777" w:rsidR="00C2111A" w:rsidRPr="002E5B8F" w:rsidRDefault="00C2111A" w:rsidP="000E654D">
      <w:pPr>
        <w:autoSpaceDE w:val="0"/>
        <w:autoSpaceDN w:val="0"/>
        <w:adjustRightInd w:val="0"/>
        <w:ind w:firstLine="567"/>
        <w:jc w:val="both"/>
      </w:pPr>
      <w:r w:rsidRPr="002E5B8F">
        <w:t>Ориентировочную величину требуемого В/Ц рекомендуется определять по формуле</w:t>
      </w:r>
    </w:p>
    <w:p w14:paraId="33BBA78F" w14:textId="77777777" w:rsidR="00C2111A" w:rsidRPr="002E5B8F" w:rsidRDefault="005D26C3" w:rsidP="000E654D">
      <w:pPr>
        <w:autoSpaceDE w:val="0"/>
        <w:autoSpaceDN w:val="0"/>
        <w:adjustRightInd w:val="0"/>
        <w:ind w:firstLine="567"/>
        <w:jc w:val="right"/>
      </w:pPr>
      <w:r w:rsidRPr="006A4B13">
        <w:rPr>
          <w:position w:val="-34"/>
        </w:rPr>
        <w:object w:dxaOrig="2000" w:dyaOrig="740" w14:anchorId="2AA9A6C4">
          <v:shape id="_x0000_i1037" type="#_x0000_t75" style="width:99.65pt;height:37.45pt" o:ole="">
            <v:imagedata r:id="rId58" o:title=""/>
          </v:shape>
          <o:OLEObject Type="Embed" ProgID="Equation.DSMT4" ShapeID="_x0000_i1037" DrawAspect="Content" ObjectID="_1774081673" r:id="rId59"/>
        </w:object>
      </w:r>
      <w:r>
        <w:t>,</w:t>
      </w:r>
      <w:r w:rsidR="006A4B13">
        <w:tab/>
      </w:r>
      <w:r w:rsidR="006A4B13">
        <w:tab/>
      </w:r>
      <w:r w:rsidR="006A4B13">
        <w:tab/>
      </w:r>
      <w:r w:rsidR="006A4B13">
        <w:tab/>
      </w:r>
      <w:r w:rsidR="006A4B13">
        <w:tab/>
      </w:r>
      <w:r w:rsidR="006A4B13">
        <w:tab/>
      </w:r>
      <w:r w:rsidR="00C2111A" w:rsidRPr="002E5B8F">
        <w:t>(</w:t>
      </w:r>
      <w:r w:rsidR="007F45CA" w:rsidRPr="002E5B8F">
        <w:t>Д</w:t>
      </w:r>
      <w:r w:rsidR="00C738CF" w:rsidRPr="002E5B8F">
        <w:t>.</w:t>
      </w:r>
      <w:r w:rsidR="00C2111A" w:rsidRPr="002E5B8F">
        <w:t>1)</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12"/>
        <w:gridCol w:w="236"/>
        <w:gridCol w:w="7738"/>
      </w:tblGrid>
      <w:tr w:rsidR="006A4B13" w14:paraId="593FC0A4" w14:textId="77777777">
        <w:tc>
          <w:tcPr>
            <w:tcW w:w="1312" w:type="dxa"/>
          </w:tcPr>
          <w:p w14:paraId="4117F569" w14:textId="77777777" w:rsidR="006A4B13" w:rsidRDefault="006A4B13" w:rsidP="007B5756">
            <w:pPr>
              <w:autoSpaceDE w:val="0"/>
              <w:autoSpaceDN w:val="0"/>
              <w:adjustRightInd w:val="0"/>
              <w:jc w:val="right"/>
            </w:pPr>
            <w:r w:rsidRPr="002E5B8F">
              <w:t xml:space="preserve">где </w:t>
            </w:r>
            <w:r w:rsidR="005D26C3">
              <w:t xml:space="preserve">        </w:t>
            </w:r>
            <w:r w:rsidRPr="006A4B13">
              <w:rPr>
                <w:i/>
                <w:lang w:val="en-US"/>
              </w:rPr>
              <w:t>R</w:t>
            </w:r>
            <w:r w:rsidRPr="006A4B13">
              <w:rPr>
                <w:vertAlign w:val="subscript"/>
                <w:lang w:val="en-US"/>
              </w:rPr>
              <w:t>p</w:t>
            </w:r>
          </w:p>
        </w:tc>
        <w:tc>
          <w:tcPr>
            <w:tcW w:w="236" w:type="dxa"/>
          </w:tcPr>
          <w:p w14:paraId="4F2E9C87" w14:textId="77777777" w:rsidR="006A4B13" w:rsidRDefault="006A4B13" w:rsidP="007B5756">
            <w:pPr>
              <w:autoSpaceDE w:val="0"/>
              <w:autoSpaceDN w:val="0"/>
              <w:adjustRightInd w:val="0"/>
              <w:jc w:val="both"/>
            </w:pPr>
            <w:r>
              <w:t>–</w:t>
            </w:r>
          </w:p>
        </w:tc>
        <w:tc>
          <w:tcPr>
            <w:tcW w:w="7738" w:type="dxa"/>
          </w:tcPr>
          <w:p w14:paraId="4A37C9A6" w14:textId="7093412D" w:rsidR="006A4B13" w:rsidRDefault="006A4B13" w:rsidP="007B5756">
            <w:pPr>
              <w:autoSpaceDE w:val="0"/>
              <w:autoSpaceDN w:val="0"/>
              <w:adjustRightInd w:val="0"/>
              <w:jc w:val="both"/>
            </w:pPr>
            <w:r w:rsidRPr="002E5B8F">
              <w:t xml:space="preserve">проектная марка раствора при сжатии или требуемая расчетная прочность раствора, </w:t>
            </w:r>
            <w:r w:rsidR="00584F8E">
              <w:t>МПа</w:t>
            </w:r>
            <w:r w:rsidRPr="002E5B8F">
              <w:t>;</w:t>
            </w:r>
          </w:p>
        </w:tc>
      </w:tr>
      <w:tr w:rsidR="006A4B13" w14:paraId="16FAF23C" w14:textId="77777777">
        <w:tc>
          <w:tcPr>
            <w:tcW w:w="1312" w:type="dxa"/>
          </w:tcPr>
          <w:p w14:paraId="7DCE3D86" w14:textId="77777777" w:rsidR="006A4B13" w:rsidRDefault="006A4B13" w:rsidP="007B5756">
            <w:pPr>
              <w:autoSpaceDE w:val="0"/>
              <w:autoSpaceDN w:val="0"/>
              <w:adjustRightInd w:val="0"/>
              <w:jc w:val="right"/>
            </w:pPr>
            <w:r w:rsidRPr="006A4B13">
              <w:rPr>
                <w:i/>
                <w:lang w:val="en-US"/>
              </w:rPr>
              <w:t>R</w:t>
            </w:r>
            <w:r w:rsidRPr="006A4B13">
              <w:rPr>
                <w:vertAlign w:val="subscript"/>
              </w:rPr>
              <w:t>ц</w:t>
            </w:r>
          </w:p>
        </w:tc>
        <w:tc>
          <w:tcPr>
            <w:tcW w:w="236" w:type="dxa"/>
          </w:tcPr>
          <w:p w14:paraId="6C1B37BC" w14:textId="77777777" w:rsidR="006A4B13" w:rsidRDefault="006A4B13" w:rsidP="007B5756">
            <w:pPr>
              <w:autoSpaceDE w:val="0"/>
              <w:autoSpaceDN w:val="0"/>
              <w:adjustRightInd w:val="0"/>
              <w:jc w:val="both"/>
            </w:pPr>
            <w:r>
              <w:t>–</w:t>
            </w:r>
          </w:p>
        </w:tc>
        <w:tc>
          <w:tcPr>
            <w:tcW w:w="7738" w:type="dxa"/>
          </w:tcPr>
          <w:p w14:paraId="6B362373" w14:textId="43D30D4F" w:rsidR="006A4B13" w:rsidRDefault="006A4B13" w:rsidP="007B5756">
            <w:pPr>
              <w:autoSpaceDE w:val="0"/>
              <w:autoSpaceDN w:val="0"/>
              <w:adjustRightInd w:val="0"/>
              <w:jc w:val="both"/>
            </w:pPr>
            <w:r w:rsidRPr="002E5B8F">
              <w:t xml:space="preserve">активность или гарантированная марка цемента, </w:t>
            </w:r>
            <w:r w:rsidR="00584F8E">
              <w:t>МПа</w:t>
            </w:r>
            <w:r w:rsidRPr="002E5B8F">
              <w:t>.</w:t>
            </w:r>
          </w:p>
        </w:tc>
      </w:tr>
    </w:tbl>
    <w:p w14:paraId="5505DCD0" w14:textId="5BB89201" w:rsidR="00584F8E" w:rsidRPr="00584F8E" w:rsidRDefault="00584F8E" w:rsidP="000E654D">
      <w:pPr>
        <w:autoSpaceDE w:val="0"/>
        <w:autoSpaceDN w:val="0"/>
        <w:adjustRightInd w:val="0"/>
        <w:ind w:firstLine="567"/>
        <w:jc w:val="both"/>
        <w:rPr>
          <w:b/>
        </w:rPr>
      </w:pPr>
      <w:r>
        <w:rPr>
          <w:b/>
        </w:rPr>
        <w:t>(Измененная редакция, Изм. № 5).</w:t>
      </w:r>
    </w:p>
    <w:p w14:paraId="342B9A3A" w14:textId="763471FD" w:rsidR="00C2111A" w:rsidRPr="002E5B8F" w:rsidRDefault="00C2111A" w:rsidP="000E654D">
      <w:pPr>
        <w:autoSpaceDE w:val="0"/>
        <w:autoSpaceDN w:val="0"/>
        <w:adjustRightInd w:val="0"/>
        <w:ind w:firstLine="567"/>
        <w:jc w:val="both"/>
      </w:pPr>
      <w:r w:rsidRPr="002E5B8F">
        <w:t xml:space="preserve">Расчетную прочность раствора при необходимости определяют по методике, изложенной в </w:t>
      </w:r>
      <w:r w:rsidR="00C738CF" w:rsidRPr="002E5B8F">
        <w:t>п</w:t>
      </w:r>
      <w:r w:rsidRPr="002E5B8F">
        <w:t xml:space="preserve">риложении </w:t>
      </w:r>
      <w:r w:rsidR="007F45CA" w:rsidRPr="002E5B8F">
        <w:t>Г</w:t>
      </w:r>
      <w:r w:rsidRPr="002E5B8F">
        <w:t>.</w:t>
      </w:r>
    </w:p>
    <w:p w14:paraId="07C85FEA" w14:textId="77777777" w:rsidR="00C2111A" w:rsidRPr="002E5B8F" w:rsidRDefault="00C2111A" w:rsidP="000E654D">
      <w:pPr>
        <w:autoSpaceDE w:val="0"/>
        <w:autoSpaceDN w:val="0"/>
        <w:adjustRightInd w:val="0"/>
        <w:ind w:firstLine="567"/>
        <w:jc w:val="both"/>
      </w:pPr>
      <w:r w:rsidRPr="002E5B8F">
        <w:t>Приготовляют 5</w:t>
      </w:r>
      <w:r w:rsidR="006A4B13">
        <w:rPr>
          <w:lang w:val="en-US"/>
        </w:rPr>
        <w:t> </w:t>
      </w:r>
      <w:r w:rsidR="00C738CF" w:rsidRPr="002E5B8F">
        <w:t>−</w:t>
      </w:r>
      <w:r w:rsidR="006A4B13">
        <w:rPr>
          <w:lang w:val="en-US"/>
        </w:rPr>
        <w:t> </w:t>
      </w:r>
      <w:r w:rsidRPr="002E5B8F">
        <w:t>7 л цементного теста с требуемым В/Ц и назначенным количеством добавок (если они вводятся).</w:t>
      </w:r>
    </w:p>
    <w:p w14:paraId="2D145A5E" w14:textId="77777777" w:rsidR="00C2111A" w:rsidRPr="002E5B8F" w:rsidRDefault="00C2111A" w:rsidP="000E654D">
      <w:pPr>
        <w:autoSpaceDE w:val="0"/>
        <w:autoSpaceDN w:val="0"/>
        <w:adjustRightInd w:val="0"/>
        <w:ind w:firstLine="567"/>
        <w:jc w:val="both"/>
      </w:pPr>
      <w:r w:rsidRPr="002E5B8F">
        <w:t xml:space="preserve">Отвешивают </w:t>
      </w:r>
      <w:smartTag w:uri="urn:schemas-microsoft-com:office:smarttags" w:element="metricconverter">
        <w:smartTagPr>
          <w:attr w:name="ProductID" w:val="5 кг"/>
        </w:smartTagPr>
        <w:r w:rsidRPr="002E5B8F">
          <w:t>5 кг</w:t>
        </w:r>
      </w:smartTag>
      <w:r w:rsidRPr="002E5B8F">
        <w:t xml:space="preserve"> песка и помещают его на боек.</w:t>
      </w:r>
    </w:p>
    <w:p w14:paraId="00DB9122" w14:textId="77777777" w:rsidR="00C2111A" w:rsidRPr="002E5B8F" w:rsidRDefault="00C2111A" w:rsidP="000E654D">
      <w:pPr>
        <w:autoSpaceDE w:val="0"/>
        <w:autoSpaceDN w:val="0"/>
        <w:adjustRightInd w:val="0"/>
        <w:ind w:firstLine="567"/>
        <w:jc w:val="both"/>
      </w:pPr>
      <w:r w:rsidRPr="002E5B8F">
        <w:t xml:space="preserve">Отвешивают 2 </w:t>
      </w:r>
      <w:r w:rsidR="00C738CF" w:rsidRPr="002E5B8F">
        <w:t>−</w:t>
      </w:r>
      <w:r w:rsidRPr="002E5B8F">
        <w:t xml:space="preserve"> </w:t>
      </w:r>
      <w:smartTag w:uri="urn:schemas-microsoft-com:office:smarttags" w:element="metricconverter">
        <w:smartTagPr>
          <w:attr w:name="ProductID" w:val="3 кг"/>
        </w:smartTagPr>
        <w:r w:rsidRPr="002E5B8F">
          <w:t>3 кг</w:t>
        </w:r>
      </w:smartTag>
      <w:r w:rsidRPr="002E5B8F">
        <w:t xml:space="preserve"> цементного теста и на бойке тщательно перемешивают его с песком, последовательно добавляя в полученный раствор цементное тесто по 0,25</w:t>
      </w:r>
      <w:r w:rsidR="006A4B13">
        <w:rPr>
          <w:lang w:val="en-US"/>
        </w:rPr>
        <w:t> </w:t>
      </w:r>
      <w:r w:rsidR="00C738CF" w:rsidRPr="002E5B8F">
        <w:t>−</w:t>
      </w:r>
      <w:r w:rsidR="006A4B13">
        <w:rPr>
          <w:lang w:val="en-US"/>
        </w:rPr>
        <w:t> </w:t>
      </w:r>
      <w:r w:rsidRPr="002E5B8F">
        <w:t>0,5</w:t>
      </w:r>
      <w:r w:rsidR="006A4B13">
        <w:rPr>
          <w:lang w:val="en-US"/>
        </w:rPr>
        <w:t> </w:t>
      </w:r>
      <w:r w:rsidRPr="002E5B8F">
        <w:t>кг, доводя подвижность растворной смеси до заданной величины.</w:t>
      </w:r>
    </w:p>
    <w:p w14:paraId="025B75AF" w14:textId="77777777" w:rsidR="00C2111A" w:rsidRPr="002E5B8F" w:rsidRDefault="00C2111A" w:rsidP="000E654D">
      <w:pPr>
        <w:autoSpaceDE w:val="0"/>
        <w:autoSpaceDN w:val="0"/>
        <w:adjustRightInd w:val="0"/>
        <w:ind w:firstLine="567"/>
        <w:jc w:val="both"/>
      </w:pPr>
      <w:r w:rsidRPr="002E5B8F">
        <w:t xml:space="preserve">На основании положения, что сумма абсолютных объемов составляющих материалов равна </w:t>
      </w:r>
      <w:smartTag w:uri="urn:schemas-microsoft-com:office:smarttags" w:element="metricconverter">
        <w:smartTagPr>
          <w:attr w:name="ProductID" w:val="1 м3"/>
        </w:smartTagPr>
        <w:r w:rsidRPr="002E5B8F">
          <w:t>1 м</w:t>
        </w:r>
        <w:r w:rsidRPr="002E5B8F">
          <w:rPr>
            <w:vertAlign w:val="superscript"/>
          </w:rPr>
          <w:t>3</w:t>
        </w:r>
      </w:smartTag>
      <w:r w:rsidRPr="002E5B8F">
        <w:t xml:space="preserve"> плотно уложенной цементно-песчаной растворной смеси, по количеству израсходованных на замес материалов рекомендуется рассчитывать объем приготовленного цементно-песчаного раствора </w:t>
      </w:r>
      <w:r w:rsidR="000554FE" w:rsidRPr="000554FE">
        <w:rPr>
          <w:position w:val="-16"/>
        </w:rPr>
        <w:object w:dxaOrig="320" w:dyaOrig="460" w14:anchorId="496F83F8">
          <v:shape id="_x0000_i1038" type="#_x0000_t75" style="width:15.55pt;height:23.6pt" o:ole="">
            <v:imagedata r:id="rId60" o:title=""/>
          </v:shape>
          <o:OLEObject Type="Embed" ProgID="Equation.DSMT4" ShapeID="_x0000_i1038" DrawAspect="Content" ObjectID="_1774081674" r:id="rId61"/>
        </w:object>
      </w:r>
      <w:r w:rsidRPr="002E5B8F">
        <w:t xml:space="preserve">, л, и абсолютный объем добавок, израсходованный на замес, </w:t>
      </w:r>
      <w:r w:rsidR="000554FE" w:rsidRPr="000554FE">
        <w:rPr>
          <w:position w:val="-14"/>
        </w:rPr>
        <w:object w:dxaOrig="320" w:dyaOrig="440" w14:anchorId="5626A7F8">
          <v:shape id="_x0000_i1039" type="#_x0000_t75" style="width:15.55pt;height:22.45pt" o:ole="">
            <v:imagedata r:id="rId62" o:title=""/>
          </v:shape>
          <o:OLEObject Type="Embed" ProgID="Equation.DSMT4" ShapeID="_x0000_i1039" DrawAspect="Content" ObjectID="_1774081675" r:id="rId63"/>
        </w:object>
      </w:r>
      <w:r w:rsidRPr="002E5B8F">
        <w:t>, л, по формулам:</w:t>
      </w:r>
    </w:p>
    <w:p w14:paraId="09BE7420" w14:textId="77777777" w:rsidR="00C2111A" w:rsidRPr="002E5B8F" w:rsidRDefault="000554FE" w:rsidP="000554FE">
      <w:pPr>
        <w:autoSpaceDE w:val="0"/>
        <w:autoSpaceDN w:val="0"/>
        <w:adjustRightInd w:val="0"/>
        <w:ind w:firstLine="567"/>
        <w:jc w:val="right"/>
      </w:pPr>
      <w:r w:rsidRPr="000554FE">
        <w:rPr>
          <w:position w:val="-32"/>
        </w:rPr>
        <w:object w:dxaOrig="2480" w:dyaOrig="760" w14:anchorId="2406BDFF">
          <v:shape id="_x0000_i1040" type="#_x0000_t75" style="width:124.4pt;height:38.6pt" o:ole="">
            <v:imagedata r:id="rId64" o:title=""/>
          </v:shape>
          <o:OLEObject Type="Embed" ProgID="Equation.DSMT4" ShapeID="_x0000_i1040" DrawAspect="Content" ObjectID="_1774081676" r:id="rId65"/>
        </w:object>
      </w:r>
      <w:r w:rsidRPr="000554FE">
        <w:t xml:space="preserve"> </w:t>
      </w:r>
      <w:r>
        <w:t>л</w:t>
      </w:r>
      <w:r w:rsidR="00C2111A" w:rsidRPr="002E5B8F">
        <w:t>;</w:t>
      </w:r>
      <w:r>
        <w:tab/>
      </w:r>
      <w:r>
        <w:tab/>
      </w:r>
      <w:r>
        <w:tab/>
      </w:r>
      <w:r>
        <w:tab/>
      </w:r>
      <w:r w:rsidR="002E5B8F" w:rsidRPr="002E5B8F">
        <w:t xml:space="preserve"> </w:t>
      </w:r>
      <w:r w:rsidR="00C2111A" w:rsidRPr="002E5B8F">
        <w:t>(</w:t>
      </w:r>
      <w:r w:rsidR="007F45CA" w:rsidRPr="002E5B8F">
        <w:t>Д</w:t>
      </w:r>
      <w:r w:rsidR="00C738CF" w:rsidRPr="002E5B8F">
        <w:t>.</w:t>
      </w:r>
      <w:r w:rsidR="00C2111A" w:rsidRPr="002E5B8F">
        <w:t>2)</w:t>
      </w:r>
    </w:p>
    <w:p w14:paraId="6A799B6A" w14:textId="77777777" w:rsidR="00C2111A" w:rsidRPr="002E5B8F" w:rsidRDefault="005D26C3" w:rsidP="000554FE">
      <w:pPr>
        <w:autoSpaceDE w:val="0"/>
        <w:autoSpaceDN w:val="0"/>
        <w:adjustRightInd w:val="0"/>
        <w:ind w:firstLine="567"/>
        <w:jc w:val="right"/>
      </w:pPr>
      <w:r w:rsidRPr="000554FE">
        <w:rPr>
          <w:position w:val="-32"/>
        </w:rPr>
        <w:object w:dxaOrig="1980" w:dyaOrig="760" w14:anchorId="31B39E81">
          <v:shape id="_x0000_i1041" type="#_x0000_t75" style="width:99.05pt;height:38.6pt" o:ole="">
            <v:imagedata r:id="rId66" o:title=""/>
          </v:shape>
          <o:OLEObject Type="Embed" ProgID="Equation.DSMT4" ShapeID="_x0000_i1041" DrawAspect="Content" ObjectID="_1774081677" r:id="rId67"/>
        </w:object>
      </w:r>
      <w:r w:rsidR="002E5B8F" w:rsidRPr="002E5B8F">
        <w:t xml:space="preserve"> </w:t>
      </w:r>
      <w:r w:rsidR="000554FE">
        <w:t>л</w:t>
      </w:r>
      <w:r>
        <w:t>.</w:t>
      </w:r>
      <w:r w:rsidR="000554FE">
        <w:tab/>
      </w:r>
      <w:r w:rsidR="000554FE">
        <w:tab/>
      </w:r>
      <w:r w:rsidR="000554FE">
        <w:tab/>
      </w:r>
      <w:r w:rsidR="000554FE">
        <w:tab/>
      </w:r>
      <w:r w:rsidR="000554FE">
        <w:tab/>
      </w:r>
      <w:r w:rsidR="002E5B8F" w:rsidRPr="002E5B8F">
        <w:t xml:space="preserve"> </w:t>
      </w:r>
      <w:r w:rsidR="00C2111A" w:rsidRPr="002E5B8F">
        <w:t>(</w:t>
      </w:r>
      <w:r w:rsidR="007F45CA" w:rsidRPr="002E5B8F">
        <w:t>Д</w:t>
      </w:r>
      <w:r w:rsidR="00C738CF" w:rsidRPr="002E5B8F">
        <w:t>.</w:t>
      </w:r>
      <w:r w:rsidR="00C2111A" w:rsidRPr="002E5B8F">
        <w:t>3)</w:t>
      </w:r>
    </w:p>
    <w:p w14:paraId="564C3461" w14:textId="77777777" w:rsidR="00C2111A" w:rsidRPr="002E5B8F" w:rsidRDefault="00C2111A" w:rsidP="000E654D">
      <w:pPr>
        <w:autoSpaceDE w:val="0"/>
        <w:autoSpaceDN w:val="0"/>
        <w:adjustRightInd w:val="0"/>
        <w:ind w:firstLine="567"/>
        <w:jc w:val="both"/>
      </w:pPr>
      <w:r w:rsidRPr="002E5B8F">
        <w:t>В формулах (</w:t>
      </w:r>
      <w:r w:rsidR="007F45CA" w:rsidRPr="002E5B8F">
        <w:t>Д</w:t>
      </w:r>
      <w:r w:rsidR="00C738CF" w:rsidRPr="002E5B8F">
        <w:t>.</w:t>
      </w:r>
      <w:r w:rsidRPr="002E5B8F">
        <w:t xml:space="preserve">2), </w:t>
      </w:r>
      <w:r w:rsidR="007F45CA" w:rsidRPr="002E5B8F">
        <w:t>Д</w:t>
      </w:r>
      <w:r w:rsidR="00382F8B" w:rsidRPr="002E5B8F">
        <w:t>.</w:t>
      </w:r>
      <w:r w:rsidRPr="002E5B8F">
        <w:t>(3):</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728"/>
        <w:gridCol w:w="360"/>
        <w:gridCol w:w="7198"/>
      </w:tblGrid>
      <w:tr w:rsidR="000554FE" w14:paraId="5A018CC7" w14:textId="77777777">
        <w:tc>
          <w:tcPr>
            <w:tcW w:w="1728" w:type="dxa"/>
          </w:tcPr>
          <w:p w14:paraId="44824C2C" w14:textId="77777777" w:rsidR="000554FE" w:rsidRDefault="000554FE" w:rsidP="007B5756">
            <w:pPr>
              <w:autoSpaceDE w:val="0"/>
              <w:autoSpaceDN w:val="0"/>
              <w:adjustRightInd w:val="0"/>
              <w:jc w:val="right"/>
            </w:pPr>
            <w:r>
              <w:t>Ц</w:t>
            </w:r>
            <w:r w:rsidRPr="000554FE">
              <w:rPr>
                <w:vertAlign w:val="superscript"/>
              </w:rPr>
              <w:t>3</w:t>
            </w:r>
            <w:r>
              <w:t>, П</w:t>
            </w:r>
            <w:r w:rsidRPr="000554FE">
              <w:rPr>
                <w:vertAlign w:val="superscript"/>
              </w:rPr>
              <w:t>3</w:t>
            </w:r>
          </w:p>
        </w:tc>
        <w:tc>
          <w:tcPr>
            <w:tcW w:w="360" w:type="dxa"/>
          </w:tcPr>
          <w:p w14:paraId="55B11324" w14:textId="77777777" w:rsidR="000554FE" w:rsidRDefault="000554FE" w:rsidP="007B5756">
            <w:pPr>
              <w:autoSpaceDE w:val="0"/>
              <w:autoSpaceDN w:val="0"/>
              <w:adjustRightInd w:val="0"/>
              <w:jc w:val="both"/>
            </w:pPr>
            <w:r>
              <w:t>–</w:t>
            </w:r>
          </w:p>
        </w:tc>
        <w:tc>
          <w:tcPr>
            <w:tcW w:w="7198" w:type="dxa"/>
          </w:tcPr>
          <w:p w14:paraId="05384025" w14:textId="77777777" w:rsidR="000554FE" w:rsidRDefault="000554FE" w:rsidP="007B5756">
            <w:pPr>
              <w:autoSpaceDE w:val="0"/>
              <w:autoSpaceDN w:val="0"/>
              <w:adjustRightInd w:val="0"/>
              <w:jc w:val="both"/>
            </w:pPr>
            <w:r w:rsidRPr="002E5B8F">
              <w:t>количество соответственно цемента и песка, израсходованных на замес, кг;</w:t>
            </w:r>
          </w:p>
        </w:tc>
      </w:tr>
      <w:tr w:rsidR="000554FE" w14:paraId="5AB91CD1" w14:textId="77777777">
        <w:tc>
          <w:tcPr>
            <w:tcW w:w="1728" w:type="dxa"/>
          </w:tcPr>
          <w:p w14:paraId="0882971F" w14:textId="77777777" w:rsidR="000554FE" w:rsidRDefault="000554FE" w:rsidP="007B5756">
            <w:pPr>
              <w:autoSpaceDE w:val="0"/>
              <w:autoSpaceDN w:val="0"/>
              <w:adjustRightInd w:val="0"/>
              <w:jc w:val="right"/>
            </w:pPr>
            <w:r>
              <w:t>В</w:t>
            </w:r>
            <w:r w:rsidRPr="000554FE">
              <w:rPr>
                <w:vertAlign w:val="superscript"/>
              </w:rPr>
              <w:t>3</w:t>
            </w:r>
          </w:p>
        </w:tc>
        <w:tc>
          <w:tcPr>
            <w:tcW w:w="360" w:type="dxa"/>
          </w:tcPr>
          <w:p w14:paraId="14EC3829" w14:textId="77777777" w:rsidR="000554FE" w:rsidRDefault="000554FE" w:rsidP="007B5756">
            <w:pPr>
              <w:autoSpaceDE w:val="0"/>
              <w:autoSpaceDN w:val="0"/>
              <w:adjustRightInd w:val="0"/>
              <w:jc w:val="both"/>
            </w:pPr>
            <w:r>
              <w:t>–</w:t>
            </w:r>
          </w:p>
        </w:tc>
        <w:tc>
          <w:tcPr>
            <w:tcW w:w="7198" w:type="dxa"/>
          </w:tcPr>
          <w:p w14:paraId="453343B4" w14:textId="77777777" w:rsidR="000554FE" w:rsidRDefault="000554FE" w:rsidP="007B5756">
            <w:pPr>
              <w:autoSpaceDE w:val="0"/>
              <w:autoSpaceDN w:val="0"/>
              <w:adjustRightInd w:val="0"/>
              <w:jc w:val="both"/>
            </w:pPr>
            <w:r w:rsidRPr="002E5B8F">
              <w:t xml:space="preserve">количество воды, израсходованной на замес, л; в количестве воды </w:t>
            </w:r>
            <w:r>
              <w:t>В</w:t>
            </w:r>
            <w:r w:rsidRPr="000554FE">
              <w:rPr>
                <w:vertAlign w:val="superscript"/>
              </w:rPr>
              <w:t>3</w:t>
            </w:r>
            <w:r w:rsidRPr="002E5B8F">
              <w:t xml:space="preserve"> должна быть учтена вода, содержащаяся в растворах добавок;</w:t>
            </w:r>
          </w:p>
        </w:tc>
      </w:tr>
      <w:tr w:rsidR="000554FE" w14:paraId="5F5CBC6F" w14:textId="77777777">
        <w:tc>
          <w:tcPr>
            <w:tcW w:w="1728" w:type="dxa"/>
          </w:tcPr>
          <w:p w14:paraId="0A936242" w14:textId="44CFC6AD" w:rsidR="000554FE" w:rsidRDefault="000554FE" w:rsidP="007B5756">
            <w:pPr>
              <w:autoSpaceDE w:val="0"/>
              <w:autoSpaceDN w:val="0"/>
              <w:adjustRightInd w:val="0"/>
              <w:jc w:val="right"/>
            </w:pPr>
            <w:r w:rsidRPr="000554FE">
              <w:rPr>
                <w:position w:val="-12"/>
              </w:rPr>
              <w:object w:dxaOrig="340" w:dyaOrig="420" w14:anchorId="52D47D8C">
                <v:shape id="_x0000_i1042" type="#_x0000_t75" style="width:17.3pt;height:20.15pt" o:ole="">
                  <v:imagedata r:id="rId68" o:title=""/>
                </v:shape>
                <o:OLEObject Type="Embed" ProgID="Equation.DSMT4" ShapeID="_x0000_i1042" DrawAspect="Content" ObjectID="_1774081678" r:id="rId69"/>
              </w:object>
            </w:r>
            <w:r>
              <w:t xml:space="preserve">, </w:t>
            </w:r>
            <w:r w:rsidRPr="000554FE">
              <w:rPr>
                <w:position w:val="-12"/>
              </w:rPr>
              <w:object w:dxaOrig="340" w:dyaOrig="420" w14:anchorId="3CE15706">
                <v:shape id="_x0000_i1043" type="#_x0000_t75" style="width:17.3pt;height:20.15pt" o:ole="">
                  <v:imagedata r:id="rId70" o:title=""/>
                </v:shape>
                <o:OLEObject Type="Embed" ProgID="Equation.DSMT4" ShapeID="_x0000_i1043" DrawAspect="Content" ObjectID="_1774081679" r:id="rId71"/>
              </w:object>
            </w:r>
            <w:r w:rsidRPr="002E5B8F">
              <w:t xml:space="preserve"> и </w:t>
            </w:r>
            <w:r w:rsidR="002A755C">
              <w:t>т. д.</w:t>
            </w:r>
          </w:p>
        </w:tc>
        <w:tc>
          <w:tcPr>
            <w:tcW w:w="360" w:type="dxa"/>
          </w:tcPr>
          <w:p w14:paraId="532D39C5" w14:textId="77777777" w:rsidR="00D80928" w:rsidRPr="00D80928" w:rsidRDefault="00D80928" w:rsidP="007B5756">
            <w:pPr>
              <w:autoSpaceDE w:val="0"/>
              <w:autoSpaceDN w:val="0"/>
              <w:adjustRightInd w:val="0"/>
              <w:jc w:val="both"/>
              <w:rPr>
                <w:sz w:val="6"/>
                <w:szCs w:val="6"/>
              </w:rPr>
            </w:pPr>
          </w:p>
          <w:p w14:paraId="090E1276" w14:textId="77777777" w:rsidR="000554FE" w:rsidRDefault="000554FE" w:rsidP="007B5756">
            <w:pPr>
              <w:autoSpaceDE w:val="0"/>
              <w:autoSpaceDN w:val="0"/>
              <w:adjustRightInd w:val="0"/>
              <w:jc w:val="both"/>
            </w:pPr>
            <w:r>
              <w:t>–</w:t>
            </w:r>
          </w:p>
        </w:tc>
        <w:tc>
          <w:tcPr>
            <w:tcW w:w="7198" w:type="dxa"/>
          </w:tcPr>
          <w:p w14:paraId="7BE6EED0" w14:textId="77777777" w:rsidR="00D80928" w:rsidRPr="00D80928" w:rsidRDefault="00D80928" w:rsidP="007B5756">
            <w:pPr>
              <w:autoSpaceDE w:val="0"/>
              <w:autoSpaceDN w:val="0"/>
              <w:adjustRightInd w:val="0"/>
              <w:jc w:val="both"/>
              <w:rPr>
                <w:sz w:val="6"/>
                <w:szCs w:val="6"/>
              </w:rPr>
            </w:pPr>
          </w:p>
          <w:p w14:paraId="6564995F" w14:textId="77777777" w:rsidR="000554FE" w:rsidRDefault="000554FE" w:rsidP="007B5756">
            <w:pPr>
              <w:autoSpaceDE w:val="0"/>
              <w:autoSpaceDN w:val="0"/>
              <w:adjustRightInd w:val="0"/>
              <w:jc w:val="both"/>
            </w:pPr>
            <w:r w:rsidRPr="002E5B8F">
              <w:t>количество каждой добавки, израсходованное на замес вместе с цементным тестом (в расчете на сухое вещество добавки), кг;</w:t>
            </w:r>
          </w:p>
        </w:tc>
      </w:tr>
      <w:tr w:rsidR="000554FE" w14:paraId="336D394E" w14:textId="77777777">
        <w:tc>
          <w:tcPr>
            <w:tcW w:w="1728" w:type="dxa"/>
          </w:tcPr>
          <w:p w14:paraId="03B5CFE3" w14:textId="77777777" w:rsidR="000554FE" w:rsidRDefault="000554FE" w:rsidP="007B5756">
            <w:pPr>
              <w:autoSpaceDE w:val="0"/>
              <w:autoSpaceDN w:val="0"/>
              <w:adjustRightInd w:val="0"/>
              <w:jc w:val="right"/>
            </w:pPr>
            <w:r>
              <w:t>ρ</w:t>
            </w:r>
            <w:r w:rsidRPr="000554FE">
              <w:rPr>
                <w:vertAlign w:val="subscript"/>
              </w:rPr>
              <w:t>ц</w:t>
            </w:r>
            <w:r w:rsidRPr="002E5B8F">
              <w:t xml:space="preserve">, </w:t>
            </w:r>
            <w:r>
              <w:t>ρ</w:t>
            </w:r>
            <w:r>
              <w:rPr>
                <w:vertAlign w:val="subscript"/>
              </w:rPr>
              <w:t>п</w:t>
            </w:r>
            <w:r w:rsidRPr="002E5B8F">
              <w:t xml:space="preserve">, </w:t>
            </w:r>
            <w:r>
              <w:t>ρ</w:t>
            </w:r>
            <w:r>
              <w:rPr>
                <w:vertAlign w:val="subscript"/>
              </w:rPr>
              <w:t>д</w:t>
            </w:r>
          </w:p>
        </w:tc>
        <w:tc>
          <w:tcPr>
            <w:tcW w:w="360" w:type="dxa"/>
          </w:tcPr>
          <w:p w14:paraId="70F4D79B" w14:textId="77777777" w:rsidR="000554FE" w:rsidRDefault="000554FE" w:rsidP="007B5756">
            <w:pPr>
              <w:autoSpaceDE w:val="0"/>
              <w:autoSpaceDN w:val="0"/>
              <w:adjustRightInd w:val="0"/>
              <w:jc w:val="both"/>
            </w:pPr>
            <w:r>
              <w:t>–</w:t>
            </w:r>
          </w:p>
        </w:tc>
        <w:tc>
          <w:tcPr>
            <w:tcW w:w="7198" w:type="dxa"/>
          </w:tcPr>
          <w:p w14:paraId="7C005296" w14:textId="693866D7" w:rsidR="000554FE" w:rsidRDefault="00584F8E" w:rsidP="007B5756">
            <w:pPr>
              <w:autoSpaceDE w:val="0"/>
              <w:autoSpaceDN w:val="0"/>
              <w:adjustRightInd w:val="0"/>
              <w:jc w:val="both"/>
            </w:pPr>
            <w:r>
              <w:t xml:space="preserve">истинная </w:t>
            </w:r>
            <w:r w:rsidR="000554FE" w:rsidRPr="002E5B8F">
              <w:t>плотность соответственно цемента, песка и сухого вещества каждой добавки, кг/л.</w:t>
            </w:r>
          </w:p>
        </w:tc>
      </w:tr>
    </w:tbl>
    <w:p w14:paraId="0AB41EA7" w14:textId="7AC1E100" w:rsidR="00584F8E" w:rsidRPr="00584F8E" w:rsidRDefault="00584F8E" w:rsidP="000E654D">
      <w:pPr>
        <w:autoSpaceDE w:val="0"/>
        <w:autoSpaceDN w:val="0"/>
        <w:adjustRightInd w:val="0"/>
        <w:ind w:firstLine="567"/>
        <w:jc w:val="both"/>
        <w:rPr>
          <w:b/>
        </w:rPr>
      </w:pPr>
      <w:r>
        <w:rPr>
          <w:b/>
        </w:rPr>
        <w:t>(Измененная редакция, Изм. № 5).</w:t>
      </w:r>
    </w:p>
    <w:p w14:paraId="003C4613" w14:textId="33CE4183" w:rsidR="00C2111A" w:rsidRPr="002E5B8F" w:rsidRDefault="00C2111A" w:rsidP="000E654D">
      <w:pPr>
        <w:autoSpaceDE w:val="0"/>
        <w:autoSpaceDN w:val="0"/>
        <w:adjustRightInd w:val="0"/>
        <w:ind w:firstLine="567"/>
        <w:jc w:val="both"/>
      </w:pPr>
      <w:r w:rsidRPr="002E5B8F">
        <w:t xml:space="preserve">Расход материалов (состав раствора), кг на </w:t>
      </w:r>
      <w:smartTag w:uri="urn:schemas-microsoft-com:office:smarttags" w:element="metricconverter">
        <w:smartTagPr>
          <w:attr w:name="ProductID" w:val="1 м3"/>
        </w:smartTagPr>
        <w:r w:rsidRPr="002E5B8F">
          <w:t>1 м</w:t>
        </w:r>
        <w:r w:rsidRPr="002E5B8F">
          <w:rPr>
            <w:vertAlign w:val="superscript"/>
          </w:rPr>
          <w:t>3</w:t>
        </w:r>
      </w:smartTag>
      <w:r w:rsidRPr="002E5B8F">
        <w:t xml:space="preserve"> рассчитывают делением количества каждого составляющего материала, израсходованного на замес, на рассчитанный объем замеса </w:t>
      </w:r>
      <w:r w:rsidRPr="002E5B8F">
        <w:rPr>
          <w:i/>
        </w:rPr>
        <w:t>V</w:t>
      </w:r>
      <w:r w:rsidRPr="002E5B8F">
        <w:t xml:space="preserve"> и умножением на 1000.</w:t>
      </w:r>
    </w:p>
    <w:p w14:paraId="2358E720" w14:textId="7657F9AE" w:rsidR="00C2111A" w:rsidRPr="002E5B8F" w:rsidRDefault="00C2111A" w:rsidP="000E654D">
      <w:pPr>
        <w:autoSpaceDE w:val="0"/>
        <w:autoSpaceDN w:val="0"/>
        <w:adjustRightInd w:val="0"/>
        <w:ind w:firstLine="567"/>
        <w:jc w:val="both"/>
      </w:pPr>
      <w:r w:rsidRPr="002E5B8F">
        <w:lastRenderedPageBreak/>
        <w:t>В лабораторном или производственном смесителе приготовляют цементно-песчаный раствор полученного при подборе состава и изготовляют из него контрольные образцы. В том случае, когда подбирают состав раствора из новых материалов, для которых заранее не была установлена фактическая зависимость прочности раствора от В/Ц, после подбора состава раствора изготовляют контрольные образцы из раствора с расчетным В/Ц и с В/Ц, уменьшенным или увеличенным на 0,02</w:t>
      </w:r>
      <w:r w:rsidR="00382F8B" w:rsidRPr="002E5B8F">
        <w:t>−</w:t>
      </w:r>
      <w:r w:rsidRPr="002E5B8F">
        <w:t>0,05.</w:t>
      </w:r>
    </w:p>
    <w:p w14:paraId="24A76E26" w14:textId="77777777" w:rsidR="00C2111A" w:rsidRPr="002E5B8F" w:rsidRDefault="00C2111A" w:rsidP="000E654D">
      <w:pPr>
        <w:autoSpaceDE w:val="0"/>
        <w:autoSpaceDN w:val="0"/>
        <w:adjustRightInd w:val="0"/>
        <w:ind w:firstLine="567"/>
        <w:jc w:val="both"/>
      </w:pPr>
      <w:r w:rsidRPr="002E5B8F">
        <w:t>На основании испытаний контрольных образцов рекомендуется подбирать состав раствора с В/Ц, обеспечивающим требуемую прочность при наименьшем расходе цемента.</w:t>
      </w:r>
    </w:p>
    <w:p w14:paraId="46398085" w14:textId="77777777" w:rsidR="00510D5D" w:rsidRPr="002E5B8F" w:rsidRDefault="00510D5D" w:rsidP="002E5B8F">
      <w:pPr>
        <w:autoSpaceDE w:val="0"/>
        <w:autoSpaceDN w:val="0"/>
        <w:adjustRightInd w:val="0"/>
      </w:pPr>
    </w:p>
    <w:p w14:paraId="27044A8E" w14:textId="77777777" w:rsidR="00C2111A" w:rsidRPr="00561D0E" w:rsidRDefault="000554FE" w:rsidP="002E5B8F">
      <w:pPr>
        <w:autoSpaceDE w:val="0"/>
        <w:autoSpaceDN w:val="0"/>
        <w:adjustRightInd w:val="0"/>
        <w:jc w:val="center"/>
        <w:outlineLvl w:val="0"/>
        <w:rPr>
          <w:b/>
          <w:sz w:val="22"/>
          <w:szCs w:val="22"/>
        </w:rPr>
      </w:pPr>
      <w:r>
        <w:rPr>
          <w:b/>
          <w:sz w:val="22"/>
          <w:szCs w:val="22"/>
        </w:rPr>
        <w:br w:type="page"/>
      </w:r>
      <w:r w:rsidR="00C2111A" w:rsidRPr="00561D0E">
        <w:rPr>
          <w:b/>
          <w:sz w:val="22"/>
          <w:szCs w:val="22"/>
        </w:rPr>
        <w:lastRenderedPageBreak/>
        <w:t xml:space="preserve">Приложение </w:t>
      </w:r>
      <w:r w:rsidR="007F45CA" w:rsidRPr="00561D0E">
        <w:rPr>
          <w:b/>
          <w:sz w:val="22"/>
          <w:szCs w:val="22"/>
        </w:rPr>
        <w:t>Е</w:t>
      </w:r>
    </w:p>
    <w:p w14:paraId="6AACF410" w14:textId="1257F838" w:rsidR="00C2111A" w:rsidRPr="00561D0E" w:rsidRDefault="00C2111A" w:rsidP="00561D0E">
      <w:pPr>
        <w:jc w:val="center"/>
        <w:rPr>
          <w:b/>
          <w:sz w:val="20"/>
          <w:szCs w:val="20"/>
        </w:rPr>
      </w:pPr>
      <w:r w:rsidRPr="00561D0E">
        <w:rPr>
          <w:b/>
          <w:sz w:val="20"/>
          <w:szCs w:val="20"/>
        </w:rPr>
        <w:t>(</w:t>
      </w:r>
      <w:r w:rsidR="008D3F5E" w:rsidRPr="00B41CFD">
        <w:rPr>
          <w:b/>
          <w:sz w:val="20"/>
          <w:szCs w:val="20"/>
        </w:rPr>
        <w:t>рекомендуемое</w:t>
      </w:r>
      <w:r w:rsidRPr="00561D0E">
        <w:rPr>
          <w:b/>
          <w:sz w:val="20"/>
          <w:szCs w:val="20"/>
        </w:rPr>
        <w:t>)</w:t>
      </w:r>
    </w:p>
    <w:p w14:paraId="081BF8C9" w14:textId="77777777" w:rsidR="00C2111A" w:rsidRPr="00561D0E" w:rsidRDefault="00C2111A" w:rsidP="00561D0E">
      <w:pPr>
        <w:autoSpaceDE w:val="0"/>
        <w:autoSpaceDN w:val="0"/>
        <w:adjustRightInd w:val="0"/>
        <w:spacing w:before="200" w:after="120"/>
        <w:jc w:val="center"/>
        <w:rPr>
          <w:b/>
          <w:sz w:val="26"/>
          <w:szCs w:val="26"/>
        </w:rPr>
      </w:pPr>
      <w:r w:rsidRPr="00561D0E">
        <w:rPr>
          <w:b/>
          <w:sz w:val="26"/>
          <w:szCs w:val="26"/>
        </w:rPr>
        <w:t>Б</w:t>
      </w:r>
      <w:r w:rsidR="000554FE">
        <w:rPr>
          <w:b/>
          <w:sz w:val="26"/>
          <w:szCs w:val="26"/>
        </w:rPr>
        <w:t>етоны и растворы</w:t>
      </w:r>
    </w:p>
    <w:p w14:paraId="6B510CBA" w14:textId="5262F838" w:rsidR="00584F8E" w:rsidRPr="00584F8E" w:rsidRDefault="007F45CA" w:rsidP="00584F8E">
      <w:pPr>
        <w:autoSpaceDE w:val="0"/>
        <w:autoSpaceDN w:val="0"/>
        <w:adjustRightInd w:val="0"/>
        <w:ind w:firstLine="567"/>
        <w:jc w:val="both"/>
      </w:pPr>
      <w:r w:rsidRPr="002E5B8F">
        <w:t>Е</w:t>
      </w:r>
      <w:r w:rsidR="00C2111A" w:rsidRPr="002E5B8F">
        <w:t xml:space="preserve">.1 </w:t>
      </w:r>
      <w:r w:rsidR="00584F8E" w:rsidRPr="00584F8E">
        <w:t>Номинальный состав бетона подбирают по утвержденному заданию в соответствии с ГОСТ 27006. Состав бетона (раствора) для мостовых конструкций подбирают исходя из условия обеспечения нормативной прочности класса бетона согласно ГОСТ 27006, значение которой соответствует его классу с обеспеченностью 0,95 при коэффициенте вариации 13,5 % по ГОСТ 18105.</w:t>
      </w:r>
    </w:p>
    <w:p w14:paraId="60F63B29" w14:textId="1F623747" w:rsidR="00C2111A" w:rsidRPr="002E5B8F" w:rsidRDefault="00584F8E" w:rsidP="00584F8E">
      <w:pPr>
        <w:autoSpaceDE w:val="0"/>
        <w:autoSpaceDN w:val="0"/>
        <w:adjustRightInd w:val="0"/>
        <w:ind w:firstLine="567"/>
        <w:jc w:val="both"/>
      </w:pPr>
      <w:r w:rsidRPr="00584F8E">
        <w:t>Методы подбора составов бетона и раствора приведены в приложениях Г и Д</w:t>
      </w:r>
      <w:r w:rsidR="00C2111A" w:rsidRPr="002E5B8F">
        <w:t>.</w:t>
      </w:r>
    </w:p>
    <w:p w14:paraId="02B05334" w14:textId="065212F1" w:rsidR="00171BAD" w:rsidRDefault="00171BAD" w:rsidP="00DB020A">
      <w:pPr>
        <w:autoSpaceDE w:val="0"/>
        <w:autoSpaceDN w:val="0"/>
        <w:adjustRightInd w:val="0"/>
        <w:ind w:firstLine="567"/>
        <w:jc w:val="both"/>
      </w:pPr>
      <w:r w:rsidRPr="006A6428">
        <w:rPr>
          <w:b/>
          <w:bCs/>
        </w:rPr>
        <w:t xml:space="preserve">(Измененная редакция, Изм. № </w:t>
      </w:r>
      <w:r>
        <w:rPr>
          <w:b/>
          <w:bCs/>
        </w:rPr>
        <w:t>1</w:t>
      </w:r>
      <w:r w:rsidR="00584F8E">
        <w:rPr>
          <w:b/>
          <w:bCs/>
        </w:rPr>
        <w:t>, № 5</w:t>
      </w:r>
      <w:r w:rsidRPr="006A6428">
        <w:rPr>
          <w:b/>
          <w:bCs/>
        </w:rPr>
        <w:t>).</w:t>
      </w:r>
    </w:p>
    <w:p w14:paraId="3F7C5973" w14:textId="77777777" w:rsidR="00584F8E" w:rsidRPr="00584F8E" w:rsidRDefault="007F45CA" w:rsidP="00584F8E">
      <w:pPr>
        <w:autoSpaceDE w:val="0"/>
        <w:autoSpaceDN w:val="0"/>
        <w:adjustRightInd w:val="0"/>
        <w:ind w:firstLine="567"/>
        <w:jc w:val="both"/>
      </w:pPr>
      <w:r w:rsidRPr="002E5B8F">
        <w:t>Е</w:t>
      </w:r>
      <w:r w:rsidR="00C2111A" w:rsidRPr="002E5B8F">
        <w:t xml:space="preserve">.2 </w:t>
      </w:r>
      <w:r w:rsidR="00584F8E" w:rsidRPr="00584F8E">
        <w:t>Введение в бетонную (растворную) смесь комплексных добавок для обеспечения морозостойкости или комплекса из воздухововлекающих (газообразующих) добавок, раздельно вводимых с пластифицирующими добавками, обязательно для бетонов (растворов) с проектной маркой F</w:t>
      </w:r>
      <w:r w:rsidR="00584F8E" w:rsidRPr="00584F8E">
        <w:rPr>
          <w:vertAlign w:val="subscript"/>
        </w:rPr>
        <w:t>1</w:t>
      </w:r>
      <w:r w:rsidR="00584F8E" w:rsidRPr="00584F8E">
        <w:t>200 и выше, а также для бетонов (растворов) меньшей марки по морозостойкости на портландцементе, содержащем более 5 % минеральных добавок.</w:t>
      </w:r>
    </w:p>
    <w:p w14:paraId="20806DFE" w14:textId="77777777" w:rsidR="00584F8E" w:rsidRPr="00584F8E" w:rsidRDefault="00584F8E" w:rsidP="00584F8E">
      <w:pPr>
        <w:autoSpaceDE w:val="0"/>
        <w:autoSpaceDN w:val="0"/>
        <w:adjustRightInd w:val="0"/>
        <w:ind w:firstLine="567"/>
        <w:jc w:val="both"/>
      </w:pPr>
      <w:r w:rsidRPr="00584F8E">
        <w:t>В случае приготовления бетонов (растворов) марки по морозостойкости F</w:t>
      </w:r>
      <w:r w:rsidRPr="00584F8E">
        <w:rPr>
          <w:vertAlign w:val="subscript"/>
        </w:rPr>
        <w:t>1</w:t>
      </w:r>
      <w:r w:rsidRPr="00584F8E">
        <w:t>100 без введения комплексных (комплекса) добавок, содержащих воздухововлекающий (газообразующий) компонент, В/Ц не должно превышать 0,55.</w:t>
      </w:r>
    </w:p>
    <w:p w14:paraId="7A087240" w14:textId="7ADE9216" w:rsidR="00584F8E" w:rsidRPr="00584F8E" w:rsidRDefault="00584F8E" w:rsidP="00584F8E">
      <w:pPr>
        <w:autoSpaceDE w:val="0"/>
        <w:autoSpaceDN w:val="0"/>
        <w:adjustRightInd w:val="0"/>
        <w:ind w:firstLine="567"/>
        <w:jc w:val="both"/>
      </w:pPr>
      <w:r w:rsidRPr="00584F8E">
        <w:t>Е.3 Оптимальную дозировку добавок, вводимых в бетонную смесь, следует устанавливать экспериментально при подборе состава бетона с учетом данных, указанных в таблице Ж.1. Дозировку воздухововлекающего компонента необходимо устанавливать с соблюдением требований ГОСТ 26633, настоящего свода правил и при строгом контроле времени перемешивания бетонной смеси и в последующем регулярно корректировать из условия обеспечения на месте укладки заданного содержания в смеси вовлеченного воздуха (с учетом его возможной потери при транспортировании смеси).</w:t>
      </w:r>
    </w:p>
    <w:p w14:paraId="3113FE4E" w14:textId="77777777" w:rsidR="00584F8E" w:rsidRPr="00584F8E" w:rsidRDefault="00584F8E" w:rsidP="00584F8E">
      <w:pPr>
        <w:autoSpaceDE w:val="0"/>
        <w:autoSpaceDN w:val="0"/>
        <w:adjustRightInd w:val="0"/>
        <w:ind w:firstLine="567"/>
        <w:jc w:val="both"/>
      </w:pPr>
      <w:r w:rsidRPr="00584F8E">
        <w:t>Е.4 Введение в бетонную смесь добавок – ускорителей твердения бетона для сокращения сроков достижения бетоном требуемой прочности запрещается.</w:t>
      </w:r>
    </w:p>
    <w:p w14:paraId="6773E348" w14:textId="47975179" w:rsidR="00C2111A" w:rsidRDefault="00584F8E" w:rsidP="00584F8E">
      <w:pPr>
        <w:autoSpaceDE w:val="0"/>
        <w:autoSpaceDN w:val="0"/>
        <w:adjustRightInd w:val="0"/>
        <w:ind w:firstLine="567"/>
        <w:jc w:val="both"/>
      </w:pPr>
      <w:r w:rsidRPr="00584F8E">
        <w:rPr>
          <w:iCs/>
        </w:rPr>
        <w:t>В бетонах с поташом в качестве противоморозного компонента в составе комплекса добавок количество добавки технических лигносульфонатов (ЛСТ) следует устанавливать в зависимости от количества вводимого поташа с обязательной проверкой в лаборатории указанного сочетания с конкретным цементом</w:t>
      </w:r>
      <w:r w:rsidR="00C2111A" w:rsidRPr="002E5B8F">
        <w:t>.</w:t>
      </w:r>
    </w:p>
    <w:p w14:paraId="131D75FD" w14:textId="177926E7" w:rsidR="00584F8E" w:rsidRPr="00584F8E" w:rsidRDefault="00584F8E" w:rsidP="00584F8E">
      <w:pPr>
        <w:autoSpaceDE w:val="0"/>
        <w:autoSpaceDN w:val="0"/>
        <w:adjustRightInd w:val="0"/>
        <w:ind w:firstLine="567"/>
        <w:jc w:val="both"/>
        <w:rPr>
          <w:b/>
        </w:rPr>
      </w:pPr>
      <w:r>
        <w:rPr>
          <w:b/>
        </w:rPr>
        <w:t>Е.2–Е.4 (Измененная редакция, Изм. № 5).</w:t>
      </w:r>
    </w:p>
    <w:p w14:paraId="63E33B10" w14:textId="40F40B9A" w:rsidR="00C2111A" w:rsidRDefault="007F45CA" w:rsidP="00DB020A">
      <w:pPr>
        <w:autoSpaceDE w:val="0"/>
        <w:autoSpaceDN w:val="0"/>
        <w:adjustRightInd w:val="0"/>
        <w:ind w:firstLine="567"/>
        <w:jc w:val="both"/>
      </w:pPr>
      <w:r w:rsidRPr="002E5B8F">
        <w:t>Е</w:t>
      </w:r>
      <w:r w:rsidR="00C2111A" w:rsidRPr="002E5B8F">
        <w:t>.5 Нормативные требования, которые следует выполнять при приготовлении бетонов и растворов и проверять при операционном контроле, а также объем и способы контроля приведены в таблице</w:t>
      </w:r>
      <w:r w:rsidR="00DB020A">
        <w:t xml:space="preserve"> </w:t>
      </w:r>
      <w:r w:rsidRPr="002E5B8F">
        <w:t>Е</w:t>
      </w:r>
      <w:r w:rsidR="00316EFA" w:rsidRPr="002E5B8F">
        <w:t>.1</w:t>
      </w:r>
      <w:r w:rsidR="005D26C3">
        <w:t>.</w:t>
      </w:r>
    </w:p>
    <w:p w14:paraId="6D6DEA02" w14:textId="2CB7517A" w:rsidR="000E3B0A" w:rsidRDefault="000E3B0A" w:rsidP="00DB020A">
      <w:pPr>
        <w:autoSpaceDE w:val="0"/>
        <w:autoSpaceDN w:val="0"/>
        <w:adjustRightInd w:val="0"/>
        <w:ind w:firstLine="567"/>
        <w:jc w:val="both"/>
      </w:pPr>
    </w:p>
    <w:p w14:paraId="0FBD8DD0" w14:textId="06DF1BD3" w:rsidR="000E3B0A" w:rsidRDefault="000E3B0A" w:rsidP="000E3B0A">
      <w:pPr>
        <w:autoSpaceDE w:val="0"/>
        <w:autoSpaceDN w:val="0"/>
        <w:adjustRightInd w:val="0"/>
        <w:jc w:val="both"/>
      </w:pPr>
      <w:r>
        <w:t>Т</w:t>
      </w:r>
      <w:r w:rsidR="002147F8">
        <w:t xml:space="preserve"> </w:t>
      </w:r>
      <w:r>
        <w:t>а</w:t>
      </w:r>
      <w:r w:rsidR="002147F8">
        <w:t xml:space="preserve"> </w:t>
      </w:r>
      <w:r>
        <w:t>б</w:t>
      </w:r>
      <w:r w:rsidR="002147F8">
        <w:t xml:space="preserve"> </w:t>
      </w:r>
      <w:r>
        <w:t>л</w:t>
      </w:r>
      <w:r w:rsidR="002147F8">
        <w:t xml:space="preserve"> </w:t>
      </w:r>
      <w:r>
        <w:t>и</w:t>
      </w:r>
      <w:r w:rsidR="002147F8">
        <w:t xml:space="preserve"> </w:t>
      </w:r>
      <w:r>
        <w:t>ц</w:t>
      </w:r>
      <w:r w:rsidR="002147F8">
        <w:t xml:space="preserve"> </w:t>
      </w:r>
      <w:r>
        <w:t>а Е.1</w:t>
      </w:r>
    </w:p>
    <w:tbl>
      <w:tblPr>
        <w:tblW w:w="0" w:type="auto"/>
        <w:tblInd w:w="28" w:type="dxa"/>
        <w:tblLayout w:type="fixed"/>
        <w:tblCellMar>
          <w:left w:w="90" w:type="dxa"/>
          <w:right w:w="90" w:type="dxa"/>
        </w:tblCellMar>
        <w:tblLook w:val="0000" w:firstRow="0" w:lastRow="0" w:firstColumn="0" w:lastColumn="0" w:noHBand="0" w:noVBand="0"/>
      </w:tblPr>
      <w:tblGrid>
        <w:gridCol w:w="1500"/>
        <w:gridCol w:w="795"/>
        <w:gridCol w:w="555"/>
        <w:gridCol w:w="210"/>
        <w:gridCol w:w="390"/>
        <w:gridCol w:w="360"/>
        <w:gridCol w:w="240"/>
        <w:gridCol w:w="600"/>
        <w:gridCol w:w="2100"/>
        <w:gridCol w:w="2250"/>
      </w:tblGrid>
      <w:tr w:rsidR="000E3B0A" w:rsidRPr="000E3B0A" w14:paraId="69D80386" w14:textId="77777777" w:rsidTr="0016038F">
        <w:tc>
          <w:tcPr>
            <w:tcW w:w="46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A345AE" w14:textId="77777777" w:rsidR="000E3B0A" w:rsidRPr="000E3B0A" w:rsidRDefault="000E3B0A" w:rsidP="000E3B0A">
            <w:pPr>
              <w:widowControl w:val="0"/>
              <w:autoSpaceDE w:val="0"/>
              <w:autoSpaceDN w:val="0"/>
              <w:adjustRightInd w:val="0"/>
              <w:jc w:val="center"/>
              <w:rPr>
                <w:sz w:val="22"/>
                <w:szCs w:val="22"/>
              </w:rPr>
            </w:pPr>
            <w:r w:rsidRPr="000E3B0A">
              <w:rPr>
                <w:sz w:val="22"/>
                <w:szCs w:val="22"/>
              </w:rPr>
              <w:t>Технические требования</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B4D55C" w14:textId="77777777" w:rsidR="000E3B0A" w:rsidRPr="000E3B0A" w:rsidRDefault="000E3B0A" w:rsidP="000E3B0A">
            <w:pPr>
              <w:widowControl w:val="0"/>
              <w:autoSpaceDE w:val="0"/>
              <w:autoSpaceDN w:val="0"/>
              <w:adjustRightInd w:val="0"/>
              <w:jc w:val="center"/>
              <w:rPr>
                <w:sz w:val="22"/>
                <w:szCs w:val="22"/>
              </w:rPr>
            </w:pPr>
            <w:r w:rsidRPr="000E3B0A">
              <w:rPr>
                <w:sz w:val="22"/>
                <w:szCs w:val="22"/>
              </w:rPr>
              <w:t xml:space="preserve">Контроль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96A309F" w14:textId="77777777" w:rsidR="000E3B0A" w:rsidRPr="000E3B0A" w:rsidRDefault="000E3B0A" w:rsidP="000E3B0A">
            <w:pPr>
              <w:widowControl w:val="0"/>
              <w:autoSpaceDE w:val="0"/>
              <w:autoSpaceDN w:val="0"/>
              <w:adjustRightInd w:val="0"/>
              <w:jc w:val="center"/>
              <w:rPr>
                <w:sz w:val="22"/>
                <w:szCs w:val="22"/>
              </w:rPr>
            </w:pPr>
            <w:r w:rsidRPr="000E3B0A">
              <w:rPr>
                <w:sz w:val="22"/>
                <w:szCs w:val="22"/>
              </w:rPr>
              <w:t xml:space="preserve">Способ контроля </w:t>
            </w:r>
          </w:p>
        </w:tc>
      </w:tr>
      <w:tr w:rsidR="000E3B0A" w:rsidRPr="000E3B0A" w14:paraId="6B48AB03" w14:textId="77777777" w:rsidTr="0016038F">
        <w:tc>
          <w:tcPr>
            <w:tcW w:w="4650" w:type="dxa"/>
            <w:gridSpan w:val="8"/>
            <w:tcBorders>
              <w:top w:val="single" w:sz="6" w:space="0" w:color="auto"/>
              <w:left w:val="single" w:sz="6" w:space="0" w:color="auto"/>
              <w:bottom w:val="nil"/>
              <w:right w:val="single" w:sz="6" w:space="0" w:color="auto"/>
            </w:tcBorders>
            <w:tcMar>
              <w:top w:w="114" w:type="dxa"/>
              <w:left w:w="28" w:type="dxa"/>
              <w:bottom w:w="114" w:type="dxa"/>
              <w:right w:w="28" w:type="dxa"/>
            </w:tcMar>
          </w:tcPr>
          <w:p w14:paraId="1F0C1BA0" w14:textId="1D265D5B" w:rsidR="000E3B0A" w:rsidRPr="000E3B0A" w:rsidRDefault="000E3B0A" w:rsidP="000E3B0A">
            <w:pPr>
              <w:widowControl w:val="0"/>
              <w:autoSpaceDE w:val="0"/>
              <w:autoSpaceDN w:val="0"/>
              <w:adjustRightInd w:val="0"/>
            </w:pPr>
            <w:r w:rsidRPr="000E3B0A">
              <w:t>1 Минимальный расход цемента, кг/</w:t>
            </w:r>
            <w:r w:rsidR="002147F8">
              <w:t>м</w:t>
            </w:r>
            <w:r w:rsidR="002147F8" w:rsidRPr="002147F8">
              <w:rPr>
                <w:vertAlign w:val="superscript"/>
              </w:rPr>
              <w:t>3</w:t>
            </w:r>
            <w:r w:rsidRPr="000E3B0A">
              <w:t xml:space="preserve"> бетона, для конструкций, расположенных:</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E8C8AD7" w14:textId="77777777" w:rsidR="000E3B0A" w:rsidRPr="000E3B0A" w:rsidRDefault="000E3B0A" w:rsidP="000E3B0A">
            <w:pPr>
              <w:widowControl w:val="0"/>
              <w:autoSpaceDE w:val="0"/>
              <w:autoSpaceDN w:val="0"/>
              <w:adjustRightInd w:val="0"/>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0B7190B" w14:textId="77777777" w:rsidR="000E3B0A" w:rsidRPr="000E3B0A" w:rsidRDefault="000E3B0A" w:rsidP="000E3B0A">
            <w:pPr>
              <w:widowControl w:val="0"/>
              <w:autoSpaceDE w:val="0"/>
              <w:autoSpaceDN w:val="0"/>
              <w:adjustRightInd w:val="0"/>
            </w:pPr>
          </w:p>
        </w:tc>
      </w:tr>
      <w:tr w:rsidR="000E3B0A" w:rsidRPr="000E3B0A" w14:paraId="3924E3D6"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5DD58122" w14:textId="74DCE0D6" w:rsidR="000E3B0A" w:rsidRPr="000E3B0A" w:rsidRDefault="000E3B0A" w:rsidP="000E3B0A">
            <w:pPr>
              <w:widowControl w:val="0"/>
              <w:autoSpaceDE w:val="0"/>
              <w:autoSpaceDN w:val="0"/>
              <w:adjustRightInd w:val="0"/>
            </w:pPr>
            <w:r w:rsidRPr="000E3B0A">
              <w:t xml:space="preserve">ниже глубины промерзания или возможного размыва дна </w:t>
            </w:r>
            <w:r w:rsidR="002147F8">
              <w:t>–</w:t>
            </w:r>
            <w:r w:rsidRPr="000E3B0A">
              <w:t xml:space="preserve"> 230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2C7D6AE" w14:textId="77777777" w:rsidR="000E3B0A" w:rsidRPr="000E3B0A" w:rsidRDefault="000E3B0A" w:rsidP="000E3B0A">
            <w:pPr>
              <w:widowControl w:val="0"/>
              <w:autoSpaceDE w:val="0"/>
              <w:autoSpaceDN w:val="0"/>
              <w:adjustRightInd w:val="0"/>
              <w:jc w:val="center"/>
            </w:pPr>
            <w:r w:rsidRPr="000E3B0A">
              <w:t xml:space="preserve">Всего объема укладываемого бетона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783CF8B" w14:textId="77777777" w:rsidR="000E3B0A" w:rsidRPr="000E3B0A" w:rsidRDefault="000E3B0A" w:rsidP="000E3B0A">
            <w:pPr>
              <w:widowControl w:val="0"/>
              <w:autoSpaceDE w:val="0"/>
              <w:autoSpaceDN w:val="0"/>
              <w:adjustRightInd w:val="0"/>
              <w:jc w:val="center"/>
            </w:pPr>
            <w:r w:rsidRPr="000E3B0A">
              <w:t xml:space="preserve">Измерительный </w:t>
            </w:r>
          </w:p>
          <w:p w14:paraId="06BDC46B" w14:textId="77777777" w:rsidR="000E3B0A" w:rsidRPr="000E3B0A" w:rsidRDefault="000E3B0A" w:rsidP="000E3B0A">
            <w:pPr>
              <w:widowControl w:val="0"/>
              <w:autoSpaceDE w:val="0"/>
              <w:autoSpaceDN w:val="0"/>
              <w:adjustRightInd w:val="0"/>
              <w:jc w:val="center"/>
            </w:pPr>
            <w:r w:rsidRPr="000E3B0A">
              <w:t xml:space="preserve">(проверка работы дозаторов цемента и фактического </w:t>
            </w:r>
            <w:r w:rsidRPr="000E3B0A">
              <w:lastRenderedPageBreak/>
              <w:t>выхода бетона)</w:t>
            </w:r>
          </w:p>
        </w:tc>
      </w:tr>
      <w:tr w:rsidR="000E3B0A" w:rsidRPr="000E3B0A" w14:paraId="60E3D7BC"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57454D9A" w14:textId="1A175CF9" w:rsidR="000E3B0A" w:rsidRPr="000E3B0A" w:rsidRDefault="000E3B0A" w:rsidP="000E3B0A">
            <w:pPr>
              <w:widowControl w:val="0"/>
              <w:autoSpaceDE w:val="0"/>
              <w:autoSpaceDN w:val="0"/>
              <w:adjustRightInd w:val="0"/>
            </w:pPr>
            <w:r w:rsidRPr="000E3B0A">
              <w:lastRenderedPageBreak/>
              <w:t xml:space="preserve">в подводной и надводной (надземной частях) сооружения </w:t>
            </w:r>
            <w:r w:rsidR="002147F8">
              <w:t>–</w:t>
            </w:r>
            <w:r w:rsidRPr="000E3B0A">
              <w:t xml:space="preserve"> 260</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8BEE404" w14:textId="77777777" w:rsidR="000E3B0A" w:rsidRPr="000E3B0A" w:rsidRDefault="000E3B0A" w:rsidP="000E3B0A">
            <w:pPr>
              <w:widowControl w:val="0"/>
              <w:autoSpaceDE w:val="0"/>
              <w:autoSpaceDN w:val="0"/>
              <w:adjustRightInd w:val="0"/>
              <w:jc w:val="center"/>
            </w:pPr>
            <w:r w:rsidRPr="000E3B0A">
              <w:t xml:space="preserve">То же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E3E2379" w14:textId="77777777" w:rsidR="000E3B0A" w:rsidRPr="000E3B0A" w:rsidRDefault="000E3B0A" w:rsidP="000E3B0A">
            <w:pPr>
              <w:widowControl w:val="0"/>
              <w:autoSpaceDE w:val="0"/>
              <w:autoSpaceDN w:val="0"/>
              <w:adjustRightInd w:val="0"/>
              <w:jc w:val="center"/>
            </w:pPr>
            <w:r w:rsidRPr="000E3B0A">
              <w:t xml:space="preserve">То же </w:t>
            </w:r>
          </w:p>
        </w:tc>
      </w:tr>
      <w:tr w:rsidR="000E3B0A" w:rsidRPr="000E3B0A" w14:paraId="7A681C28"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1FD82E07" w14:textId="49A36364" w:rsidR="000E3B0A" w:rsidRPr="000E3B0A" w:rsidRDefault="000E3B0A" w:rsidP="000E3B0A">
            <w:pPr>
              <w:widowControl w:val="0"/>
              <w:autoSpaceDE w:val="0"/>
              <w:autoSpaceDN w:val="0"/>
              <w:adjustRightInd w:val="0"/>
            </w:pPr>
            <w:r w:rsidRPr="000E3B0A">
              <w:t xml:space="preserve">в пределах переменного уровня воды или промерзания грунта </w:t>
            </w:r>
            <w:r w:rsidR="002147F8">
              <w:t>–</w:t>
            </w:r>
            <w:r w:rsidRPr="000E3B0A">
              <w:t xml:space="preserve"> 290</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36A7725" w14:textId="3E453793" w:rsidR="000E3B0A" w:rsidRPr="000E3B0A" w:rsidRDefault="002147F8" w:rsidP="000E3B0A">
            <w:pPr>
              <w:widowControl w:val="0"/>
              <w:autoSpaceDE w:val="0"/>
              <w:autoSpaceDN w:val="0"/>
              <w:adjustRightInd w:val="0"/>
              <w:jc w:val="center"/>
            </w:pPr>
            <w:r>
              <w:t>»</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6698D8C" w14:textId="34CD2B3F" w:rsidR="000E3B0A" w:rsidRPr="000E3B0A" w:rsidRDefault="002147F8" w:rsidP="000E3B0A">
            <w:pPr>
              <w:widowControl w:val="0"/>
              <w:autoSpaceDE w:val="0"/>
              <w:autoSpaceDN w:val="0"/>
              <w:adjustRightInd w:val="0"/>
              <w:jc w:val="center"/>
            </w:pPr>
            <w:r>
              <w:t>»</w:t>
            </w:r>
            <w:r w:rsidR="000E3B0A" w:rsidRPr="000E3B0A">
              <w:t xml:space="preserve"> </w:t>
            </w:r>
          </w:p>
        </w:tc>
      </w:tr>
      <w:tr w:rsidR="000E3B0A" w:rsidRPr="000E3B0A" w14:paraId="32334AF1" w14:textId="77777777" w:rsidTr="0016038F">
        <w:tc>
          <w:tcPr>
            <w:tcW w:w="4650" w:type="dxa"/>
            <w:gridSpan w:val="8"/>
            <w:tcBorders>
              <w:top w:val="nil"/>
              <w:left w:val="single" w:sz="6" w:space="0" w:color="auto"/>
              <w:bottom w:val="single" w:sz="6" w:space="0" w:color="auto"/>
              <w:right w:val="single" w:sz="6" w:space="0" w:color="auto"/>
            </w:tcBorders>
            <w:tcMar>
              <w:top w:w="114" w:type="dxa"/>
              <w:left w:w="28" w:type="dxa"/>
              <w:bottom w:w="114" w:type="dxa"/>
              <w:right w:w="28" w:type="dxa"/>
            </w:tcMar>
          </w:tcPr>
          <w:p w14:paraId="070D24BE" w14:textId="6408FFA7" w:rsidR="000E3B0A" w:rsidRPr="000E3B0A" w:rsidRDefault="000E3B0A" w:rsidP="000E3B0A">
            <w:pPr>
              <w:widowControl w:val="0"/>
              <w:autoSpaceDE w:val="0"/>
              <w:autoSpaceDN w:val="0"/>
              <w:adjustRightInd w:val="0"/>
            </w:pPr>
            <w:r w:rsidRPr="000E3B0A">
              <w:t xml:space="preserve">в мостовом переходе </w:t>
            </w:r>
            <w:r w:rsidR="002147F8">
              <w:t>–</w:t>
            </w:r>
            <w:r w:rsidRPr="000E3B0A">
              <w:t xml:space="preserve"> 290</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E474A64" w14:textId="2D42EF5E" w:rsidR="000E3B0A" w:rsidRPr="000E3B0A" w:rsidRDefault="002147F8" w:rsidP="000E3B0A">
            <w:pPr>
              <w:widowControl w:val="0"/>
              <w:autoSpaceDE w:val="0"/>
              <w:autoSpaceDN w:val="0"/>
              <w:adjustRightInd w:val="0"/>
              <w:jc w:val="center"/>
            </w:pPr>
            <w:r>
              <w:t>»</w:t>
            </w:r>
            <w:r w:rsidR="000E3B0A" w:rsidRPr="000E3B0A">
              <w:t xml:space="preserve">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FFDAF1A" w14:textId="40927E98" w:rsidR="000E3B0A" w:rsidRPr="000E3B0A" w:rsidRDefault="002147F8" w:rsidP="000E3B0A">
            <w:pPr>
              <w:widowControl w:val="0"/>
              <w:autoSpaceDE w:val="0"/>
              <w:autoSpaceDN w:val="0"/>
              <w:adjustRightInd w:val="0"/>
              <w:jc w:val="center"/>
            </w:pPr>
            <w:r>
              <w:t>»</w:t>
            </w:r>
            <w:r w:rsidR="000E3B0A" w:rsidRPr="000E3B0A">
              <w:t xml:space="preserve"> </w:t>
            </w:r>
          </w:p>
        </w:tc>
      </w:tr>
      <w:tr w:rsidR="000E3B0A" w:rsidRPr="000E3B0A" w14:paraId="350B8BA6" w14:textId="77777777" w:rsidTr="0016038F">
        <w:tc>
          <w:tcPr>
            <w:tcW w:w="4650" w:type="dxa"/>
            <w:gridSpan w:val="8"/>
            <w:tcBorders>
              <w:top w:val="single" w:sz="6" w:space="0" w:color="auto"/>
              <w:left w:val="single" w:sz="6" w:space="0" w:color="auto"/>
              <w:bottom w:val="nil"/>
              <w:right w:val="single" w:sz="6" w:space="0" w:color="auto"/>
            </w:tcBorders>
            <w:tcMar>
              <w:top w:w="114" w:type="dxa"/>
              <w:left w:w="28" w:type="dxa"/>
              <w:bottom w:w="114" w:type="dxa"/>
              <w:right w:w="28" w:type="dxa"/>
            </w:tcMar>
          </w:tcPr>
          <w:p w14:paraId="74CED8DD" w14:textId="6889417D" w:rsidR="000E3B0A" w:rsidRPr="000E3B0A" w:rsidRDefault="000E3B0A" w:rsidP="000E3B0A">
            <w:pPr>
              <w:widowControl w:val="0"/>
              <w:autoSpaceDE w:val="0"/>
              <w:autoSpaceDN w:val="0"/>
              <w:adjustRightInd w:val="0"/>
            </w:pPr>
            <w:r w:rsidRPr="000E3B0A">
              <w:t>2 Максимальный расход цемента тяжелого бетона, кг/</w:t>
            </w:r>
            <w:r w:rsidR="004C44A6">
              <w:t>м</w:t>
            </w:r>
            <w:r w:rsidR="004C44A6" w:rsidRPr="004C44A6">
              <w:rPr>
                <w:vertAlign w:val="superscript"/>
              </w:rPr>
              <w:t>3</w:t>
            </w:r>
            <w:r w:rsidRPr="000E3B0A">
              <w:t xml:space="preserve">, класса: </w:t>
            </w:r>
          </w:p>
          <w:p w14:paraId="3E6283E8" w14:textId="77777777" w:rsidR="000E3B0A" w:rsidRPr="000E3B0A" w:rsidRDefault="000E3B0A" w:rsidP="000E3B0A">
            <w:pPr>
              <w:widowControl w:val="0"/>
              <w:autoSpaceDE w:val="0"/>
              <w:autoSpaceDN w:val="0"/>
              <w:adjustRightInd w:val="0"/>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6B2B3A" w14:textId="77777777" w:rsidR="000E3B0A" w:rsidRPr="000E3B0A" w:rsidRDefault="000E3B0A" w:rsidP="000E3B0A">
            <w:pPr>
              <w:widowControl w:val="0"/>
              <w:autoSpaceDE w:val="0"/>
              <w:autoSpaceDN w:val="0"/>
              <w:adjustRightInd w:val="0"/>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E664900" w14:textId="77777777" w:rsidR="000E3B0A" w:rsidRPr="000E3B0A" w:rsidRDefault="000E3B0A" w:rsidP="000E3B0A">
            <w:pPr>
              <w:widowControl w:val="0"/>
              <w:autoSpaceDE w:val="0"/>
              <w:autoSpaceDN w:val="0"/>
              <w:adjustRightInd w:val="0"/>
            </w:pPr>
          </w:p>
        </w:tc>
      </w:tr>
      <w:tr w:rsidR="000E3B0A" w:rsidRPr="000E3B0A" w14:paraId="052EA758"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16F92285" w14:textId="06BBC843" w:rsidR="000E3B0A" w:rsidRPr="000E3B0A" w:rsidRDefault="000E3B0A" w:rsidP="000E3B0A">
            <w:pPr>
              <w:widowControl w:val="0"/>
              <w:autoSpaceDE w:val="0"/>
              <w:autoSpaceDN w:val="0"/>
              <w:adjustRightInd w:val="0"/>
              <w:jc w:val="both"/>
            </w:pPr>
            <w:r w:rsidRPr="000E3B0A">
              <w:t xml:space="preserve">до В35 включ. </w:t>
            </w:r>
            <w:r w:rsidR="00F70CEE">
              <w:t>–</w:t>
            </w:r>
            <w:r w:rsidRPr="000E3B0A">
              <w:t xml:space="preserve"> 450 </w:t>
            </w:r>
          </w:p>
          <w:p w14:paraId="6EADF92B" w14:textId="77777777" w:rsidR="000E3B0A" w:rsidRPr="000E3B0A" w:rsidRDefault="000E3B0A" w:rsidP="000E3B0A">
            <w:pPr>
              <w:widowControl w:val="0"/>
              <w:autoSpaceDE w:val="0"/>
              <w:autoSpaceDN w:val="0"/>
              <w:adjustRightInd w:val="0"/>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33CD0F2" w14:textId="77777777" w:rsidR="000E3B0A" w:rsidRPr="000E3B0A" w:rsidRDefault="000E3B0A" w:rsidP="000E3B0A">
            <w:pPr>
              <w:widowControl w:val="0"/>
              <w:autoSpaceDE w:val="0"/>
              <w:autoSpaceDN w:val="0"/>
              <w:adjustRightInd w:val="0"/>
              <w:jc w:val="center"/>
            </w:pPr>
            <w:r w:rsidRPr="000E3B0A">
              <w:t>Каждого объема укладываемого бетона</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F28A429" w14:textId="2F4F900D" w:rsidR="000E3B0A" w:rsidRPr="000E3B0A" w:rsidRDefault="004C44A6" w:rsidP="000E3B0A">
            <w:pPr>
              <w:widowControl w:val="0"/>
              <w:autoSpaceDE w:val="0"/>
              <w:autoSpaceDN w:val="0"/>
              <w:adjustRightInd w:val="0"/>
              <w:jc w:val="center"/>
            </w:pPr>
            <w:r w:rsidRPr="004C44A6">
              <w:t>»</w:t>
            </w:r>
            <w:r w:rsidR="000E3B0A" w:rsidRPr="000E3B0A">
              <w:t xml:space="preserve"> </w:t>
            </w:r>
          </w:p>
        </w:tc>
      </w:tr>
      <w:tr w:rsidR="000E3B0A" w:rsidRPr="000E3B0A" w14:paraId="1343B911"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69D6848D" w14:textId="78BCBBC4" w:rsidR="000E3B0A" w:rsidRPr="000E3B0A" w:rsidRDefault="000E3B0A" w:rsidP="000E3B0A">
            <w:pPr>
              <w:widowControl w:val="0"/>
              <w:autoSpaceDE w:val="0"/>
              <w:autoSpaceDN w:val="0"/>
              <w:adjustRightInd w:val="0"/>
            </w:pPr>
            <w:r w:rsidRPr="000E3B0A">
              <w:t xml:space="preserve">В40 </w:t>
            </w:r>
            <w:r w:rsidR="00F70CEE">
              <w:t>–</w:t>
            </w:r>
            <w:r w:rsidRPr="000E3B0A">
              <w:t xml:space="preserve"> 500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65A80E28" w14:textId="77777777" w:rsidR="000E3B0A" w:rsidRPr="000E3B0A" w:rsidRDefault="000E3B0A" w:rsidP="000E3B0A">
            <w:pPr>
              <w:widowControl w:val="0"/>
              <w:autoSpaceDE w:val="0"/>
              <w:autoSpaceDN w:val="0"/>
              <w:adjustRightInd w:val="0"/>
              <w:jc w:val="center"/>
            </w:pPr>
            <w:r w:rsidRPr="000E3B0A">
              <w:t>То же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B33F4D0" w14:textId="3A7EF8B8" w:rsidR="000E3B0A" w:rsidRPr="000E3B0A" w:rsidRDefault="004C44A6" w:rsidP="000E3B0A">
            <w:pPr>
              <w:widowControl w:val="0"/>
              <w:autoSpaceDE w:val="0"/>
              <w:autoSpaceDN w:val="0"/>
              <w:adjustRightInd w:val="0"/>
              <w:jc w:val="center"/>
            </w:pPr>
            <w:r w:rsidRPr="004C44A6">
              <w:t>»</w:t>
            </w:r>
            <w:r w:rsidR="000E3B0A" w:rsidRPr="000E3B0A">
              <w:t xml:space="preserve"> </w:t>
            </w:r>
          </w:p>
        </w:tc>
      </w:tr>
      <w:tr w:rsidR="000E3B0A" w:rsidRPr="000E3B0A" w14:paraId="0569E0E9"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281F6B10" w14:textId="6735676D" w:rsidR="000E3B0A" w:rsidRPr="000E3B0A" w:rsidRDefault="000E3B0A" w:rsidP="000E3B0A">
            <w:pPr>
              <w:widowControl w:val="0"/>
              <w:autoSpaceDE w:val="0"/>
              <w:autoSpaceDN w:val="0"/>
              <w:adjustRightInd w:val="0"/>
            </w:pPr>
            <w:r w:rsidRPr="000E3B0A">
              <w:t xml:space="preserve">В45 и выше </w:t>
            </w:r>
            <w:r w:rsidR="00F70CEE">
              <w:t>–</w:t>
            </w:r>
            <w:r w:rsidRPr="000E3B0A">
              <w:t xml:space="preserve"> 550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85B0CE4" w14:textId="5E9202B4" w:rsidR="000E3B0A" w:rsidRPr="000E3B0A" w:rsidRDefault="004C44A6" w:rsidP="000E3B0A">
            <w:pPr>
              <w:widowControl w:val="0"/>
              <w:autoSpaceDE w:val="0"/>
              <w:autoSpaceDN w:val="0"/>
              <w:adjustRightInd w:val="0"/>
              <w:jc w:val="center"/>
            </w:pPr>
            <w:r w:rsidRPr="004C44A6">
              <w:t>»</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80A7CFE" w14:textId="5CB0C374" w:rsidR="000E3B0A" w:rsidRPr="000E3B0A" w:rsidRDefault="004C44A6" w:rsidP="000E3B0A">
            <w:pPr>
              <w:widowControl w:val="0"/>
              <w:autoSpaceDE w:val="0"/>
              <w:autoSpaceDN w:val="0"/>
              <w:adjustRightInd w:val="0"/>
              <w:jc w:val="center"/>
            </w:pPr>
            <w:r w:rsidRPr="004C44A6">
              <w:t>»</w:t>
            </w:r>
            <w:r w:rsidR="000E3B0A" w:rsidRPr="000E3B0A">
              <w:t xml:space="preserve"> </w:t>
            </w:r>
          </w:p>
        </w:tc>
      </w:tr>
      <w:tr w:rsidR="000E3B0A" w:rsidRPr="000E3B0A" w14:paraId="61B9FBE0" w14:textId="77777777" w:rsidTr="0016038F">
        <w:tc>
          <w:tcPr>
            <w:tcW w:w="4650" w:type="dxa"/>
            <w:gridSpan w:val="8"/>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2DD1F2" w14:textId="689159F0" w:rsidR="000E3B0A" w:rsidRPr="000E3B0A" w:rsidRDefault="000E3B0A" w:rsidP="000E3B0A">
            <w:pPr>
              <w:widowControl w:val="0"/>
              <w:autoSpaceDE w:val="0"/>
              <w:autoSpaceDN w:val="0"/>
              <w:adjustRightInd w:val="0"/>
              <w:jc w:val="both"/>
            </w:pPr>
            <w:r w:rsidRPr="000E3B0A">
              <w:t xml:space="preserve">мелкозернистого бетона </w:t>
            </w:r>
            <w:r w:rsidR="00F70CEE">
              <w:t>–</w:t>
            </w:r>
            <w:r w:rsidRPr="000E3B0A">
              <w:t xml:space="preserve"> согласно </w:t>
            </w:r>
            <w:r w:rsidR="004C44A6">
              <w:t xml:space="preserve">              </w:t>
            </w:r>
            <w:proofErr w:type="gramStart"/>
            <w:r w:rsidR="004C44A6">
              <w:t xml:space="preserve">   </w:t>
            </w:r>
            <w:r w:rsidRPr="000E3B0A">
              <w:t>[</w:t>
            </w:r>
            <w:proofErr w:type="gramEnd"/>
            <w:r w:rsidRPr="000E3B0A">
              <w:t xml:space="preserve">5, таблица 3] </w:t>
            </w:r>
          </w:p>
          <w:p w14:paraId="4CDC2354" w14:textId="77777777" w:rsidR="000E3B0A" w:rsidRPr="000E3B0A" w:rsidRDefault="000E3B0A" w:rsidP="000E3B0A">
            <w:pPr>
              <w:widowControl w:val="0"/>
              <w:autoSpaceDE w:val="0"/>
              <w:autoSpaceDN w:val="0"/>
              <w:adjustRightInd w:val="0"/>
            </w:pP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444355E" w14:textId="77777777" w:rsidR="000E3B0A" w:rsidRPr="000E3B0A" w:rsidRDefault="000E3B0A" w:rsidP="000E3B0A">
            <w:pPr>
              <w:widowControl w:val="0"/>
              <w:autoSpaceDE w:val="0"/>
              <w:autoSpaceDN w:val="0"/>
              <w:adjustRightInd w:val="0"/>
            </w:pP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7C0278C" w14:textId="77777777" w:rsidR="000E3B0A" w:rsidRPr="000E3B0A" w:rsidRDefault="000E3B0A" w:rsidP="000E3B0A">
            <w:pPr>
              <w:widowControl w:val="0"/>
              <w:autoSpaceDE w:val="0"/>
              <w:autoSpaceDN w:val="0"/>
              <w:adjustRightInd w:val="0"/>
            </w:pPr>
          </w:p>
        </w:tc>
      </w:tr>
      <w:tr w:rsidR="000E3B0A" w:rsidRPr="000E3B0A" w14:paraId="04E42D05" w14:textId="77777777" w:rsidTr="0016038F">
        <w:tc>
          <w:tcPr>
            <w:tcW w:w="4650" w:type="dxa"/>
            <w:gridSpan w:val="8"/>
            <w:tcBorders>
              <w:top w:val="single" w:sz="6" w:space="0" w:color="auto"/>
              <w:left w:val="single" w:sz="6" w:space="0" w:color="auto"/>
              <w:bottom w:val="nil"/>
              <w:right w:val="single" w:sz="6" w:space="0" w:color="auto"/>
            </w:tcBorders>
            <w:tcMar>
              <w:top w:w="114" w:type="dxa"/>
              <w:left w:w="28" w:type="dxa"/>
              <w:bottom w:w="114" w:type="dxa"/>
              <w:right w:w="28" w:type="dxa"/>
            </w:tcMar>
          </w:tcPr>
          <w:p w14:paraId="3700AE4C" w14:textId="77777777" w:rsidR="000E3B0A" w:rsidRPr="000E3B0A" w:rsidRDefault="000E3B0A" w:rsidP="000E3B0A">
            <w:pPr>
              <w:widowControl w:val="0"/>
              <w:autoSpaceDE w:val="0"/>
              <w:autoSpaceDN w:val="0"/>
              <w:adjustRightInd w:val="0"/>
            </w:pPr>
            <w:r w:rsidRPr="000E3B0A">
              <w:t>3 Водоцементное отношение, весовые части по массе, в обычных бетонах, исключая бетоны с минеральными добавками, не более:</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02B5EFF" w14:textId="77777777" w:rsidR="000E3B0A" w:rsidRPr="000E3B0A" w:rsidRDefault="000E3B0A" w:rsidP="000E3B0A">
            <w:pPr>
              <w:widowControl w:val="0"/>
              <w:autoSpaceDE w:val="0"/>
              <w:autoSpaceDN w:val="0"/>
              <w:adjustRightInd w:val="0"/>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0AE817C2" w14:textId="77777777" w:rsidR="000E3B0A" w:rsidRPr="000E3B0A" w:rsidRDefault="000E3B0A" w:rsidP="000E3B0A">
            <w:pPr>
              <w:widowControl w:val="0"/>
              <w:autoSpaceDE w:val="0"/>
              <w:autoSpaceDN w:val="0"/>
              <w:adjustRightInd w:val="0"/>
            </w:pPr>
          </w:p>
        </w:tc>
      </w:tr>
      <w:tr w:rsidR="000E3B0A" w:rsidRPr="000E3B0A" w14:paraId="0B7CD450"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409FCD7E" w14:textId="0BCBBEE6" w:rsidR="000E3B0A" w:rsidRPr="000E3B0A" w:rsidRDefault="000E3B0A" w:rsidP="000E3B0A">
            <w:pPr>
              <w:widowControl w:val="0"/>
              <w:autoSpaceDE w:val="0"/>
              <w:autoSpaceDN w:val="0"/>
              <w:adjustRightInd w:val="0"/>
            </w:pPr>
            <w:r w:rsidRPr="000E3B0A">
              <w:t xml:space="preserve">подземной зоны </w:t>
            </w:r>
            <w:r w:rsidR="004C44A6">
              <w:t>–</w:t>
            </w:r>
            <w:r w:rsidRPr="000E3B0A">
              <w:t xml:space="preserve"> 0,65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D9B28D9" w14:textId="77777777" w:rsidR="000E3B0A" w:rsidRPr="000E3B0A" w:rsidRDefault="000E3B0A" w:rsidP="000E3B0A">
            <w:pPr>
              <w:widowControl w:val="0"/>
              <w:autoSpaceDE w:val="0"/>
              <w:autoSpaceDN w:val="0"/>
              <w:adjustRightInd w:val="0"/>
              <w:jc w:val="center"/>
            </w:pPr>
            <w:r w:rsidRPr="000E3B0A">
              <w:t>Каждого состава бетона</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47AF103" w14:textId="77777777" w:rsidR="000E3B0A" w:rsidRPr="000E3B0A" w:rsidRDefault="000E3B0A" w:rsidP="000E3B0A">
            <w:pPr>
              <w:widowControl w:val="0"/>
              <w:autoSpaceDE w:val="0"/>
              <w:autoSpaceDN w:val="0"/>
              <w:adjustRightInd w:val="0"/>
              <w:jc w:val="center"/>
            </w:pPr>
            <w:r w:rsidRPr="000E3B0A">
              <w:t xml:space="preserve">Регистрационный </w:t>
            </w:r>
          </w:p>
        </w:tc>
      </w:tr>
      <w:tr w:rsidR="000E3B0A" w:rsidRPr="000E3B0A" w14:paraId="7BEDCECA"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4EE9BAD5" w14:textId="77777777" w:rsidR="000E3B0A" w:rsidRPr="000E3B0A" w:rsidRDefault="000E3B0A" w:rsidP="000E3B0A">
            <w:pPr>
              <w:widowControl w:val="0"/>
              <w:autoSpaceDE w:val="0"/>
              <w:autoSpaceDN w:val="0"/>
              <w:adjustRightInd w:val="0"/>
            </w:pPr>
            <w:r w:rsidRPr="000E3B0A">
              <w:t xml:space="preserve">с добавками для повышения их морозостойкости: </w:t>
            </w:r>
          </w:p>
          <w:p w14:paraId="77B158F0" w14:textId="77777777" w:rsidR="000E3B0A" w:rsidRPr="000E3B0A" w:rsidRDefault="000E3B0A" w:rsidP="000E3B0A">
            <w:pPr>
              <w:widowControl w:val="0"/>
              <w:autoSpaceDE w:val="0"/>
              <w:autoSpaceDN w:val="0"/>
              <w:adjustRightInd w:val="0"/>
              <w:jc w:val="center"/>
            </w:pPr>
          </w:p>
          <w:p w14:paraId="69ADEE0A" w14:textId="77777777" w:rsidR="000E3B0A" w:rsidRPr="000E3B0A" w:rsidRDefault="000E3B0A" w:rsidP="000E3B0A">
            <w:pPr>
              <w:widowControl w:val="0"/>
              <w:autoSpaceDE w:val="0"/>
              <w:autoSpaceDN w:val="0"/>
              <w:adjustRightInd w:val="0"/>
              <w:jc w:val="center"/>
            </w:pPr>
            <w:r w:rsidRPr="000E3B0A">
              <w:t>марки по морозостойкости</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091E367" w14:textId="77777777" w:rsidR="000E3B0A" w:rsidRPr="000E3B0A" w:rsidRDefault="000E3B0A" w:rsidP="000E3B0A">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7CDC43B" w14:textId="77777777" w:rsidR="000E3B0A" w:rsidRPr="000E3B0A" w:rsidRDefault="000E3B0A" w:rsidP="000E3B0A">
            <w:pPr>
              <w:widowControl w:val="0"/>
              <w:autoSpaceDE w:val="0"/>
              <w:autoSpaceDN w:val="0"/>
              <w:adjustRightInd w:val="0"/>
            </w:pPr>
          </w:p>
        </w:tc>
      </w:tr>
      <w:tr w:rsidR="000E3B0A" w:rsidRPr="000E3B0A" w14:paraId="6DB785C5" w14:textId="77777777" w:rsidTr="0016038F">
        <w:tc>
          <w:tcPr>
            <w:tcW w:w="2850" w:type="dxa"/>
            <w:gridSpan w:val="3"/>
            <w:tcBorders>
              <w:top w:val="nil"/>
              <w:left w:val="single" w:sz="6" w:space="0" w:color="auto"/>
              <w:bottom w:val="nil"/>
              <w:right w:val="single" w:sz="6" w:space="0" w:color="auto"/>
            </w:tcBorders>
            <w:tcMar>
              <w:top w:w="114" w:type="dxa"/>
              <w:left w:w="28" w:type="dxa"/>
              <w:bottom w:w="114" w:type="dxa"/>
              <w:right w:w="28" w:type="dxa"/>
            </w:tcMar>
          </w:tcPr>
          <w:p w14:paraId="6D2326E6" w14:textId="77777777" w:rsidR="000E3B0A" w:rsidRPr="000E3B0A" w:rsidRDefault="000E3B0A" w:rsidP="000E3B0A">
            <w:pPr>
              <w:widowControl w:val="0"/>
              <w:autoSpaceDE w:val="0"/>
              <w:autoSpaceDN w:val="0"/>
              <w:adjustRightInd w:val="0"/>
            </w:pPr>
          </w:p>
        </w:tc>
        <w:tc>
          <w:tcPr>
            <w:tcW w:w="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827C8" w14:textId="77777777" w:rsidR="000E3B0A" w:rsidRPr="000E3B0A" w:rsidRDefault="000E3B0A" w:rsidP="000E3B0A">
            <w:pPr>
              <w:widowControl w:val="0"/>
              <w:autoSpaceDE w:val="0"/>
              <w:autoSpaceDN w:val="0"/>
              <w:adjustRightInd w:val="0"/>
              <w:jc w:val="center"/>
            </w:pPr>
            <w:r w:rsidRPr="000E3B0A">
              <w:t xml:space="preserve">F100 </w:t>
            </w:r>
          </w:p>
        </w:tc>
        <w:tc>
          <w:tcPr>
            <w:tcW w:w="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03B28F5" w14:textId="77777777" w:rsidR="000E3B0A" w:rsidRPr="000E3B0A" w:rsidRDefault="000E3B0A" w:rsidP="000E3B0A">
            <w:pPr>
              <w:widowControl w:val="0"/>
              <w:autoSpaceDE w:val="0"/>
              <w:autoSpaceDN w:val="0"/>
              <w:adjustRightInd w:val="0"/>
              <w:jc w:val="center"/>
            </w:pPr>
            <w:r w:rsidRPr="000E3B0A">
              <w:t xml:space="preserve">F200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89EF7DF" w14:textId="77777777" w:rsidR="000E3B0A" w:rsidRPr="000E3B0A" w:rsidRDefault="000E3B0A" w:rsidP="000E3B0A">
            <w:pPr>
              <w:widowControl w:val="0"/>
              <w:autoSpaceDE w:val="0"/>
              <w:autoSpaceDN w:val="0"/>
              <w:adjustRightInd w:val="0"/>
              <w:jc w:val="center"/>
            </w:pPr>
            <w:r w:rsidRPr="000E3B0A">
              <w:t>F300</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598210D" w14:textId="77777777" w:rsidR="000E3B0A" w:rsidRPr="000E3B0A" w:rsidRDefault="000E3B0A" w:rsidP="000E3B0A">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83894F6" w14:textId="77777777" w:rsidR="000E3B0A" w:rsidRPr="000E3B0A" w:rsidRDefault="000E3B0A" w:rsidP="000E3B0A">
            <w:pPr>
              <w:widowControl w:val="0"/>
              <w:autoSpaceDE w:val="0"/>
              <w:autoSpaceDN w:val="0"/>
              <w:adjustRightInd w:val="0"/>
            </w:pPr>
          </w:p>
        </w:tc>
      </w:tr>
      <w:tr w:rsidR="000E3B0A" w:rsidRPr="000E3B0A" w14:paraId="308B24D2" w14:textId="77777777" w:rsidTr="0016038F">
        <w:tc>
          <w:tcPr>
            <w:tcW w:w="2850" w:type="dxa"/>
            <w:gridSpan w:val="3"/>
            <w:tcBorders>
              <w:top w:val="nil"/>
              <w:left w:val="single" w:sz="6" w:space="0" w:color="auto"/>
              <w:bottom w:val="nil"/>
              <w:right w:val="single" w:sz="6" w:space="0" w:color="auto"/>
            </w:tcBorders>
            <w:tcMar>
              <w:top w:w="114" w:type="dxa"/>
              <w:left w:w="28" w:type="dxa"/>
              <w:bottom w:w="114" w:type="dxa"/>
              <w:right w:w="28" w:type="dxa"/>
            </w:tcMar>
          </w:tcPr>
          <w:p w14:paraId="3493BFB1" w14:textId="77777777" w:rsidR="000E3B0A" w:rsidRPr="000E3B0A" w:rsidRDefault="000E3B0A" w:rsidP="000E3B0A">
            <w:pPr>
              <w:widowControl w:val="0"/>
              <w:autoSpaceDE w:val="0"/>
              <w:autoSpaceDN w:val="0"/>
              <w:adjustRightInd w:val="0"/>
            </w:pPr>
            <w:r w:rsidRPr="000E3B0A">
              <w:t>в железобетонных и тонкостенных бетонных конструкциях толщиной менее 0,5 м</w:t>
            </w:r>
          </w:p>
        </w:tc>
        <w:tc>
          <w:tcPr>
            <w:tcW w:w="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32DBD26" w14:textId="6B60B69F" w:rsidR="000E3B0A" w:rsidRPr="000E3B0A" w:rsidRDefault="004C44A6" w:rsidP="000E3B0A">
            <w:pPr>
              <w:widowControl w:val="0"/>
              <w:autoSpaceDE w:val="0"/>
              <w:autoSpaceDN w:val="0"/>
              <w:adjustRightInd w:val="0"/>
              <w:jc w:val="center"/>
            </w:pPr>
            <w:r>
              <w:t>–</w:t>
            </w:r>
            <w:r w:rsidR="000E3B0A" w:rsidRPr="000E3B0A">
              <w:t xml:space="preserve"> </w:t>
            </w:r>
          </w:p>
        </w:tc>
        <w:tc>
          <w:tcPr>
            <w:tcW w:w="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BE1819" w14:textId="77777777" w:rsidR="000E3B0A" w:rsidRPr="000E3B0A" w:rsidRDefault="000E3B0A" w:rsidP="000E3B0A">
            <w:pPr>
              <w:widowControl w:val="0"/>
              <w:autoSpaceDE w:val="0"/>
              <w:autoSpaceDN w:val="0"/>
              <w:adjustRightInd w:val="0"/>
              <w:jc w:val="center"/>
            </w:pPr>
            <w:r w:rsidRPr="000E3B0A">
              <w:t xml:space="preserve">0,50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3AF40E4" w14:textId="77777777" w:rsidR="000E3B0A" w:rsidRPr="000E3B0A" w:rsidRDefault="000E3B0A" w:rsidP="000E3B0A">
            <w:pPr>
              <w:widowControl w:val="0"/>
              <w:autoSpaceDE w:val="0"/>
              <w:autoSpaceDN w:val="0"/>
              <w:adjustRightInd w:val="0"/>
              <w:jc w:val="center"/>
            </w:pPr>
            <w:r w:rsidRPr="000E3B0A">
              <w:t>0,45</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5591B15" w14:textId="77777777" w:rsidR="000E3B0A" w:rsidRPr="000E3B0A" w:rsidRDefault="000E3B0A" w:rsidP="000E3B0A">
            <w:pPr>
              <w:widowControl w:val="0"/>
              <w:autoSpaceDE w:val="0"/>
              <w:autoSpaceDN w:val="0"/>
              <w:adjustRightInd w:val="0"/>
              <w:jc w:val="center"/>
            </w:pPr>
            <w:r w:rsidRPr="000E3B0A">
              <w:t>То же</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670CD93" w14:textId="77777777" w:rsidR="000E3B0A" w:rsidRPr="000E3B0A" w:rsidRDefault="000E3B0A" w:rsidP="000E3B0A">
            <w:pPr>
              <w:widowControl w:val="0"/>
              <w:autoSpaceDE w:val="0"/>
              <w:autoSpaceDN w:val="0"/>
              <w:adjustRightInd w:val="0"/>
              <w:jc w:val="center"/>
            </w:pPr>
            <w:r w:rsidRPr="000E3B0A">
              <w:t>То же</w:t>
            </w:r>
          </w:p>
        </w:tc>
      </w:tr>
      <w:tr w:rsidR="000E3B0A" w:rsidRPr="000E3B0A" w14:paraId="548F1851" w14:textId="77777777" w:rsidTr="0016038F">
        <w:tc>
          <w:tcPr>
            <w:tcW w:w="2850" w:type="dxa"/>
            <w:gridSpan w:val="3"/>
            <w:tcBorders>
              <w:top w:val="nil"/>
              <w:left w:val="single" w:sz="6" w:space="0" w:color="auto"/>
              <w:bottom w:val="nil"/>
              <w:right w:val="single" w:sz="6" w:space="0" w:color="auto"/>
            </w:tcBorders>
            <w:tcMar>
              <w:top w:w="114" w:type="dxa"/>
              <w:left w:w="28" w:type="dxa"/>
              <w:bottom w:w="114" w:type="dxa"/>
              <w:right w:w="28" w:type="dxa"/>
            </w:tcMar>
          </w:tcPr>
          <w:p w14:paraId="65104A67" w14:textId="77777777" w:rsidR="000E3B0A" w:rsidRPr="000E3B0A" w:rsidRDefault="000E3B0A" w:rsidP="000E3B0A">
            <w:pPr>
              <w:widowControl w:val="0"/>
              <w:autoSpaceDE w:val="0"/>
              <w:autoSpaceDN w:val="0"/>
              <w:adjustRightInd w:val="0"/>
            </w:pPr>
            <w:r w:rsidRPr="000E3B0A">
              <w:t>в бетонных массивных конструкциях</w:t>
            </w:r>
          </w:p>
        </w:tc>
        <w:tc>
          <w:tcPr>
            <w:tcW w:w="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D034183" w14:textId="77777777" w:rsidR="000E3B0A" w:rsidRPr="000E3B0A" w:rsidRDefault="000E3B0A" w:rsidP="000E3B0A">
            <w:pPr>
              <w:widowControl w:val="0"/>
              <w:autoSpaceDE w:val="0"/>
              <w:autoSpaceDN w:val="0"/>
              <w:adjustRightInd w:val="0"/>
              <w:jc w:val="center"/>
            </w:pPr>
            <w:r w:rsidRPr="000E3B0A">
              <w:t xml:space="preserve">0,60 </w:t>
            </w:r>
          </w:p>
        </w:tc>
        <w:tc>
          <w:tcPr>
            <w:tcW w:w="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0F50E3D" w14:textId="77777777" w:rsidR="000E3B0A" w:rsidRPr="000E3B0A" w:rsidRDefault="000E3B0A" w:rsidP="000E3B0A">
            <w:pPr>
              <w:widowControl w:val="0"/>
              <w:autoSpaceDE w:val="0"/>
              <w:autoSpaceDN w:val="0"/>
              <w:adjustRightInd w:val="0"/>
              <w:jc w:val="center"/>
            </w:pPr>
            <w:r w:rsidRPr="000E3B0A">
              <w:t xml:space="preserve">0,55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4301739" w14:textId="77777777" w:rsidR="000E3B0A" w:rsidRPr="000E3B0A" w:rsidRDefault="000E3B0A" w:rsidP="000E3B0A">
            <w:pPr>
              <w:widowControl w:val="0"/>
              <w:autoSpaceDE w:val="0"/>
              <w:autoSpaceDN w:val="0"/>
              <w:adjustRightInd w:val="0"/>
              <w:jc w:val="center"/>
            </w:pPr>
            <w:r w:rsidRPr="000E3B0A">
              <w:t>0,47</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13F7B01D" w14:textId="71B35200" w:rsidR="000E3B0A" w:rsidRPr="000E3B0A" w:rsidRDefault="004C44A6" w:rsidP="000E3B0A">
            <w:pPr>
              <w:widowControl w:val="0"/>
              <w:autoSpaceDE w:val="0"/>
              <w:autoSpaceDN w:val="0"/>
              <w:adjustRightInd w:val="0"/>
              <w:jc w:val="center"/>
            </w:pPr>
            <w:r w:rsidRPr="004C44A6">
              <w:t>»</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02C0A2D" w14:textId="623900EB" w:rsidR="000E3B0A" w:rsidRPr="000E3B0A" w:rsidRDefault="004C44A6" w:rsidP="000E3B0A">
            <w:pPr>
              <w:widowControl w:val="0"/>
              <w:autoSpaceDE w:val="0"/>
              <w:autoSpaceDN w:val="0"/>
              <w:adjustRightInd w:val="0"/>
              <w:jc w:val="center"/>
            </w:pPr>
            <w:r w:rsidRPr="004C44A6">
              <w:t>»</w:t>
            </w:r>
          </w:p>
        </w:tc>
      </w:tr>
      <w:tr w:rsidR="000E3B0A" w:rsidRPr="000E3B0A" w14:paraId="3CFD31D8" w14:textId="77777777" w:rsidTr="0016038F">
        <w:tc>
          <w:tcPr>
            <w:tcW w:w="2850" w:type="dxa"/>
            <w:gridSpan w:val="3"/>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A4CF91" w14:textId="77777777" w:rsidR="000E3B0A" w:rsidRPr="000E3B0A" w:rsidRDefault="000E3B0A" w:rsidP="000E3B0A">
            <w:pPr>
              <w:widowControl w:val="0"/>
              <w:autoSpaceDE w:val="0"/>
              <w:autoSpaceDN w:val="0"/>
              <w:adjustRightInd w:val="0"/>
            </w:pPr>
            <w:r w:rsidRPr="000E3B0A">
              <w:t xml:space="preserve">в блоках облицовки </w:t>
            </w:r>
          </w:p>
        </w:tc>
        <w:tc>
          <w:tcPr>
            <w:tcW w:w="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DBBB5FC" w14:textId="697738FF" w:rsidR="000E3B0A" w:rsidRPr="000E3B0A" w:rsidRDefault="004C44A6" w:rsidP="000E3B0A">
            <w:pPr>
              <w:widowControl w:val="0"/>
              <w:autoSpaceDE w:val="0"/>
              <w:autoSpaceDN w:val="0"/>
              <w:adjustRightInd w:val="0"/>
              <w:jc w:val="center"/>
            </w:pPr>
            <w:r>
              <w:t>–</w:t>
            </w:r>
            <w:r w:rsidR="000E3B0A" w:rsidRPr="000E3B0A">
              <w:t xml:space="preserve"> </w:t>
            </w:r>
          </w:p>
        </w:tc>
        <w:tc>
          <w:tcPr>
            <w:tcW w:w="60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4142E3" w14:textId="2F51BBB7" w:rsidR="000E3B0A" w:rsidRPr="000E3B0A" w:rsidRDefault="004C44A6" w:rsidP="000E3B0A">
            <w:pPr>
              <w:widowControl w:val="0"/>
              <w:autoSpaceDE w:val="0"/>
              <w:autoSpaceDN w:val="0"/>
              <w:adjustRightInd w:val="0"/>
              <w:jc w:val="center"/>
            </w:pPr>
            <w:r>
              <w:t>–</w:t>
            </w:r>
            <w:r w:rsidR="000E3B0A" w:rsidRPr="000E3B0A">
              <w:t xml:space="preserve"> </w:t>
            </w:r>
          </w:p>
        </w:tc>
        <w:tc>
          <w:tcPr>
            <w:tcW w:w="6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AFDD19" w14:textId="77777777" w:rsidR="000E3B0A" w:rsidRPr="000E3B0A" w:rsidRDefault="000E3B0A" w:rsidP="000E3B0A">
            <w:pPr>
              <w:widowControl w:val="0"/>
              <w:autoSpaceDE w:val="0"/>
              <w:autoSpaceDN w:val="0"/>
              <w:adjustRightInd w:val="0"/>
              <w:jc w:val="center"/>
            </w:pPr>
            <w:r w:rsidRPr="000E3B0A">
              <w:t>0,47</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3CC1F1BB" w14:textId="39D6C08B" w:rsidR="000E3B0A" w:rsidRPr="000E3B0A" w:rsidRDefault="004C44A6" w:rsidP="000E3B0A">
            <w:pPr>
              <w:widowControl w:val="0"/>
              <w:autoSpaceDE w:val="0"/>
              <w:autoSpaceDN w:val="0"/>
              <w:adjustRightInd w:val="0"/>
              <w:jc w:val="center"/>
            </w:pPr>
            <w:r w:rsidRPr="004C44A6">
              <w:t>»</w:t>
            </w:r>
            <w:r w:rsidR="000E3B0A" w:rsidRPr="000E3B0A">
              <w:t xml:space="preserve">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7637144" w14:textId="4A489936" w:rsidR="000E3B0A" w:rsidRPr="000E3B0A" w:rsidRDefault="004C44A6" w:rsidP="000E3B0A">
            <w:pPr>
              <w:widowControl w:val="0"/>
              <w:autoSpaceDE w:val="0"/>
              <w:autoSpaceDN w:val="0"/>
              <w:adjustRightInd w:val="0"/>
              <w:jc w:val="center"/>
            </w:pPr>
            <w:r w:rsidRPr="004C44A6">
              <w:t>»</w:t>
            </w:r>
            <w:r w:rsidR="000E3B0A" w:rsidRPr="000E3B0A">
              <w:t xml:space="preserve"> </w:t>
            </w:r>
          </w:p>
        </w:tc>
      </w:tr>
      <w:tr w:rsidR="000E3B0A" w:rsidRPr="000E3B0A" w14:paraId="1393D33E" w14:textId="77777777" w:rsidTr="0016038F">
        <w:tc>
          <w:tcPr>
            <w:tcW w:w="4650" w:type="dxa"/>
            <w:gridSpan w:val="8"/>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6DF3EC" w14:textId="77777777" w:rsidR="000E3B0A" w:rsidRPr="000E3B0A" w:rsidRDefault="000E3B0A" w:rsidP="000E3B0A">
            <w:pPr>
              <w:widowControl w:val="0"/>
              <w:autoSpaceDE w:val="0"/>
              <w:autoSpaceDN w:val="0"/>
              <w:adjustRightInd w:val="0"/>
            </w:pPr>
            <w:r w:rsidRPr="000E3B0A">
              <w:lastRenderedPageBreak/>
              <w:t xml:space="preserve">4 Объем вовлеченного воздуха в бетонных смесях на месте укладки для бетонов с нормированной морозостойкостью, %: </w:t>
            </w:r>
          </w:p>
          <w:p w14:paraId="0D339761" w14:textId="77777777" w:rsidR="000E3B0A" w:rsidRPr="000E3B0A" w:rsidRDefault="000E3B0A" w:rsidP="000E3B0A">
            <w:pPr>
              <w:widowControl w:val="0"/>
              <w:autoSpaceDE w:val="0"/>
              <w:autoSpaceDN w:val="0"/>
              <w:adjustRightInd w:val="0"/>
            </w:pPr>
          </w:p>
          <w:p w14:paraId="0F431445" w14:textId="00D1578B" w:rsidR="000E3B0A" w:rsidRPr="000E3B0A" w:rsidRDefault="000E3B0A" w:rsidP="000E3B0A">
            <w:pPr>
              <w:widowControl w:val="0"/>
              <w:autoSpaceDE w:val="0"/>
              <w:autoSpaceDN w:val="0"/>
              <w:adjustRightInd w:val="0"/>
            </w:pPr>
            <w:r w:rsidRPr="000E3B0A">
              <w:t>в бетонных и железобетонных конструкциях 4</w:t>
            </w:r>
            <w:r w:rsidR="004C44A6">
              <w:t>–</w:t>
            </w:r>
            <w:r w:rsidRPr="000E3B0A">
              <w:t>5;</w:t>
            </w:r>
          </w:p>
          <w:p w14:paraId="1B6D5F1B" w14:textId="77777777" w:rsidR="000E3B0A" w:rsidRPr="000E3B0A" w:rsidRDefault="000E3B0A" w:rsidP="000E3B0A">
            <w:pPr>
              <w:widowControl w:val="0"/>
              <w:autoSpaceDE w:val="0"/>
              <w:autoSpaceDN w:val="0"/>
              <w:adjustRightInd w:val="0"/>
            </w:pPr>
            <w:r w:rsidRPr="000E3B0A">
              <w:t>     </w:t>
            </w:r>
          </w:p>
          <w:p w14:paraId="4DE63F96" w14:textId="0A1106FF" w:rsidR="000E3B0A" w:rsidRPr="000E3B0A" w:rsidRDefault="000E3B0A" w:rsidP="000E3B0A">
            <w:pPr>
              <w:widowControl w:val="0"/>
              <w:autoSpaceDE w:val="0"/>
              <w:autoSpaceDN w:val="0"/>
              <w:adjustRightInd w:val="0"/>
            </w:pPr>
            <w:r w:rsidRPr="000E3B0A">
              <w:t>в мостовом полотне 5</w:t>
            </w:r>
            <w:r w:rsidR="004C44A6">
              <w:t>–</w:t>
            </w:r>
            <w:r w:rsidRPr="000E3B0A">
              <w:t xml:space="preserve">6 </w:t>
            </w:r>
          </w:p>
        </w:tc>
        <w:tc>
          <w:tcPr>
            <w:tcW w:w="21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52240DA" w14:textId="38533D62" w:rsidR="000E3B0A" w:rsidRPr="000E3B0A" w:rsidRDefault="000E3B0A" w:rsidP="000E3B0A">
            <w:pPr>
              <w:widowControl w:val="0"/>
              <w:autoSpaceDE w:val="0"/>
              <w:autoSpaceDN w:val="0"/>
              <w:adjustRightInd w:val="0"/>
              <w:jc w:val="center"/>
            </w:pPr>
            <w:r w:rsidRPr="000E3B0A">
              <w:t xml:space="preserve">В первых трех загрузках, а при стабильности показателей далее </w:t>
            </w:r>
            <w:r w:rsidR="004C44A6">
              <w:t>–</w:t>
            </w:r>
            <w:r w:rsidRPr="000E3B0A">
              <w:t xml:space="preserve"> через каждые </w:t>
            </w:r>
            <w:r w:rsidR="00D94C88">
              <w:t xml:space="preserve">       </w:t>
            </w:r>
            <w:r w:rsidRPr="000E3B0A">
              <w:t>50 м</w:t>
            </w:r>
            <w:r w:rsidRPr="002147F8">
              <w:rPr>
                <w:noProof/>
                <w:position w:val="-10"/>
              </w:rPr>
              <w:drawing>
                <wp:inline distT="0" distB="0" distL="0" distR="0" wp14:anchorId="391CDA2A" wp14:editId="058FED98">
                  <wp:extent cx="103505" cy="222885"/>
                  <wp:effectExtent l="0" t="0" r="0" b="571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03505" cy="222885"/>
                          </a:xfrm>
                          <a:prstGeom prst="rect">
                            <a:avLst/>
                          </a:prstGeom>
                          <a:noFill/>
                          <a:ln>
                            <a:noFill/>
                          </a:ln>
                        </pic:spPr>
                      </pic:pic>
                    </a:graphicData>
                  </a:graphic>
                </wp:inline>
              </w:drawing>
            </w:r>
            <w:r w:rsidRPr="000E3B0A">
              <w:t xml:space="preserve"> бетонной смеси</w:t>
            </w:r>
          </w:p>
          <w:p w14:paraId="5E1E9920" w14:textId="77777777" w:rsidR="000E3B0A" w:rsidRPr="000E3B0A" w:rsidRDefault="000E3B0A" w:rsidP="000E3B0A">
            <w:pPr>
              <w:widowControl w:val="0"/>
              <w:autoSpaceDE w:val="0"/>
              <w:autoSpaceDN w:val="0"/>
              <w:adjustRightInd w:val="0"/>
              <w:jc w:val="center"/>
            </w:pPr>
            <w:r w:rsidRPr="000E3B0A">
              <w:t>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A2CCBD1" w14:textId="5B30BE24" w:rsidR="000E3B0A" w:rsidRPr="000E3B0A" w:rsidRDefault="000E3B0A" w:rsidP="000E3B0A">
            <w:pPr>
              <w:widowControl w:val="0"/>
              <w:autoSpaceDE w:val="0"/>
              <w:autoSpaceDN w:val="0"/>
              <w:adjustRightInd w:val="0"/>
              <w:jc w:val="center"/>
            </w:pPr>
            <w:r w:rsidRPr="000E3B0A">
              <w:t xml:space="preserve">Проверка по </w:t>
            </w:r>
            <w:r w:rsidR="004C44A6">
              <w:t xml:space="preserve">     </w:t>
            </w:r>
            <w:r w:rsidRPr="000E3B0A">
              <w:t xml:space="preserve">ГОСТ 10181 </w:t>
            </w:r>
          </w:p>
        </w:tc>
      </w:tr>
      <w:tr w:rsidR="000E3B0A" w:rsidRPr="000E3B0A" w14:paraId="257E2BEA" w14:textId="77777777" w:rsidTr="0016038F">
        <w:tc>
          <w:tcPr>
            <w:tcW w:w="4650" w:type="dxa"/>
            <w:gridSpan w:val="8"/>
            <w:tcBorders>
              <w:top w:val="single" w:sz="6" w:space="0" w:color="auto"/>
              <w:left w:val="single" w:sz="6" w:space="0" w:color="auto"/>
              <w:bottom w:val="nil"/>
              <w:right w:val="single" w:sz="6" w:space="0" w:color="auto"/>
            </w:tcBorders>
            <w:tcMar>
              <w:top w:w="114" w:type="dxa"/>
              <w:left w:w="28" w:type="dxa"/>
              <w:bottom w:w="114" w:type="dxa"/>
              <w:right w:w="28" w:type="dxa"/>
            </w:tcMar>
          </w:tcPr>
          <w:p w14:paraId="291B9B7C" w14:textId="61501326" w:rsidR="000E3B0A" w:rsidRPr="000E3B0A" w:rsidRDefault="000E3B0A" w:rsidP="000E3B0A">
            <w:pPr>
              <w:widowControl w:val="0"/>
              <w:autoSpaceDE w:val="0"/>
              <w:autoSpaceDN w:val="0"/>
              <w:adjustRightInd w:val="0"/>
            </w:pPr>
            <w:r w:rsidRPr="000E3B0A">
              <w:t>5 Количество химических добавок, вводимых в бетонную смесь при ее приготовлении, %</w:t>
            </w:r>
            <w:r w:rsidR="004C44A6">
              <w:t>,</w:t>
            </w:r>
            <w:r w:rsidRPr="000E3B0A">
              <w:t xml:space="preserve"> массы цемента: </w:t>
            </w:r>
          </w:p>
          <w:p w14:paraId="2328B319" w14:textId="77777777" w:rsidR="000E3B0A" w:rsidRPr="000E3B0A" w:rsidRDefault="000E3B0A" w:rsidP="000E3B0A">
            <w:pPr>
              <w:widowControl w:val="0"/>
              <w:autoSpaceDE w:val="0"/>
              <w:autoSpaceDN w:val="0"/>
              <w:adjustRightInd w:val="0"/>
            </w:pP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B6B91C2" w14:textId="77777777" w:rsidR="000E3B0A" w:rsidRPr="000E3B0A" w:rsidRDefault="000E3B0A" w:rsidP="000E3B0A">
            <w:pPr>
              <w:widowControl w:val="0"/>
              <w:autoSpaceDE w:val="0"/>
              <w:autoSpaceDN w:val="0"/>
              <w:adjustRightInd w:val="0"/>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18C3AADA" w14:textId="77777777" w:rsidR="000E3B0A" w:rsidRPr="000E3B0A" w:rsidRDefault="000E3B0A" w:rsidP="000E3B0A">
            <w:pPr>
              <w:widowControl w:val="0"/>
              <w:autoSpaceDE w:val="0"/>
              <w:autoSpaceDN w:val="0"/>
              <w:adjustRightInd w:val="0"/>
            </w:pPr>
          </w:p>
        </w:tc>
      </w:tr>
      <w:tr w:rsidR="000E3B0A" w:rsidRPr="000E3B0A" w14:paraId="69334056"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746764C1" w14:textId="65EB2448" w:rsidR="000E3B0A" w:rsidRPr="000E3B0A" w:rsidRDefault="000E3B0A" w:rsidP="000E3B0A">
            <w:pPr>
              <w:widowControl w:val="0"/>
              <w:autoSpaceDE w:val="0"/>
              <w:autoSpaceDN w:val="0"/>
              <w:adjustRightInd w:val="0"/>
            </w:pPr>
            <w:r w:rsidRPr="000E3B0A">
              <w:t>ЛСТ (сухого вещества) 0,1</w:t>
            </w:r>
            <w:r w:rsidR="004C44A6">
              <w:t>–</w:t>
            </w:r>
            <w:r w:rsidRPr="000E3B0A">
              <w:t xml:space="preserve">0,2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3D913B85" w14:textId="77777777" w:rsidR="000E3B0A" w:rsidRPr="000E3B0A" w:rsidRDefault="000E3B0A" w:rsidP="000E3B0A">
            <w:pPr>
              <w:widowControl w:val="0"/>
              <w:autoSpaceDE w:val="0"/>
              <w:autoSpaceDN w:val="0"/>
              <w:adjustRightInd w:val="0"/>
              <w:jc w:val="center"/>
            </w:pPr>
            <w:r w:rsidRPr="000E3B0A">
              <w:t xml:space="preserve">Не реже одного раза в смену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7A53D74" w14:textId="77777777" w:rsidR="000E3B0A" w:rsidRPr="000E3B0A" w:rsidRDefault="000E3B0A" w:rsidP="000E3B0A">
            <w:pPr>
              <w:widowControl w:val="0"/>
              <w:autoSpaceDE w:val="0"/>
              <w:autoSpaceDN w:val="0"/>
              <w:adjustRightInd w:val="0"/>
              <w:jc w:val="center"/>
            </w:pPr>
            <w:r w:rsidRPr="000E3B0A">
              <w:t>Операционный (проверка плотности рабочих растворов добавок и дозаторов добавок при приготовлении бетонной смеси)</w:t>
            </w:r>
          </w:p>
        </w:tc>
      </w:tr>
      <w:tr w:rsidR="000E3B0A" w:rsidRPr="000E3B0A" w14:paraId="2C8F5941"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6E382218" w14:textId="73985BFE" w:rsidR="000E3B0A" w:rsidRPr="000E3B0A" w:rsidRDefault="000E3B0A" w:rsidP="000E3B0A">
            <w:pPr>
              <w:widowControl w:val="0"/>
              <w:autoSpaceDE w:val="0"/>
              <w:autoSpaceDN w:val="0"/>
              <w:adjustRightInd w:val="0"/>
            </w:pPr>
            <w:r w:rsidRPr="000E3B0A">
              <w:t>модифицированных технических лигносульфонатов (ЛСТМ-2) и др. (сухого вещества) 0,10</w:t>
            </w:r>
            <w:r w:rsidR="004C44A6">
              <w:t>–</w:t>
            </w:r>
            <w:r w:rsidRPr="000E3B0A">
              <w:t xml:space="preserve">0,25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A80E069" w14:textId="77777777" w:rsidR="000E3B0A" w:rsidRPr="000E3B0A" w:rsidRDefault="000E3B0A" w:rsidP="000E3B0A">
            <w:pPr>
              <w:widowControl w:val="0"/>
              <w:autoSpaceDE w:val="0"/>
              <w:autoSpaceDN w:val="0"/>
              <w:adjustRightInd w:val="0"/>
              <w:jc w:val="center"/>
            </w:pPr>
            <w:r w:rsidRPr="000E3B0A">
              <w:t xml:space="preserve">То же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D2E195A" w14:textId="77777777" w:rsidR="000E3B0A" w:rsidRPr="000E3B0A" w:rsidRDefault="000E3B0A" w:rsidP="000E3B0A">
            <w:pPr>
              <w:widowControl w:val="0"/>
              <w:autoSpaceDE w:val="0"/>
              <w:autoSpaceDN w:val="0"/>
              <w:adjustRightInd w:val="0"/>
              <w:jc w:val="center"/>
            </w:pPr>
            <w:r w:rsidRPr="000E3B0A">
              <w:t xml:space="preserve">То же </w:t>
            </w:r>
          </w:p>
        </w:tc>
      </w:tr>
      <w:tr w:rsidR="000E3B0A" w:rsidRPr="000E3B0A" w14:paraId="7201F283"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125FD800" w14:textId="7348504A" w:rsidR="000E3B0A" w:rsidRPr="000E3B0A" w:rsidRDefault="000E3B0A" w:rsidP="000E3B0A">
            <w:pPr>
              <w:widowControl w:val="0"/>
              <w:autoSpaceDE w:val="0"/>
              <w:autoSpaceDN w:val="0"/>
              <w:adjustRightInd w:val="0"/>
            </w:pPr>
            <w:r w:rsidRPr="000E3B0A">
              <w:t>суперпластификаторов С-3 и комплексных на его основе (сухого вещества) 0,3</w:t>
            </w:r>
            <w:r w:rsidR="004C44A6">
              <w:t>–</w:t>
            </w:r>
            <w:r w:rsidRPr="000E3B0A">
              <w:t xml:space="preserve">0,7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1EE331F" w14:textId="3003494C" w:rsidR="000E3B0A" w:rsidRPr="000E3B0A" w:rsidRDefault="004C44A6" w:rsidP="000E3B0A">
            <w:pPr>
              <w:widowControl w:val="0"/>
              <w:autoSpaceDE w:val="0"/>
              <w:autoSpaceDN w:val="0"/>
              <w:adjustRightInd w:val="0"/>
              <w:jc w:val="center"/>
            </w:pPr>
            <w:r>
              <w:t>»</w:t>
            </w:r>
            <w:r w:rsidR="000E3B0A" w:rsidRPr="000E3B0A">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A2BEBCD" w14:textId="72D6C93D" w:rsidR="000E3B0A" w:rsidRPr="000E3B0A" w:rsidRDefault="004C44A6" w:rsidP="000E3B0A">
            <w:pPr>
              <w:widowControl w:val="0"/>
              <w:autoSpaceDE w:val="0"/>
              <w:autoSpaceDN w:val="0"/>
              <w:adjustRightInd w:val="0"/>
              <w:jc w:val="center"/>
            </w:pPr>
            <w:r>
              <w:t>»</w:t>
            </w:r>
          </w:p>
        </w:tc>
      </w:tr>
      <w:tr w:rsidR="000E3B0A" w:rsidRPr="000E3B0A" w14:paraId="1AD98F0F"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4FC170AB" w14:textId="04350D66" w:rsidR="000E3B0A" w:rsidRPr="000E3B0A" w:rsidRDefault="000E3B0A" w:rsidP="000E3B0A">
            <w:pPr>
              <w:widowControl w:val="0"/>
              <w:autoSpaceDE w:val="0"/>
              <w:autoSpaceDN w:val="0"/>
              <w:adjustRightInd w:val="0"/>
            </w:pPr>
            <w:r w:rsidRPr="000E3B0A">
              <w:t>суперпластификаторов на поликарбоксилатной основе (сухого вещества) 0,07</w:t>
            </w:r>
            <w:r w:rsidR="005F3CCF">
              <w:t>–</w:t>
            </w:r>
            <w:r w:rsidRPr="000E3B0A">
              <w:t>0,15 (уточняется согласно техническим условиям на добавку производителя)</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B0C2B4F" w14:textId="21EC6D88" w:rsidR="000E3B0A" w:rsidRPr="000E3B0A" w:rsidRDefault="004C44A6" w:rsidP="000E3B0A">
            <w:pPr>
              <w:widowControl w:val="0"/>
              <w:autoSpaceDE w:val="0"/>
              <w:autoSpaceDN w:val="0"/>
              <w:adjustRightInd w:val="0"/>
              <w:jc w:val="center"/>
            </w:pPr>
            <w:r>
              <w:t>»</w:t>
            </w:r>
            <w:r w:rsidR="000E3B0A" w:rsidRPr="000E3B0A">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CE651B6" w14:textId="6EDA2E4A" w:rsidR="000E3B0A" w:rsidRPr="000E3B0A" w:rsidRDefault="004C44A6" w:rsidP="000E3B0A">
            <w:pPr>
              <w:widowControl w:val="0"/>
              <w:autoSpaceDE w:val="0"/>
              <w:autoSpaceDN w:val="0"/>
              <w:adjustRightInd w:val="0"/>
              <w:jc w:val="center"/>
            </w:pPr>
            <w:r>
              <w:t>»</w:t>
            </w:r>
            <w:r w:rsidR="000E3B0A" w:rsidRPr="000E3B0A">
              <w:t xml:space="preserve"> </w:t>
            </w:r>
          </w:p>
        </w:tc>
      </w:tr>
      <w:tr w:rsidR="000E3B0A" w:rsidRPr="000E3B0A" w14:paraId="5E5E840C"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2751E10E" w14:textId="484444F2" w:rsidR="000E3B0A" w:rsidRPr="000E3B0A" w:rsidRDefault="000E3B0A" w:rsidP="000E3B0A">
            <w:pPr>
              <w:widowControl w:val="0"/>
              <w:autoSpaceDE w:val="0"/>
              <w:autoSpaceDN w:val="0"/>
              <w:adjustRightInd w:val="0"/>
            </w:pPr>
            <w:r w:rsidRPr="000E3B0A">
              <w:t>воздухововлекающих компонентов в комплексе добавок СНВ, СДО, СВП, КТП, СПД (сухого вещества) 0,003</w:t>
            </w:r>
            <w:r w:rsidR="005F3CCF">
              <w:t>–</w:t>
            </w:r>
            <w:r w:rsidRPr="000E3B0A">
              <w:t>0,05;</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B33AF2E" w14:textId="77777777" w:rsidR="000E3B0A" w:rsidRPr="000E3B0A" w:rsidRDefault="000E3B0A" w:rsidP="000E3B0A">
            <w:pPr>
              <w:widowControl w:val="0"/>
              <w:autoSpaceDE w:val="0"/>
              <w:autoSpaceDN w:val="0"/>
              <w:adjustRightInd w:val="0"/>
              <w:jc w:val="center"/>
            </w:pPr>
            <w:r w:rsidRPr="000E3B0A">
              <w:t xml:space="preserve">Не реже одного раза в смену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8D42A10" w14:textId="2886C5FC" w:rsidR="000E3B0A" w:rsidRPr="000E3B0A" w:rsidRDefault="005F3CCF" w:rsidP="000E3B0A">
            <w:pPr>
              <w:widowControl w:val="0"/>
              <w:autoSpaceDE w:val="0"/>
              <w:autoSpaceDN w:val="0"/>
              <w:adjustRightInd w:val="0"/>
              <w:jc w:val="center"/>
            </w:pPr>
            <w:r>
              <w:t>»</w:t>
            </w:r>
            <w:r w:rsidR="000E3B0A" w:rsidRPr="000E3B0A">
              <w:t xml:space="preserve"> </w:t>
            </w:r>
          </w:p>
        </w:tc>
      </w:tr>
      <w:tr w:rsidR="000E3B0A" w:rsidRPr="000E3B0A" w14:paraId="362424CB"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6AFCB133" w14:textId="43A20FF4" w:rsidR="000E3B0A" w:rsidRPr="000E3B0A" w:rsidRDefault="000E3B0A" w:rsidP="000E3B0A">
            <w:pPr>
              <w:widowControl w:val="0"/>
              <w:autoSpaceDE w:val="0"/>
              <w:autoSpaceDN w:val="0"/>
              <w:adjustRightInd w:val="0"/>
            </w:pPr>
            <w:r w:rsidRPr="000E3B0A">
              <w:t xml:space="preserve">другие синтетические воздухововлекающие </w:t>
            </w:r>
            <w:r w:rsidR="005F3CCF">
              <w:t>–</w:t>
            </w:r>
            <w:r w:rsidRPr="000E3B0A">
              <w:t xml:space="preserve"> согласно техническим условиям на добавку производителя (уточняется при подборе состава бетона из условия обеспечения требуемого объема вовлеченного воздуха)</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B26E07E" w14:textId="77777777" w:rsidR="000E3B0A" w:rsidRPr="000E3B0A" w:rsidRDefault="000E3B0A" w:rsidP="000E3B0A">
            <w:pPr>
              <w:widowControl w:val="0"/>
              <w:autoSpaceDE w:val="0"/>
              <w:autoSpaceDN w:val="0"/>
              <w:adjustRightInd w:val="0"/>
              <w:jc w:val="center"/>
            </w:pPr>
            <w:r w:rsidRPr="000E3B0A">
              <w:t xml:space="preserve">То же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D7F426E" w14:textId="4A147466" w:rsidR="000E3B0A" w:rsidRPr="000E3B0A" w:rsidRDefault="005F3CCF" w:rsidP="000E3B0A">
            <w:pPr>
              <w:widowControl w:val="0"/>
              <w:autoSpaceDE w:val="0"/>
              <w:autoSpaceDN w:val="0"/>
              <w:adjustRightInd w:val="0"/>
              <w:jc w:val="center"/>
            </w:pPr>
            <w:r>
              <w:t>»</w:t>
            </w:r>
            <w:r w:rsidR="000E3B0A" w:rsidRPr="000E3B0A">
              <w:t xml:space="preserve"> </w:t>
            </w:r>
          </w:p>
        </w:tc>
      </w:tr>
      <w:tr w:rsidR="000E3B0A" w:rsidRPr="000E3B0A" w14:paraId="2B920A69"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23A44761" w14:textId="3BD0A45B" w:rsidR="000E3B0A" w:rsidRPr="000E3B0A" w:rsidRDefault="000E3B0A" w:rsidP="000E3B0A">
            <w:pPr>
              <w:widowControl w:val="0"/>
              <w:autoSpaceDE w:val="0"/>
              <w:autoSpaceDN w:val="0"/>
              <w:adjustRightInd w:val="0"/>
            </w:pPr>
            <w:r w:rsidRPr="000E3B0A">
              <w:t>газообразующей кремнийорганической эмульсии КЭ-30-04 (50</w:t>
            </w:r>
            <w:r w:rsidR="005F3CCF">
              <w:t xml:space="preserve"> </w:t>
            </w:r>
            <w:r w:rsidRPr="000E3B0A">
              <w:t xml:space="preserve">%-ной концентрации </w:t>
            </w:r>
            <w:r w:rsidRPr="000E3B0A">
              <w:lastRenderedPageBreak/>
              <w:t>ГКЖ-94) 0,4 кг/</w:t>
            </w:r>
            <w:r w:rsidR="005F3CCF">
              <w:t>м</w:t>
            </w:r>
            <w:r w:rsidR="005F3CCF" w:rsidRPr="005F3CCF">
              <w:rPr>
                <w:vertAlign w:val="superscript"/>
              </w:rPr>
              <w:t>3</w:t>
            </w:r>
            <w:r w:rsidRPr="000E3B0A">
              <w:t xml:space="preserve"> бетона;</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0532096" w14:textId="708B57D8" w:rsidR="000E3B0A" w:rsidRPr="000E3B0A" w:rsidRDefault="005F3CCF" w:rsidP="000E3B0A">
            <w:pPr>
              <w:widowControl w:val="0"/>
              <w:autoSpaceDE w:val="0"/>
              <w:autoSpaceDN w:val="0"/>
              <w:adjustRightInd w:val="0"/>
              <w:jc w:val="center"/>
            </w:pPr>
            <w:r>
              <w:lastRenderedPageBreak/>
              <w:t>»</w:t>
            </w:r>
            <w:r w:rsidR="000E3B0A" w:rsidRPr="000E3B0A">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0161E37" w14:textId="5B019B32" w:rsidR="000E3B0A" w:rsidRPr="000E3B0A" w:rsidRDefault="005F3CCF" w:rsidP="000E3B0A">
            <w:pPr>
              <w:widowControl w:val="0"/>
              <w:autoSpaceDE w:val="0"/>
              <w:autoSpaceDN w:val="0"/>
              <w:adjustRightInd w:val="0"/>
              <w:jc w:val="center"/>
            </w:pPr>
            <w:r>
              <w:t>»</w:t>
            </w:r>
            <w:r w:rsidR="000E3B0A" w:rsidRPr="000E3B0A">
              <w:t xml:space="preserve"> </w:t>
            </w:r>
          </w:p>
        </w:tc>
      </w:tr>
      <w:tr w:rsidR="000E3B0A" w:rsidRPr="000E3B0A" w14:paraId="1C715B23"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1CA61D3D" w14:textId="77777777" w:rsidR="000E3B0A" w:rsidRPr="000E3B0A" w:rsidRDefault="000E3B0A" w:rsidP="000E3B0A">
            <w:pPr>
              <w:widowControl w:val="0"/>
              <w:autoSpaceDE w:val="0"/>
              <w:autoSpaceDN w:val="0"/>
              <w:adjustRightInd w:val="0"/>
            </w:pPr>
            <w:r w:rsidRPr="000E3B0A">
              <w:t xml:space="preserve">щелочного стока производства капролактама (сухого вещества) до 0,3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BBC5E64" w14:textId="3B973632" w:rsidR="000E3B0A" w:rsidRPr="000E3B0A" w:rsidRDefault="005F3CCF" w:rsidP="000E3B0A">
            <w:pPr>
              <w:widowControl w:val="0"/>
              <w:autoSpaceDE w:val="0"/>
              <w:autoSpaceDN w:val="0"/>
              <w:adjustRightInd w:val="0"/>
              <w:jc w:val="center"/>
            </w:pPr>
            <w:r>
              <w:t>»</w:t>
            </w:r>
            <w:r w:rsidR="000E3B0A" w:rsidRPr="000E3B0A">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47DE2C3" w14:textId="2D6312AD" w:rsidR="000E3B0A" w:rsidRPr="000E3B0A" w:rsidRDefault="005F3CCF" w:rsidP="000E3B0A">
            <w:pPr>
              <w:widowControl w:val="0"/>
              <w:autoSpaceDE w:val="0"/>
              <w:autoSpaceDN w:val="0"/>
              <w:adjustRightInd w:val="0"/>
              <w:jc w:val="center"/>
            </w:pPr>
            <w:r>
              <w:t>»</w:t>
            </w:r>
            <w:r w:rsidR="000E3B0A" w:rsidRPr="000E3B0A">
              <w:t xml:space="preserve"> </w:t>
            </w:r>
          </w:p>
        </w:tc>
      </w:tr>
      <w:tr w:rsidR="000E3B0A" w:rsidRPr="000E3B0A" w14:paraId="2F49B3BC"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43C210C7" w14:textId="2BD85D33" w:rsidR="000E3B0A" w:rsidRPr="000E3B0A" w:rsidRDefault="000E3B0A" w:rsidP="000E3B0A">
            <w:pPr>
              <w:widowControl w:val="0"/>
              <w:autoSpaceDE w:val="0"/>
              <w:autoSpaceDN w:val="0"/>
              <w:adjustRightInd w:val="0"/>
            </w:pPr>
            <w:r w:rsidRPr="000E3B0A">
              <w:t>мылонафта, асидола, асидол-мылонафта (товарного раствора) 0,02</w:t>
            </w:r>
            <w:r w:rsidR="005F3CCF">
              <w:t>–</w:t>
            </w:r>
            <w:r w:rsidRPr="000E3B0A">
              <w:t xml:space="preserve">0,05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70A6B94" w14:textId="6A13F6E4" w:rsidR="000E3B0A" w:rsidRPr="000E3B0A" w:rsidRDefault="005F3CCF" w:rsidP="000E3B0A">
            <w:pPr>
              <w:widowControl w:val="0"/>
              <w:autoSpaceDE w:val="0"/>
              <w:autoSpaceDN w:val="0"/>
              <w:adjustRightInd w:val="0"/>
              <w:jc w:val="center"/>
            </w:pPr>
            <w:r>
              <w:t>»</w:t>
            </w:r>
            <w:r w:rsidR="000E3B0A" w:rsidRPr="000E3B0A">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5CDB29B" w14:textId="07873B80" w:rsidR="000E3B0A" w:rsidRPr="000E3B0A" w:rsidRDefault="005F3CCF" w:rsidP="000E3B0A">
            <w:pPr>
              <w:widowControl w:val="0"/>
              <w:autoSpaceDE w:val="0"/>
              <w:autoSpaceDN w:val="0"/>
              <w:adjustRightInd w:val="0"/>
              <w:jc w:val="center"/>
            </w:pPr>
            <w:r>
              <w:t>»</w:t>
            </w:r>
            <w:r w:rsidR="000E3B0A" w:rsidRPr="000E3B0A">
              <w:t xml:space="preserve"> </w:t>
            </w:r>
          </w:p>
        </w:tc>
      </w:tr>
      <w:tr w:rsidR="000E3B0A" w:rsidRPr="000E3B0A" w14:paraId="3574E56F"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3980FB74" w14:textId="03C00CE4" w:rsidR="000E3B0A" w:rsidRPr="000E3B0A" w:rsidRDefault="000E3B0A" w:rsidP="000E3B0A">
            <w:pPr>
              <w:widowControl w:val="0"/>
              <w:autoSpaceDE w:val="0"/>
              <w:autoSpaceDN w:val="0"/>
              <w:adjustRightInd w:val="0"/>
            </w:pPr>
            <w:r w:rsidRPr="000E3B0A">
              <w:t>ацетоноформальдегидной смолы АЦФ-3 (сухого вещества) 0,1</w:t>
            </w:r>
            <w:r w:rsidR="005F3CCF">
              <w:t>–</w:t>
            </w:r>
            <w:r w:rsidRPr="000E3B0A">
              <w:t xml:space="preserve">0,2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43B67E9" w14:textId="78843A7C" w:rsidR="000E3B0A" w:rsidRPr="000E3B0A" w:rsidRDefault="005F3CCF" w:rsidP="000E3B0A">
            <w:pPr>
              <w:widowControl w:val="0"/>
              <w:autoSpaceDE w:val="0"/>
              <w:autoSpaceDN w:val="0"/>
              <w:adjustRightInd w:val="0"/>
              <w:jc w:val="center"/>
            </w:pPr>
            <w:r>
              <w:t>»</w:t>
            </w:r>
            <w:r w:rsidR="000E3B0A" w:rsidRPr="000E3B0A">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60E1629" w14:textId="2AB2CF9A" w:rsidR="000E3B0A" w:rsidRPr="000E3B0A" w:rsidRDefault="005F3CCF" w:rsidP="000E3B0A">
            <w:pPr>
              <w:widowControl w:val="0"/>
              <w:autoSpaceDE w:val="0"/>
              <w:autoSpaceDN w:val="0"/>
              <w:adjustRightInd w:val="0"/>
              <w:jc w:val="center"/>
            </w:pPr>
            <w:r>
              <w:t>»</w:t>
            </w:r>
            <w:r w:rsidR="000E3B0A" w:rsidRPr="000E3B0A">
              <w:t xml:space="preserve"> </w:t>
            </w:r>
          </w:p>
        </w:tc>
      </w:tr>
      <w:tr w:rsidR="000E3B0A" w:rsidRPr="000E3B0A" w14:paraId="5EA0A47F" w14:textId="77777777" w:rsidTr="0016038F">
        <w:tc>
          <w:tcPr>
            <w:tcW w:w="4650" w:type="dxa"/>
            <w:gridSpan w:val="8"/>
            <w:tcBorders>
              <w:top w:val="nil"/>
              <w:left w:val="single" w:sz="6" w:space="0" w:color="auto"/>
              <w:bottom w:val="single" w:sz="6" w:space="0" w:color="auto"/>
              <w:right w:val="single" w:sz="6" w:space="0" w:color="auto"/>
            </w:tcBorders>
            <w:tcMar>
              <w:top w:w="114" w:type="dxa"/>
              <w:left w:w="28" w:type="dxa"/>
              <w:bottom w:w="114" w:type="dxa"/>
              <w:right w:w="28" w:type="dxa"/>
            </w:tcMar>
          </w:tcPr>
          <w:p w14:paraId="60929230" w14:textId="77777777" w:rsidR="000E3B0A" w:rsidRPr="000E3B0A" w:rsidRDefault="000E3B0A" w:rsidP="000E3B0A">
            <w:pPr>
              <w:widowControl w:val="0"/>
              <w:autoSpaceDE w:val="0"/>
              <w:autoSpaceDN w:val="0"/>
              <w:adjustRightInd w:val="0"/>
            </w:pPr>
            <w:r w:rsidRPr="000E3B0A">
              <w:t>противоморозных добавок:</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71FF247C" w14:textId="43D790A3" w:rsidR="000E3B0A" w:rsidRPr="000E3B0A" w:rsidRDefault="005F3CCF" w:rsidP="000E3B0A">
            <w:pPr>
              <w:widowControl w:val="0"/>
              <w:autoSpaceDE w:val="0"/>
              <w:autoSpaceDN w:val="0"/>
              <w:adjustRightInd w:val="0"/>
              <w:jc w:val="center"/>
            </w:pPr>
            <w:r>
              <w:t>»</w:t>
            </w:r>
            <w:r w:rsidR="000E3B0A" w:rsidRPr="000E3B0A">
              <w:t xml:space="preserve">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64279C36" w14:textId="56F38571" w:rsidR="000E3B0A" w:rsidRPr="000E3B0A" w:rsidRDefault="005F3CCF" w:rsidP="000E3B0A">
            <w:pPr>
              <w:widowControl w:val="0"/>
              <w:autoSpaceDE w:val="0"/>
              <w:autoSpaceDN w:val="0"/>
              <w:adjustRightInd w:val="0"/>
              <w:jc w:val="center"/>
            </w:pPr>
            <w:r>
              <w:t>»</w:t>
            </w:r>
            <w:r w:rsidR="000E3B0A" w:rsidRPr="000E3B0A">
              <w:t xml:space="preserve"> </w:t>
            </w:r>
          </w:p>
        </w:tc>
      </w:tr>
      <w:tr w:rsidR="000E3B0A" w:rsidRPr="000E3B0A" w14:paraId="50FE030D" w14:textId="77777777" w:rsidTr="0016038F">
        <w:tc>
          <w:tcPr>
            <w:tcW w:w="4650" w:type="dxa"/>
            <w:gridSpan w:val="8"/>
            <w:tcBorders>
              <w:top w:val="single" w:sz="6" w:space="0" w:color="auto"/>
              <w:left w:val="single" w:sz="6" w:space="0" w:color="auto"/>
              <w:bottom w:val="nil"/>
              <w:right w:val="single" w:sz="6" w:space="0" w:color="auto"/>
            </w:tcBorders>
            <w:tcMar>
              <w:top w:w="114" w:type="dxa"/>
              <w:left w:w="28" w:type="dxa"/>
              <w:bottom w:w="114" w:type="dxa"/>
              <w:right w:w="28" w:type="dxa"/>
            </w:tcMar>
          </w:tcPr>
          <w:p w14:paraId="53D39705" w14:textId="77777777" w:rsidR="000E3B0A" w:rsidRPr="000E3B0A" w:rsidRDefault="000E3B0A" w:rsidP="000E3B0A">
            <w:pPr>
              <w:widowControl w:val="0"/>
              <w:autoSpaceDE w:val="0"/>
              <w:autoSpaceDN w:val="0"/>
              <w:adjustRightInd w:val="0"/>
            </w:pPr>
            <w:r w:rsidRPr="000E3B0A">
              <w:t>противоморозные добавки при расчетной температуре воздуха, минус °C:</w:t>
            </w:r>
          </w:p>
        </w:tc>
        <w:tc>
          <w:tcPr>
            <w:tcW w:w="210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7557075" w14:textId="77777777" w:rsidR="000E3B0A" w:rsidRPr="000E3B0A" w:rsidRDefault="000E3B0A" w:rsidP="000E3B0A">
            <w:pPr>
              <w:widowControl w:val="0"/>
              <w:autoSpaceDE w:val="0"/>
              <w:autoSpaceDN w:val="0"/>
              <w:adjustRightInd w:val="0"/>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23C829F3" w14:textId="77777777" w:rsidR="000E3B0A" w:rsidRPr="000E3B0A" w:rsidRDefault="000E3B0A" w:rsidP="000E3B0A">
            <w:pPr>
              <w:widowControl w:val="0"/>
              <w:autoSpaceDE w:val="0"/>
              <w:autoSpaceDN w:val="0"/>
              <w:adjustRightInd w:val="0"/>
            </w:pPr>
          </w:p>
        </w:tc>
      </w:tr>
      <w:tr w:rsidR="000E3B0A" w:rsidRPr="000E3B0A" w14:paraId="7034B13F" w14:textId="77777777" w:rsidTr="005F3CCF">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3BC7F745" w14:textId="79BB42C4" w:rsidR="000E3B0A" w:rsidRPr="000E3B0A" w:rsidRDefault="000E3B0A" w:rsidP="005F3CCF">
            <w:pPr>
              <w:widowControl w:val="0"/>
              <w:autoSpaceDE w:val="0"/>
              <w:autoSpaceDN w:val="0"/>
              <w:adjustRightInd w:val="0"/>
              <w:jc w:val="center"/>
              <w:rPr>
                <w:sz w:val="22"/>
                <w:szCs w:val="22"/>
              </w:rPr>
            </w:pPr>
            <w:r w:rsidRPr="000E3B0A">
              <w:rPr>
                <w:sz w:val="22"/>
                <w:szCs w:val="22"/>
              </w:rPr>
              <w:t>Добавка</w:t>
            </w:r>
          </w:p>
          <w:p w14:paraId="0165DAFA" w14:textId="77777777" w:rsidR="000E3B0A" w:rsidRPr="000E3B0A" w:rsidRDefault="000E3B0A" w:rsidP="005F3CCF">
            <w:pPr>
              <w:widowControl w:val="0"/>
              <w:autoSpaceDE w:val="0"/>
              <w:autoSpaceDN w:val="0"/>
              <w:adjustRightInd w:val="0"/>
              <w:jc w:val="center"/>
              <w:rPr>
                <w:sz w:val="22"/>
                <w:szCs w:val="22"/>
              </w:rPr>
            </w:pP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3B8E522E" w14:textId="1FFD6565" w:rsidR="000E3B0A" w:rsidRPr="000E3B0A" w:rsidRDefault="000E3B0A" w:rsidP="005F3CCF">
            <w:pPr>
              <w:widowControl w:val="0"/>
              <w:autoSpaceDE w:val="0"/>
              <w:autoSpaceDN w:val="0"/>
              <w:adjustRightInd w:val="0"/>
              <w:jc w:val="center"/>
              <w:rPr>
                <w:sz w:val="22"/>
                <w:szCs w:val="22"/>
              </w:rPr>
            </w:pPr>
            <w:r w:rsidRPr="000E3B0A">
              <w:rPr>
                <w:sz w:val="22"/>
                <w:szCs w:val="22"/>
              </w:rPr>
              <w:t>До 5</w:t>
            </w:r>
          </w:p>
        </w:tc>
        <w:tc>
          <w:tcPr>
            <w:tcW w:w="7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5DF392BD" w14:textId="5727A7D6" w:rsidR="000E3B0A" w:rsidRPr="000E3B0A" w:rsidRDefault="000E3B0A" w:rsidP="005F3CCF">
            <w:pPr>
              <w:widowControl w:val="0"/>
              <w:autoSpaceDE w:val="0"/>
              <w:autoSpaceDN w:val="0"/>
              <w:adjustRightInd w:val="0"/>
              <w:jc w:val="center"/>
              <w:rPr>
                <w:sz w:val="22"/>
                <w:szCs w:val="22"/>
              </w:rPr>
            </w:pPr>
            <w:r w:rsidRPr="000E3B0A">
              <w:rPr>
                <w:sz w:val="22"/>
                <w:szCs w:val="22"/>
              </w:rPr>
              <w:t>От 6</w:t>
            </w:r>
          </w:p>
          <w:p w14:paraId="645154C5" w14:textId="275E95E9" w:rsidR="000E3B0A" w:rsidRPr="000E3B0A" w:rsidRDefault="000E3B0A" w:rsidP="005F3CCF">
            <w:pPr>
              <w:widowControl w:val="0"/>
              <w:autoSpaceDE w:val="0"/>
              <w:autoSpaceDN w:val="0"/>
              <w:adjustRightInd w:val="0"/>
              <w:jc w:val="center"/>
              <w:rPr>
                <w:sz w:val="22"/>
                <w:szCs w:val="22"/>
              </w:rPr>
            </w:pPr>
            <w:r w:rsidRPr="000E3B0A">
              <w:rPr>
                <w:sz w:val="22"/>
                <w:szCs w:val="22"/>
              </w:rPr>
              <w:t>до 10</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1F2DE9ED" w14:textId="72A9C4F6" w:rsidR="000E3B0A" w:rsidRPr="000E3B0A" w:rsidRDefault="000E3B0A" w:rsidP="005F3CCF">
            <w:pPr>
              <w:widowControl w:val="0"/>
              <w:autoSpaceDE w:val="0"/>
              <w:autoSpaceDN w:val="0"/>
              <w:adjustRightInd w:val="0"/>
              <w:jc w:val="center"/>
              <w:rPr>
                <w:sz w:val="22"/>
                <w:szCs w:val="22"/>
              </w:rPr>
            </w:pPr>
            <w:r w:rsidRPr="000E3B0A">
              <w:rPr>
                <w:sz w:val="22"/>
                <w:szCs w:val="22"/>
              </w:rPr>
              <w:t>От 11</w:t>
            </w:r>
          </w:p>
          <w:p w14:paraId="3F73F334" w14:textId="75F60FD8" w:rsidR="000E3B0A" w:rsidRPr="000E3B0A" w:rsidRDefault="000E3B0A" w:rsidP="005F3CCF">
            <w:pPr>
              <w:widowControl w:val="0"/>
              <w:autoSpaceDE w:val="0"/>
              <w:autoSpaceDN w:val="0"/>
              <w:adjustRightInd w:val="0"/>
              <w:jc w:val="center"/>
              <w:rPr>
                <w:sz w:val="22"/>
                <w:szCs w:val="22"/>
              </w:rPr>
            </w:pPr>
            <w:r w:rsidRPr="000E3B0A">
              <w:rPr>
                <w:sz w:val="22"/>
                <w:szCs w:val="22"/>
              </w:rPr>
              <w:t>до 15</w:t>
            </w:r>
          </w:p>
        </w:tc>
        <w:tc>
          <w:tcPr>
            <w:tcW w:w="8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5E45DE04" w14:textId="7BCAC2AF" w:rsidR="000E3B0A" w:rsidRPr="000E3B0A" w:rsidRDefault="000E3B0A" w:rsidP="005F3CCF">
            <w:pPr>
              <w:widowControl w:val="0"/>
              <w:autoSpaceDE w:val="0"/>
              <w:autoSpaceDN w:val="0"/>
              <w:adjustRightInd w:val="0"/>
              <w:jc w:val="center"/>
              <w:rPr>
                <w:sz w:val="22"/>
                <w:szCs w:val="22"/>
              </w:rPr>
            </w:pPr>
            <w:r w:rsidRPr="000E3B0A">
              <w:rPr>
                <w:sz w:val="22"/>
                <w:szCs w:val="22"/>
              </w:rPr>
              <w:t>От 16</w:t>
            </w:r>
          </w:p>
          <w:p w14:paraId="39632E46" w14:textId="2C9B9F19" w:rsidR="000E3B0A" w:rsidRPr="000E3B0A" w:rsidRDefault="000E3B0A" w:rsidP="005F3CCF">
            <w:pPr>
              <w:widowControl w:val="0"/>
              <w:autoSpaceDE w:val="0"/>
              <w:autoSpaceDN w:val="0"/>
              <w:adjustRightInd w:val="0"/>
              <w:jc w:val="center"/>
              <w:rPr>
                <w:sz w:val="22"/>
                <w:szCs w:val="22"/>
              </w:rPr>
            </w:pPr>
            <w:r w:rsidRPr="000E3B0A">
              <w:rPr>
                <w:sz w:val="22"/>
                <w:szCs w:val="22"/>
              </w:rPr>
              <w:t>до 20</w:t>
            </w:r>
          </w:p>
          <w:p w14:paraId="2CF2FFB5" w14:textId="77777777" w:rsidR="000E3B0A" w:rsidRPr="000E3B0A" w:rsidRDefault="000E3B0A" w:rsidP="005F3CCF">
            <w:pPr>
              <w:widowControl w:val="0"/>
              <w:autoSpaceDE w:val="0"/>
              <w:autoSpaceDN w:val="0"/>
              <w:adjustRightInd w:val="0"/>
              <w:jc w:val="center"/>
              <w:rPr>
                <w:sz w:val="22"/>
                <w:szCs w:val="22"/>
              </w:rP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01489926" w14:textId="77777777" w:rsidR="000E3B0A" w:rsidRPr="000E3B0A" w:rsidRDefault="000E3B0A" w:rsidP="000E3B0A">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9280AD7" w14:textId="77777777" w:rsidR="000E3B0A" w:rsidRPr="000E3B0A" w:rsidRDefault="000E3B0A" w:rsidP="000E3B0A">
            <w:pPr>
              <w:widowControl w:val="0"/>
              <w:autoSpaceDE w:val="0"/>
              <w:autoSpaceDN w:val="0"/>
              <w:adjustRightInd w:val="0"/>
            </w:pPr>
          </w:p>
        </w:tc>
      </w:tr>
      <w:tr w:rsidR="000E3B0A" w:rsidRPr="000E3B0A" w14:paraId="138A8E9C" w14:textId="77777777" w:rsidTr="0016038F">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080ACB5" w14:textId="77777777" w:rsidR="000E3B0A" w:rsidRPr="000E3B0A" w:rsidRDefault="000E3B0A" w:rsidP="000E3B0A">
            <w:pPr>
              <w:widowControl w:val="0"/>
              <w:autoSpaceDE w:val="0"/>
              <w:autoSpaceDN w:val="0"/>
              <w:adjustRightInd w:val="0"/>
            </w:pPr>
            <w:r w:rsidRPr="000E3B0A">
              <w:t>Нитрита натрия</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36E681B" w14:textId="77777777" w:rsidR="000E3B0A" w:rsidRPr="000E3B0A" w:rsidRDefault="000E3B0A" w:rsidP="000E3B0A">
            <w:pPr>
              <w:widowControl w:val="0"/>
              <w:autoSpaceDE w:val="0"/>
              <w:autoSpaceDN w:val="0"/>
              <w:adjustRightInd w:val="0"/>
              <w:jc w:val="center"/>
            </w:pPr>
            <w:r w:rsidRPr="000E3B0A">
              <w:t xml:space="preserve">5 </w:t>
            </w:r>
          </w:p>
        </w:tc>
        <w:tc>
          <w:tcPr>
            <w:tcW w:w="7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D9CB12B" w14:textId="77777777" w:rsidR="000E3B0A" w:rsidRPr="000E3B0A" w:rsidRDefault="000E3B0A" w:rsidP="000E3B0A">
            <w:pPr>
              <w:widowControl w:val="0"/>
              <w:autoSpaceDE w:val="0"/>
              <w:autoSpaceDN w:val="0"/>
              <w:adjustRightInd w:val="0"/>
              <w:jc w:val="center"/>
            </w:pPr>
            <w:r w:rsidRPr="000E3B0A">
              <w:t xml:space="preserve">7 </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45A4E7" w14:textId="77777777" w:rsidR="000E3B0A" w:rsidRPr="000E3B0A" w:rsidRDefault="000E3B0A" w:rsidP="000E3B0A">
            <w:pPr>
              <w:widowControl w:val="0"/>
              <w:autoSpaceDE w:val="0"/>
              <w:autoSpaceDN w:val="0"/>
              <w:adjustRightInd w:val="0"/>
              <w:jc w:val="center"/>
            </w:pPr>
            <w:r w:rsidRPr="000E3B0A">
              <w:t xml:space="preserve">9 </w:t>
            </w:r>
          </w:p>
        </w:tc>
        <w:tc>
          <w:tcPr>
            <w:tcW w:w="8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DD3E311" w14:textId="322D1D4C" w:rsidR="000E3B0A" w:rsidRPr="000E3B0A" w:rsidRDefault="005F3CCF" w:rsidP="000E3B0A">
            <w:pPr>
              <w:widowControl w:val="0"/>
              <w:autoSpaceDE w:val="0"/>
              <w:autoSpaceDN w:val="0"/>
              <w:adjustRightInd w:val="0"/>
              <w:jc w:val="center"/>
            </w:pPr>
            <w:r>
              <w:t>–</w:t>
            </w:r>
          </w:p>
          <w:p w14:paraId="44BB095F" w14:textId="77777777" w:rsidR="000E3B0A" w:rsidRPr="000E3B0A" w:rsidRDefault="000E3B0A" w:rsidP="000E3B0A">
            <w:pPr>
              <w:widowControl w:val="0"/>
              <w:autoSpaceDE w:val="0"/>
              <w:autoSpaceDN w:val="0"/>
              <w:adjustRightInd w:val="0"/>
              <w:jc w:val="cente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66367A3" w14:textId="77777777" w:rsidR="000E3B0A" w:rsidRPr="000E3B0A" w:rsidRDefault="000E3B0A" w:rsidP="000E3B0A">
            <w:pPr>
              <w:widowControl w:val="0"/>
              <w:autoSpaceDE w:val="0"/>
              <w:autoSpaceDN w:val="0"/>
              <w:adjustRightInd w:val="0"/>
              <w:jc w:val="center"/>
            </w:pPr>
            <w:r w:rsidRPr="000E3B0A">
              <w:t>Не реже одного раза в смену</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E8BC828" w14:textId="77777777" w:rsidR="000E3B0A" w:rsidRPr="000E3B0A" w:rsidRDefault="000E3B0A" w:rsidP="000E3B0A">
            <w:pPr>
              <w:widowControl w:val="0"/>
              <w:autoSpaceDE w:val="0"/>
              <w:autoSpaceDN w:val="0"/>
              <w:adjustRightInd w:val="0"/>
              <w:jc w:val="center"/>
            </w:pPr>
            <w:r w:rsidRPr="000E3B0A">
              <w:t>Операционный (проверка плотности рабочих растворов, добавок и дозаторов добавок при приготовлении бетонной смеси)</w:t>
            </w:r>
          </w:p>
        </w:tc>
      </w:tr>
      <w:tr w:rsidR="000E3B0A" w:rsidRPr="000E3B0A" w14:paraId="7A80585C" w14:textId="77777777" w:rsidTr="0016038F">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58DB59D" w14:textId="77777777" w:rsidR="000E3B0A" w:rsidRPr="000E3B0A" w:rsidRDefault="000E3B0A" w:rsidP="000E3B0A">
            <w:pPr>
              <w:widowControl w:val="0"/>
              <w:autoSpaceDE w:val="0"/>
              <w:autoSpaceDN w:val="0"/>
              <w:adjustRightInd w:val="0"/>
            </w:pPr>
            <w:r w:rsidRPr="000E3B0A">
              <w:t>Формиата натрия</w:t>
            </w:r>
          </w:p>
          <w:p w14:paraId="687D11B0" w14:textId="77777777" w:rsidR="000E3B0A" w:rsidRPr="000E3B0A" w:rsidRDefault="000E3B0A" w:rsidP="000E3B0A">
            <w:pPr>
              <w:widowControl w:val="0"/>
              <w:autoSpaceDE w:val="0"/>
              <w:autoSpaceDN w:val="0"/>
              <w:adjustRightInd w:val="0"/>
            </w:pPr>
            <w:r w:rsidRPr="000E3B0A">
              <w:t xml:space="preserve">      </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11C7BFC" w14:textId="7E7AFA55" w:rsidR="000E3B0A" w:rsidRPr="000E3B0A" w:rsidRDefault="000E3B0A" w:rsidP="000E3B0A">
            <w:pPr>
              <w:widowControl w:val="0"/>
              <w:autoSpaceDE w:val="0"/>
              <w:autoSpaceDN w:val="0"/>
              <w:adjustRightInd w:val="0"/>
              <w:jc w:val="center"/>
            </w:pPr>
            <w:r w:rsidRPr="000E3B0A">
              <w:t>2</w:t>
            </w:r>
            <w:r w:rsidR="005F3CCF">
              <w:t>–</w:t>
            </w:r>
            <w:r w:rsidRPr="000E3B0A">
              <w:t xml:space="preserve">3 </w:t>
            </w:r>
          </w:p>
        </w:tc>
        <w:tc>
          <w:tcPr>
            <w:tcW w:w="7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CD2D5D" w14:textId="62D7957A" w:rsidR="000E3B0A" w:rsidRPr="000E3B0A" w:rsidRDefault="000E3B0A" w:rsidP="000E3B0A">
            <w:pPr>
              <w:widowControl w:val="0"/>
              <w:autoSpaceDE w:val="0"/>
              <w:autoSpaceDN w:val="0"/>
              <w:adjustRightInd w:val="0"/>
              <w:jc w:val="center"/>
            </w:pPr>
            <w:r w:rsidRPr="000E3B0A">
              <w:t>3</w:t>
            </w:r>
            <w:r w:rsidR="005F3CCF">
              <w:t>–</w:t>
            </w:r>
            <w:r w:rsidRPr="000E3B0A">
              <w:t xml:space="preserve">4 </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652392D" w14:textId="06A18BD1" w:rsidR="000E3B0A" w:rsidRPr="000E3B0A" w:rsidRDefault="000E3B0A" w:rsidP="000E3B0A">
            <w:pPr>
              <w:widowControl w:val="0"/>
              <w:autoSpaceDE w:val="0"/>
              <w:autoSpaceDN w:val="0"/>
              <w:adjustRightInd w:val="0"/>
              <w:jc w:val="center"/>
            </w:pPr>
            <w:r w:rsidRPr="000E3B0A">
              <w:t>4</w:t>
            </w:r>
            <w:r w:rsidR="005F3CCF">
              <w:t>–</w:t>
            </w:r>
            <w:r w:rsidRPr="000E3B0A">
              <w:t xml:space="preserve">5 </w:t>
            </w:r>
          </w:p>
        </w:tc>
        <w:tc>
          <w:tcPr>
            <w:tcW w:w="8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B685EDE" w14:textId="632AF74F" w:rsidR="000E3B0A" w:rsidRPr="000E3B0A" w:rsidRDefault="005F3CCF" w:rsidP="000E3B0A">
            <w:pPr>
              <w:widowControl w:val="0"/>
              <w:autoSpaceDE w:val="0"/>
              <w:autoSpaceDN w:val="0"/>
              <w:adjustRightInd w:val="0"/>
              <w:jc w:val="center"/>
            </w:pPr>
            <w:r>
              <w:t>–</w:t>
            </w:r>
            <w:r w:rsidR="000E3B0A" w:rsidRPr="000E3B0A">
              <w:t xml:space="preserve">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4E0C5D97" w14:textId="77777777" w:rsidR="000E3B0A" w:rsidRPr="000E3B0A" w:rsidRDefault="000E3B0A" w:rsidP="000E3B0A">
            <w:pPr>
              <w:widowControl w:val="0"/>
              <w:autoSpaceDE w:val="0"/>
              <w:autoSpaceDN w:val="0"/>
              <w:adjustRightInd w:val="0"/>
              <w:jc w:val="center"/>
            </w:pPr>
            <w:r w:rsidRPr="000E3B0A">
              <w:t xml:space="preserve">То же </w:t>
            </w:r>
          </w:p>
          <w:p w14:paraId="4B6F35C2" w14:textId="77777777" w:rsidR="000E3B0A" w:rsidRPr="000E3B0A" w:rsidRDefault="000E3B0A" w:rsidP="000E3B0A">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046E2D65" w14:textId="77777777" w:rsidR="000E3B0A" w:rsidRPr="000E3B0A" w:rsidRDefault="000E3B0A" w:rsidP="000E3B0A">
            <w:pPr>
              <w:widowControl w:val="0"/>
              <w:autoSpaceDE w:val="0"/>
              <w:autoSpaceDN w:val="0"/>
              <w:adjustRightInd w:val="0"/>
              <w:jc w:val="center"/>
            </w:pPr>
            <w:r w:rsidRPr="000E3B0A">
              <w:t xml:space="preserve">То же </w:t>
            </w:r>
          </w:p>
          <w:p w14:paraId="11D02DF9" w14:textId="77777777" w:rsidR="000E3B0A" w:rsidRPr="000E3B0A" w:rsidRDefault="000E3B0A" w:rsidP="000E3B0A">
            <w:pPr>
              <w:widowControl w:val="0"/>
              <w:autoSpaceDE w:val="0"/>
              <w:autoSpaceDN w:val="0"/>
              <w:adjustRightInd w:val="0"/>
            </w:pPr>
          </w:p>
        </w:tc>
      </w:tr>
      <w:tr w:rsidR="000E3B0A" w:rsidRPr="000E3B0A" w14:paraId="105D3B05" w14:textId="77777777" w:rsidTr="0016038F">
        <w:tc>
          <w:tcPr>
            <w:tcW w:w="150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CAB663" w14:textId="77777777" w:rsidR="000E3B0A" w:rsidRPr="000E3B0A" w:rsidRDefault="000E3B0A" w:rsidP="000E3B0A">
            <w:pPr>
              <w:widowControl w:val="0"/>
              <w:autoSpaceDE w:val="0"/>
              <w:autoSpaceDN w:val="0"/>
              <w:adjustRightInd w:val="0"/>
            </w:pPr>
            <w:r w:rsidRPr="000E3B0A">
              <w:t>Поташа    </w:t>
            </w:r>
          </w:p>
          <w:p w14:paraId="03C3BC46" w14:textId="77777777" w:rsidR="000E3B0A" w:rsidRPr="000E3B0A" w:rsidRDefault="000E3B0A" w:rsidP="000E3B0A">
            <w:pPr>
              <w:widowControl w:val="0"/>
              <w:autoSpaceDE w:val="0"/>
              <w:autoSpaceDN w:val="0"/>
              <w:adjustRightInd w:val="0"/>
            </w:pPr>
            <w:r w:rsidRPr="000E3B0A">
              <w:t xml:space="preserve">       </w:t>
            </w:r>
          </w:p>
        </w:tc>
        <w:tc>
          <w:tcPr>
            <w:tcW w:w="795"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1A87C6" w14:textId="77777777" w:rsidR="000E3B0A" w:rsidRPr="000E3B0A" w:rsidRDefault="000E3B0A" w:rsidP="000E3B0A">
            <w:pPr>
              <w:widowControl w:val="0"/>
              <w:autoSpaceDE w:val="0"/>
              <w:autoSpaceDN w:val="0"/>
              <w:adjustRightInd w:val="0"/>
              <w:jc w:val="center"/>
            </w:pPr>
            <w:r w:rsidRPr="000E3B0A">
              <w:t xml:space="preserve">5 </w:t>
            </w:r>
          </w:p>
        </w:tc>
        <w:tc>
          <w:tcPr>
            <w:tcW w:w="765"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D76F34" w14:textId="77777777" w:rsidR="000E3B0A" w:rsidRPr="000E3B0A" w:rsidRDefault="000E3B0A" w:rsidP="000E3B0A">
            <w:pPr>
              <w:widowControl w:val="0"/>
              <w:autoSpaceDE w:val="0"/>
              <w:autoSpaceDN w:val="0"/>
              <w:adjustRightInd w:val="0"/>
              <w:jc w:val="center"/>
            </w:pPr>
            <w:r w:rsidRPr="000E3B0A">
              <w:t xml:space="preserve">7 </w:t>
            </w:r>
          </w:p>
        </w:tc>
        <w:tc>
          <w:tcPr>
            <w:tcW w:w="75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6D1E12E" w14:textId="77777777" w:rsidR="000E3B0A" w:rsidRPr="000E3B0A" w:rsidRDefault="000E3B0A" w:rsidP="000E3B0A">
            <w:pPr>
              <w:widowControl w:val="0"/>
              <w:autoSpaceDE w:val="0"/>
              <w:autoSpaceDN w:val="0"/>
              <w:adjustRightInd w:val="0"/>
              <w:jc w:val="center"/>
            </w:pPr>
            <w:r w:rsidRPr="000E3B0A">
              <w:t xml:space="preserve">9 </w:t>
            </w:r>
          </w:p>
        </w:tc>
        <w:tc>
          <w:tcPr>
            <w:tcW w:w="840" w:type="dxa"/>
            <w:gridSpan w:val="2"/>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CB85988" w14:textId="77777777" w:rsidR="000E3B0A" w:rsidRPr="000E3B0A" w:rsidRDefault="000E3B0A" w:rsidP="000E3B0A">
            <w:pPr>
              <w:widowControl w:val="0"/>
              <w:autoSpaceDE w:val="0"/>
              <w:autoSpaceDN w:val="0"/>
              <w:adjustRightInd w:val="0"/>
              <w:jc w:val="center"/>
            </w:pPr>
            <w:r w:rsidRPr="000E3B0A">
              <w:t xml:space="preserve">11 </w:t>
            </w:r>
          </w:p>
          <w:p w14:paraId="274F9C9C" w14:textId="77777777" w:rsidR="000E3B0A" w:rsidRPr="000E3B0A" w:rsidRDefault="000E3B0A" w:rsidP="000E3B0A">
            <w:pPr>
              <w:widowControl w:val="0"/>
              <w:autoSpaceDE w:val="0"/>
              <w:autoSpaceDN w:val="0"/>
              <w:adjustRightInd w:val="0"/>
              <w:jc w:val="center"/>
            </w:pPr>
          </w:p>
          <w:p w14:paraId="3437DD39" w14:textId="77777777" w:rsidR="000E3B0A" w:rsidRPr="000E3B0A" w:rsidRDefault="000E3B0A" w:rsidP="000E3B0A">
            <w:pPr>
              <w:widowControl w:val="0"/>
              <w:autoSpaceDE w:val="0"/>
              <w:autoSpaceDN w:val="0"/>
              <w:adjustRightInd w:val="0"/>
              <w:jc w:val="center"/>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5E2E914C" w14:textId="77777777" w:rsidR="000E3B0A" w:rsidRPr="000E3B0A" w:rsidRDefault="000E3B0A" w:rsidP="000E3B0A">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B88F64A" w14:textId="77777777" w:rsidR="000E3B0A" w:rsidRPr="000E3B0A" w:rsidRDefault="000E3B0A" w:rsidP="000E3B0A">
            <w:pPr>
              <w:widowControl w:val="0"/>
              <w:autoSpaceDE w:val="0"/>
              <w:autoSpaceDN w:val="0"/>
              <w:adjustRightInd w:val="0"/>
              <w:jc w:val="center"/>
            </w:pPr>
            <w:r w:rsidRPr="000E3B0A">
              <w:t xml:space="preserve">  </w:t>
            </w:r>
          </w:p>
        </w:tc>
      </w:tr>
      <w:tr w:rsidR="000E3B0A" w:rsidRPr="000E3B0A" w14:paraId="4390C0B0"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63ADE2E4" w14:textId="77777777" w:rsidR="000E3B0A" w:rsidRPr="000E3B0A" w:rsidRDefault="000E3B0A" w:rsidP="000E3B0A">
            <w:pPr>
              <w:widowControl w:val="0"/>
              <w:autoSpaceDE w:val="0"/>
              <w:autoSpaceDN w:val="0"/>
              <w:adjustRightInd w:val="0"/>
              <w:jc w:val="both"/>
            </w:pP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20E627E3" w14:textId="77777777" w:rsidR="000E3B0A" w:rsidRPr="000E3B0A" w:rsidRDefault="000E3B0A" w:rsidP="000E3B0A">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894E7E3" w14:textId="77777777" w:rsidR="000E3B0A" w:rsidRPr="000E3B0A" w:rsidRDefault="000E3B0A" w:rsidP="000E3B0A">
            <w:pPr>
              <w:widowControl w:val="0"/>
              <w:autoSpaceDE w:val="0"/>
              <w:autoSpaceDN w:val="0"/>
              <w:adjustRightInd w:val="0"/>
              <w:jc w:val="center"/>
            </w:pPr>
          </w:p>
        </w:tc>
      </w:tr>
      <w:tr w:rsidR="000E3B0A" w:rsidRPr="000E3B0A" w14:paraId="4A0028FE" w14:textId="77777777" w:rsidTr="0016038F">
        <w:tc>
          <w:tcPr>
            <w:tcW w:w="4650" w:type="dxa"/>
            <w:gridSpan w:val="8"/>
            <w:tcBorders>
              <w:top w:val="nil"/>
              <w:left w:val="single" w:sz="6" w:space="0" w:color="auto"/>
              <w:bottom w:val="nil"/>
              <w:right w:val="single" w:sz="6" w:space="0" w:color="auto"/>
            </w:tcBorders>
            <w:tcMar>
              <w:top w:w="114" w:type="dxa"/>
              <w:left w:w="28" w:type="dxa"/>
              <w:bottom w:w="114" w:type="dxa"/>
              <w:right w:w="28" w:type="dxa"/>
            </w:tcMar>
          </w:tcPr>
          <w:p w14:paraId="233CF5E2" w14:textId="30055853" w:rsidR="000E3B0A" w:rsidRPr="000E3B0A" w:rsidRDefault="000E3B0A" w:rsidP="000E3B0A">
            <w:pPr>
              <w:widowControl w:val="0"/>
              <w:autoSpaceDE w:val="0"/>
              <w:autoSpaceDN w:val="0"/>
              <w:adjustRightInd w:val="0"/>
            </w:pPr>
            <w:r w:rsidRPr="000E3B0A">
              <w:t>суперпластификатор С-3, вводимый совместно с нитритом натрия, 0,3</w:t>
            </w:r>
            <w:r w:rsidR="005F3CCF">
              <w:t>–</w:t>
            </w:r>
            <w:r w:rsidRPr="000E3B0A">
              <w:t xml:space="preserve">0,6 </w:t>
            </w:r>
          </w:p>
        </w:tc>
        <w:tc>
          <w:tcPr>
            <w:tcW w:w="2100" w:type="dxa"/>
            <w:tcBorders>
              <w:top w:val="nil"/>
              <w:left w:val="single" w:sz="6" w:space="0" w:color="auto"/>
              <w:bottom w:val="nil"/>
              <w:right w:val="single" w:sz="6" w:space="0" w:color="auto"/>
            </w:tcBorders>
            <w:tcMar>
              <w:top w:w="114" w:type="dxa"/>
              <w:left w:w="28" w:type="dxa"/>
              <w:bottom w:w="114" w:type="dxa"/>
              <w:right w:w="28" w:type="dxa"/>
            </w:tcMar>
          </w:tcPr>
          <w:p w14:paraId="74B19FB0" w14:textId="3B1CF3E7" w:rsidR="000E3B0A" w:rsidRPr="000E3B0A" w:rsidRDefault="005F3CCF" w:rsidP="000E3B0A">
            <w:pPr>
              <w:widowControl w:val="0"/>
              <w:autoSpaceDE w:val="0"/>
              <w:autoSpaceDN w:val="0"/>
              <w:adjustRightInd w:val="0"/>
              <w:jc w:val="center"/>
            </w:pPr>
            <w:r>
              <w:t>»</w:t>
            </w:r>
            <w:r w:rsidR="000E3B0A" w:rsidRPr="000E3B0A">
              <w:t xml:space="preserve"> </w:t>
            </w:r>
          </w:p>
          <w:p w14:paraId="5D4812CE" w14:textId="77777777" w:rsidR="000E3B0A" w:rsidRPr="000E3B0A" w:rsidRDefault="000E3B0A" w:rsidP="000E3B0A">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1064A05" w14:textId="1E2F6EDF" w:rsidR="000E3B0A" w:rsidRPr="000E3B0A" w:rsidRDefault="005F3CCF" w:rsidP="000E3B0A">
            <w:pPr>
              <w:widowControl w:val="0"/>
              <w:autoSpaceDE w:val="0"/>
              <w:autoSpaceDN w:val="0"/>
              <w:adjustRightInd w:val="0"/>
              <w:jc w:val="center"/>
            </w:pPr>
            <w:r>
              <w:t>»</w:t>
            </w:r>
            <w:r w:rsidR="000E3B0A" w:rsidRPr="000E3B0A">
              <w:t xml:space="preserve"> </w:t>
            </w:r>
          </w:p>
          <w:p w14:paraId="59526BD8" w14:textId="77777777" w:rsidR="000E3B0A" w:rsidRPr="000E3B0A" w:rsidRDefault="000E3B0A" w:rsidP="000E3B0A">
            <w:pPr>
              <w:widowControl w:val="0"/>
              <w:autoSpaceDE w:val="0"/>
              <w:autoSpaceDN w:val="0"/>
              <w:adjustRightInd w:val="0"/>
            </w:pPr>
          </w:p>
        </w:tc>
      </w:tr>
      <w:tr w:rsidR="000E3B0A" w:rsidRPr="000E3B0A" w14:paraId="296EC148" w14:textId="77777777" w:rsidTr="0016038F">
        <w:tc>
          <w:tcPr>
            <w:tcW w:w="4650" w:type="dxa"/>
            <w:gridSpan w:val="8"/>
            <w:tcBorders>
              <w:top w:val="nil"/>
              <w:left w:val="single" w:sz="6" w:space="0" w:color="auto"/>
              <w:bottom w:val="single" w:sz="6" w:space="0" w:color="auto"/>
              <w:right w:val="single" w:sz="6" w:space="0" w:color="auto"/>
            </w:tcBorders>
            <w:tcMar>
              <w:top w:w="114" w:type="dxa"/>
              <w:left w:w="28" w:type="dxa"/>
              <w:bottom w:w="114" w:type="dxa"/>
              <w:right w:w="28" w:type="dxa"/>
            </w:tcMar>
          </w:tcPr>
          <w:p w14:paraId="033164DB" w14:textId="0085546B" w:rsidR="000E3B0A" w:rsidRPr="000E3B0A" w:rsidRDefault="000E3B0A" w:rsidP="000E3B0A">
            <w:pPr>
              <w:widowControl w:val="0"/>
              <w:autoSpaceDE w:val="0"/>
              <w:autoSpaceDN w:val="0"/>
              <w:adjustRightInd w:val="0"/>
            </w:pPr>
            <w:r w:rsidRPr="000E3B0A">
              <w:t>технические лигносульфонаты ЛСТ или ЛСТМ-2, вводимые в качестве замедлителя схватывания бетона совместно с поташом, 0,3</w:t>
            </w:r>
            <w:r w:rsidR="005F3CCF">
              <w:t>–</w:t>
            </w:r>
            <w:r w:rsidRPr="000E3B0A">
              <w:t>1,2</w:t>
            </w:r>
          </w:p>
        </w:tc>
        <w:tc>
          <w:tcPr>
            <w:tcW w:w="210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8F6CB1A" w14:textId="20B02414" w:rsidR="000E3B0A" w:rsidRPr="000E3B0A" w:rsidRDefault="005F3CCF" w:rsidP="000E3B0A">
            <w:pPr>
              <w:widowControl w:val="0"/>
              <w:autoSpaceDE w:val="0"/>
              <w:autoSpaceDN w:val="0"/>
              <w:adjustRightInd w:val="0"/>
              <w:jc w:val="center"/>
            </w:pPr>
            <w:r>
              <w:t>»</w:t>
            </w:r>
            <w:r w:rsidR="000E3B0A" w:rsidRPr="000E3B0A">
              <w:t xml:space="preserve">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4EDA57FF" w14:textId="58A4509A" w:rsidR="000E3B0A" w:rsidRPr="000E3B0A" w:rsidRDefault="005F3CCF" w:rsidP="000E3B0A">
            <w:pPr>
              <w:widowControl w:val="0"/>
              <w:autoSpaceDE w:val="0"/>
              <w:autoSpaceDN w:val="0"/>
              <w:adjustRightInd w:val="0"/>
              <w:jc w:val="center"/>
            </w:pPr>
            <w:r>
              <w:t>»</w:t>
            </w:r>
            <w:r w:rsidR="000E3B0A" w:rsidRPr="000E3B0A">
              <w:t xml:space="preserve"> </w:t>
            </w:r>
          </w:p>
        </w:tc>
      </w:tr>
    </w:tbl>
    <w:p w14:paraId="4B706924" w14:textId="487F6718" w:rsidR="000E3B0A" w:rsidRPr="005F3CCF" w:rsidRDefault="005F3CCF" w:rsidP="005F3CCF">
      <w:pPr>
        <w:autoSpaceDE w:val="0"/>
        <w:autoSpaceDN w:val="0"/>
        <w:adjustRightInd w:val="0"/>
        <w:ind w:firstLine="142"/>
        <w:jc w:val="both"/>
        <w:rPr>
          <w:b/>
        </w:rPr>
      </w:pPr>
      <w:r>
        <w:rPr>
          <w:b/>
        </w:rPr>
        <w:t>Таблица Е.1 (Измененная редакция, Изм. № 5).</w:t>
      </w:r>
    </w:p>
    <w:p w14:paraId="1F5DC2F6" w14:textId="32B51829" w:rsidR="00DB020A" w:rsidRDefault="00841D09" w:rsidP="00984081">
      <w:pPr>
        <w:autoSpaceDE w:val="0"/>
        <w:autoSpaceDN w:val="0"/>
        <w:adjustRightInd w:val="0"/>
        <w:jc w:val="both"/>
      </w:pPr>
      <w:r>
        <w:rPr>
          <w:noProof/>
        </w:rPr>
        <mc:AlternateContent>
          <mc:Choice Requires="wps">
            <w:drawing>
              <wp:anchor distT="0" distB="0" distL="114300" distR="114300" simplePos="0" relativeHeight="251699712" behindDoc="0" locked="0" layoutInCell="1" allowOverlap="1" wp14:anchorId="3BD0B06B" wp14:editId="1E4C8504">
                <wp:simplePos x="0" y="0"/>
                <wp:positionH relativeFrom="column">
                  <wp:posOffset>4477827</wp:posOffset>
                </wp:positionH>
                <wp:positionV relativeFrom="paragraph">
                  <wp:posOffset>2129183</wp:posOffset>
                </wp:positionV>
                <wp:extent cx="1286040" cy="1884459"/>
                <wp:effectExtent l="0" t="0" r="28575" b="20955"/>
                <wp:wrapNone/>
                <wp:docPr id="42" name="Надпись 42"/>
                <wp:cNvGraphicFramePr/>
                <a:graphic xmlns:a="http://schemas.openxmlformats.org/drawingml/2006/main">
                  <a:graphicData uri="http://schemas.microsoft.com/office/word/2010/wordprocessingShape">
                    <wps:wsp>
                      <wps:cNvSpPr txBox="1"/>
                      <wps:spPr>
                        <a:xfrm>
                          <a:off x="0" y="0"/>
                          <a:ext cx="1286040" cy="1884459"/>
                        </a:xfrm>
                        <a:prstGeom prst="rect">
                          <a:avLst/>
                        </a:prstGeom>
                        <a:solidFill>
                          <a:schemeClr val="lt1"/>
                        </a:solidFill>
                        <a:ln w="6350">
                          <a:solidFill>
                            <a:prstClr val="black"/>
                          </a:solidFill>
                        </a:ln>
                      </wps:spPr>
                      <wps:txbx>
                        <w:txbxContent>
                          <w:p w14:paraId="1DCD92E3" w14:textId="2FCD355F" w:rsidR="0016038F" w:rsidRPr="00841D09" w:rsidRDefault="0016038F">
                            <w:pPr>
                              <w:rPr>
                                <w:sz w:val="20"/>
                                <w:szCs w:val="20"/>
                              </w:rPr>
                            </w:pPr>
                            <w:r w:rsidRPr="00841D09">
                              <w:rPr>
                                <w:sz w:val="20"/>
                                <w:szCs w:val="20"/>
                              </w:rPr>
                              <w:t>В первых трех загрузках, а при стабильности показателей далее – через каждые 50 м</w:t>
                            </w:r>
                            <w:r w:rsidRPr="00841D09">
                              <w:rPr>
                                <w:sz w:val="20"/>
                                <w:szCs w:val="20"/>
                                <w:vertAlign w:val="superscript"/>
                              </w:rPr>
                              <w:t>3</w:t>
                            </w:r>
                            <w:r w:rsidRPr="00841D09">
                              <w:rPr>
                                <w:sz w:val="20"/>
                                <w:szCs w:val="20"/>
                              </w:rPr>
                              <w:t xml:space="preserve"> бетонной смеси</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BD0B06B" id="Надпись 42" o:spid="_x0000_s1031" type="#_x0000_t202" style="position:absolute;left:0;text-align:left;margin-left:352.6pt;margin-top:167.65pt;width:101.25pt;height:148.4pt;z-index:251699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" fillcolor="white [3201]" strokeweight=".5pt">
                <v:textbox style="layout-flow:vertical;mso-layout-flow-alt:bottom-to-top">
                  <w:txbxContent>
                    <w:p w14:paraId="1DCD92E3" w14:textId="2FCD355F" w:rsidR="0016038F" w:rsidRPr="00841D09" w:rsidRDefault="0016038F">
                      <w:pPr>
                        <w:rPr>
                          <w:sz w:val="20"/>
                          <w:szCs w:val="20"/>
                        </w:rPr>
                      </w:pPr>
                      <w:r w:rsidRPr="00841D09">
                        <w:rPr>
                          <w:sz w:val="20"/>
                          <w:szCs w:val="20"/>
                        </w:rPr>
                        <w:t>В первых трех загрузках, а при стабильности показателей далее – через каждые 50 м</w:t>
                      </w:r>
                      <w:r w:rsidRPr="00841D09">
                        <w:rPr>
                          <w:sz w:val="20"/>
                          <w:szCs w:val="20"/>
                          <w:vertAlign w:val="superscript"/>
                        </w:rPr>
                        <w:t>3</w:t>
                      </w:r>
                      <w:r w:rsidRPr="00841D09">
                        <w:rPr>
                          <w:sz w:val="20"/>
                          <w:szCs w:val="20"/>
                        </w:rPr>
                        <w:t xml:space="preserve"> бетонной смеси</w:t>
                      </w:r>
                    </w:p>
                  </w:txbxContent>
                </v:textbox>
              </v:shape>
            </w:pict>
          </mc:Fallback>
        </mc:AlternateContent>
      </w:r>
      <w:r>
        <w:rPr>
          <w:noProof/>
        </w:rPr>
        <mc:AlternateContent>
          <mc:Choice Requires="wps">
            <w:drawing>
              <wp:anchor distT="0" distB="0" distL="114300" distR="114300" simplePos="0" relativeHeight="251698688" behindDoc="0" locked="0" layoutInCell="1" allowOverlap="1" wp14:anchorId="3C120657" wp14:editId="1DAEC7C1">
                <wp:simplePos x="0" y="0"/>
                <wp:positionH relativeFrom="column">
                  <wp:posOffset>4485778</wp:posOffset>
                </wp:positionH>
                <wp:positionV relativeFrom="paragraph">
                  <wp:posOffset>4053397</wp:posOffset>
                </wp:positionV>
                <wp:extent cx="1264257" cy="4395415"/>
                <wp:effectExtent l="0" t="0" r="12700" b="24765"/>
                <wp:wrapNone/>
                <wp:docPr id="38" name="Надпись 38"/>
                <wp:cNvGraphicFramePr/>
                <a:graphic xmlns:a="http://schemas.openxmlformats.org/drawingml/2006/main">
                  <a:graphicData uri="http://schemas.microsoft.com/office/word/2010/wordprocessingShape">
                    <wps:wsp>
                      <wps:cNvSpPr txBox="1"/>
                      <wps:spPr>
                        <a:xfrm>
                          <a:off x="0" y="0"/>
                          <a:ext cx="1264257" cy="4395415"/>
                        </a:xfrm>
                        <a:prstGeom prst="rect">
                          <a:avLst/>
                        </a:prstGeom>
                        <a:solidFill>
                          <a:schemeClr val="lt1"/>
                        </a:solidFill>
                        <a:ln w="6350">
                          <a:solidFill>
                            <a:prstClr val="black"/>
                          </a:solidFill>
                        </a:ln>
                      </wps:spPr>
                      <wps:txbx>
                        <w:txbxContent>
                          <w:p w14:paraId="24E9FAB6" w14:textId="1F3F7F57" w:rsidR="0016038F" w:rsidRPr="00841D09" w:rsidRDefault="0016038F" w:rsidP="00841D09">
                            <w:pPr>
                              <w:rPr>
                                <w:sz w:val="20"/>
                                <w:szCs w:val="20"/>
                              </w:rPr>
                            </w:pPr>
                            <w:r w:rsidRPr="00841D09">
                              <w:rPr>
                                <w:sz w:val="20"/>
                                <w:szCs w:val="20"/>
                              </w:rPr>
                              <w:t>4 Объем вовлеченного воздуха в бетонных смесях на месте укладки для бетонов с нормированной морозостойкостью, %:</w:t>
                            </w:r>
                          </w:p>
                          <w:p w14:paraId="29367D40" w14:textId="2A6FD4B2" w:rsidR="0016038F" w:rsidRPr="00841D09" w:rsidRDefault="0016038F" w:rsidP="00841D09">
                            <w:pPr>
                              <w:rPr>
                                <w:sz w:val="20"/>
                                <w:szCs w:val="20"/>
                              </w:rPr>
                            </w:pPr>
                            <w:r w:rsidRPr="00841D09">
                              <w:rPr>
                                <w:sz w:val="20"/>
                                <w:szCs w:val="20"/>
                              </w:rPr>
                              <w:t>в бетонных и железобетонных конструкциях 4–5;</w:t>
                            </w:r>
                          </w:p>
                          <w:p w14:paraId="74C4CB21" w14:textId="0D3F7A60" w:rsidR="0016038F" w:rsidRPr="00841D09" w:rsidRDefault="0016038F" w:rsidP="00841D09">
                            <w:pPr>
                              <w:rPr>
                                <w:sz w:val="20"/>
                                <w:szCs w:val="20"/>
                              </w:rPr>
                            </w:pPr>
                            <w:r w:rsidRPr="00841D09">
                              <w:rPr>
                                <w:sz w:val="20"/>
                                <w:szCs w:val="20"/>
                              </w:rPr>
                              <w:t>в мостовом полотне 5–6</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120657" id="Надпись 38" o:spid="_x0000_s1032" type="#_x0000_t202" style="position:absolute;left:0;text-align:left;margin-left:353.2pt;margin-top:319.15pt;width:99.55pt;height:346.1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" fillcolor="white [3201]" strokeweight=".5pt">
                <v:textbox style="layout-flow:vertical;mso-layout-flow-alt:bottom-to-top">
                  <w:txbxContent>
                    <w:p w14:paraId="24E9FAB6" w14:textId="1F3F7F57" w:rsidR="0016038F" w:rsidRPr="00841D09" w:rsidRDefault="0016038F" w:rsidP="00841D09">
                      <w:pPr>
                        <w:rPr>
                          <w:sz w:val="20"/>
                          <w:szCs w:val="20"/>
                        </w:rPr>
                      </w:pPr>
                      <w:r w:rsidRPr="00841D09">
                        <w:rPr>
                          <w:sz w:val="20"/>
                          <w:szCs w:val="20"/>
                        </w:rPr>
                        <w:t>4 Объем вовлеченного воздуха в бетонных смесях на месте укладки для бетонов с нормированной морозостойкостью, %:</w:t>
                      </w:r>
                    </w:p>
                    <w:p w14:paraId="29367D40" w14:textId="2A6FD4B2" w:rsidR="0016038F" w:rsidRPr="00841D09" w:rsidRDefault="0016038F" w:rsidP="00841D09">
                      <w:pPr>
                        <w:rPr>
                          <w:sz w:val="20"/>
                          <w:szCs w:val="20"/>
                        </w:rPr>
                      </w:pPr>
                      <w:r w:rsidRPr="00841D09">
                        <w:rPr>
                          <w:sz w:val="20"/>
                          <w:szCs w:val="20"/>
                        </w:rPr>
                        <w:t>в бетонных и железобетонных конструкциях 4–5;</w:t>
                      </w:r>
                    </w:p>
                    <w:p w14:paraId="74C4CB21" w14:textId="0D3F7A60" w:rsidR="0016038F" w:rsidRPr="00841D09" w:rsidRDefault="0016038F" w:rsidP="00841D09">
                      <w:pPr>
                        <w:rPr>
                          <w:sz w:val="20"/>
                          <w:szCs w:val="20"/>
                        </w:rPr>
                      </w:pPr>
                      <w:r w:rsidRPr="00841D09">
                        <w:rPr>
                          <w:sz w:val="20"/>
                          <w:szCs w:val="20"/>
                        </w:rPr>
                        <w:t>в мостовом полотне 5–6</w:t>
                      </w:r>
                    </w:p>
                  </w:txbxContent>
                </v:textbox>
              </v:shape>
            </w:pict>
          </mc:Fallback>
        </mc:AlternateContent>
      </w:r>
      <w:r>
        <w:rPr>
          <w:noProof/>
        </w:rPr>
        <mc:AlternateContent>
          <mc:Choice Requires="wps">
            <w:drawing>
              <wp:anchor distT="0" distB="0" distL="114300" distR="114300" simplePos="0" relativeHeight="251697664" behindDoc="0" locked="0" layoutInCell="1" allowOverlap="1" wp14:anchorId="7931CA27" wp14:editId="456A2576">
                <wp:simplePos x="0" y="0"/>
                <wp:positionH relativeFrom="column">
                  <wp:posOffset>2497952</wp:posOffset>
                </wp:positionH>
                <wp:positionV relativeFrom="paragraph">
                  <wp:posOffset>4053397</wp:posOffset>
                </wp:positionV>
                <wp:extent cx="357229" cy="4396713"/>
                <wp:effectExtent l="0" t="0" r="24130" b="23495"/>
                <wp:wrapNone/>
                <wp:docPr id="37" name="Надпись 37"/>
                <wp:cNvGraphicFramePr/>
                <a:graphic xmlns:a="http://schemas.openxmlformats.org/drawingml/2006/main">
                  <a:graphicData uri="http://schemas.microsoft.com/office/word/2010/wordprocessingShape">
                    <wps:wsp>
                      <wps:cNvSpPr txBox="1"/>
                      <wps:spPr>
                        <a:xfrm>
                          <a:off x="0" y="0"/>
                          <a:ext cx="357229" cy="4396713"/>
                        </a:xfrm>
                        <a:prstGeom prst="rect">
                          <a:avLst/>
                        </a:prstGeom>
                        <a:solidFill>
                          <a:schemeClr val="lt1"/>
                        </a:solidFill>
                        <a:ln w="6350">
                          <a:solidFill>
                            <a:schemeClr val="tx1"/>
                          </a:solidFill>
                        </a:ln>
                      </wps:spPr>
                      <wps:txbx>
                        <w:txbxContent>
                          <w:p w14:paraId="5677123D" w14:textId="62BE5190" w:rsidR="0016038F" w:rsidRPr="00841D09" w:rsidRDefault="0016038F" w:rsidP="00841D09">
                            <w:pPr>
                              <w:rPr>
                                <w:sz w:val="12"/>
                                <w:szCs w:val="12"/>
                              </w:rPr>
                            </w:pPr>
                            <w:r w:rsidRPr="00841D09">
                              <w:rPr>
                                <w:sz w:val="12"/>
                                <w:szCs w:val="12"/>
                              </w:rPr>
                              <w:t>3 Водоцементное отношение, весовые части по массе, в обычных бетонах, исключая бетоны с минеральными добавками, не более:</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1CA27" id="Надпись 37" o:spid="_x0000_s1033" type="#_x0000_t202" style="position:absolute;left:0;text-align:left;margin-left:196.7pt;margin-top:319.15pt;width:28.15pt;height:346.2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" fillcolor="white [3201]" strokecolor="black [3213]" strokeweight=".5pt">
                <v:textbox style="layout-flow:vertical;mso-layout-flow-alt:bottom-to-top">
                  <w:txbxContent>
                    <w:p w14:paraId="5677123D" w14:textId="62BE5190" w:rsidR="0016038F" w:rsidRPr="00841D09" w:rsidRDefault="0016038F" w:rsidP="00841D09">
                      <w:pPr>
                        <w:rPr>
                          <w:sz w:val="12"/>
                          <w:szCs w:val="12"/>
                        </w:rPr>
                      </w:pPr>
                      <w:r w:rsidRPr="00841D09">
                        <w:rPr>
                          <w:sz w:val="12"/>
                          <w:szCs w:val="12"/>
                        </w:rPr>
                        <w:t>3 Водоцементное отношение, весовые части по массе, в обычных бетонах, исключая бетоны с минеральными добавками, не более:</w:t>
                      </w:r>
                    </w:p>
                  </w:txbxContent>
                </v:textbox>
              </v:shape>
            </w:pict>
          </mc:Fallback>
        </mc:AlternateContent>
      </w:r>
      <w:r w:rsidR="00786EB7">
        <w:rPr>
          <w:noProof/>
        </w:rPr>
        <mc:AlternateContent>
          <mc:Choice Requires="wps">
            <w:drawing>
              <wp:anchor distT="0" distB="0" distL="114300" distR="114300" simplePos="0" relativeHeight="251696640" behindDoc="0" locked="0" layoutInCell="1" allowOverlap="1" wp14:anchorId="14DDA84D" wp14:editId="7288D69E">
                <wp:simplePos x="0" y="0"/>
                <wp:positionH relativeFrom="column">
                  <wp:posOffset>1718724</wp:posOffset>
                </wp:positionH>
                <wp:positionV relativeFrom="paragraph">
                  <wp:posOffset>4037496</wp:posOffset>
                </wp:positionV>
                <wp:extent cx="795048" cy="4412697"/>
                <wp:effectExtent l="0" t="0" r="24130" b="26035"/>
                <wp:wrapNone/>
                <wp:docPr id="36" name="Надпись 36"/>
                <wp:cNvGraphicFramePr/>
                <a:graphic xmlns:a="http://schemas.openxmlformats.org/drawingml/2006/main">
                  <a:graphicData uri="http://schemas.microsoft.com/office/word/2010/wordprocessingShape">
                    <wps:wsp>
                      <wps:cNvSpPr txBox="1"/>
                      <wps:spPr>
                        <a:xfrm>
                          <a:off x="0" y="0"/>
                          <a:ext cx="795048" cy="4412697"/>
                        </a:xfrm>
                        <a:prstGeom prst="rect">
                          <a:avLst/>
                        </a:prstGeom>
                        <a:solidFill>
                          <a:schemeClr val="lt1"/>
                        </a:solidFill>
                        <a:ln w="6350">
                          <a:solidFill>
                            <a:schemeClr val="tx1"/>
                          </a:solidFill>
                        </a:ln>
                      </wps:spPr>
                      <wps:txbx>
                        <w:txbxContent>
                          <w:p w14:paraId="7DF14DFD" w14:textId="77777777" w:rsidR="0016038F" w:rsidRPr="00786EB7" w:rsidRDefault="0016038F" w:rsidP="00786EB7">
                            <w:pPr>
                              <w:rPr>
                                <w:sz w:val="16"/>
                                <w:szCs w:val="16"/>
                              </w:rPr>
                            </w:pPr>
                            <w:r w:rsidRPr="00786EB7">
                              <w:rPr>
                                <w:sz w:val="16"/>
                                <w:szCs w:val="16"/>
                              </w:rPr>
                              <w:t>2 Максимальный расход цемента тяжелого бетона, кг/м</w:t>
                            </w:r>
                            <w:r w:rsidRPr="00786EB7">
                              <w:rPr>
                                <w:sz w:val="16"/>
                                <w:szCs w:val="16"/>
                                <w:vertAlign w:val="superscript"/>
                              </w:rPr>
                              <w:t>3</w:t>
                            </w:r>
                            <w:r w:rsidRPr="00786EB7">
                              <w:rPr>
                                <w:sz w:val="16"/>
                                <w:szCs w:val="16"/>
                              </w:rPr>
                              <w:t xml:space="preserve">, класса: </w:t>
                            </w:r>
                          </w:p>
                          <w:p w14:paraId="2D49E5D0" w14:textId="77777777" w:rsidR="0016038F" w:rsidRPr="00786EB7" w:rsidRDefault="0016038F" w:rsidP="00786EB7">
                            <w:pPr>
                              <w:rPr>
                                <w:sz w:val="16"/>
                                <w:szCs w:val="16"/>
                              </w:rPr>
                            </w:pPr>
                            <w:r w:rsidRPr="00786EB7">
                              <w:rPr>
                                <w:sz w:val="16"/>
                                <w:szCs w:val="16"/>
                              </w:rPr>
                              <w:t xml:space="preserve">     до В35 включ. – 450 </w:t>
                            </w:r>
                          </w:p>
                          <w:p w14:paraId="0702338F" w14:textId="77777777" w:rsidR="0016038F" w:rsidRPr="00786EB7" w:rsidRDefault="0016038F" w:rsidP="00786EB7">
                            <w:pPr>
                              <w:rPr>
                                <w:sz w:val="16"/>
                                <w:szCs w:val="16"/>
                              </w:rPr>
                            </w:pPr>
                            <w:r w:rsidRPr="00786EB7">
                              <w:rPr>
                                <w:sz w:val="16"/>
                                <w:szCs w:val="16"/>
                              </w:rPr>
                              <w:t xml:space="preserve">     В40 – 500 </w:t>
                            </w:r>
                          </w:p>
                          <w:p w14:paraId="7A80A400" w14:textId="77777777" w:rsidR="0016038F" w:rsidRPr="00786EB7" w:rsidRDefault="0016038F" w:rsidP="00786EB7">
                            <w:pPr>
                              <w:rPr>
                                <w:sz w:val="16"/>
                                <w:szCs w:val="16"/>
                              </w:rPr>
                            </w:pPr>
                            <w:r w:rsidRPr="00786EB7">
                              <w:rPr>
                                <w:sz w:val="16"/>
                                <w:szCs w:val="16"/>
                              </w:rPr>
                              <w:t xml:space="preserve">     В45 и выше – 550</w:t>
                            </w:r>
                          </w:p>
                          <w:p w14:paraId="6106F66E" w14:textId="342096E7" w:rsidR="0016038F" w:rsidRPr="00786EB7" w:rsidRDefault="0016038F" w:rsidP="00786EB7">
                            <w:pPr>
                              <w:rPr>
                                <w:sz w:val="16"/>
                                <w:szCs w:val="16"/>
                              </w:rPr>
                            </w:pPr>
                            <w:r w:rsidRPr="00786EB7">
                              <w:rPr>
                                <w:sz w:val="16"/>
                                <w:szCs w:val="16"/>
                              </w:rPr>
                              <w:t xml:space="preserve">     мелкозернистого бетона – согласно [5, таблица 3]</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DDA84D" id="Надпись 36" o:spid="_x0000_s1034" type="#_x0000_t202" style="position:absolute;left:0;text-align:left;margin-left:135.35pt;margin-top:317.9pt;width:62.6pt;height:347.4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" fillcolor="white [3201]" strokecolor="black [3213]" strokeweight=".5pt">
                <v:textbox style="layout-flow:vertical;mso-layout-flow-alt:bottom-to-top">
                  <w:txbxContent>
                    <w:p w14:paraId="7DF14DFD" w14:textId="77777777" w:rsidR="0016038F" w:rsidRPr="00786EB7" w:rsidRDefault="0016038F" w:rsidP="00786EB7">
                      <w:pPr>
                        <w:rPr>
                          <w:sz w:val="16"/>
                          <w:szCs w:val="16"/>
                        </w:rPr>
                      </w:pPr>
                      <w:r w:rsidRPr="00786EB7">
                        <w:rPr>
                          <w:sz w:val="16"/>
                          <w:szCs w:val="16"/>
                        </w:rPr>
                        <w:t>2 Максимальный расход цемента тяжелого бетона, кг/м</w:t>
                      </w:r>
                      <w:r w:rsidRPr="00786EB7">
                        <w:rPr>
                          <w:sz w:val="16"/>
                          <w:szCs w:val="16"/>
                          <w:vertAlign w:val="superscript"/>
                        </w:rPr>
                        <w:t>3</w:t>
                      </w:r>
                      <w:r w:rsidRPr="00786EB7">
                        <w:rPr>
                          <w:sz w:val="16"/>
                          <w:szCs w:val="16"/>
                        </w:rPr>
                        <w:t xml:space="preserve">, класса: </w:t>
                      </w:r>
                    </w:p>
                    <w:p w14:paraId="2D49E5D0" w14:textId="77777777" w:rsidR="0016038F" w:rsidRPr="00786EB7" w:rsidRDefault="0016038F" w:rsidP="00786EB7">
                      <w:pPr>
                        <w:rPr>
                          <w:sz w:val="16"/>
                          <w:szCs w:val="16"/>
                        </w:rPr>
                      </w:pPr>
                      <w:r w:rsidRPr="00786EB7">
                        <w:rPr>
                          <w:sz w:val="16"/>
                          <w:szCs w:val="16"/>
                        </w:rPr>
                        <w:t xml:space="preserve">     до В35 включ. – 450 </w:t>
                      </w:r>
                    </w:p>
                    <w:p w14:paraId="0702338F" w14:textId="77777777" w:rsidR="0016038F" w:rsidRPr="00786EB7" w:rsidRDefault="0016038F" w:rsidP="00786EB7">
                      <w:pPr>
                        <w:rPr>
                          <w:sz w:val="16"/>
                          <w:szCs w:val="16"/>
                        </w:rPr>
                      </w:pPr>
                      <w:r w:rsidRPr="00786EB7">
                        <w:rPr>
                          <w:sz w:val="16"/>
                          <w:szCs w:val="16"/>
                        </w:rPr>
                        <w:t xml:space="preserve">     В40 – 500 </w:t>
                      </w:r>
                    </w:p>
                    <w:p w14:paraId="7A80A400" w14:textId="77777777" w:rsidR="0016038F" w:rsidRPr="00786EB7" w:rsidRDefault="0016038F" w:rsidP="00786EB7">
                      <w:pPr>
                        <w:rPr>
                          <w:sz w:val="16"/>
                          <w:szCs w:val="16"/>
                        </w:rPr>
                      </w:pPr>
                      <w:r w:rsidRPr="00786EB7">
                        <w:rPr>
                          <w:sz w:val="16"/>
                          <w:szCs w:val="16"/>
                        </w:rPr>
                        <w:t xml:space="preserve">     В45 и выше – 550</w:t>
                      </w:r>
                    </w:p>
                    <w:p w14:paraId="6106F66E" w14:textId="342096E7" w:rsidR="0016038F" w:rsidRPr="00786EB7" w:rsidRDefault="0016038F" w:rsidP="00786EB7">
                      <w:pPr>
                        <w:rPr>
                          <w:sz w:val="16"/>
                          <w:szCs w:val="16"/>
                        </w:rPr>
                      </w:pPr>
                      <w:r w:rsidRPr="00786EB7">
                        <w:rPr>
                          <w:sz w:val="16"/>
                          <w:szCs w:val="16"/>
                        </w:rPr>
                        <w:t xml:space="preserve">     мелкозернистого бетона – согласно [5, таблица 3]</w:t>
                      </w:r>
                    </w:p>
                  </w:txbxContent>
                </v:textbox>
              </v:shape>
            </w:pict>
          </mc:Fallback>
        </mc:AlternateContent>
      </w:r>
    </w:p>
    <w:p w14:paraId="6B0D0B4A" w14:textId="2C15CE35" w:rsidR="00984081" w:rsidRDefault="0023293C" w:rsidP="00984081">
      <w:pPr>
        <w:autoSpaceDE w:val="0"/>
        <w:autoSpaceDN w:val="0"/>
        <w:adjustRightInd w:val="0"/>
        <w:jc w:val="both"/>
        <w:rPr>
          <w:noProof/>
        </w:rPr>
      </w:pPr>
      <w:r>
        <w:rPr>
          <w:noProof/>
        </w:rPr>
        <mc:AlternateContent>
          <mc:Choice Requires="wps">
            <w:drawing>
              <wp:anchor distT="0" distB="0" distL="114300" distR="114300" simplePos="0" relativeHeight="251706880" behindDoc="0" locked="0" layoutInCell="1" allowOverlap="1" wp14:anchorId="40287939" wp14:editId="7819470C">
                <wp:simplePos x="0" y="0"/>
                <wp:positionH relativeFrom="column">
                  <wp:posOffset>5591009</wp:posOffset>
                </wp:positionH>
                <wp:positionV relativeFrom="paragraph">
                  <wp:posOffset>4753113</wp:posOffset>
                </wp:positionV>
                <wp:extent cx="445273" cy="3703044"/>
                <wp:effectExtent l="0" t="0" r="12065" b="12065"/>
                <wp:wrapNone/>
                <wp:docPr id="50" name="Надпись 50"/>
                <wp:cNvGraphicFramePr/>
                <a:graphic xmlns:a="http://schemas.openxmlformats.org/drawingml/2006/main">
                  <a:graphicData uri="http://schemas.microsoft.com/office/word/2010/wordprocessingShape">
                    <wps:wsp>
                      <wps:cNvSpPr txBox="1"/>
                      <wps:spPr>
                        <a:xfrm>
                          <a:off x="0" y="0"/>
                          <a:ext cx="445273" cy="3703044"/>
                        </a:xfrm>
                        <a:prstGeom prst="rect">
                          <a:avLst/>
                        </a:prstGeom>
                        <a:solidFill>
                          <a:schemeClr val="lt1"/>
                        </a:solidFill>
                        <a:ln w="6350">
                          <a:solidFill>
                            <a:prstClr val="black"/>
                          </a:solidFill>
                        </a:ln>
                      </wps:spPr>
                      <wps:txbx>
                        <w:txbxContent>
                          <w:p w14:paraId="70E214E3" w14:textId="680B7391" w:rsidR="0016038F" w:rsidRPr="0023293C" w:rsidRDefault="0016038F">
                            <w:pPr>
                              <w:rPr>
                                <w:b/>
                              </w:rPr>
                            </w:pPr>
                            <w:r>
                              <w:rPr>
                                <w:b/>
                              </w:rPr>
                              <w:t>Таблица Е.1 (Измененная редакция, Изм. № 5).</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0287939" id="Надпись 50" o:spid="_x0000_s1035" type="#_x0000_t202" style="position:absolute;left:0;text-align:left;margin-left:440.25pt;margin-top:374.25pt;width:35.05pt;height:291.6pt;z-index:25170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" fillcolor="white [3201]" strokeweight=".5pt">
                <v:textbox style="layout-flow:vertical;mso-layout-flow-alt:bottom-to-top">
                  <w:txbxContent>
                    <w:p w14:paraId="70E214E3" w14:textId="680B7391" w:rsidR="0016038F" w:rsidRPr="0023293C" w:rsidRDefault="0016038F">
                      <w:pPr>
                        <w:rPr>
                          <w:b/>
                        </w:rPr>
                      </w:pPr>
                      <w:r>
                        <w:rPr>
                          <w:b/>
                        </w:rPr>
                        <w:t>Таблица Е.1 (Измененная редакция, Изм. № 5).</w:t>
                      </w:r>
                    </w:p>
                  </w:txbxContent>
                </v:textbox>
              </v:shape>
            </w:pict>
          </mc:Fallback>
        </mc:AlternateContent>
      </w:r>
      <w:r w:rsidR="00E228AB">
        <w:rPr>
          <w:noProof/>
        </w:rPr>
        <mc:AlternateContent>
          <mc:Choice Requires="wps">
            <w:drawing>
              <wp:anchor distT="0" distB="0" distL="114300" distR="114300" simplePos="0" relativeHeight="251705856" behindDoc="0" locked="0" layoutInCell="1" allowOverlap="1" wp14:anchorId="2F9D38A9" wp14:editId="2216FE99">
                <wp:simplePos x="0" y="0"/>
                <wp:positionH relativeFrom="column">
                  <wp:posOffset>4923100</wp:posOffset>
                </wp:positionH>
                <wp:positionV relativeFrom="paragraph">
                  <wp:posOffset>4037496</wp:posOffset>
                </wp:positionV>
                <wp:extent cx="640742" cy="4405022"/>
                <wp:effectExtent l="0" t="0" r="26035" b="14605"/>
                <wp:wrapNone/>
                <wp:docPr id="49" name="Надпись 49"/>
                <wp:cNvGraphicFramePr/>
                <a:graphic xmlns:a="http://schemas.openxmlformats.org/drawingml/2006/main">
                  <a:graphicData uri="http://schemas.microsoft.com/office/word/2010/wordprocessingShape">
                    <wps:wsp>
                      <wps:cNvSpPr txBox="1"/>
                      <wps:spPr>
                        <a:xfrm>
                          <a:off x="0" y="0"/>
                          <a:ext cx="640742" cy="4405022"/>
                        </a:xfrm>
                        <a:prstGeom prst="rect">
                          <a:avLst/>
                        </a:prstGeom>
                        <a:solidFill>
                          <a:schemeClr val="lt1"/>
                        </a:solidFill>
                        <a:ln w="6350">
                          <a:solidFill>
                            <a:prstClr val="black"/>
                          </a:solidFill>
                        </a:ln>
                      </wps:spPr>
                      <wps:txbx>
                        <w:txbxContent>
                          <w:p w14:paraId="040D7CBF" w14:textId="77777777" w:rsidR="0016038F" w:rsidRPr="00E228AB" w:rsidRDefault="0016038F" w:rsidP="00E228AB">
                            <w:pPr>
                              <w:rPr>
                                <w:sz w:val="18"/>
                                <w:szCs w:val="18"/>
                              </w:rPr>
                            </w:pPr>
                            <w:r w:rsidRPr="00E228AB">
                              <w:rPr>
                                <w:sz w:val="18"/>
                                <w:szCs w:val="18"/>
                              </w:rPr>
                              <w:t xml:space="preserve">суперпластификатор С-3, вводимый совместно с нитритом натрия, 0,3–0,6 </w:t>
                            </w:r>
                          </w:p>
                          <w:p w14:paraId="4781F3D7" w14:textId="14774C95" w:rsidR="0016038F" w:rsidRPr="00E228AB" w:rsidRDefault="0016038F" w:rsidP="00E228AB">
                            <w:pPr>
                              <w:rPr>
                                <w:sz w:val="18"/>
                                <w:szCs w:val="18"/>
                              </w:rPr>
                            </w:pPr>
                            <w:r w:rsidRPr="00E228AB">
                              <w:rPr>
                                <w:sz w:val="18"/>
                                <w:szCs w:val="18"/>
                              </w:rPr>
                              <w:t>технические лигносульфонаты ЛСТ или ЛСТМ-2, вводимые в качестве замедлителя схватывания бетона совместно с поташом, 0,3–1,2</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9D38A9" id="Надпись 49" o:spid="_x0000_s1036" type="#_x0000_t202" style="position:absolute;left:0;text-align:left;margin-left:387.65pt;margin-top:317.9pt;width:50.45pt;height:346.85pt;z-index:251705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" fillcolor="white [3201]" strokeweight=".5pt">
                <v:textbox style="layout-flow:vertical;mso-layout-flow-alt:bottom-to-top">
                  <w:txbxContent>
                    <w:p w14:paraId="040D7CBF" w14:textId="77777777" w:rsidR="0016038F" w:rsidRPr="00E228AB" w:rsidRDefault="0016038F" w:rsidP="00E228AB">
                      <w:pPr>
                        <w:rPr>
                          <w:sz w:val="18"/>
                          <w:szCs w:val="18"/>
                        </w:rPr>
                      </w:pPr>
                      <w:r w:rsidRPr="00E228AB">
                        <w:rPr>
                          <w:sz w:val="18"/>
                          <w:szCs w:val="18"/>
                        </w:rPr>
                        <w:t xml:space="preserve">суперпластификатор С-3, вводимый совместно с нитритом натрия, 0,3–0,6 </w:t>
                      </w:r>
                    </w:p>
                    <w:p w14:paraId="4781F3D7" w14:textId="14774C95" w:rsidR="0016038F" w:rsidRPr="00E228AB" w:rsidRDefault="0016038F" w:rsidP="00E228AB">
                      <w:pPr>
                        <w:rPr>
                          <w:sz w:val="18"/>
                          <w:szCs w:val="18"/>
                        </w:rPr>
                      </w:pPr>
                      <w:r w:rsidRPr="00E228AB">
                        <w:rPr>
                          <w:sz w:val="18"/>
                          <w:szCs w:val="18"/>
                        </w:rPr>
                        <w:t>технические лигносульфонаты ЛСТ или ЛСТМ-2, вводимые в качестве замедлителя схватывания бетона совместно с поташом, 0,3–1,2</w:t>
                      </w:r>
                    </w:p>
                  </w:txbxContent>
                </v:textbox>
              </v:shape>
            </w:pict>
          </mc:Fallback>
        </mc:AlternateContent>
      </w:r>
      <w:r w:rsidR="00E228AB">
        <w:rPr>
          <w:noProof/>
        </w:rPr>
        <mc:AlternateContent>
          <mc:Choice Requires="wps">
            <w:drawing>
              <wp:anchor distT="0" distB="0" distL="114300" distR="114300" simplePos="0" relativeHeight="251704832" behindDoc="0" locked="0" layoutInCell="1" allowOverlap="1" wp14:anchorId="2EEA7BD3" wp14:editId="7392E05E">
                <wp:simplePos x="0" y="0"/>
                <wp:positionH relativeFrom="column">
                  <wp:posOffset>3937138</wp:posOffset>
                </wp:positionH>
                <wp:positionV relativeFrom="paragraph">
                  <wp:posOffset>4053398</wp:posOffset>
                </wp:positionV>
                <wp:extent cx="962108" cy="850790"/>
                <wp:effectExtent l="0" t="0" r="28575" b="26035"/>
                <wp:wrapNone/>
                <wp:docPr id="48" name="Надпись 48"/>
                <wp:cNvGraphicFramePr/>
                <a:graphic xmlns:a="http://schemas.openxmlformats.org/drawingml/2006/main">
                  <a:graphicData uri="http://schemas.microsoft.com/office/word/2010/wordprocessingShape">
                    <wps:wsp>
                      <wps:cNvSpPr txBox="1"/>
                      <wps:spPr>
                        <a:xfrm>
                          <a:off x="0" y="0"/>
                          <a:ext cx="962108" cy="850790"/>
                        </a:xfrm>
                        <a:prstGeom prst="rect">
                          <a:avLst/>
                        </a:prstGeom>
                        <a:solidFill>
                          <a:schemeClr val="lt1"/>
                        </a:solidFill>
                        <a:ln w="6350">
                          <a:solidFill>
                            <a:prstClr val="black"/>
                          </a:solidFill>
                        </a:ln>
                      </wps:spPr>
                      <wps:txbx>
                        <w:txbxContent>
                          <w:p w14:paraId="607A99A3" w14:textId="77777777" w:rsidR="0016038F" w:rsidRDefault="00160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EA7BD3" id="Надпись 48" o:spid="_x0000_s1037" type="#_x0000_t202" style="position:absolute;left:0;text-align:left;margin-left:310pt;margin-top:319.15pt;width:75.75pt;height:67pt;z-index:25170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" fillcolor="white [3201]" strokeweight=".5pt">
                <v:textbox>
                  <w:txbxContent>
                    <w:p w14:paraId="607A99A3" w14:textId="77777777" w:rsidR="0016038F" w:rsidRDefault="0016038F"/>
                  </w:txbxContent>
                </v:textbox>
              </v:shape>
            </w:pict>
          </mc:Fallback>
        </mc:AlternateContent>
      </w:r>
      <w:r w:rsidR="00E228AB">
        <w:rPr>
          <w:noProof/>
        </w:rPr>
        <mc:AlternateContent>
          <mc:Choice Requires="wps">
            <w:drawing>
              <wp:anchor distT="0" distB="0" distL="114300" distR="114300" simplePos="0" relativeHeight="251703808" behindDoc="0" locked="0" layoutInCell="1" allowOverlap="1" wp14:anchorId="61269E51" wp14:editId="391DF535">
                <wp:simplePos x="0" y="0"/>
                <wp:positionH relativeFrom="column">
                  <wp:posOffset>4446022</wp:posOffset>
                </wp:positionH>
                <wp:positionV relativeFrom="paragraph">
                  <wp:posOffset>4045447</wp:posOffset>
                </wp:positionV>
                <wp:extent cx="294198" cy="4389120"/>
                <wp:effectExtent l="0" t="0" r="10795" b="11430"/>
                <wp:wrapNone/>
                <wp:docPr id="47" name="Надпись 47"/>
                <wp:cNvGraphicFramePr/>
                <a:graphic xmlns:a="http://schemas.openxmlformats.org/drawingml/2006/main">
                  <a:graphicData uri="http://schemas.microsoft.com/office/word/2010/wordprocessingShape">
                    <wps:wsp>
                      <wps:cNvSpPr txBox="1"/>
                      <wps:spPr>
                        <a:xfrm>
                          <a:off x="0" y="0"/>
                          <a:ext cx="294198" cy="4389120"/>
                        </a:xfrm>
                        <a:prstGeom prst="rect">
                          <a:avLst/>
                        </a:prstGeom>
                        <a:solidFill>
                          <a:schemeClr val="lt1"/>
                        </a:solidFill>
                        <a:ln w="6350">
                          <a:solidFill>
                            <a:prstClr val="black"/>
                          </a:solidFill>
                        </a:ln>
                      </wps:spPr>
                      <wps:txbx>
                        <w:txbxContent>
                          <w:p w14:paraId="7CFB9FCF" w14:textId="7AC28EFB" w:rsidR="0016038F" w:rsidRPr="00E228AB" w:rsidRDefault="0016038F">
                            <w:pPr>
                              <w:rPr>
                                <w:sz w:val="14"/>
                                <w:szCs w:val="14"/>
                              </w:rPr>
                            </w:pPr>
                            <w:r w:rsidRPr="00E228AB">
                              <w:rPr>
                                <w:sz w:val="14"/>
                                <w:szCs w:val="14"/>
                              </w:rPr>
                              <w:t>Формиата натрия</w:t>
                            </w:r>
                            <w:r>
                              <w:rPr>
                                <w:sz w:val="14"/>
                                <w:szCs w:val="14"/>
                              </w:rPr>
                              <w:t xml:space="preserve">      </w:t>
                            </w:r>
                            <w:r w:rsidRPr="00E228AB">
                              <w:rPr>
                                <w:sz w:val="16"/>
                                <w:szCs w:val="16"/>
                              </w:rPr>
                              <w:t>2</w:t>
                            </w:r>
                            <w:r>
                              <w:rPr>
                                <w:sz w:val="16"/>
                                <w:szCs w:val="16"/>
                              </w:rPr>
                              <w:t>–</w:t>
                            </w:r>
                            <w:r w:rsidRPr="00E228AB">
                              <w:rPr>
                                <w:sz w:val="16"/>
                                <w:szCs w:val="16"/>
                              </w:rPr>
                              <w:t>3</w:t>
                            </w:r>
                            <w:r>
                              <w:rPr>
                                <w:sz w:val="16"/>
                                <w:szCs w:val="16"/>
                              </w:rPr>
                              <w:t xml:space="preserve">                       3–4                           4–5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269E51" id="Надпись 47" o:spid="_x0000_s1038" type="#_x0000_t202" style="position:absolute;left:0;text-align:left;margin-left:350.1pt;margin-top:318.55pt;width:23.15pt;height:345.6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" fillcolor="white [3201]" strokeweight=".5pt">
                <v:textbox style="layout-flow:vertical;mso-layout-flow-alt:bottom-to-top">
                  <w:txbxContent>
                    <w:p w14:paraId="7CFB9FCF" w14:textId="7AC28EFB" w:rsidR="0016038F" w:rsidRPr="00E228AB" w:rsidRDefault="0016038F">
                      <w:pPr>
                        <w:rPr>
                          <w:sz w:val="14"/>
                          <w:szCs w:val="14"/>
                        </w:rPr>
                      </w:pPr>
                      <w:r w:rsidRPr="00E228AB">
                        <w:rPr>
                          <w:sz w:val="14"/>
                          <w:szCs w:val="14"/>
                        </w:rPr>
                        <w:t>Формиата натрия</w:t>
                      </w:r>
                      <w:r>
                        <w:rPr>
                          <w:sz w:val="14"/>
                          <w:szCs w:val="14"/>
                        </w:rPr>
                        <w:t xml:space="preserve">      </w:t>
                      </w:r>
                      <w:r w:rsidRPr="00E228AB">
                        <w:rPr>
                          <w:sz w:val="16"/>
                          <w:szCs w:val="16"/>
                        </w:rPr>
                        <w:t>2</w:t>
                      </w:r>
                      <w:r>
                        <w:rPr>
                          <w:sz w:val="16"/>
                          <w:szCs w:val="16"/>
                        </w:rPr>
                        <w:t>–</w:t>
                      </w:r>
                      <w:r w:rsidRPr="00E228AB">
                        <w:rPr>
                          <w:sz w:val="16"/>
                          <w:szCs w:val="16"/>
                        </w:rPr>
                        <w:t>3</w:t>
                      </w:r>
                      <w:r>
                        <w:rPr>
                          <w:sz w:val="16"/>
                          <w:szCs w:val="16"/>
                        </w:rPr>
                        <w:t xml:space="preserve">                       3–4                           4–5                       –</w:t>
                      </w:r>
                    </w:p>
                  </w:txbxContent>
                </v:textbox>
              </v:shape>
            </w:pict>
          </mc:Fallback>
        </mc:AlternateContent>
      </w:r>
      <w:r w:rsidR="00E228AB">
        <w:rPr>
          <w:noProof/>
        </w:rPr>
        <mc:AlternateContent>
          <mc:Choice Requires="wps">
            <w:drawing>
              <wp:anchor distT="0" distB="0" distL="114300" distR="114300" simplePos="0" relativeHeight="251702784" behindDoc="0" locked="0" layoutInCell="1" allowOverlap="1" wp14:anchorId="3E2FD1DC" wp14:editId="5E6B04E3">
                <wp:simplePos x="0" y="0"/>
                <wp:positionH relativeFrom="column">
                  <wp:posOffset>3873528</wp:posOffset>
                </wp:positionH>
                <wp:positionV relativeFrom="paragraph">
                  <wp:posOffset>7822317</wp:posOffset>
                </wp:positionV>
                <wp:extent cx="270344" cy="634116"/>
                <wp:effectExtent l="0" t="0" r="15875" b="13970"/>
                <wp:wrapNone/>
                <wp:docPr id="46" name="Надпись 46"/>
                <wp:cNvGraphicFramePr/>
                <a:graphic xmlns:a="http://schemas.openxmlformats.org/drawingml/2006/main">
                  <a:graphicData uri="http://schemas.microsoft.com/office/word/2010/wordprocessingShape">
                    <wps:wsp>
                      <wps:cNvSpPr txBox="1"/>
                      <wps:spPr>
                        <a:xfrm>
                          <a:off x="0" y="0"/>
                          <a:ext cx="270344" cy="634116"/>
                        </a:xfrm>
                        <a:prstGeom prst="rect">
                          <a:avLst/>
                        </a:prstGeom>
                        <a:solidFill>
                          <a:schemeClr val="lt1"/>
                        </a:solidFill>
                        <a:ln w="6350">
                          <a:solidFill>
                            <a:prstClr val="black"/>
                          </a:solidFill>
                        </a:ln>
                      </wps:spPr>
                      <wps:txbx>
                        <w:txbxContent>
                          <w:p w14:paraId="749BE250" w14:textId="61D05B6C" w:rsidR="0016038F" w:rsidRPr="00E228AB" w:rsidRDefault="0016038F">
                            <w:pPr>
                              <w:rPr>
                                <w:sz w:val="12"/>
                                <w:szCs w:val="12"/>
                              </w:rPr>
                            </w:pPr>
                            <w:r w:rsidRPr="00E228AB">
                              <w:rPr>
                                <w:sz w:val="12"/>
                                <w:szCs w:val="12"/>
                              </w:rPr>
                              <w:t xml:space="preserve">Добавка </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2FD1DC" id="Надпись 46" o:spid="_x0000_s1039" type="#_x0000_t202" style="position:absolute;left:0;text-align:left;margin-left:305pt;margin-top:615.95pt;width:21.3pt;height:49.95pt;z-index:251702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" fillcolor="white [3201]" strokeweight=".5pt">
                <v:textbox style="layout-flow:vertical;mso-layout-flow-alt:bottom-to-top">
                  <w:txbxContent>
                    <w:p w14:paraId="749BE250" w14:textId="61D05B6C" w:rsidR="0016038F" w:rsidRPr="00E228AB" w:rsidRDefault="0016038F">
                      <w:pPr>
                        <w:rPr>
                          <w:sz w:val="12"/>
                          <w:szCs w:val="12"/>
                        </w:rPr>
                      </w:pPr>
                      <w:r w:rsidRPr="00E228AB">
                        <w:rPr>
                          <w:sz w:val="12"/>
                          <w:szCs w:val="12"/>
                        </w:rPr>
                        <w:t xml:space="preserve">Добавка </w:t>
                      </w:r>
                    </w:p>
                  </w:txbxContent>
                </v:textbox>
              </v:shape>
            </w:pict>
          </mc:Fallback>
        </mc:AlternateContent>
      </w:r>
      <w:r w:rsidR="00E228AB">
        <w:rPr>
          <w:noProof/>
        </w:rPr>
        <mc:AlternateContent>
          <mc:Choice Requires="wps">
            <w:drawing>
              <wp:anchor distT="0" distB="0" distL="114300" distR="114300" simplePos="0" relativeHeight="251701760" behindDoc="0" locked="0" layoutInCell="1" allowOverlap="1" wp14:anchorId="0A74552A" wp14:editId="5BBBD443">
                <wp:simplePos x="0" y="0"/>
                <wp:positionH relativeFrom="column">
                  <wp:posOffset>3627037</wp:posOffset>
                </wp:positionH>
                <wp:positionV relativeFrom="paragraph">
                  <wp:posOffset>4061350</wp:posOffset>
                </wp:positionV>
                <wp:extent cx="302150" cy="4349363"/>
                <wp:effectExtent l="0" t="0" r="22225" b="13335"/>
                <wp:wrapNone/>
                <wp:docPr id="45" name="Надпись 45"/>
                <wp:cNvGraphicFramePr/>
                <a:graphic xmlns:a="http://schemas.openxmlformats.org/drawingml/2006/main">
                  <a:graphicData uri="http://schemas.microsoft.com/office/word/2010/wordprocessingShape">
                    <wps:wsp>
                      <wps:cNvSpPr txBox="1"/>
                      <wps:spPr>
                        <a:xfrm>
                          <a:off x="0" y="0"/>
                          <a:ext cx="302150" cy="4349363"/>
                        </a:xfrm>
                        <a:prstGeom prst="rect">
                          <a:avLst/>
                        </a:prstGeom>
                        <a:solidFill>
                          <a:schemeClr val="lt1"/>
                        </a:solidFill>
                        <a:ln w="6350">
                          <a:solidFill>
                            <a:prstClr val="black"/>
                          </a:solidFill>
                        </a:ln>
                      </wps:spPr>
                      <wps:txbx>
                        <w:txbxContent>
                          <w:p w14:paraId="4667DAA2" w14:textId="0EFCA510" w:rsidR="0016038F" w:rsidRPr="00E228AB" w:rsidRDefault="0016038F">
                            <w:pPr>
                              <w:rPr>
                                <w:sz w:val="18"/>
                                <w:szCs w:val="18"/>
                              </w:rPr>
                            </w:pPr>
                            <w:r w:rsidRPr="00E228AB">
                              <w:rPr>
                                <w:sz w:val="18"/>
                                <w:szCs w:val="18"/>
                              </w:rPr>
                              <w:t>противоморозные добавки при расчетной температуре воздуха, минус °C:</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74552A" id="Надпись 45" o:spid="_x0000_s1040" type="#_x0000_t202" style="position:absolute;left:0;text-align:left;margin-left:285.6pt;margin-top:319.8pt;width:23.8pt;height:342.45pt;z-index:251701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" fillcolor="white [3201]" strokeweight=".5pt">
                <v:textbox style="layout-flow:vertical;mso-layout-flow-alt:bottom-to-top">
                  <w:txbxContent>
                    <w:p w14:paraId="4667DAA2" w14:textId="0EFCA510" w:rsidR="0016038F" w:rsidRPr="00E228AB" w:rsidRDefault="0016038F">
                      <w:pPr>
                        <w:rPr>
                          <w:sz w:val="18"/>
                          <w:szCs w:val="18"/>
                        </w:rPr>
                      </w:pPr>
                      <w:r w:rsidRPr="00E228AB">
                        <w:rPr>
                          <w:sz w:val="18"/>
                          <w:szCs w:val="18"/>
                        </w:rPr>
                        <w:t>противоморозные добавки при расчетной температуре воздуха, минус °C:</w:t>
                      </w:r>
                    </w:p>
                  </w:txbxContent>
                </v:textbox>
              </v:shape>
            </w:pict>
          </mc:Fallback>
        </mc:AlternateContent>
      </w:r>
      <w:r w:rsidR="00841D09">
        <w:rPr>
          <w:noProof/>
        </w:rPr>
        <mc:AlternateContent>
          <mc:Choice Requires="wps">
            <w:drawing>
              <wp:anchor distT="0" distB="0" distL="114300" distR="114300" simplePos="0" relativeHeight="251700736" behindDoc="0" locked="0" layoutInCell="1" allowOverlap="1" wp14:anchorId="03324163" wp14:editId="5F745559">
                <wp:simplePos x="0" y="0"/>
                <wp:positionH relativeFrom="column">
                  <wp:posOffset>430613</wp:posOffset>
                </wp:positionH>
                <wp:positionV relativeFrom="paragraph">
                  <wp:posOffset>4053398</wp:posOffset>
                </wp:positionV>
                <wp:extent cx="3156668" cy="4373218"/>
                <wp:effectExtent l="0" t="0" r="24765" b="27940"/>
                <wp:wrapNone/>
                <wp:docPr id="43" name="Надпись 43"/>
                <wp:cNvGraphicFramePr/>
                <a:graphic xmlns:a="http://schemas.openxmlformats.org/drawingml/2006/main">
                  <a:graphicData uri="http://schemas.microsoft.com/office/word/2010/wordprocessingShape">
                    <wps:wsp>
                      <wps:cNvSpPr txBox="1"/>
                      <wps:spPr>
                        <a:xfrm>
                          <a:off x="0" y="0"/>
                          <a:ext cx="3156668" cy="4373218"/>
                        </a:xfrm>
                        <a:prstGeom prst="rect">
                          <a:avLst/>
                        </a:prstGeom>
                        <a:solidFill>
                          <a:schemeClr val="lt1"/>
                        </a:solidFill>
                        <a:ln w="6350">
                          <a:solidFill>
                            <a:prstClr val="black"/>
                          </a:solidFill>
                        </a:ln>
                      </wps:spPr>
                      <wps:txbx>
                        <w:txbxContent>
                          <w:p w14:paraId="5DD0FFB0" w14:textId="77777777" w:rsidR="0016038F" w:rsidRPr="00841D09" w:rsidRDefault="0016038F" w:rsidP="00841D09">
                            <w:pPr>
                              <w:rPr>
                                <w:sz w:val="19"/>
                                <w:szCs w:val="19"/>
                              </w:rPr>
                            </w:pPr>
                            <w:r w:rsidRPr="00841D09">
                              <w:rPr>
                                <w:sz w:val="19"/>
                                <w:szCs w:val="19"/>
                              </w:rPr>
                              <w:t>5 Количество химических добавок, вводимых в бетонную смесь при ее приготовлении, % массы цемента:</w:t>
                            </w:r>
                          </w:p>
                          <w:p w14:paraId="35EDFB80" w14:textId="77777777" w:rsidR="0016038F" w:rsidRPr="00841D09" w:rsidRDefault="0016038F" w:rsidP="00841D09">
                            <w:pPr>
                              <w:rPr>
                                <w:sz w:val="19"/>
                                <w:szCs w:val="19"/>
                              </w:rPr>
                            </w:pPr>
                            <w:r w:rsidRPr="00841D09">
                              <w:rPr>
                                <w:sz w:val="19"/>
                                <w:szCs w:val="19"/>
                              </w:rPr>
                              <w:t>ЛСТ (сухого вещества) 0,1–0,2</w:t>
                            </w:r>
                          </w:p>
                          <w:p w14:paraId="05D61AF2" w14:textId="77777777" w:rsidR="0016038F" w:rsidRPr="00841D09" w:rsidRDefault="0016038F" w:rsidP="00841D09">
                            <w:pPr>
                              <w:rPr>
                                <w:sz w:val="19"/>
                                <w:szCs w:val="19"/>
                              </w:rPr>
                            </w:pPr>
                            <w:r w:rsidRPr="00841D09">
                              <w:rPr>
                                <w:sz w:val="19"/>
                                <w:szCs w:val="19"/>
                              </w:rPr>
                              <w:t>модифицированных технических лигносульфонатов (ЛСТМ-2) и др. (сухого вещества) 0,10–0,25</w:t>
                            </w:r>
                          </w:p>
                          <w:p w14:paraId="01D4674C" w14:textId="77777777" w:rsidR="0016038F" w:rsidRPr="00841D09" w:rsidRDefault="0016038F" w:rsidP="00841D09">
                            <w:pPr>
                              <w:rPr>
                                <w:sz w:val="19"/>
                                <w:szCs w:val="19"/>
                              </w:rPr>
                            </w:pPr>
                            <w:r w:rsidRPr="00841D09">
                              <w:rPr>
                                <w:sz w:val="19"/>
                                <w:szCs w:val="19"/>
                              </w:rPr>
                              <w:t>суперпластификаторов С-3 и комплексных на его основе (сухого вещества) 0,3–0,7</w:t>
                            </w:r>
                          </w:p>
                          <w:p w14:paraId="4C8B769F" w14:textId="77777777" w:rsidR="0016038F" w:rsidRPr="00841D09" w:rsidRDefault="0016038F" w:rsidP="00841D09">
                            <w:pPr>
                              <w:rPr>
                                <w:sz w:val="19"/>
                                <w:szCs w:val="19"/>
                              </w:rPr>
                            </w:pPr>
                            <w:r w:rsidRPr="00841D09">
                              <w:rPr>
                                <w:sz w:val="19"/>
                                <w:szCs w:val="19"/>
                              </w:rPr>
                              <w:t>суперпластификаторов на поликарбоксилатной основе (сухого вещества) 0,07–0,15 (уточняется согласно техническим условиям на добавку производителя)</w:t>
                            </w:r>
                          </w:p>
                          <w:p w14:paraId="1D528B75" w14:textId="77777777" w:rsidR="0016038F" w:rsidRPr="00841D09" w:rsidRDefault="0016038F" w:rsidP="00841D09">
                            <w:pPr>
                              <w:rPr>
                                <w:sz w:val="19"/>
                                <w:szCs w:val="19"/>
                              </w:rPr>
                            </w:pPr>
                            <w:r w:rsidRPr="00841D09">
                              <w:rPr>
                                <w:sz w:val="19"/>
                                <w:szCs w:val="19"/>
                              </w:rPr>
                              <w:t>воздухововлекающих компонентов в комплексе добавок СНВ, СДО, СВП, КТП, СПД (сухого вещества) 0,003–0,05;</w:t>
                            </w:r>
                          </w:p>
                          <w:p w14:paraId="02BCBBE2" w14:textId="77777777" w:rsidR="0016038F" w:rsidRPr="00841D09" w:rsidRDefault="0016038F" w:rsidP="00841D09">
                            <w:pPr>
                              <w:rPr>
                                <w:sz w:val="19"/>
                                <w:szCs w:val="19"/>
                              </w:rPr>
                            </w:pPr>
                            <w:r w:rsidRPr="00841D09">
                              <w:rPr>
                                <w:sz w:val="19"/>
                                <w:szCs w:val="19"/>
                              </w:rPr>
                              <w:t>другие синтетические воздухововлекающие – согласно техническим условиям на добавку производителя (уточняется при подборе состава бетона из условия обеспечения требуемого объема вовлеченного воздуха)</w:t>
                            </w:r>
                          </w:p>
                          <w:p w14:paraId="1D807F4E" w14:textId="77777777" w:rsidR="0016038F" w:rsidRPr="00841D09" w:rsidRDefault="0016038F" w:rsidP="00841D09">
                            <w:pPr>
                              <w:rPr>
                                <w:sz w:val="19"/>
                                <w:szCs w:val="19"/>
                              </w:rPr>
                            </w:pPr>
                            <w:r w:rsidRPr="00841D09">
                              <w:rPr>
                                <w:sz w:val="19"/>
                                <w:szCs w:val="19"/>
                              </w:rPr>
                              <w:t>газообразующей кремнийорганической эмульсии КЭ-30-04 (50 %-ной концентрации ГКЖ-94) 0,4 кг/м</w:t>
                            </w:r>
                            <w:r w:rsidRPr="00841D09">
                              <w:rPr>
                                <w:sz w:val="19"/>
                                <w:szCs w:val="19"/>
                                <w:vertAlign w:val="superscript"/>
                              </w:rPr>
                              <w:t>3</w:t>
                            </w:r>
                            <w:r w:rsidRPr="00841D09">
                              <w:rPr>
                                <w:sz w:val="19"/>
                                <w:szCs w:val="19"/>
                              </w:rPr>
                              <w:t xml:space="preserve"> бетона;</w:t>
                            </w:r>
                          </w:p>
                          <w:p w14:paraId="65A0A1A3" w14:textId="77777777" w:rsidR="0016038F" w:rsidRPr="00841D09" w:rsidRDefault="0016038F" w:rsidP="00841D09">
                            <w:pPr>
                              <w:rPr>
                                <w:sz w:val="19"/>
                                <w:szCs w:val="19"/>
                              </w:rPr>
                            </w:pPr>
                            <w:r w:rsidRPr="00841D09">
                              <w:rPr>
                                <w:sz w:val="19"/>
                                <w:szCs w:val="19"/>
                              </w:rPr>
                              <w:t>щелочного стока производства капролактама (сухого вещества) до 0,3</w:t>
                            </w:r>
                          </w:p>
                          <w:p w14:paraId="5E65D3F0" w14:textId="77777777" w:rsidR="0016038F" w:rsidRPr="00841D09" w:rsidRDefault="0016038F" w:rsidP="00841D09">
                            <w:pPr>
                              <w:rPr>
                                <w:sz w:val="19"/>
                                <w:szCs w:val="19"/>
                              </w:rPr>
                            </w:pPr>
                            <w:r w:rsidRPr="00841D09">
                              <w:rPr>
                                <w:sz w:val="19"/>
                                <w:szCs w:val="19"/>
                              </w:rPr>
                              <w:t>мылонафта, асидола, асидол-мылонафта (товарного раствора) 0,02–0,05</w:t>
                            </w:r>
                          </w:p>
                          <w:p w14:paraId="03808358" w14:textId="77777777" w:rsidR="0016038F" w:rsidRPr="00841D09" w:rsidRDefault="0016038F" w:rsidP="00841D09">
                            <w:pPr>
                              <w:rPr>
                                <w:sz w:val="19"/>
                                <w:szCs w:val="19"/>
                              </w:rPr>
                            </w:pPr>
                            <w:r w:rsidRPr="00841D09">
                              <w:rPr>
                                <w:sz w:val="19"/>
                                <w:szCs w:val="19"/>
                              </w:rPr>
                              <w:t xml:space="preserve">ацетоноформальдегидной смолы АЦФ-3 (сухого вещества) 0,1–0,2 </w:t>
                            </w:r>
                          </w:p>
                          <w:p w14:paraId="323448DC" w14:textId="743B82AF" w:rsidR="0016038F" w:rsidRPr="00841D09" w:rsidRDefault="0016038F" w:rsidP="00841D09">
                            <w:pPr>
                              <w:rPr>
                                <w:sz w:val="19"/>
                                <w:szCs w:val="19"/>
                              </w:rPr>
                            </w:pPr>
                            <w:r w:rsidRPr="00841D09">
                              <w:rPr>
                                <w:sz w:val="19"/>
                                <w:szCs w:val="19"/>
                              </w:rPr>
                              <w:t>противоморозных добавок:</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3324163" id="Надпись 43" o:spid="_x0000_s1041" type="#_x0000_t202" style="position:absolute;left:0;text-align:left;margin-left:33.9pt;margin-top:319.15pt;width:248.55pt;height:344.35pt;z-index:2517007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" fillcolor="white [3201]" strokeweight=".5pt">
                <v:textbox style="layout-flow:vertical;mso-layout-flow-alt:bottom-to-top">
                  <w:txbxContent>
                    <w:p w14:paraId="5DD0FFB0" w14:textId="77777777" w:rsidR="0016038F" w:rsidRPr="00841D09" w:rsidRDefault="0016038F" w:rsidP="00841D09">
                      <w:pPr>
                        <w:rPr>
                          <w:sz w:val="19"/>
                          <w:szCs w:val="19"/>
                        </w:rPr>
                      </w:pPr>
                      <w:r w:rsidRPr="00841D09">
                        <w:rPr>
                          <w:sz w:val="19"/>
                          <w:szCs w:val="19"/>
                        </w:rPr>
                        <w:t>5 Количество химических добавок, вводимых в бетонную смесь при ее приготовлении, % массы цемента:</w:t>
                      </w:r>
                    </w:p>
                    <w:p w14:paraId="35EDFB80" w14:textId="77777777" w:rsidR="0016038F" w:rsidRPr="00841D09" w:rsidRDefault="0016038F" w:rsidP="00841D09">
                      <w:pPr>
                        <w:rPr>
                          <w:sz w:val="19"/>
                          <w:szCs w:val="19"/>
                        </w:rPr>
                      </w:pPr>
                      <w:r w:rsidRPr="00841D09">
                        <w:rPr>
                          <w:sz w:val="19"/>
                          <w:szCs w:val="19"/>
                        </w:rPr>
                        <w:t>ЛСТ (сухого вещества) 0,1–0,2</w:t>
                      </w:r>
                    </w:p>
                    <w:p w14:paraId="05D61AF2" w14:textId="77777777" w:rsidR="0016038F" w:rsidRPr="00841D09" w:rsidRDefault="0016038F" w:rsidP="00841D09">
                      <w:pPr>
                        <w:rPr>
                          <w:sz w:val="19"/>
                          <w:szCs w:val="19"/>
                        </w:rPr>
                      </w:pPr>
                      <w:r w:rsidRPr="00841D09">
                        <w:rPr>
                          <w:sz w:val="19"/>
                          <w:szCs w:val="19"/>
                        </w:rPr>
                        <w:t>модифицированных технических лигносульфонатов (ЛСТМ-2) и др. (сухого вещества) 0,10–0,25</w:t>
                      </w:r>
                    </w:p>
                    <w:p w14:paraId="01D4674C" w14:textId="77777777" w:rsidR="0016038F" w:rsidRPr="00841D09" w:rsidRDefault="0016038F" w:rsidP="00841D09">
                      <w:pPr>
                        <w:rPr>
                          <w:sz w:val="19"/>
                          <w:szCs w:val="19"/>
                        </w:rPr>
                      </w:pPr>
                      <w:r w:rsidRPr="00841D09">
                        <w:rPr>
                          <w:sz w:val="19"/>
                          <w:szCs w:val="19"/>
                        </w:rPr>
                        <w:t>суперпластификаторов С-3 и комплексных на его основе (сухого вещества) 0,3–0,7</w:t>
                      </w:r>
                    </w:p>
                    <w:p w14:paraId="4C8B769F" w14:textId="77777777" w:rsidR="0016038F" w:rsidRPr="00841D09" w:rsidRDefault="0016038F" w:rsidP="00841D09">
                      <w:pPr>
                        <w:rPr>
                          <w:sz w:val="19"/>
                          <w:szCs w:val="19"/>
                        </w:rPr>
                      </w:pPr>
                      <w:r w:rsidRPr="00841D09">
                        <w:rPr>
                          <w:sz w:val="19"/>
                          <w:szCs w:val="19"/>
                        </w:rPr>
                        <w:t>суперпластификаторов на поликарбоксилатной основе (сухого вещества) 0,07–0,15 (уточняется согласно техническим условиям на добавку производителя)</w:t>
                      </w:r>
                    </w:p>
                    <w:p w14:paraId="1D528B75" w14:textId="77777777" w:rsidR="0016038F" w:rsidRPr="00841D09" w:rsidRDefault="0016038F" w:rsidP="00841D09">
                      <w:pPr>
                        <w:rPr>
                          <w:sz w:val="19"/>
                          <w:szCs w:val="19"/>
                        </w:rPr>
                      </w:pPr>
                      <w:r w:rsidRPr="00841D09">
                        <w:rPr>
                          <w:sz w:val="19"/>
                          <w:szCs w:val="19"/>
                        </w:rPr>
                        <w:t>воздухововлекающих компонентов в комплексе добавок СНВ, СДО, СВП, КТП, СПД (сухого вещества) 0,003–0,05;</w:t>
                      </w:r>
                    </w:p>
                    <w:p w14:paraId="02BCBBE2" w14:textId="77777777" w:rsidR="0016038F" w:rsidRPr="00841D09" w:rsidRDefault="0016038F" w:rsidP="00841D09">
                      <w:pPr>
                        <w:rPr>
                          <w:sz w:val="19"/>
                          <w:szCs w:val="19"/>
                        </w:rPr>
                      </w:pPr>
                      <w:r w:rsidRPr="00841D09">
                        <w:rPr>
                          <w:sz w:val="19"/>
                          <w:szCs w:val="19"/>
                        </w:rPr>
                        <w:t>другие синтетические воздухововлекающие – согласно техническим условиям на добавку производителя (уточняется при подборе состава бетона из условия обеспечения требуемого объема вовлеченного воздуха)</w:t>
                      </w:r>
                    </w:p>
                    <w:p w14:paraId="1D807F4E" w14:textId="77777777" w:rsidR="0016038F" w:rsidRPr="00841D09" w:rsidRDefault="0016038F" w:rsidP="00841D09">
                      <w:pPr>
                        <w:rPr>
                          <w:sz w:val="19"/>
                          <w:szCs w:val="19"/>
                        </w:rPr>
                      </w:pPr>
                      <w:r w:rsidRPr="00841D09">
                        <w:rPr>
                          <w:sz w:val="19"/>
                          <w:szCs w:val="19"/>
                        </w:rPr>
                        <w:t>газообразующей кремнийорганической эмульсии КЭ-30-04 (50 %-ной концентрации ГКЖ-94) 0,4 кг/м</w:t>
                      </w:r>
                      <w:r w:rsidRPr="00841D09">
                        <w:rPr>
                          <w:sz w:val="19"/>
                          <w:szCs w:val="19"/>
                          <w:vertAlign w:val="superscript"/>
                        </w:rPr>
                        <w:t>3</w:t>
                      </w:r>
                      <w:r w:rsidRPr="00841D09">
                        <w:rPr>
                          <w:sz w:val="19"/>
                          <w:szCs w:val="19"/>
                        </w:rPr>
                        <w:t xml:space="preserve"> бетона;</w:t>
                      </w:r>
                    </w:p>
                    <w:p w14:paraId="65A0A1A3" w14:textId="77777777" w:rsidR="0016038F" w:rsidRPr="00841D09" w:rsidRDefault="0016038F" w:rsidP="00841D09">
                      <w:pPr>
                        <w:rPr>
                          <w:sz w:val="19"/>
                          <w:szCs w:val="19"/>
                        </w:rPr>
                      </w:pPr>
                      <w:r w:rsidRPr="00841D09">
                        <w:rPr>
                          <w:sz w:val="19"/>
                          <w:szCs w:val="19"/>
                        </w:rPr>
                        <w:t>щелочного стока производства капролактама (сухого вещества) до 0,3</w:t>
                      </w:r>
                    </w:p>
                    <w:p w14:paraId="5E65D3F0" w14:textId="77777777" w:rsidR="0016038F" w:rsidRPr="00841D09" w:rsidRDefault="0016038F" w:rsidP="00841D09">
                      <w:pPr>
                        <w:rPr>
                          <w:sz w:val="19"/>
                          <w:szCs w:val="19"/>
                        </w:rPr>
                      </w:pPr>
                      <w:r w:rsidRPr="00841D09">
                        <w:rPr>
                          <w:sz w:val="19"/>
                          <w:szCs w:val="19"/>
                        </w:rPr>
                        <w:t>мылонафта, асидола, асидол-мылонафта (товарного раствора) 0,02–0,05</w:t>
                      </w:r>
                    </w:p>
                    <w:p w14:paraId="03808358" w14:textId="77777777" w:rsidR="0016038F" w:rsidRPr="00841D09" w:rsidRDefault="0016038F" w:rsidP="00841D09">
                      <w:pPr>
                        <w:rPr>
                          <w:sz w:val="19"/>
                          <w:szCs w:val="19"/>
                        </w:rPr>
                      </w:pPr>
                      <w:r w:rsidRPr="00841D09">
                        <w:rPr>
                          <w:sz w:val="19"/>
                          <w:szCs w:val="19"/>
                        </w:rPr>
                        <w:t xml:space="preserve">ацетоноформальдегидной смолы АЦФ-3 (сухого вещества) 0,1–0,2 </w:t>
                      </w:r>
                    </w:p>
                    <w:p w14:paraId="323448DC" w14:textId="743B82AF" w:rsidR="0016038F" w:rsidRPr="00841D09" w:rsidRDefault="0016038F" w:rsidP="00841D09">
                      <w:pPr>
                        <w:rPr>
                          <w:sz w:val="19"/>
                          <w:szCs w:val="19"/>
                        </w:rPr>
                      </w:pPr>
                      <w:r w:rsidRPr="00841D09">
                        <w:rPr>
                          <w:sz w:val="19"/>
                          <w:szCs w:val="19"/>
                        </w:rPr>
                        <w:t>противоморозных добавок:</w:t>
                      </w:r>
                    </w:p>
                  </w:txbxContent>
                </v:textbox>
              </v:shape>
            </w:pict>
          </mc:Fallback>
        </mc:AlternateContent>
      </w:r>
    </w:p>
    <w:p w14:paraId="5B947FE6" w14:textId="6FA85764" w:rsidR="005F3CCF" w:rsidRDefault="005F3CCF" w:rsidP="00984081">
      <w:pPr>
        <w:autoSpaceDE w:val="0"/>
        <w:autoSpaceDN w:val="0"/>
        <w:adjustRightInd w:val="0"/>
        <w:jc w:val="both"/>
      </w:pPr>
    </w:p>
    <w:p w14:paraId="282D8A92" w14:textId="7629C499" w:rsidR="005F3CCF" w:rsidRDefault="005F3CCF" w:rsidP="00984081">
      <w:pPr>
        <w:autoSpaceDE w:val="0"/>
        <w:autoSpaceDN w:val="0"/>
        <w:adjustRightInd w:val="0"/>
        <w:jc w:val="both"/>
      </w:pPr>
    </w:p>
    <w:p w14:paraId="3B681F50" w14:textId="77777777" w:rsidR="005F3CCF" w:rsidRPr="002E5B8F" w:rsidRDefault="005F3CCF" w:rsidP="00984081">
      <w:pPr>
        <w:autoSpaceDE w:val="0"/>
        <w:autoSpaceDN w:val="0"/>
        <w:adjustRightInd w:val="0"/>
        <w:jc w:val="both"/>
      </w:pPr>
    </w:p>
    <w:p w14:paraId="6E77115D" w14:textId="77777777" w:rsidR="00C2111A" w:rsidRPr="00561D0E" w:rsidRDefault="00C2111A" w:rsidP="002E5B8F">
      <w:pPr>
        <w:autoSpaceDE w:val="0"/>
        <w:autoSpaceDN w:val="0"/>
        <w:adjustRightInd w:val="0"/>
        <w:jc w:val="center"/>
        <w:outlineLvl w:val="0"/>
        <w:rPr>
          <w:b/>
          <w:sz w:val="22"/>
          <w:szCs w:val="22"/>
        </w:rPr>
      </w:pPr>
      <w:r w:rsidRPr="00561D0E">
        <w:rPr>
          <w:b/>
          <w:sz w:val="22"/>
          <w:szCs w:val="22"/>
        </w:rPr>
        <w:t xml:space="preserve">Приложение </w:t>
      </w:r>
      <w:r w:rsidR="007F45CA" w:rsidRPr="00561D0E">
        <w:rPr>
          <w:b/>
          <w:sz w:val="22"/>
          <w:szCs w:val="22"/>
        </w:rPr>
        <w:t>Ж</w:t>
      </w:r>
    </w:p>
    <w:p w14:paraId="68E203CF" w14:textId="717EB98C" w:rsidR="00C2111A" w:rsidRPr="00561D0E" w:rsidRDefault="00C2111A" w:rsidP="00561D0E">
      <w:pPr>
        <w:jc w:val="center"/>
        <w:rPr>
          <w:b/>
          <w:sz w:val="20"/>
          <w:szCs w:val="20"/>
        </w:rPr>
      </w:pPr>
      <w:r w:rsidRPr="00561D0E">
        <w:rPr>
          <w:b/>
          <w:sz w:val="20"/>
          <w:szCs w:val="20"/>
        </w:rPr>
        <w:t>(</w:t>
      </w:r>
      <w:r w:rsidR="00B41CFD" w:rsidRPr="00B41CFD">
        <w:rPr>
          <w:b/>
          <w:sz w:val="20"/>
          <w:szCs w:val="20"/>
        </w:rPr>
        <w:t>рекомендуемое</w:t>
      </w:r>
      <w:r w:rsidRPr="00561D0E">
        <w:rPr>
          <w:b/>
          <w:sz w:val="20"/>
          <w:szCs w:val="20"/>
        </w:rPr>
        <w:t>)</w:t>
      </w:r>
    </w:p>
    <w:p w14:paraId="41B9131C" w14:textId="77777777" w:rsidR="00C2111A" w:rsidRPr="00561D0E" w:rsidRDefault="00C2111A" w:rsidP="00561D0E">
      <w:pPr>
        <w:autoSpaceDE w:val="0"/>
        <w:autoSpaceDN w:val="0"/>
        <w:adjustRightInd w:val="0"/>
        <w:spacing w:before="200" w:after="120"/>
        <w:jc w:val="center"/>
        <w:rPr>
          <w:b/>
          <w:sz w:val="26"/>
          <w:szCs w:val="26"/>
        </w:rPr>
      </w:pPr>
      <w:r w:rsidRPr="00561D0E">
        <w:rPr>
          <w:b/>
          <w:sz w:val="26"/>
          <w:szCs w:val="26"/>
        </w:rPr>
        <w:t>Б</w:t>
      </w:r>
      <w:r w:rsidR="00984081">
        <w:rPr>
          <w:b/>
          <w:sz w:val="26"/>
          <w:szCs w:val="26"/>
        </w:rPr>
        <w:t>етонирование сборных конструкций</w:t>
      </w:r>
    </w:p>
    <w:p w14:paraId="741EFD20" w14:textId="77777777" w:rsidR="00C2111A" w:rsidRPr="002E5B8F" w:rsidRDefault="007F45CA" w:rsidP="00984081">
      <w:pPr>
        <w:autoSpaceDE w:val="0"/>
        <w:autoSpaceDN w:val="0"/>
        <w:adjustRightInd w:val="0"/>
        <w:ind w:firstLine="567"/>
        <w:jc w:val="both"/>
      </w:pPr>
      <w:r w:rsidRPr="002E5B8F">
        <w:t>Ж</w:t>
      </w:r>
      <w:r w:rsidR="00C2111A" w:rsidRPr="002E5B8F">
        <w:t>.1 На каждый тип (или типоразмер) конструкций должны быть разработаны технологические карты, регламентирующие технологический процесс на всех этапах производства. Технологические карты разрабатывают на основе рабочей документации из условия технологической обеспеченности требуемого качества изготовляемых конструкций в конкретных условиях данного предприятия. Изготовление сборных конструкций без технологических карт запрещается.</w:t>
      </w:r>
    </w:p>
    <w:p w14:paraId="63E19A4D" w14:textId="77777777" w:rsidR="00C2111A" w:rsidRPr="002E5B8F" w:rsidRDefault="007F45CA" w:rsidP="00984081">
      <w:pPr>
        <w:autoSpaceDE w:val="0"/>
        <w:autoSpaceDN w:val="0"/>
        <w:adjustRightInd w:val="0"/>
        <w:ind w:firstLine="567"/>
        <w:jc w:val="both"/>
      </w:pPr>
      <w:r w:rsidRPr="002E5B8F">
        <w:t>Ж</w:t>
      </w:r>
      <w:r w:rsidR="00C2111A" w:rsidRPr="002E5B8F">
        <w:t>.2 Бетонирование сборных конструкций на открытых площадках допускается при обеспечении условий, гарантирующих на каждом технологическом этапе приобретение бетоном заданной прочности по всему объему конструкции.</w:t>
      </w:r>
    </w:p>
    <w:p w14:paraId="60E9688B" w14:textId="77777777" w:rsidR="00C2111A" w:rsidRPr="002E5B8F" w:rsidRDefault="007F45CA" w:rsidP="00984081">
      <w:pPr>
        <w:autoSpaceDE w:val="0"/>
        <w:autoSpaceDN w:val="0"/>
        <w:adjustRightInd w:val="0"/>
        <w:ind w:firstLine="567"/>
        <w:jc w:val="both"/>
      </w:pPr>
      <w:r w:rsidRPr="002E5B8F">
        <w:t>Ж</w:t>
      </w:r>
      <w:r w:rsidR="00C2111A" w:rsidRPr="002E5B8F">
        <w:t xml:space="preserve">.3 Допускается укладывать и уплотнять бетонную смесь наклонными слоями на всю высоту поперечного сечения балки (в соответствии с </w:t>
      </w:r>
      <w:r w:rsidR="002A1B6D" w:rsidRPr="002E5B8F">
        <w:t>7.72</w:t>
      </w:r>
      <w:r w:rsidR="00C2111A" w:rsidRPr="002E5B8F">
        <w:t xml:space="preserve"> настоящ</w:t>
      </w:r>
      <w:r w:rsidR="002A1B6D" w:rsidRPr="002E5B8F">
        <w:t>его свода</w:t>
      </w:r>
      <w:r w:rsidR="00C2111A" w:rsidRPr="002E5B8F">
        <w:t xml:space="preserve"> правил), если опалубка не оборудована виброподдоном.</w:t>
      </w:r>
    </w:p>
    <w:p w14:paraId="755C7DE6" w14:textId="77777777" w:rsidR="00C2111A" w:rsidRPr="002E5B8F" w:rsidRDefault="00C2111A" w:rsidP="00984081">
      <w:pPr>
        <w:autoSpaceDE w:val="0"/>
        <w:autoSpaceDN w:val="0"/>
        <w:adjustRightInd w:val="0"/>
        <w:ind w:firstLine="567"/>
        <w:jc w:val="both"/>
      </w:pPr>
      <w:r w:rsidRPr="002E5B8F">
        <w:t>При бетонировании конструкции с применением самоуплотняющихся бетонов применение виброуплотнени</w:t>
      </w:r>
      <w:r w:rsidR="00AB661B">
        <w:t>я</w:t>
      </w:r>
      <w:r w:rsidRPr="002E5B8F">
        <w:t xml:space="preserve"> не обязательно.</w:t>
      </w:r>
    </w:p>
    <w:p w14:paraId="7856E5D9" w14:textId="1AA9671A" w:rsidR="00C2111A" w:rsidRDefault="007F45CA" w:rsidP="00984081">
      <w:pPr>
        <w:autoSpaceDE w:val="0"/>
        <w:autoSpaceDN w:val="0"/>
        <w:adjustRightInd w:val="0"/>
        <w:ind w:firstLine="567"/>
        <w:jc w:val="both"/>
      </w:pPr>
      <w:r w:rsidRPr="002E5B8F">
        <w:t>Ж</w:t>
      </w:r>
      <w:r w:rsidR="00C2111A" w:rsidRPr="002E5B8F">
        <w:t xml:space="preserve">.4 </w:t>
      </w:r>
      <w:r w:rsidR="00584F8E" w:rsidRPr="00584F8E">
        <w:t>Блоки составных по длине конструкций коробчатого сечения и плитноребристых конструкций (ПРК) неразрезных пролетных строений, типовых балочных пролетных строений и сборных опор мостов с клеевыми стыками следует изготовлять в цельнометаллической или комбинированной опалубке, оборудованной гибкими вибросистемами, и бетонированием «в торец» с использованием в качестве торца опалубки ранее забетонированного блока. Торцевую поверхность бетона блока, сдвинутого в положение «отпечатка», покрывают перед бетонированием очередного блока специальной разделительной смазкой: раствором каолина, извести и других аналогичных материалов. Использовать смазки, имеющие в своем составе различные виды масел, не допускается. Бетонную смесь при бетонировании блоков пролетных строений следует уплотнять виброподдоном и вибролистами боковых щитов и внутренней части опалубки, включая группы вибраторов, соответствующие зоне укладки бетонной смеси</w:t>
      </w:r>
      <w:r w:rsidR="00C2111A" w:rsidRPr="002E5B8F">
        <w:t>.</w:t>
      </w:r>
    </w:p>
    <w:p w14:paraId="6FE523B0" w14:textId="1DA8ACFC" w:rsidR="00584F8E" w:rsidRPr="00584F8E" w:rsidRDefault="00584F8E" w:rsidP="00984081">
      <w:pPr>
        <w:autoSpaceDE w:val="0"/>
        <w:autoSpaceDN w:val="0"/>
        <w:adjustRightInd w:val="0"/>
        <w:ind w:firstLine="567"/>
        <w:jc w:val="both"/>
        <w:rPr>
          <w:b/>
        </w:rPr>
      </w:pPr>
      <w:r>
        <w:rPr>
          <w:b/>
        </w:rPr>
        <w:t>(Измененная редакция, Изм. № 5).</w:t>
      </w:r>
    </w:p>
    <w:p w14:paraId="38BCBB6E" w14:textId="77777777" w:rsidR="00C2111A" w:rsidRPr="002E5B8F" w:rsidRDefault="007F45CA" w:rsidP="00984081">
      <w:pPr>
        <w:autoSpaceDE w:val="0"/>
        <w:autoSpaceDN w:val="0"/>
        <w:adjustRightInd w:val="0"/>
        <w:ind w:firstLine="567"/>
        <w:jc w:val="both"/>
      </w:pPr>
      <w:r w:rsidRPr="002E5B8F">
        <w:t>Ж</w:t>
      </w:r>
      <w:r w:rsidR="00C2111A" w:rsidRPr="002E5B8F">
        <w:t xml:space="preserve">.5 При изготовлении звеньев труб с немедленной распалубкой должно быть обеспечено свободное размещение </w:t>
      </w:r>
      <w:r w:rsidR="002A1B6D" w:rsidRPr="002E5B8F">
        <w:t>−</w:t>
      </w:r>
      <w:r w:rsidR="00C2111A" w:rsidRPr="002E5B8F">
        <w:t xml:space="preserve"> без напряжений и упругих деформаций всех элементов арматурного каркаса по отношению к формующим поверхностям наружной опалубки и сердечника виброформы. Также свободно необходимо располагать фиксаторы и прокладки, гарантирующие толщину защитного слоя бетона и проектное расположение арматуры. Бетонную смесь в опалубку подают небольшими порциями, не допуская ее зависания на арматуре.</w:t>
      </w:r>
    </w:p>
    <w:p w14:paraId="3B6F3FB5" w14:textId="5EBB2393" w:rsidR="00C2111A" w:rsidRPr="002E5B8F" w:rsidRDefault="00C2111A" w:rsidP="00984081">
      <w:pPr>
        <w:autoSpaceDE w:val="0"/>
        <w:autoSpaceDN w:val="0"/>
        <w:adjustRightInd w:val="0"/>
        <w:ind w:firstLine="567"/>
        <w:jc w:val="both"/>
      </w:pPr>
      <w:r w:rsidRPr="002E5B8F">
        <w:t>Бетонную смесь следует подавать и уплотнять послойно слоем толщиной 25</w:t>
      </w:r>
      <w:r w:rsidR="00AB661B">
        <w:t> </w:t>
      </w:r>
      <w:r w:rsidR="002A1B6D" w:rsidRPr="002E5B8F">
        <w:t>−</w:t>
      </w:r>
      <w:r w:rsidR="00AB661B">
        <w:t> </w:t>
      </w:r>
      <w:r w:rsidRPr="002E5B8F">
        <w:t>40</w:t>
      </w:r>
      <w:r w:rsidR="00AB661B">
        <w:t> </w:t>
      </w:r>
      <w:r w:rsidRPr="002E5B8F">
        <w:t>см по всей площади изготовляемой конструкции. Обнаруженные после немедленной распалубки мелкие дефекты на поверхности бетона необходимо безотлагательно устранять затиркой цементно-песчаным раствором или ремонтными составами (например</w:t>
      </w:r>
      <w:r w:rsidR="00AB661B">
        <w:t>,</w:t>
      </w:r>
      <w:r w:rsidRPr="002E5B8F">
        <w:t xml:space="preserve"> ЭМАКО, БИРСС и </w:t>
      </w:r>
      <w:r w:rsidR="002A755C">
        <w:t>т. д.</w:t>
      </w:r>
      <w:r w:rsidRPr="002E5B8F">
        <w:t>). Крупные раковины и каверны с обнажением арматуры, оплывы бетона и осадка стенок, трещины на внутренней и наружной поверхностях бетона звена, а также отвалы поверхностного слоя бетона исправлению и затирке раствором не подлежат. Звенья труб, имеющие указанные дефекты бетона, считаются бракованными.</w:t>
      </w:r>
    </w:p>
    <w:p w14:paraId="35EBC6F1" w14:textId="0F5376AB" w:rsidR="0080192E" w:rsidRDefault="007F45CA" w:rsidP="00984081">
      <w:pPr>
        <w:autoSpaceDE w:val="0"/>
        <w:autoSpaceDN w:val="0"/>
        <w:adjustRightInd w:val="0"/>
        <w:ind w:firstLine="567"/>
        <w:jc w:val="both"/>
      </w:pPr>
      <w:r w:rsidRPr="002E5B8F">
        <w:lastRenderedPageBreak/>
        <w:t>Ж</w:t>
      </w:r>
      <w:r w:rsidR="0080192E" w:rsidRPr="002E5B8F">
        <w:t xml:space="preserve">.6 </w:t>
      </w:r>
      <w:r w:rsidR="00584F8E" w:rsidRPr="00584F8E">
        <w:t>При заводском изготовлении мостовых железобетонных изделий и производстве бетонной смеси для монолитных железобетонных конструкций контроль качества осуществляется организацией, допущенной к проведению контроля качества изготовления и монтажа мостовых конструкций в порядке, установленном действующим законодательством Российской Федерации</w:t>
      </w:r>
      <w:r w:rsidR="0080192E" w:rsidRPr="002E5B8F">
        <w:t>.</w:t>
      </w:r>
    </w:p>
    <w:p w14:paraId="0FFC4934" w14:textId="0E3A2A87" w:rsidR="00584F8E" w:rsidRPr="00584F8E" w:rsidRDefault="00584F8E" w:rsidP="00984081">
      <w:pPr>
        <w:autoSpaceDE w:val="0"/>
        <w:autoSpaceDN w:val="0"/>
        <w:adjustRightInd w:val="0"/>
        <w:ind w:firstLine="567"/>
        <w:jc w:val="both"/>
        <w:rPr>
          <w:b/>
        </w:rPr>
      </w:pPr>
      <w:r>
        <w:rPr>
          <w:b/>
        </w:rPr>
        <w:t>(Измененная редакция, Изм. № 5).</w:t>
      </w:r>
    </w:p>
    <w:p w14:paraId="313BCA44" w14:textId="77777777" w:rsidR="00C2111A" w:rsidRPr="002E5B8F" w:rsidRDefault="007F45CA" w:rsidP="00984081">
      <w:pPr>
        <w:autoSpaceDE w:val="0"/>
        <w:autoSpaceDN w:val="0"/>
        <w:adjustRightInd w:val="0"/>
        <w:ind w:firstLine="567"/>
        <w:jc w:val="both"/>
      </w:pPr>
      <w:r w:rsidRPr="002E5B8F">
        <w:t>Ж</w:t>
      </w:r>
      <w:r w:rsidR="00C2111A" w:rsidRPr="002E5B8F">
        <w:t>.</w:t>
      </w:r>
      <w:r w:rsidR="0080192E" w:rsidRPr="002E5B8F">
        <w:t>7</w:t>
      </w:r>
      <w:r w:rsidR="00C2111A" w:rsidRPr="002E5B8F">
        <w:t xml:space="preserve"> Технические требования, которые следует выполнять при бетонировании сборных конструкций и проверять при операционном контроле, а также объем и способы контроля приведены в таблице</w:t>
      </w:r>
      <w:r w:rsidR="00AB661B">
        <w:t xml:space="preserve"> </w:t>
      </w:r>
      <w:r w:rsidRPr="002E5B8F">
        <w:t>Ж</w:t>
      </w:r>
      <w:r w:rsidR="00C2111A" w:rsidRPr="002E5B8F">
        <w:t>.1.</w:t>
      </w:r>
    </w:p>
    <w:p w14:paraId="5DCB6DD0" w14:textId="77777777" w:rsidR="00C2111A" w:rsidRPr="002E5B8F" w:rsidRDefault="00C2111A" w:rsidP="00984081">
      <w:pPr>
        <w:autoSpaceDE w:val="0"/>
        <w:autoSpaceDN w:val="0"/>
        <w:adjustRightInd w:val="0"/>
        <w:spacing w:before="120" w:after="60"/>
        <w:jc w:val="both"/>
      </w:pPr>
      <w:r w:rsidRPr="002E5B8F">
        <w:t xml:space="preserve">Т а б л и ц а </w:t>
      </w:r>
      <w:r w:rsidR="007F45CA" w:rsidRPr="002E5B8F">
        <w:t>Ж</w:t>
      </w:r>
      <w:r w:rsidRPr="002E5B8F">
        <w:t>.1</w:t>
      </w:r>
    </w:p>
    <w:tbl>
      <w:tblPr>
        <w:tblW w:w="9072" w:type="dxa"/>
        <w:jc w:val="center"/>
        <w:tblLayout w:type="fixed"/>
        <w:tblCellMar>
          <w:left w:w="40" w:type="dxa"/>
          <w:right w:w="40" w:type="dxa"/>
        </w:tblCellMar>
        <w:tblLook w:val="0000" w:firstRow="0" w:lastRow="0" w:firstColumn="0" w:lastColumn="0" w:noHBand="0" w:noVBand="0"/>
      </w:tblPr>
      <w:tblGrid>
        <w:gridCol w:w="5761"/>
        <w:gridCol w:w="1597"/>
        <w:gridCol w:w="1714"/>
      </w:tblGrid>
      <w:tr w:rsidR="00C2111A" w:rsidRPr="002E5B8F" w14:paraId="5BA22673" w14:textId="77777777">
        <w:trPr>
          <w:trHeight w:val="214"/>
          <w:jc w:val="center"/>
        </w:trPr>
        <w:tc>
          <w:tcPr>
            <w:tcW w:w="5761" w:type="dxa"/>
            <w:tcBorders>
              <w:top w:val="single" w:sz="4" w:space="0" w:color="auto"/>
              <w:left w:val="single" w:sz="4" w:space="0" w:color="auto"/>
              <w:bottom w:val="single" w:sz="4" w:space="0" w:color="auto"/>
              <w:right w:val="single" w:sz="6" w:space="0" w:color="auto"/>
            </w:tcBorders>
            <w:vAlign w:val="center"/>
          </w:tcPr>
          <w:p w14:paraId="6040BFF8" w14:textId="77777777" w:rsidR="00C2111A" w:rsidRPr="002E5B8F" w:rsidRDefault="00C2111A" w:rsidP="003F7E08">
            <w:pPr>
              <w:widowControl w:val="0"/>
              <w:spacing w:line="240" w:lineRule="exact"/>
              <w:jc w:val="center"/>
              <w:rPr>
                <w:sz w:val="20"/>
                <w:szCs w:val="20"/>
              </w:rPr>
            </w:pPr>
            <w:r w:rsidRPr="002E5B8F">
              <w:rPr>
                <w:sz w:val="20"/>
                <w:szCs w:val="20"/>
              </w:rPr>
              <w:t>Техн</w:t>
            </w:r>
            <w:r w:rsidRPr="002E5B8F">
              <w:rPr>
                <w:color w:val="000000"/>
                <w:sz w:val="20"/>
                <w:szCs w:val="20"/>
              </w:rPr>
              <w:t>и</w:t>
            </w:r>
            <w:r w:rsidRPr="002E5B8F">
              <w:rPr>
                <w:sz w:val="20"/>
                <w:szCs w:val="20"/>
              </w:rPr>
              <w:t>чески</w:t>
            </w:r>
            <w:r w:rsidRPr="002E5B8F">
              <w:rPr>
                <w:color w:val="000000"/>
                <w:sz w:val="20"/>
                <w:szCs w:val="20"/>
              </w:rPr>
              <w:t>е</w:t>
            </w:r>
            <w:r w:rsidRPr="002E5B8F">
              <w:rPr>
                <w:sz w:val="20"/>
                <w:szCs w:val="20"/>
              </w:rPr>
              <w:t xml:space="preserve"> требован</w:t>
            </w:r>
            <w:r w:rsidRPr="002E5B8F">
              <w:rPr>
                <w:color w:val="000000"/>
                <w:sz w:val="20"/>
                <w:szCs w:val="20"/>
              </w:rPr>
              <w:t>и</w:t>
            </w:r>
            <w:r w:rsidRPr="002E5B8F">
              <w:rPr>
                <w:sz w:val="20"/>
                <w:szCs w:val="20"/>
              </w:rPr>
              <w:t>я</w:t>
            </w:r>
          </w:p>
        </w:tc>
        <w:tc>
          <w:tcPr>
            <w:tcW w:w="1597" w:type="dxa"/>
            <w:tcBorders>
              <w:top w:val="single" w:sz="4" w:space="0" w:color="auto"/>
              <w:left w:val="single" w:sz="6" w:space="0" w:color="auto"/>
              <w:bottom w:val="single" w:sz="4" w:space="0" w:color="auto"/>
              <w:right w:val="single" w:sz="6" w:space="0" w:color="auto"/>
            </w:tcBorders>
            <w:vAlign w:val="center"/>
          </w:tcPr>
          <w:p w14:paraId="2F116D27" w14:textId="77777777" w:rsidR="00C2111A" w:rsidRPr="002E5B8F" w:rsidRDefault="00C2111A" w:rsidP="003F7E08">
            <w:pPr>
              <w:widowControl w:val="0"/>
              <w:spacing w:line="240" w:lineRule="exact"/>
              <w:jc w:val="center"/>
              <w:rPr>
                <w:sz w:val="20"/>
                <w:szCs w:val="20"/>
              </w:rPr>
            </w:pPr>
            <w:r w:rsidRPr="002E5B8F">
              <w:rPr>
                <w:sz w:val="20"/>
                <w:szCs w:val="20"/>
              </w:rPr>
              <w:t>Ко</w:t>
            </w:r>
            <w:r w:rsidRPr="002E5B8F">
              <w:rPr>
                <w:color w:val="000000"/>
                <w:sz w:val="20"/>
                <w:szCs w:val="20"/>
              </w:rPr>
              <w:t>н</w:t>
            </w:r>
            <w:r w:rsidRPr="002E5B8F">
              <w:rPr>
                <w:sz w:val="20"/>
                <w:szCs w:val="20"/>
              </w:rPr>
              <w:t>троль</w:t>
            </w:r>
          </w:p>
        </w:tc>
        <w:tc>
          <w:tcPr>
            <w:tcW w:w="1714" w:type="dxa"/>
            <w:tcBorders>
              <w:top w:val="single" w:sz="4" w:space="0" w:color="auto"/>
              <w:left w:val="single" w:sz="6" w:space="0" w:color="auto"/>
              <w:bottom w:val="single" w:sz="4" w:space="0" w:color="auto"/>
              <w:right w:val="single" w:sz="4" w:space="0" w:color="auto"/>
            </w:tcBorders>
            <w:vAlign w:val="center"/>
          </w:tcPr>
          <w:p w14:paraId="4A9545C3" w14:textId="77777777" w:rsidR="00C2111A" w:rsidRPr="002E5B8F" w:rsidRDefault="00C2111A" w:rsidP="003F7E08">
            <w:pPr>
              <w:widowControl w:val="0"/>
              <w:spacing w:line="240" w:lineRule="exact"/>
              <w:jc w:val="center"/>
              <w:rPr>
                <w:sz w:val="20"/>
                <w:szCs w:val="20"/>
              </w:rPr>
            </w:pPr>
            <w:r w:rsidRPr="002E5B8F">
              <w:rPr>
                <w:sz w:val="20"/>
                <w:szCs w:val="20"/>
              </w:rPr>
              <w:t>С</w:t>
            </w:r>
            <w:r w:rsidRPr="002E5B8F">
              <w:rPr>
                <w:color w:val="000000"/>
                <w:sz w:val="20"/>
                <w:szCs w:val="20"/>
              </w:rPr>
              <w:t>п</w:t>
            </w:r>
            <w:r w:rsidRPr="002E5B8F">
              <w:rPr>
                <w:sz w:val="20"/>
                <w:szCs w:val="20"/>
              </w:rPr>
              <w:t>особ ко</w:t>
            </w:r>
            <w:r w:rsidRPr="002E5B8F">
              <w:rPr>
                <w:color w:val="000000"/>
                <w:sz w:val="20"/>
                <w:szCs w:val="20"/>
              </w:rPr>
              <w:t>н</w:t>
            </w:r>
            <w:r w:rsidRPr="002E5B8F">
              <w:rPr>
                <w:sz w:val="20"/>
                <w:szCs w:val="20"/>
              </w:rPr>
              <w:t>троля</w:t>
            </w:r>
          </w:p>
        </w:tc>
      </w:tr>
      <w:tr w:rsidR="00C2111A" w:rsidRPr="00B41CFD" w14:paraId="3E135239" w14:textId="77777777">
        <w:trPr>
          <w:jc w:val="center"/>
        </w:trPr>
        <w:tc>
          <w:tcPr>
            <w:tcW w:w="5761" w:type="dxa"/>
            <w:tcBorders>
              <w:top w:val="single" w:sz="4" w:space="0" w:color="auto"/>
              <w:left w:val="single" w:sz="6" w:space="0" w:color="auto"/>
              <w:right w:val="single" w:sz="6" w:space="0" w:color="auto"/>
            </w:tcBorders>
          </w:tcPr>
          <w:p w14:paraId="76A9F718" w14:textId="77777777" w:rsidR="00C2111A" w:rsidRPr="00B41CFD" w:rsidRDefault="00C2111A" w:rsidP="003F7E08">
            <w:pPr>
              <w:widowControl w:val="0"/>
              <w:spacing w:line="240" w:lineRule="exact"/>
              <w:rPr>
                <w:sz w:val="22"/>
                <w:szCs w:val="22"/>
              </w:rPr>
            </w:pPr>
            <w:r w:rsidRPr="00B41CFD">
              <w:rPr>
                <w:noProof/>
                <w:sz w:val="22"/>
                <w:szCs w:val="22"/>
              </w:rPr>
              <w:t>1</w:t>
            </w:r>
            <w:r w:rsidRPr="00B41CFD">
              <w:rPr>
                <w:sz w:val="22"/>
                <w:szCs w:val="22"/>
              </w:rPr>
              <w:t xml:space="preserve"> </w:t>
            </w:r>
            <w:r w:rsidRPr="00B41CFD">
              <w:rPr>
                <w:color w:val="000000"/>
                <w:sz w:val="22"/>
                <w:szCs w:val="22"/>
              </w:rPr>
              <w:t>Удобоукладываемость</w:t>
            </w:r>
            <w:r w:rsidRPr="00B41CFD">
              <w:rPr>
                <w:sz w:val="22"/>
                <w:szCs w:val="22"/>
              </w:rPr>
              <w:t xml:space="preserve"> </w:t>
            </w:r>
            <w:r w:rsidRPr="00B41CFD">
              <w:rPr>
                <w:color w:val="000000"/>
                <w:sz w:val="22"/>
                <w:szCs w:val="22"/>
              </w:rPr>
              <w:t>бетонной</w:t>
            </w:r>
            <w:r w:rsidRPr="00B41CFD">
              <w:rPr>
                <w:sz w:val="22"/>
                <w:szCs w:val="22"/>
              </w:rPr>
              <w:t xml:space="preserve"> смес</w:t>
            </w:r>
            <w:r w:rsidRPr="00B41CFD">
              <w:rPr>
                <w:color w:val="000000"/>
                <w:sz w:val="22"/>
                <w:szCs w:val="22"/>
              </w:rPr>
              <w:t>и:</w:t>
            </w:r>
          </w:p>
        </w:tc>
        <w:tc>
          <w:tcPr>
            <w:tcW w:w="1597" w:type="dxa"/>
            <w:tcBorders>
              <w:top w:val="single" w:sz="4" w:space="0" w:color="auto"/>
              <w:left w:val="single" w:sz="6" w:space="0" w:color="auto"/>
              <w:right w:val="single" w:sz="6" w:space="0" w:color="auto"/>
            </w:tcBorders>
          </w:tcPr>
          <w:p w14:paraId="71795471" w14:textId="77777777" w:rsidR="00C2111A" w:rsidRPr="00B41CFD" w:rsidRDefault="00C2111A" w:rsidP="003F7E08">
            <w:pPr>
              <w:widowControl w:val="0"/>
              <w:spacing w:line="240" w:lineRule="exact"/>
              <w:jc w:val="center"/>
              <w:rPr>
                <w:sz w:val="22"/>
                <w:szCs w:val="22"/>
              </w:rPr>
            </w:pPr>
          </w:p>
        </w:tc>
        <w:tc>
          <w:tcPr>
            <w:tcW w:w="1714" w:type="dxa"/>
            <w:tcBorders>
              <w:top w:val="single" w:sz="4" w:space="0" w:color="auto"/>
              <w:left w:val="single" w:sz="6" w:space="0" w:color="auto"/>
              <w:right w:val="single" w:sz="6" w:space="0" w:color="auto"/>
            </w:tcBorders>
          </w:tcPr>
          <w:p w14:paraId="56A975A6" w14:textId="77777777" w:rsidR="00C2111A" w:rsidRPr="00B41CFD" w:rsidRDefault="00C2111A" w:rsidP="003F7E08">
            <w:pPr>
              <w:widowControl w:val="0"/>
              <w:spacing w:line="240" w:lineRule="exact"/>
              <w:jc w:val="center"/>
              <w:rPr>
                <w:sz w:val="22"/>
                <w:szCs w:val="22"/>
              </w:rPr>
            </w:pPr>
          </w:p>
        </w:tc>
      </w:tr>
      <w:tr w:rsidR="00C2111A" w:rsidRPr="00B41CFD" w14:paraId="7376988D" w14:textId="77777777">
        <w:trPr>
          <w:jc w:val="center"/>
        </w:trPr>
        <w:tc>
          <w:tcPr>
            <w:tcW w:w="5761" w:type="dxa"/>
            <w:tcBorders>
              <w:left w:val="single" w:sz="6" w:space="0" w:color="auto"/>
              <w:right w:val="single" w:sz="6" w:space="0" w:color="auto"/>
            </w:tcBorders>
          </w:tcPr>
          <w:p w14:paraId="06462449" w14:textId="77777777" w:rsidR="00C2111A" w:rsidRPr="00B41CFD" w:rsidRDefault="00C2111A" w:rsidP="003F7E08">
            <w:pPr>
              <w:widowControl w:val="0"/>
              <w:spacing w:line="240" w:lineRule="exact"/>
              <w:ind w:left="284"/>
              <w:rPr>
                <w:sz w:val="22"/>
                <w:szCs w:val="22"/>
              </w:rPr>
            </w:pPr>
            <w:r w:rsidRPr="00B41CFD">
              <w:rPr>
                <w:color w:val="000000"/>
                <w:sz w:val="22"/>
                <w:szCs w:val="22"/>
              </w:rPr>
              <w:t>п</w:t>
            </w:r>
            <w:r w:rsidRPr="00B41CFD">
              <w:rPr>
                <w:sz w:val="22"/>
                <w:szCs w:val="22"/>
              </w:rPr>
              <w:t>р</w:t>
            </w:r>
            <w:r w:rsidRPr="00B41CFD">
              <w:rPr>
                <w:color w:val="000000"/>
                <w:sz w:val="22"/>
                <w:szCs w:val="22"/>
              </w:rPr>
              <w:t>и</w:t>
            </w:r>
            <w:r w:rsidRPr="00B41CFD">
              <w:rPr>
                <w:sz w:val="22"/>
                <w:szCs w:val="22"/>
              </w:rPr>
              <w:t xml:space="preserve"> </w:t>
            </w:r>
            <w:r w:rsidRPr="00B41CFD">
              <w:rPr>
                <w:color w:val="000000"/>
                <w:sz w:val="22"/>
                <w:szCs w:val="22"/>
              </w:rPr>
              <w:t>и</w:t>
            </w:r>
            <w:r w:rsidRPr="00B41CFD">
              <w:rPr>
                <w:sz w:val="22"/>
                <w:szCs w:val="22"/>
              </w:rPr>
              <w:t>зготовл</w:t>
            </w:r>
            <w:r w:rsidRPr="00B41CFD">
              <w:rPr>
                <w:color w:val="000000"/>
                <w:sz w:val="22"/>
                <w:szCs w:val="22"/>
              </w:rPr>
              <w:t>е</w:t>
            </w:r>
            <w:r w:rsidRPr="00B41CFD">
              <w:rPr>
                <w:sz w:val="22"/>
                <w:szCs w:val="22"/>
              </w:rPr>
              <w:t>ни</w:t>
            </w:r>
            <w:r w:rsidRPr="00B41CFD">
              <w:rPr>
                <w:color w:val="000000"/>
                <w:sz w:val="22"/>
                <w:szCs w:val="22"/>
              </w:rPr>
              <w:t>и</w:t>
            </w:r>
            <w:r w:rsidRPr="00B41CFD">
              <w:rPr>
                <w:sz w:val="22"/>
                <w:szCs w:val="22"/>
              </w:rPr>
              <w:t xml:space="preserve"> оболочек </w:t>
            </w:r>
            <w:r w:rsidRPr="00B41CFD">
              <w:rPr>
                <w:color w:val="000000"/>
                <w:sz w:val="22"/>
                <w:szCs w:val="22"/>
              </w:rPr>
              <w:t>н</w:t>
            </w:r>
            <w:r w:rsidRPr="00B41CFD">
              <w:rPr>
                <w:sz w:val="22"/>
                <w:szCs w:val="22"/>
              </w:rPr>
              <w:t xml:space="preserve">а </w:t>
            </w:r>
            <w:r w:rsidRPr="00B41CFD">
              <w:rPr>
                <w:color w:val="000000"/>
                <w:sz w:val="22"/>
                <w:szCs w:val="22"/>
              </w:rPr>
              <w:t>н</w:t>
            </w:r>
            <w:r w:rsidRPr="00B41CFD">
              <w:rPr>
                <w:sz w:val="22"/>
                <w:szCs w:val="22"/>
              </w:rPr>
              <w:t xml:space="preserve">ачало </w:t>
            </w:r>
            <w:r w:rsidRPr="00B41CFD">
              <w:rPr>
                <w:color w:val="000000"/>
                <w:sz w:val="22"/>
                <w:szCs w:val="22"/>
              </w:rPr>
              <w:t>центрифугирования</w:t>
            </w:r>
            <w:r w:rsidRPr="00B41CFD">
              <w:rPr>
                <w:sz w:val="22"/>
                <w:szCs w:val="22"/>
              </w:rPr>
              <w:t xml:space="preserve"> пр</w:t>
            </w:r>
            <w:r w:rsidRPr="00B41CFD">
              <w:rPr>
                <w:color w:val="000000"/>
                <w:sz w:val="22"/>
                <w:szCs w:val="22"/>
              </w:rPr>
              <w:t>и</w:t>
            </w:r>
            <w:r w:rsidRPr="00B41CFD">
              <w:rPr>
                <w:sz w:val="22"/>
                <w:szCs w:val="22"/>
              </w:rPr>
              <w:t xml:space="preserve"> </w:t>
            </w:r>
            <w:r w:rsidRPr="00B41CFD">
              <w:rPr>
                <w:color w:val="000000"/>
                <w:sz w:val="22"/>
                <w:szCs w:val="22"/>
              </w:rPr>
              <w:t>укладке</w:t>
            </w:r>
            <w:r w:rsidRPr="00B41CFD">
              <w:rPr>
                <w:sz w:val="22"/>
                <w:szCs w:val="22"/>
              </w:rPr>
              <w:t xml:space="preserve"> смес</w:t>
            </w:r>
            <w:r w:rsidRPr="00B41CFD">
              <w:rPr>
                <w:color w:val="000000"/>
                <w:sz w:val="22"/>
                <w:szCs w:val="22"/>
              </w:rPr>
              <w:t>и</w:t>
            </w:r>
            <w:r w:rsidRPr="00B41CFD">
              <w:rPr>
                <w:sz w:val="22"/>
                <w:szCs w:val="22"/>
              </w:rPr>
              <w:t xml:space="preserve"> в п</w:t>
            </w:r>
            <w:r w:rsidRPr="00B41CFD">
              <w:rPr>
                <w:color w:val="000000"/>
                <w:sz w:val="22"/>
                <w:szCs w:val="22"/>
              </w:rPr>
              <w:t>олуформу</w:t>
            </w:r>
            <w:r w:rsidRPr="00B41CFD">
              <w:rPr>
                <w:sz w:val="22"/>
                <w:szCs w:val="22"/>
              </w:rPr>
              <w:t xml:space="preserve"> или на моме</w:t>
            </w:r>
            <w:r w:rsidRPr="00B41CFD">
              <w:rPr>
                <w:color w:val="000000"/>
                <w:sz w:val="22"/>
                <w:szCs w:val="22"/>
              </w:rPr>
              <w:t>н</w:t>
            </w:r>
            <w:r w:rsidRPr="00B41CFD">
              <w:rPr>
                <w:sz w:val="22"/>
                <w:szCs w:val="22"/>
              </w:rPr>
              <w:t>т оконча</w:t>
            </w:r>
            <w:r w:rsidRPr="00B41CFD">
              <w:rPr>
                <w:color w:val="000000"/>
                <w:sz w:val="22"/>
                <w:szCs w:val="22"/>
              </w:rPr>
              <w:t>ни</w:t>
            </w:r>
            <w:r w:rsidRPr="00B41CFD">
              <w:rPr>
                <w:sz w:val="22"/>
                <w:szCs w:val="22"/>
              </w:rPr>
              <w:t xml:space="preserve">я </w:t>
            </w:r>
            <w:r w:rsidRPr="00B41CFD">
              <w:rPr>
                <w:color w:val="000000"/>
                <w:sz w:val="22"/>
                <w:szCs w:val="22"/>
              </w:rPr>
              <w:t>укладки</w:t>
            </w:r>
            <w:r w:rsidRPr="00B41CFD">
              <w:rPr>
                <w:sz w:val="22"/>
                <w:szCs w:val="22"/>
              </w:rPr>
              <w:t xml:space="preserve"> смеси в </w:t>
            </w:r>
            <w:r w:rsidR="002A1B6D" w:rsidRPr="00B41CFD">
              <w:rPr>
                <w:sz w:val="22"/>
                <w:szCs w:val="22"/>
              </w:rPr>
              <w:t>с</w:t>
            </w:r>
            <w:r w:rsidRPr="00B41CFD">
              <w:rPr>
                <w:color w:val="000000"/>
                <w:sz w:val="22"/>
                <w:szCs w:val="22"/>
              </w:rPr>
              <w:t>болче</w:t>
            </w:r>
            <w:r w:rsidR="002A1B6D" w:rsidRPr="00B41CFD">
              <w:rPr>
                <w:color w:val="000000"/>
                <w:sz w:val="22"/>
                <w:szCs w:val="22"/>
              </w:rPr>
              <w:t>н</w:t>
            </w:r>
            <w:r w:rsidRPr="00B41CFD">
              <w:rPr>
                <w:color w:val="000000"/>
                <w:sz w:val="22"/>
                <w:szCs w:val="22"/>
              </w:rPr>
              <w:t>ную</w:t>
            </w:r>
            <w:r w:rsidRPr="00B41CFD">
              <w:rPr>
                <w:sz w:val="22"/>
                <w:szCs w:val="22"/>
              </w:rPr>
              <w:t xml:space="preserve"> форму</w:t>
            </w:r>
            <w:r w:rsidRPr="00B41CFD">
              <w:rPr>
                <w:noProof/>
                <w:sz w:val="22"/>
                <w:szCs w:val="22"/>
              </w:rPr>
              <w:t xml:space="preserve"> </w:t>
            </w:r>
            <w:r w:rsidR="00984081" w:rsidRPr="00B41CFD">
              <w:rPr>
                <w:noProof/>
                <w:sz w:val="22"/>
                <w:szCs w:val="22"/>
              </w:rPr>
              <w:t>–</w:t>
            </w:r>
            <w:r w:rsidRPr="00B41CFD">
              <w:rPr>
                <w:sz w:val="22"/>
                <w:szCs w:val="22"/>
              </w:rPr>
              <w:t xml:space="preserve"> не м</w:t>
            </w:r>
            <w:r w:rsidRPr="00B41CFD">
              <w:rPr>
                <w:color w:val="000000"/>
                <w:sz w:val="22"/>
                <w:szCs w:val="22"/>
              </w:rPr>
              <w:t>е</w:t>
            </w:r>
            <w:r w:rsidRPr="00B41CFD">
              <w:rPr>
                <w:sz w:val="22"/>
                <w:szCs w:val="22"/>
              </w:rPr>
              <w:t>нее</w:t>
            </w:r>
            <w:r w:rsidRPr="00B41CFD">
              <w:rPr>
                <w:noProof/>
                <w:sz w:val="22"/>
                <w:szCs w:val="22"/>
              </w:rPr>
              <w:t xml:space="preserve"> </w:t>
            </w:r>
            <w:smartTag w:uri="urn:schemas-microsoft-com:office:smarttags" w:element="metricconverter">
              <w:smartTagPr>
                <w:attr w:name="ProductID" w:val="1 см"/>
              </w:smartTagPr>
              <w:r w:rsidRPr="00B41CFD">
                <w:rPr>
                  <w:noProof/>
                  <w:sz w:val="22"/>
                  <w:szCs w:val="22"/>
                </w:rPr>
                <w:t>1</w:t>
              </w:r>
              <w:r w:rsidRPr="00B41CFD">
                <w:rPr>
                  <w:sz w:val="22"/>
                  <w:szCs w:val="22"/>
                </w:rPr>
                <w:t xml:space="preserve"> см</w:t>
              </w:r>
            </w:smartTag>
            <w:r w:rsidRPr="00B41CFD">
              <w:rPr>
                <w:sz w:val="22"/>
                <w:szCs w:val="22"/>
              </w:rPr>
              <w:t xml:space="preserve"> оса</w:t>
            </w:r>
            <w:r w:rsidRPr="00B41CFD">
              <w:rPr>
                <w:color w:val="000000"/>
                <w:sz w:val="22"/>
                <w:szCs w:val="22"/>
              </w:rPr>
              <w:t>д</w:t>
            </w:r>
            <w:r w:rsidRPr="00B41CFD">
              <w:rPr>
                <w:sz w:val="22"/>
                <w:szCs w:val="22"/>
              </w:rPr>
              <w:t>ки конуса</w:t>
            </w:r>
          </w:p>
        </w:tc>
        <w:tc>
          <w:tcPr>
            <w:tcW w:w="1597" w:type="dxa"/>
            <w:tcBorders>
              <w:left w:val="single" w:sz="6" w:space="0" w:color="auto"/>
              <w:right w:val="single" w:sz="6" w:space="0" w:color="auto"/>
            </w:tcBorders>
          </w:tcPr>
          <w:p w14:paraId="4BEAB440" w14:textId="77777777" w:rsidR="00C2111A" w:rsidRPr="00B41CFD" w:rsidRDefault="00C2111A" w:rsidP="003F7E08">
            <w:pPr>
              <w:widowControl w:val="0"/>
              <w:spacing w:line="240" w:lineRule="exact"/>
              <w:jc w:val="center"/>
              <w:rPr>
                <w:sz w:val="22"/>
                <w:szCs w:val="22"/>
              </w:rPr>
            </w:pPr>
            <w:r w:rsidRPr="00B41CFD">
              <w:rPr>
                <w:sz w:val="22"/>
                <w:szCs w:val="22"/>
              </w:rPr>
              <w:t>Не реже двух раз в см</w:t>
            </w:r>
            <w:r w:rsidRPr="00B41CFD">
              <w:rPr>
                <w:color w:val="000000"/>
                <w:sz w:val="22"/>
                <w:szCs w:val="22"/>
              </w:rPr>
              <w:t>ен</w:t>
            </w:r>
            <w:r w:rsidRPr="00B41CFD">
              <w:rPr>
                <w:sz w:val="22"/>
                <w:szCs w:val="22"/>
              </w:rPr>
              <w:t>у</w:t>
            </w:r>
          </w:p>
        </w:tc>
        <w:tc>
          <w:tcPr>
            <w:tcW w:w="1714" w:type="dxa"/>
            <w:tcBorders>
              <w:left w:val="single" w:sz="6" w:space="0" w:color="auto"/>
              <w:right w:val="single" w:sz="6" w:space="0" w:color="auto"/>
            </w:tcBorders>
          </w:tcPr>
          <w:p w14:paraId="0611C9C7" w14:textId="77777777" w:rsidR="00C2111A" w:rsidRPr="00B41CFD" w:rsidRDefault="00C2111A" w:rsidP="003F7E08">
            <w:pPr>
              <w:widowControl w:val="0"/>
              <w:spacing w:line="240" w:lineRule="exact"/>
              <w:jc w:val="center"/>
              <w:rPr>
                <w:noProof/>
                <w:sz w:val="22"/>
                <w:szCs w:val="22"/>
              </w:rPr>
            </w:pPr>
            <w:r w:rsidRPr="00B41CFD">
              <w:rPr>
                <w:color w:val="000000"/>
                <w:sz w:val="22"/>
                <w:szCs w:val="22"/>
              </w:rPr>
              <w:t>Иэмерительный</w:t>
            </w:r>
            <w:r w:rsidRPr="00B41CFD">
              <w:rPr>
                <w:sz w:val="22"/>
                <w:szCs w:val="22"/>
              </w:rPr>
              <w:t xml:space="preserve"> по ГОСТ 10181</w:t>
            </w:r>
          </w:p>
        </w:tc>
      </w:tr>
      <w:tr w:rsidR="00C2111A" w:rsidRPr="00B41CFD" w14:paraId="69387C34" w14:textId="77777777">
        <w:trPr>
          <w:jc w:val="center"/>
        </w:trPr>
        <w:tc>
          <w:tcPr>
            <w:tcW w:w="5761" w:type="dxa"/>
            <w:tcBorders>
              <w:left w:val="single" w:sz="6" w:space="0" w:color="auto"/>
              <w:right w:val="single" w:sz="6" w:space="0" w:color="auto"/>
            </w:tcBorders>
          </w:tcPr>
          <w:p w14:paraId="27C76172" w14:textId="77777777" w:rsidR="00C2111A" w:rsidRPr="00B41CFD" w:rsidRDefault="00C2111A" w:rsidP="003F7E08">
            <w:pPr>
              <w:widowControl w:val="0"/>
              <w:spacing w:line="240" w:lineRule="exact"/>
              <w:ind w:left="284"/>
              <w:rPr>
                <w:sz w:val="22"/>
                <w:szCs w:val="22"/>
              </w:rPr>
            </w:pPr>
            <w:r w:rsidRPr="00B41CFD">
              <w:rPr>
                <w:sz w:val="22"/>
                <w:szCs w:val="22"/>
              </w:rPr>
              <w:t>на месте укладки при из</w:t>
            </w:r>
            <w:r w:rsidRPr="00B41CFD">
              <w:rPr>
                <w:color w:val="000000"/>
                <w:sz w:val="22"/>
                <w:szCs w:val="22"/>
              </w:rPr>
              <w:t>г</w:t>
            </w:r>
            <w:r w:rsidRPr="00B41CFD">
              <w:rPr>
                <w:sz w:val="22"/>
                <w:szCs w:val="22"/>
              </w:rPr>
              <w:t xml:space="preserve">отовлении оболочек в </w:t>
            </w:r>
            <w:r w:rsidRPr="00B41CFD">
              <w:rPr>
                <w:color w:val="000000"/>
                <w:sz w:val="22"/>
                <w:szCs w:val="22"/>
              </w:rPr>
              <w:t>виброформах</w:t>
            </w:r>
            <w:r w:rsidRPr="00B41CFD">
              <w:rPr>
                <w:noProof/>
                <w:sz w:val="22"/>
                <w:szCs w:val="22"/>
              </w:rPr>
              <w:t xml:space="preserve"> </w:t>
            </w:r>
            <w:r w:rsidR="00984081" w:rsidRPr="00B41CFD">
              <w:rPr>
                <w:noProof/>
                <w:sz w:val="22"/>
                <w:szCs w:val="22"/>
              </w:rPr>
              <w:t>–</w:t>
            </w:r>
            <w:r w:rsidRPr="00B41CFD">
              <w:rPr>
                <w:noProof/>
                <w:sz w:val="22"/>
                <w:szCs w:val="22"/>
              </w:rPr>
              <w:t xml:space="preserve"> 1</w:t>
            </w:r>
            <w:r w:rsidR="00984081" w:rsidRPr="00B41CFD">
              <w:rPr>
                <w:noProof/>
                <w:sz w:val="22"/>
                <w:szCs w:val="22"/>
              </w:rPr>
              <w:t>–</w:t>
            </w:r>
            <w:r w:rsidRPr="00B41CFD">
              <w:rPr>
                <w:noProof/>
                <w:sz w:val="22"/>
                <w:szCs w:val="22"/>
              </w:rPr>
              <w:t>4</w:t>
            </w:r>
            <w:r w:rsidRPr="00B41CFD">
              <w:rPr>
                <w:sz w:val="22"/>
                <w:szCs w:val="22"/>
              </w:rPr>
              <w:t xml:space="preserve"> см осадки конуса</w:t>
            </w:r>
          </w:p>
        </w:tc>
        <w:tc>
          <w:tcPr>
            <w:tcW w:w="1597" w:type="dxa"/>
            <w:tcBorders>
              <w:left w:val="single" w:sz="6" w:space="0" w:color="auto"/>
              <w:right w:val="single" w:sz="6" w:space="0" w:color="auto"/>
            </w:tcBorders>
          </w:tcPr>
          <w:p w14:paraId="26F20E95" w14:textId="77777777" w:rsidR="00C2111A" w:rsidRPr="00B41CFD" w:rsidRDefault="00C2111A" w:rsidP="003F7E08">
            <w:pPr>
              <w:widowControl w:val="0"/>
              <w:spacing w:line="240" w:lineRule="exact"/>
              <w:jc w:val="center"/>
              <w:rPr>
                <w:sz w:val="22"/>
                <w:szCs w:val="22"/>
              </w:rPr>
            </w:pPr>
            <w:r w:rsidRPr="00B41CFD">
              <w:rPr>
                <w:sz w:val="22"/>
                <w:szCs w:val="22"/>
              </w:rPr>
              <w:t>Не реже одного раза в смену</w:t>
            </w:r>
          </w:p>
        </w:tc>
        <w:tc>
          <w:tcPr>
            <w:tcW w:w="1714" w:type="dxa"/>
            <w:tcBorders>
              <w:left w:val="single" w:sz="6" w:space="0" w:color="auto"/>
              <w:right w:val="single" w:sz="6" w:space="0" w:color="auto"/>
            </w:tcBorders>
          </w:tcPr>
          <w:p w14:paraId="2F263E80" w14:textId="77777777" w:rsidR="00C2111A" w:rsidRPr="00B41CFD" w:rsidRDefault="00C2111A" w:rsidP="003F7E08">
            <w:pPr>
              <w:widowControl w:val="0"/>
              <w:spacing w:line="240" w:lineRule="exact"/>
              <w:jc w:val="center"/>
              <w:rPr>
                <w:sz w:val="22"/>
                <w:szCs w:val="22"/>
              </w:rPr>
            </w:pPr>
            <w:r w:rsidRPr="00B41CFD">
              <w:rPr>
                <w:sz w:val="22"/>
                <w:szCs w:val="22"/>
              </w:rPr>
              <w:t>То же</w:t>
            </w:r>
          </w:p>
        </w:tc>
      </w:tr>
      <w:tr w:rsidR="00C2111A" w:rsidRPr="00B41CFD" w14:paraId="2319ED6E" w14:textId="77777777">
        <w:trPr>
          <w:jc w:val="center"/>
        </w:trPr>
        <w:tc>
          <w:tcPr>
            <w:tcW w:w="5761" w:type="dxa"/>
            <w:tcBorders>
              <w:left w:val="single" w:sz="6" w:space="0" w:color="auto"/>
              <w:right w:val="single" w:sz="6" w:space="0" w:color="auto"/>
            </w:tcBorders>
          </w:tcPr>
          <w:p w14:paraId="3701D093" w14:textId="77777777" w:rsidR="00C2111A" w:rsidRPr="00B41CFD" w:rsidRDefault="00C2111A" w:rsidP="003F7E08">
            <w:pPr>
              <w:widowControl w:val="0"/>
              <w:spacing w:line="240" w:lineRule="exact"/>
              <w:ind w:left="284"/>
              <w:rPr>
                <w:sz w:val="22"/>
                <w:szCs w:val="22"/>
              </w:rPr>
            </w:pPr>
            <w:r w:rsidRPr="00B41CFD">
              <w:rPr>
                <w:color w:val="000000"/>
                <w:sz w:val="22"/>
                <w:szCs w:val="22"/>
              </w:rPr>
              <w:t>п</w:t>
            </w:r>
            <w:r w:rsidRPr="00B41CFD">
              <w:rPr>
                <w:sz w:val="22"/>
                <w:szCs w:val="22"/>
              </w:rPr>
              <w:t>ри изготовл</w:t>
            </w:r>
            <w:r w:rsidRPr="00B41CFD">
              <w:rPr>
                <w:color w:val="000000"/>
                <w:sz w:val="22"/>
                <w:szCs w:val="22"/>
              </w:rPr>
              <w:t>е</w:t>
            </w:r>
            <w:r w:rsidRPr="00B41CFD">
              <w:rPr>
                <w:sz w:val="22"/>
                <w:szCs w:val="22"/>
              </w:rPr>
              <w:t xml:space="preserve">нии </w:t>
            </w:r>
            <w:r w:rsidRPr="00B41CFD">
              <w:rPr>
                <w:color w:val="000000"/>
                <w:sz w:val="22"/>
                <w:szCs w:val="22"/>
              </w:rPr>
              <w:t>звеньев</w:t>
            </w:r>
            <w:r w:rsidRPr="00B41CFD">
              <w:rPr>
                <w:sz w:val="22"/>
                <w:szCs w:val="22"/>
              </w:rPr>
              <w:t xml:space="preserve"> труб с уплотнен</w:t>
            </w:r>
            <w:r w:rsidRPr="00B41CFD">
              <w:rPr>
                <w:color w:val="000000"/>
                <w:sz w:val="22"/>
                <w:szCs w:val="22"/>
              </w:rPr>
              <w:t>и</w:t>
            </w:r>
            <w:r w:rsidRPr="00B41CFD">
              <w:rPr>
                <w:sz w:val="22"/>
                <w:szCs w:val="22"/>
              </w:rPr>
              <w:t>ем:</w:t>
            </w:r>
          </w:p>
        </w:tc>
        <w:tc>
          <w:tcPr>
            <w:tcW w:w="1597" w:type="dxa"/>
            <w:tcBorders>
              <w:left w:val="single" w:sz="6" w:space="0" w:color="auto"/>
              <w:right w:val="single" w:sz="6" w:space="0" w:color="auto"/>
            </w:tcBorders>
          </w:tcPr>
          <w:p w14:paraId="5BAB70A4" w14:textId="77777777" w:rsidR="00C2111A" w:rsidRPr="00B41CFD" w:rsidRDefault="00C2111A" w:rsidP="003F7E08">
            <w:pPr>
              <w:widowControl w:val="0"/>
              <w:spacing w:line="240" w:lineRule="exact"/>
              <w:jc w:val="center"/>
              <w:rPr>
                <w:sz w:val="22"/>
                <w:szCs w:val="22"/>
              </w:rPr>
            </w:pPr>
          </w:p>
        </w:tc>
        <w:tc>
          <w:tcPr>
            <w:tcW w:w="1714" w:type="dxa"/>
            <w:tcBorders>
              <w:left w:val="single" w:sz="6" w:space="0" w:color="auto"/>
              <w:right w:val="single" w:sz="6" w:space="0" w:color="auto"/>
            </w:tcBorders>
          </w:tcPr>
          <w:p w14:paraId="5B0D2A3B" w14:textId="77777777" w:rsidR="00C2111A" w:rsidRPr="00B41CFD" w:rsidRDefault="00C2111A" w:rsidP="003F7E08">
            <w:pPr>
              <w:widowControl w:val="0"/>
              <w:spacing w:line="240" w:lineRule="exact"/>
              <w:jc w:val="center"/>
              <w:rPr>
                <w:sz w:val="22"/>
                <w:szCs w:val="22"/>
              </w:rPr>
            </w:pPr>
          </w:p>
        </w:tc>
      </w:tr>
      <w:tr w:rsidR="00C2111A" w:rsidRPr="00B41CFD" w14:paraId="50237610" w14:textId="77777777">
        <w:trPr>
          <w:jc w:val="center"/>
        </w:trPr>
        <w:tc>
          <w:tcPr>
            <w:tcW w:w="5761" w:type="dxa"/>
            <w:tcBorders>
              <w:left w:val="single" w:sz="6" w:space="0" w:color="auto"/>
              <w:right w:val="single" w:sz="6" w:space="0" w:color="auto"/>
            </w:tcBorders>
          </w:tcPr>
          <w:p w14:paraId="34B66031" w14:textId="77777777" w:rsidR="00C2111A" w:rsidRPr="00B41CFD" w:rsidRDefault="00C2111A" w:rsidP="003F7E08">
            <w:pPr>
              <w:widowControl w:val="0"/>
              <w:spacing w:line="240" w:lineRule="exact"/>
              <w:ind w:left="284"/>
              <w:rPr>
                <w:sz w:val="22"/>
                <w:szCs w:val="22"/>
              </w:rPr>
            </w:pPr>
            <w:r w:rsidRPr="00B41CFD">
              <w:rPr>
                <w:color w:val="000000"/>
                <w:sz w:val="22"/>
                <w:szCs w:val="22"/>
              </w:rPr>
              <w:t>вибросердечником</w:t>
            </w:r>
            <w:r w:rsidRPr="00B41CFD">
              <w:rPr>
                <w:noProof/>
                <w:sz w:val="22"/>
                <w:szCs w:val="22"/>
              </w:rPr>
              <w:t xml:space="preserve"> </w:t>
            </w:r>
            <w:r w:rsidR="00984081" w:rsidRPr="00B41CFD">
              <w:rPr>
                <w:noProof/>
                <w:sz w:val="22"/>
                <w:szCs w:val="22"/>
              </w:rPr>
              <w:t>–</w:t>
            </w:r>
            <w:r w:rsidRPr="00B41CFD">
              <w:rPr>
                <w:noProof/>
                <w:sz w:val="22"/>
                <w:szCs w:val="22"/>
              </w:rPr>
              <w:t xml:space="preserve"> 30</w:t>
            </w:r>
            <w:r w:rsidR="00984081" w:rsidRPr="00B41CFD">
              <w:rPr>
                <w:noProof/>
                <w:sz w:val="22"/>
                <w:szCs w:val="22"/>
              </w:rPr>
              <w:t>–</w:t>
            </w:r>
            <w:r w:rsidRPr="00B41CFD">
              <w:rPr>
                <w:noProof/>
                <w:sz w:val="22"/>
                <w:szCs w:val="22"/>
              </w:rPr>
              <w:t>25</w:t>
            </w:r>
            <w:r w:rsidRPr="00B41CFD">
              <w:rPr>
                <w:sz w:val="22"/>
                <w:szCs w:val="22"/>
              </w:rPr>
              <w:t xml:space="preserve"> с (</w:t>
            </w:r>
            <w:r w:rsidRPr="00B41CFD">
              <w:rPr>
                <w:color w:val="000000"/>
                <w:sz w:val="22"/>
                <w:szCs w:val="22"/>
              </w:rPr>
              <w:t>д</w:t>
            </w:r>
            <w:r w:rsidRPr="00B41CFD">
              <w:rPr>
                <w:sz w:val="22"/>
                <w:szCs w:val="22"/>
              </w:rPr>
              <w:t>о</w:t>
            </w:r>
            <w:r w:rsidRPr="00B41CFD">
              <w:rPr>
                <w:noProof/>
                <w:sz w:val="22"/>
                <w:szCs w:val="22"/>
              </w:rPr>
              <w:t xml:space="preserve"> </w:t>
            </w:r>
            <w:smartTag w:uri="urn:schemas-microsoft-com:office:smarttags" w:element="metricconverter">
              <w:smartTagPr>
                <w:attr w:name="ProductID" w:val="1 см"/>
              </w:smartTagPr>
              <w:r w:rsidRPr="00B41CFD">
                <w:rPr>
                  <w:noProof/>
                  <w:sz w:val="22"/>
                  <w:szCs w:val="22"/>
                </w:rPr>
                <w:t>1</w:t>
              </w:r>
              <w:r w:rsidRPr="00B41CFD">
                <w:rPr>
                  <w:sz w:val="22"/>
                  <w:szCs w:val="22"/>
                </w:rPr>
                <w:t xml:space="preserve"> </w:t>
              </w:r>
              <w:r w:rsidRPr="00B41CFD">
                <w:rPr>
                  <w:color w:val="000000"/>
                  <w:sz w:val="22"/>
                  <w:szCs w:val="22"/>
                </w:rPr>
                <w:t>с</w:t>
              </w:r>
              <w:r w:rsidRPr="00B41CFD">
                <w:rPr>
                  <w:sz w:val="22"/>
                  <w:szCs w:val="22"/>
                </w:rPr>
                <w:t>м</w:t>
              </w:r>
            </w:smartTag>
            <w:r w:rsidRPr="00B41CFD">
              <w:rPr>
                <w:sz w:val="22"/>
                <w:szCs w:val="22"/>
              </w:rPr>
              <w:t xml:space="preserve"> оса</w:t>
            </w:r>
            <w:r w:rsidRPr="00B41CFD">
              <w:rPr>
                <w:color w:val="000000"/>
                <w:sz w:val="22"/>
                <w:szCs w:val="22"/>
              </w:rPr>
              <w:t>д</w:t>
            </w:r>
            <w:r w:rsidRPr="00B41CFD">
              <w:rPr>
                <w:sz w:val="22"/>
                <w:szCs w:val="22"/>
              </w:rPr>
              <w:t>ки конуса)</w:t>
            </w:r>
          </w:p>
        </w:tc>
        <w:tc>
          <w:tcPr>
            <w:tcW w:w="1597" w:type="dxa"/>
            <w:tcBorders>
              <w:left w:val="single" w:sz="6" w:space="0" w:color="auto"/>
              <w:right w:val="single" w:sz="6" w:space="0" w:color="auto"/>
            </w:tcBorders>
          </w:tcPr>
          <w:p w14:paraId="5394F95D" w14:textId="77777777" w:rsidR="00C2111A" w:rsidRPr="00B41CFD" w:rsidRDefault="00C2111A" w:rsidP="003F7E08">
            <w:pPr>
              <w:widowControl w:val="0"/>
              <w:spacing w:line="240" w:lineRule="exact"/>
              <w:jc w:val="center"/>
              <w:rPr>
                <w:sz w:val="22"/>
                <w:szCs w:val="22"/>
              </w:rPr>
            </w:pPr>
            <w:r w:rsidRPr="00B41CFD">
              <w:rPr>
                <w:sz w:val="22"/>
                <w:szCs w:val="22"/>
              </w:rPr>
              <w:t>То же</w:t>
            </w:r>
          </w:p>
        </w:tc>
        <w:tc>
          <w:tcPr>
            <w:tcW w:w="1714" w:type="dxa"/>
            <w:tcBorders>
              <w:left w:val="single" w:sz="6" w:space="0" w:color="auto"/>
              <w:right w:val="single" w:sz="6" w:space="0" w:color="auto"/>
            </w:tcBorders>
          </w:tcPr>
          <w:p w14:paraId="152F3C28" w14:textId="77777777" w:rsidR="00C2111A" w:rsidRPr="00B41CFD" w:rsidRDefault="00984081" w:rsidP="003F7E08">
            <w:pPr>
              <w:widowControl w:val="0"/>
              <w:spacing w:line="240" w:lineRule="exact"/>
              <w:jc w:val="center"/>
              <w:rPr>
                <w:noProof/>
                <w:color w:val="000000"/>
                <w:sz w:val="22"/>
                <w:szCs w:val="22"/>
              </w:rPr>
            </w:pPr>
            <w:r w:rsidRPr="00B41CFD">
              <w:rPr>
                <w:color w:val="000000"/>
                <w:sz w:val="22"/>
                <w:szCs w:val="22"/>
              </w:rPr>
              <w:t>»</w:t>
            </w:r>
          </w:p>
        </w:tc>
      </w:tr>
      <w:tr w:rsidR="00C2111A" w:rsidRPr="00B41CFD" w14:paraId="07AAAF17" w14:textId="77777777">
        <w:trPr>
          <w:jc w:val="center"/>
        </w:trPr>
        <w:tc>
          <w:tcPr>
            <w:tcW w:w="5761" w:type="dxa"/>
            <w:tcBorders>
              <w:left w:val="single" w:sz="6" w:space="0" w:color="auto"/>
              <w:right w:val="single" w:sz="6" w:space="0" w:color="auto"/>
            </w:tcBorders>
          </w:tcPr>
          <w:p w14:paraId="7B75321B" w14:textId="77777777" w:rsidR="00C2111A" w:rsidRPr="00B41CFD" w:rsidRDefault="00C2111A" w:rsidP="003F7E08">
            <w:pPr>
              <w:widowControl w:val="0"/>
              <w:spacing w:line="240" w:lineRule="exact"/>
              <w:ind w:left="284"/>
              <w:rPr>
                <w:sz w:val="22"/>
                <w:szCs w:val="22"/>
              </w:rPr>
            </w:pPr>
            <w:r w:rsidRPr="00B41CFD">
              <w:rPr>
                <w:color w:val="000000"/>
                <w:sz w:val="22"/>
                <w:szCs w:val="22"/>
              </w:rPr>
              <w:t>наружными</w:t>
            </w:r>
            <w:r w:rsidRPr="00B41CFD">
              <w:rPr>
                <w:sz w:val="22"/>
                <w:szCs w:val="22"/>
              </w:rPr>
              <w:t xml:space="preserve"> вибраторам</w:t>
            </w:r>
            <w:r w:rsidRPr="00B41CFD">
              <w:rPr>
                <w:color w:val="000000"/>
                <w:sz w:val="22"/>
                <w:szCs w:val="22"/>
              </w:rPr>
              <w:t>и</w:t>
            </w:r>
            <w:r w:rsidRPr="00B41CFD">
              <w:rPr>
                <w:sz w:val="22"/>
                <w:szCs w:val="22"/>
              </w:rPr>
              <w:t xml:space="preserve"> или глубинным</w:t>
            </w:r>
            <w:r w:rsidRPr="00B41CFD">
              <w:rPr>
                <w:color w:val="000000"/>
                <w:sz w:val="22"/>
                <w:szCs w:val="22"/>
              </w:rPr>
              <w:t>и</w:t>
            </w:r>
            <w:r w:rsidRPr="00B41CFD">
              <w:rPr>
                <w:sz w:val="22"/>
                <w:szCs w:val="22"/>
              </w:rPr>
              <w:t xml:space="preserve"> в</w:t>
            </w:r>
            <w:r w:rsidRPr="00B41CFD">
              <w:rPr>
                <w:color w:val="000000"/>
                <w:sz w:val="22"/>
                <w:szCs w:val="22"/>
              </w:rPr>
              <w:t>и</w:t>
            </w:r>
            <w:r w:rsidRPr="00B41CFD">
              <w:rPr>
                <w:sz w:val="22"/>
                <w:szCs w:val="22"/>
              </w:rPr>
              <w:t>бр</w:t>
            </w:r>
            <w:r w:rsidRPr="00B41CFD">
              <w:rPr>
                <w:color w:val="000000"/>
                <w:sz w:val="22"/>
                <w:szCs w:val="22"/>
              </w:rPr>
              <w:t>а</w:t>
            </w:r>
            <w:r w:rsidRPr="00B41CFD">
              <w:rPr>
                <w:sz w:val="22"/>
                <w:szCs w:val="22"/>
              </w:rPr>
              <w:t>тор</w:t>
            </w:r>
            <w:r w:rsidRPr="00B41CFD">
              <w:rPr>
                <w:color w:val="000000"/>
                <w:sz w:val="22"/>
                <w:szCs w:val="22"/>
              </w:rPr>
              <w:t>а</w:t>
            </w:r>
            <w:r w:rsidRPr="00B41CFD">
              <w:rPr>
                <w:sz w:val="22"/>
                <w:szCs w:val="22"/>
              </w:rPr>
              <w:t>м</w:t>
            </w:r>
            <w:r w:rsidRPr="00B41CFD">
              <w:rPr>
                <w:color w:val="000000"/>
                <w:sz w:val="22"/>
                <w:szCs w:val="22"/>
              </w:rPr>
              <w:t>и</w:t>
            </w:r>
            <w:r w:rsidRPr="00B41CFD">
              <w:rPr>
                <w:sz w:val="22"/>
                <w:szCs w:val="22"/>
              </w:rPr>
              <w:t xml:space="preserve"> с </w:t>
            </w:r>
            <w:r w:rsidRPr="00B41CFD">
              <w:rPr>
                <w:color w:val="000000"/>
                <w:sz w:val="22"/>
                <w:szCs w:val="22"/>
              </w:rPr>
              <w:t>г</w:t>
            </w:r>
            <w:r w:rsidRPr="00B41CFD">
              <w:rPr>
                <w:sz w:val="22"/>
                <w:szCs w:val="22"/>
              </w:rPr>
              <w:t>ибким валом</w:t>
            </w:r>
            <w:r w:rsidRPr="00B41CFD">
              <w:rPr>
                <w:noProof/>
                <w:sz w:val="22"/>
                <w:szCs w:val="22"/>
              </w:rPr>
              <w:t xml:space="preserve"> </w:t>
            </w:r>
            <w:r w:rsidR="00984081" w:rsidRPr="00B41CFD">
              <w:rPr>
                <w:noProof/>
                <w:sz w:val="22"/>
                <w:szCs w:val="22"/>
              </w:rPr>
              <w:t>–</w:t>
            </w:r>
            <w:r w:rsidRPr="00B41CFD">
              <w:rPr>
                <w:noProof/>
                <w:sz w:val="22"/>
                <w:szCs w:val="22"/>
              </w:rPr>
              <w:t xml:space="preserve"> 2</w:t>
            </w:r>
            <w:r w:rsidR="00984081" w:rsidRPr="00B41CFD">
              <w:rPr>
                <w:noProof/>
                <w:sz w:val="22"/>
                <w:szCs w:val="22"/>
              </w:rPr>
              <w:t>–</w:t>
            </w:r>
            <w:r w:rsidRPr="00B41CFD">
              <w:rPr>
                <w:noProof/>
                <w:sz w:val="22"/>
                <w:szCs w:val="22"/>
              </w:rPr>
              <w:t>4</w:t>
            </w:r>
            <w:r w:rsidRPr="00B41CFD">
              <w:rPr>
                <w:sz w:val="22"/>
                <w:szCs w:val="22"/>
              </w:rPr>
              <w:t xml:space="preserve"> см оса</w:t>
            </w:r>
            <w:r w:rsidRPr="00B41CFD">
              <w:rPr>
                <w:color w:val="000000"/>
                <w:sz w:val="22"/>
                <w:szCs w:val="22"/>
              </w:rPr>
              <w:t>д</w:t>
            </w:r>
            <w:r w:rsidRPr="00B41CFD">
              <w:rPr>
                <w:sz w:val="22"/>
                <w:szCs w:val="22"/>
              </w:rPr>
              <w:t>ки конуса</w:t>
            </w:r>
          </w:p>
        </w:tc>
        <w:tc>
          <w:tcPr>
            <w:tcW w:w="1597" w:type="dxa"/>
            <w:tcBorders>
              <w:left w:val="single" w:sz="6" w:space="0" w:color="auto"/>
              <w:right w:val="single" w:sz="6" w:space="0" w:color="auto"/>
            </w:tcBorders>
          </w:tcPr>
          <w:p w14:paraId="5A101E08" w14:textId="77777777" w:rsidR="00C2111A" w:rsidRPr="00B41CFD" w:rsidRDefault="00984081" w:rsidP="003F7E08">
            <w:pPr>
              <w:widowControl w:val="0"/>
              <w:spacing w:line="240" w:lineRule="exact"/>
              <w:jc w:val="center"/>
              <w:rPr>
                <w:sz w:val="22"/>
                <w:szCs w:val="22"/>
              </w:rPr>
            </w:pPr>
            <w:r w:rsidRPr="00B41CFD">
              <w:rPr>
                <w:sz w:val="22"/>
                <w:szCs w:val="22"/>
              </w:rPr>
              <w:t>»</w:t>
            </w:r>
          </w:p>
        </w:tc>
        <w:tc>
          <w:tcPr>
            <w:tcW w:w="1714" w:type="dxa"/>
            <w:tcBorders>
              <w:left w:val="single" w:sz="6" w:space="0" w:color="auto"/>
              <w:right w:val="single" w:sz="6" w:space="0" w:color="auto"/>
            </w:tcBorders>
          </w:tcPr>
          <w:p w14:paraId="375D0C39" w14:textId="77777777" w:rsidR="00C2111A" w:rsidRPr="00B41CFD" w:rsidRDefault="00984081" w:rsidP="003F7E08">
            <w:pPr>
              <w:widowControl w:val="0"/>
              <w:spacing w:line="240" w:lineRule="exact"/>
              <w:jc w:val="center"/>
              <w:rPr>
                <w:noProof/>
                <w:color w:val="000000"/>
                <w:sz w:val="22"/>
                <w:szCs w:val="22"/>
              </w:rPr>
            </w:pPr>
            <w:r w:rsidRPr="00B41CFD">
              <w:rPr>
                <w:color w:val="000000"/>
                <w:sz w:val="22"/>
                <w:szCs w:val="22"/>
              </w:rPr>
              <w:t>»</w:t>
            </w:r>
          </w:p>
        </w:tc>
      </w:tr>
      <w:tr w:rsidR="00C2111A" w:rsidRPr="00B41CFD" w14:paraId="054FD019" w14:textId="77777777">
        <w:trPr>
          <w:jc w:val="center"/>
        </w:trPr>
        <w:tc>
          <w:tcPr>
            <w:tcW w:w="5761" w:type="dxa"/>
            <w:tcBorders>
              <w:left w:val="single" w:sz="6" w:space="0" w:color="auto"/>
              <w:right w:val="single" w:sz="6" w:space="0" w:color="auto"/>
            </w:tcBorders>
          </w:tcPr>
          <w:p w14:paraId="3A0BCAAA" w14:textId="77777777" w:rsidR="00C2111A" w:rsidRPr="00B41CFD" w:rsidRDefault="00C2111A" w:rsidP="003F7E08">
            <w:pPr>
              <w:widowControl w:val="0"/>
              <w:spacing w:line="240" w:lineRule="exact"/>
              <w:ind w:left="284"/>
              <w:rPr>
                <w:sz w:val="22"/>
                <w:szCs w:val="22"/>
              </w:rPr>
            </w:pPr>
            <w:r w:rsidRPr="00B41CFD">
              <w:rPr>
                <w:sz w:val="22"/>
                <w:szCs w:val="22"/>
              </w:rPr>
              <w:t xml:space="preserve">на </w:t>
            </w:r>
            <w:r w:rsidRPr="00B41CFD">
              <w:rPr>
                <w:color w:val="000000"/>
                <w:sz w:val="22"/>
                <w:szCs w:val="22"/>
              </w:rPr>
              <w:t>виброплощадках</w:t>
            </w:r>
            <w:r w:rsidRPr="00B41CFD">
              <w:rPr>
                <w:sz w:val="22"/>
                <w:szCs w:val="22"/>
              </w:rPr>
              <w:t xml:space="preserve"> </w:t>
            </w:r>
            <w:r w:rsidRPr="00B41CFD">
              <w:rPr>
                <w:color w:val="000000"/>
                <w:sz w:val="22"/>
                <w:szCs w:val="22"/>
              </w:rPr>
              <w:t>(в</w:t>
            </w:r>
            <w:r w:rsidRPr="00B41CFD">
              <w:rPr>
                <w:sz w:val="22"/>
                <w:szCs w:val="22"/>
              </w:rPr>
              <w:t xml:space="preserve"> том числе с крути</w:t>
            </w:r>
            <w:r w:rsidRPr="00B41CFD">
              <w:rPr>
                <w:color w:val="000000"/>
                <w:sz w:val="22"/>
                <w:szCs w:val="22"/>
              </w:rPr>
              <w:t>л</w:t>
            </w:r>
            <w:r w:rsidRPr="00B41CFD">
              <w:rPr>
                <w:sz w:val="22"/>
                <w:szCs w:val="22"/>
              </w:rPr>
              <w:t>ьными кол</w:t>
            </w:r>
            <w:r w:rsidRPr="00B41CFD">
              <w:rPr>
                <w:color w:val="000000"/>
                <w:sz w:val="22"/>
                <w:szCs w:val="22"/>
              </w:rPr>
              <w:t>е</w:t>
            </w:r>
            <w:r w:rsidRPr="00B41CFD">
              <w:rPr>
                <w:sz w:val="22"/>
                <w:szCs w:val="22"/>
              </w:rPr>
              <w:t>баниями)</w:t>
            </w:r>
            <w:r w:rsidRPr="00B41CFD">
              <w:rPr>
                <w:noProof/>
                <w:sz w:val="22"/>
                <w:szCs w:val="22"/>
              </w:rPr>
              <w:t xml:space="preserve"> </w:t>
            </w:r>
            <w:r w:rsidR="00984081" w:rsidRPr="00B41CFD">
              <w:rPr>
                <w:noProof/>
                <w:sz w:val="22"/>
                <w:szCs w:val="22"/>
              </w:rPr>
              <w:t>–</w:t>
            </w:r>
            <w:r w:rsidRPr="00B41CFD">
              <w:rPr>
                <w:noProof/>
                <w:sz w:val="22"/>
                <w:szCs w:val="22"/>
              </w:rPr>
              <w:t xml:space="preserve"> 40</w:t>
            </w:r>
            <w:r w:rsidR="00984081" w:rsidRPr="00B41CFD">
              <w:rPr>
                <w:noProof/>
                <w:sz w:val="22"/>
                <w:szCs w:val="22"/>
              </w:rPr>
              <w:t>–</w:t>
            </w:r>
            <w:r w:rsidRPr="00B41CFD">
              <w:rPr>
                <w:noProof/>
                <w:sz w:val="22"/>
                <w:szCs w:val="22"/>
              </w:rPr>
              <w:t>60</w:t>
            </w:r>
            <w:r w:rsidRPr="00B41CFD">
              <w:rPr>
                <w:sz w:val="22"/>
                <w:szCs w:val="22"/>
              </w:rPr>
              <w:t xml:space="preserve"> с</w:t>
            </w:r>
          </w:p>
        </w:tc>
        <w:tc>
          <w:tcPr>
            <w:tcW w:w="1597" w:type="dxa"/>
            <w:tcBorders>
              <w:left w:val="single" w:sz="6" w:space="0" w:color="auto"/>
              <w:right w:val="single" w:sz="6" w:space="0" w:color="auto"/>
            </w:tcBorders>
          </w:tcPr>
          <w:p w14:paraId="716AB645" w14:textId="77777777" w:rsidR="00C2111A" w:rsidRPr="00B41CFD" w:rsidRDefault="00984081" w:rsidP="003F7E08">
            <w:pPr>
              <w:widowControl w:val="0"/>
              <w:spacing w:line="240" w:lineRule="exact"/>
              <w:jc w:val="center"/>
              <w:rPr>
                <w:noProof/>
                <w:color w:val="000000"/>
                <w:sz w:val="22"/>
                <w:szCs w:val="22"/>
              </w:rPr>
            </w:pPr>
            <w:r w:rsidRPr="00B41CFD">
              <w:rPr>
                <w:color w:val="000000"/>
                <w:sz w:val="22"/>
                <w:szCs w:val="22"/>
              </w:rPr>
              <w:t>»</w:t>
            </w:r>
          </w:p>
        </w:tc>
        <w:tc>
          <w:tcPr>
            <w:tcW w:w="1714" w:type="dxa"/>
            <w:tcBorders>
              <w:left w:val="single" w:sz="6" w:space="0" w:color="auto"/>
              <w:right w:val="single" w:sz="6" w:space="0" w:color="auto"/>
            </w:tcBorders>
          </w:tcPr>
          <w:p w14:paraId="25DF5F18" w14:textId="77777777" w:rsidR="00C2111A" w:rsidRPr="00B41CFD" w:rsidRDefault="00984081" w:rsidP="003F7E08">
            <w:pPr>
              <w:widowControl w:val="0"/>
              <w:spacing w:line="240" w:lineRule="exact"/>
              <w:jc w:val="center"/>
              <w:rPr>
                <w:sz w:val="22"/>
                <w:szCs w:val="22"/>
                <w:lang w:val="en-US"/>
              </w:rPr>
            </w:pPr>
            <w:r w:rsidRPr="00B41CFD">
              <w:rPr>
                <w:color w:val="000000"/>
                <w:sz w:val="22"/>
                <w:szCs w:val="22"/>
              </w:rPr>
              <w:t>»</w:t>
            </w:r>
          </w:p>
        </w:tc>
      </w:tr>
      <w:tr w:rsidR="00C2111A" w:rsidRPr="00B41CFD" w14:paraId="11A3ACF3" w14:textId="77777777">
        <w:trPr>
          <w:jc w:val="center"/>
        </w:trPr>
        <w:tc>
          <w:tcPr>
            <w:tcW w:w="5761" w:type="dxa"/>
            <w:tcBorders>
              <w:left w:val="single" w:sz="6" w:space="0" w:color="auto"/>
              <w:right w:val="single" w:sz="6" w:space="0" w:color="auto"/>
            </w:tcBorders>
          </w:tcPr>
          <w:p w14:paraId="61EF0148" w14:textId="77777777" w:rsidR="00C2111A" w:rsidRPr="00B41CFD" w:rsidRDefault="00C2111A" w:rsidP="003F7E08">
            <w:pPr>
              <w:widowControl w:val="0"/>
              <w:spacing w:line="240" w:lineRule="exact"/>
              <w:ind w:left="284"/>
              <w:rPr>
                <w:sz w:val="22"/>
                <w:szCs w:val="22"/>
              </w:rPr>
            </w:pPr>
            <w:r w:rsidRPr="00B41CFD">
              <w:rPr>
                <w:sz w:val="22"/>
                <w:szCs w:val="22"/>
              </w:rPr>
              <w:t>блоков сборных о</w:t>
            </w:r>
            <w:r w:rsidRPr="00B41CFD">
              <w:rPr>
                <w:color w:val="000000"/>
                <w:sz w:val="22"/>
                <w:szCs w:val="22"/>
              </w:rPr>
              <w:t>п</w:t>
            </w:r>
            <w:r w:rsidRPr="00B41CFD">
              <w:rPr>
                <w:sz w:val="22"/>
                <w:szCs w:val="22"/>
              </w:rPr>
              <w:t>ор и обли</w:t>
            </w:r>
            <w:r w:rsidRPr="00B41CFD">
              <w:rPr>
                <w:color w:val="000000"/>
                <w:sz w:val="22"/>
                <w:szCs w:val="22"/>
              </w:rPr>
              <w:t>ц</w:t>
            </w:r>
            <w:r w:rsidRPr="00B41CFD">
              <w:rPr>
                <w:sz w:val="22"/>
                <w:szCs w:val="22"/>
              </w:rPr>
              <w:t>овоч</w:t>
            </w:r>
            <w:r w:rsidRPr="00B41CFD">
              <w:rPr>
                <w:color w:val="000000"/>
                <w:sz w:val="22"/>
                <w:szCs w:val="22"/>
              </w:rPr>
              <w:t>н</w:t>
            </w:r>
            <w:r w:rsidRPr="00B41CFD">
              <w:rPr>
                <w:sz w:val="22"/>
                <w:szCs w:val="22"/>
              </w:rPr>
              <w:t>ых блоков с уплотнением:</w:t>
            </w:r>
          </w:p>
        </w:tc>
        <w:tc>
          <w:tcPr>
            <w:tcW w:w="1597" w:type="dxa"/>
            <w:tcBorders>
              <w:left w:val="single" w:sz="6" w:space="0" w:color="auto"/>
              <w:right w:val="single" w:sz="6" w:space="0" w:color="auto"/>
            </w:tcBorders>
          </w:tcPr>
          <w:p w14:paraId="29111BD2" w14:textId="77777777" w:rsidR="00C2111A" w:rsidRPr="00B41CFD" w:rsidRDefault="00C2111A" w:rsidP="003F7E08">
            <w:pPr>
              <w:widowControl w:val="0"/>
              <w:spacing w:line="240" w:lineRule="exact"/>
              <w:jc w:val="center"/>
              <w:rPr>
                <w:sz w:val="22"/>
                <w:szCs w:val="22"/>
              </w:rPr>
            </w:pPr>
          </w:p>
        </w:tc>
        <w:tc>
          <w:tcPr>
            <w:tcW w:w="1714" w:type="dxa"/>
            <w:tcBorders>
              <w:left w:val="single" w:sz="6" w:space="0" w:color="auto"/>
              <w:right w:val="single" w:sz="6" w:space="0" w:color="auto"/>
            </w:tcBorders>
          </w:tcPr>
          <w:p w14:paraId="10651A03" w14:textId="77777777" w:rsidR="00C2111A" w:rsidRPr="00B41CFD" w:rsidRDefault="00C2111A" w:rsidP="003F7E08">
            <w:pPr>
              <w:widowControl w:val="0"/>
              <w:spacing w:line="240" w:lineRule="exact"/>
              <w:jc w:val="center"/>
              <w:rPr>
                <w:sz w:val="22"/>
                <w:szCs w:val="22"/>
              </w:rPr>
            </w:pPr>
          </w:p>
        </w:tc>
      </w:tr>
      <w:tr w:rsidR="00C2111A" w:rsidRPr="00B41CFD" w14:paraId="56CB0871" w14:textId="77777777">
        <w:trPr>
          <w:jc w:val="center"/>
        </w:trPr>
        <w:tc>
          <w:tcPr>
            <w:tcW w:w="5761" w:type="dxa"/>
            <w:tcBorders>
              <w:left w:val="single" w:sz="6" w:space="0" w:color="auto"/>
              <w:right w:val="single" w:sz="6" w:space="0" w:color="auto"/>
            </w:tcBorders>
          </w:tcPr>
          <w:p w14:paraId="4F2EA12C" w14:textId="77777777" w:rsidR="00C2111A" w:rsidRPr="00B41CFD" w:rsidRDefault="00C2111A" w:rsidP="003F7E08">
            <w:pPr>
              <w:widowControl w:val="0"/>
              <w:spacing w:line="240" w:lineRule="exact"/>
              <w:ind w:left="284"/>
              <w:rPr>
                <w:sz w:val="22"/>
                <w:szCs w:val="22"/>
              </w:rPr>
            </w:pPr>
            <w:r w:rsidRPr="00B41CFD">
              <w:rPr>
                <w:color w:val="000000"/>
                <w:sz w:val="22"/>
                <w:szCs w:val="22"/>
              </w:rPr>
              <w:t>на</w:t>
            </w:r>
            <w:r w:rsidRPr="00B41CFD">
              <w:rPr>
                <w:sz w:val="22"/>
                <w:szCs w:val="22"/>
              </w:rPr>
              <w:t xml:space="preserve"> </w:t>
            </w:r>
            <w:r w:rsidRPr="00B41CFD">
              <w:rPr>
                <w:color w:val="000000"/>
                <w:sz w:val="22"/>
                <w:szCs w:val="22"/>
              </w:rPr>
              <w:t>виброплощадках</w:t>
            </w:r>
            <w:r w:rsidRPr="00B41CFD">
              <w:rPr>
                <w:noProof/>
                <w:sz w:val="22"/>
                <w:szCs w:val="22"/>
              </w:rPr>
              <w:t xml:space="preserve"> </w:t>
            </w:r>
            <w:r w:rsidR="00984081" w:rsidRPr="00B41CFD">
              <w:rPr>
                <w:noProof/>
                <w:sz w:val="22"/>
                <w:szCs w:val="22"/>
              </w:rPr>
              <w:t>–</w:t>
            </w:r>
            <w:r w:rsidRPr="00B41CFD">
              <w:rPr>
                <w:noProof/>
                <w:sz w:val="22"/>
                <w:szCs w:val="22"/>
              </w:rPr>
              <w:t xml:space="preserve"> 60</w:t>
            </w:r>
            <w:r w:rsidR="00984081" w:rsidRPr="00B41CFD">
              <w:rPr>
                <w:noProof/>
                <w:sz w:val="22"/>
                <w:szCs w:val="22"/>
              </w:rPr>
              <w:t>–</w:t>
            </w:r>
            <w:r w:rsidRPr="00B41CFD">
              <w:rPr>
                <w:noProof/>
                <w:sz w:val="22"/>
                <w:szCs w:val="22"/>
              </w:rPr>
              <w:t>80</w:t>
            </w:r>
            <w:r w:rsidRPr="00B41CFD">
              <w:rPr>
                <w:sz w:val="22"/>
                <w:szCs w:val="22"/>
              </w:rPr>
              <w:t xml:space="preserve"> с</w:t>
            </w:r>
          </w:p>
        </w:tc>
        <w:tc>
          <w:tcPr>
            <w:tcW w:w="1597" w:type="dxa"/>
            <w:tcBorders>
              <w:left w:val="single" w:sz="6" w:space="0" w:color="auto"/>
              <w:right w:val="single" w:sz="6" w:space="0" w:color="auto"/>
            </w:tcBorders>
          </w:tcPr>
          <w:p w14:paraId="4AE9E5FB" w14:textId="77777777" w:rsidR="00C2111A" w:rsidRPr="00B41CFD" w:rsidRDefault="00C2111A" w:rsidP="003F7E08">
            <w:pPr>
              <w:widowControl w:val="0"/>
              <w:spacing w:line="240" w:lineRule="exact"/>
              <w:jc w:val="center"/>
              <w:rPr>
                <w:sz w:val="22"/>
                <w:szCs w:val="22"/>
              </w:rPr>
            </w:pPr>
            <w:r w:rsidRPr="00B41CFD">
              <w:rPr>
                <w:sz w:val="22"/>
                <w:szCs w:val="22"/>
              </w:rPr>
              <w:t>Не реже двух раз в смену</w:t>
            </w:r>
          </w:p>
        </w:tc>
        <w:tc>
          <w:tcPr>
            <w:tcW w:w="1714" w:type="dxa"/>
            <w:tcBorders>
              <w:left w:val="single" w:sz="6" w:space="0" w:color="auto"/>
              <w:right w:val="single" w:sz="6" w:space="0" w:color="auto"/>
            </w:tcBorders>
          </w:tcPr>
          <w:p w14:paraId="0A28B597" w14:textId="77777777" w:rsidR="00C2111A" w:rsidRPr="00B41CFD" w:rsidRDefault="00984081" w:rsidP="003F7E08">
            <w:pPr>
              <w:widowControl w:val="0"/>
              <w:spacing w:line="240" w:lineRule="exact"/>
              <w:jc w:val="center"/>
              <w:rPr>
                <w:noProof/>
                <w:color w:val="000000"/>
                <w:sz w:val="22"/>
                <w:szCs w:val="22"/>
              </w:rPr>
            </w:pPr>
            <w:r w:rsidRPr="00B41CFD">
              <w:rPr>
                <w:color w:val="000000"/>
                <w:sz w:val="22"/>
                <w:szCs w:val="22"/>
              </w:rPr>
              <w:t>»</w:t>
            </w:r>
          </w:p>
        </w:tc>
      </w:tr>
      <w:tr w:rsidR="00C2111A" w:rsidRPr="00B41CFD" w14:paraId="0AC538A1" w14:textId="77777777">
        <w:trPr>
          <w:jc w:val="center"/>
        </w:trPr>
        <w:tc>
          <w:tcPr>
            <w:tcW w:w="5761" w:type="dxa"/>
            <w:tcBorders>
              <w:left w:val="single" w:sz="6" w:space="0" w:color="auto"/>
              <w:bottom w:val="single" w:sz="4" w:space="0" w:color="auto"/>
              <w:right w:val="single" w:sz="6" w:space="0" w:color="auto"/>
            </w:tcBorders>
          </w:tcPr>
          <w:p w14:paraId="460FC5CB" w14:textId="77777777" w:rsidR="00C2111A" w:rsidRPr="00B41CFD" w:rsidRDefault="00C2111A" w:rsidP="003F7E08">
            <w:pPr>
              <w:widowControl w:val="0"/>
              <w:spacing w:line="240" w:lineRule="exact"/>
              <w:ind w:left="284"/>
              <w:rPr>
                <w:sz w:val="22"/>
                <w:szCs w:val="22"/>
              </w:rPr>
            </w:pPr>
            <w:r w:rsidRPr="00B41CFD">
              <w:rPr>
                <w:sz w:val="22"/>
                <w:szCs w:val="22"/>
              </w:rPr>
              <w:t xml:space="preserve">наружными и глубинными вибраторами </w:t>
            </w:r>
            <w:r w:rsidR="002A1B6D" w:rsidRPr="00B41CFD">
              <w:rPr>
                <w:sz w:val="22"/>
                <w:szCs w:val="22"/>
              </w:rPr>
              <w:t>−</w:t>
            </w:r>
            <w:r w:rsidRPr="00B41CFD">
              <w:rPr>
                <w:sz w:val="22"/>
                <w:szCs w:val="22"/>
              </w:rPr>
              <w:t xml:space="preserve"> не более</w:t>
            </w:r>
            <w:r w:rsidR="002E5B8F" w:rsidRPr="00B41CFD">
              <w:rPr>
                <w:sz w:val="22"/>
                <w:szCs w:val="22"/>
              </w:rPr>
              <w:t xml:space="preserve"> </w:t>
            </w:r>
            <w:smartTag w:uri="urn:schemas-microsoft-com:office:smarttags" w:element="metricconverter">
              <w:smartTagPr>
                <w:attr w:name="ProductID" w:val="2 см"/>
              </w:smartTagPr>
              <w:r w:rsidRPr="00B41CFD">
                <w:rPr>
                  <w:sz w:val="22"/>
                  <w:szCs w:val="22"/>
                </w:rPr>
                <w:t>2 см</w:t>
              </w:r>
            </w:smartTag>
            <w:r w:rsidRPr="00B41CFD">
              <w:rPr>
                <w:sz w:val="22"/>
                <w:szCs w:val="22"/>
              </w:rPr>
              <w:t xml:space="preserve"> осадки конуса</w:t>
            </w:r>
          </w:p>
        </w:tc>
        <w:tc>
          <w:tcPr>
            <w:tcW w:w="1597" w:type="dxa"/>
            <w:tcBorders>
              <w:left w:val="single" w:sz="6" w:space="0" w:color="auto"/>
              <w:bottom w:val="single" w:sz="4" w:space="0" w:color="auto"/>
              <w:right w:val="single" w:sz="6" w:space="0" w:color="auto"/>
            </w:tcBorders>
          </w:tcPr>
          <w:p w14:paraId="6623E86B" w14:textId="77777777" w:rsidR="00C2111A" w:rsidRPr="00B41CFD" w:rsidRDefault="00C2111A" w:rsidP="003F7E08">
            <w:pPr>
              <w:widowControl w:val="0"/>
              <w:spacing w:line="240" w:lineRule="exact"/>
              <w:jc w:val="center"/>
              <w:rPr>
                <w:sz w:val="22"/>
                <w:szCs w:val="22"/>
              </w:rPr>
            </w:pPr>
            <w:r w:rsidRPr="00B41CFD">
              <w:rPr>
                <w:sz w:val="22"/>
                <w:szCs w:val="22"/>
              </w:rPr>
              <w:t>То же</w:t>
            </w:r>
          </w:p>
        </w:tc>
        <w:tc>
          <w:tcPr>
            <w:tcW w:w="1714" w:type="dxa"/>
            <w:tcBorders>
              <w:left w:val="single" w:sz="6" w:space="0" w:color="auto"/>
              <w:bottom w:val="single" w:sz="4" w:space="0" w:color="auto"/>
              <w:right w:val="single" w:sz="6" w:space="0" w:color="auto"/>
            </w:tcBorders>
          </w:tcPr>
          <w:p w14:paraId="0A982B63" w14:textId="77777777" w:rsidR="00C2111A" w:rsidRPr="00B41CFD" w:rsidRDefault="00984081" w:rsidP="003F7E08">
            <w:pPr>
              <w:widowControl w:val="0"/>
              <w:spacing w:line="240" w:lineRule="exact"/>
              <w:jc w:val="center"/>
              <w:rPr>
                <w:noProof/>
                <w:color w:val="000000"/>
                <w:sz w:val="22"/>
                <w:szCs w:val="22"/>
              </w:rPr>
            </w:pPr>
            <w:r w:rsidRPr="00B41CFD">
              <w:rPr>
                <w:color w:val="000000"/>
                <w:sz w:val="22"/>
                <w:szCs w:val="22"/>
              </w:rPr>
              <w:t>»</w:t>
            </w:r>
          </w:p>
        </w:tc>
      </w:tr>
      <w:tr w:rsidR="00C2111A" w:rsidRPr="00B41CFD" w14:paraId="34E581A8" w14:textId="77777777">
        <w:trPr>
          <w:jc w:val="center"/>
        </w:trPr>
        <w:tc>
          <w:tcPr>
            <w:tcW w:w="5761" w:type="dxa"/>
            <w:tcBorders>
              <w:top w:val="single" w:sz="4" w:space="0" w:color="auto"/>
              <w:left w:val="single" w:sz="4" w:space="0" w:color="auto"/>
              <w:bottom w:val="single" w:sz="4" w:space="0" w:color="auto"/>
              <w:right w:val="single" w:sz="6" w:space="0" w:color="auto"/>
            </w:tcBorders>
          </w:tcPr>
          <w:p w14:paraId="4B1A2CCA" w14:textId="77777777" w:rsidR="00C2111A" w:rsidRPr="00B41CFD" w:rsidRDefault="00C2111A" w:rsidP="003F7E08">
            <w:pPr>
              <w:widowControl w:val="0"/>
              <w:spacing w:line="240" w:lineRule="exact"/>
              <w:rPr>
                <w:sz w:val="22"/>
                <w:szCs w:val="22"/>
              </w:rPr>
            </w:pPr>
            <w:r w:rsidRPr="00B41CFD">
              <w:rPr>
                <w:noProof/>
                <w:sz w:val="22"/>
                <w:szCs w:val="22"/>
              </w:rPr>
              <w:t>2</w:t>
            </w:r>
            <w:r w:rsidRPr="00B41CFD">
              <w:rPr>
                <w:sz w:val="22"/>
                <w:szCs w:val="22"/>
              </w:rPr>
              <w:t xml:space="preserve"> Кол</w:t>
            </w:r>
            <w:r w:rsidRPr="00B41CFD">
              <w:rPr>
                <w:color w:val="000000"/>
                <w:sz w:val="22"/>
                <w:szCs w:val="22"/>
              </w:rPr>
              <w:t>и</w:t>
            </w:r>
            <w:r w:rsidRPr="00B41CFD">
              <w:rPr>
                <w:sz w:val="22"/>
                <w:szCs w:val="22"/>
              </w:rPr>
              <w:t>чество отхо</w:t>
            </w:r>
            <w:r w:rsidRPr="00B41CFD">
              <w:rPr>
                <w:color w:val="000000"/>
                <w:sz w:val="22"/>
                <w:szCs w:val="22"/>
              </w:rPr>
              <w:t>д</w:t>
            </w:r>
            <w:r w:rsidRPr="00B41CFD">
              <w:rPr>
                <w:sz w:val="22"/>
                <w:szCs w:val="22"/>
              </w:rPr>
              <w:t>ящего шлама пр</w:t>
            </w:r>
            <w:r w:rsidRPr="00B41CFD">
              <w:rPr>
                <w:color w:val="000000"/>
                <w:sz w:val="22"/>
                <w:szCs w:val="22"/>
              </w:rPr>
              <w:t>и</w:t>
            </w:r>
            <w:r w:rsidRPr="00B41CFD">
              <w:rPr>
                <w:sz w:val="22"/>
                <w:szCs w:val="22"/>
              </w:rPr>
              <w:t xml:space="preserve"> изготовлении центр</w:t>
            </w:r>
            <w:r w:rsidRPr="00B41CFD">
              <w:rPr>
                <w:color w:val="000000"/>
                <w:sz w:val="22"/>
                <w:szCs w:val="22"/>
              </w:rPr>
              <w:t>и</w:t>
            </w:r>
            <w:r w:rsidRPr="00B41CFD">
              <w:rPr>
                <w:sz w:val="22"/>
                <w:szCs w:val="22"/>
              </w:rPr>
              <w:t>фугированных оболочек не менее</w:t>
            </w:r>
            <w:r w:rsidRPr="00B41CFD">
              <w:rPr>
                <w:noProof/>
                <w:sz w:val="22"/>
                <w:szCs w:val="22"/>
              </w:rPr>
              <w:t xml:space="preserve"> 20</w:t>
            </w:r>
            <w:r w:rsidRPr="00B41CFD">
              <w:rPr>
                <w:sz w:val="22"/>
                <w:szCs w:val="22"/>
              </w:rPr>
              <w:t xml:space="preserve"> </w:t>
            </w:r>
            <w:r w:rsidRPr="00B41CFD">
              <w:rPr>
                <w:color w:val="000000"/>
                <w:sz w:val="22"/>
                <w:szCs w:val="22"/>
              </w:rPr>
              <w:t>л/м</w:t>
            </w:r>
            <w:r w:rsidRPr="00B41CFD">
              <w:rPr>
                <w:color w:val="000000"/>
                <w:sz w:val="22"/>
                <w:szCs w:val="22"/>
                <w:vertAlign w:val="superscript"/>
              </w:rPr>
              <w:t>3</w:t>
            </w:r>
            <w:r w:rsidRPr="00B41CFD">
              <w:rPr>
                <w:sz w:val="22"/>
                <w:szCs w:val="22"/>
              </w:rPr>
              <w:t xml:space="preserve"> бетона</w:t>
            </w:r>
          </w:p>
        </w:tc>
        <w:tc>
          <w:tcPr>
            <w:tcW w:w="1597" w:type="dxa"/>
            <w:tcBorders>
              <w:top w:val="single" w:sz="4" w:space="0" w:color="auto"/>
              <w:left w:val="single" w:sz="6" w:space="0" w:color="auto"/>
              <w:bottom w:val="single" w:sz="4" w:space="0" w:color="auto"/>
              <w:right w:val="single" w:sz="6" w:space="0" w:color="auto"/>
            </w:tcBorders>
          </w:tcPr>
          <w:p w14:paraId="463512FB" w14:textId="77777777" w:rsidR="00C2111A" w:rsidRPr="00B41CFD" w:rsidRDefault="00C2111A" w:rsidP="003F7E08">
            <w:pPr>
              <w:widowControl w:val="0"/>
              <w:spacing w:line="240" w:lineRule="exact"/>
              <w:jc w:val="center"/>
              <w:rPr>
                <w:color w:val="000000"/>
                <w:sz w:val="22"/>
                <w:szCs w:val="22"/>
              </w:rPr>
            </w:pPr>
            <w:r w:rsidRPr="00B41CFD">
              <w:rPr>
                <w:sz w:val="22"/>
                <w:szCs w:val="22"/>
              </w:rPr>
              <w:t xml:space="preserve">Каждой </w:t>
            </w:r>
            <w:r w:rsidRPr="00B41CFD">
              <w:rPr>
                <w:color w:val="000000"/>
                <w:sz w:val="22"/>
                <w:szCs w:val="22"/>
              </w:rPr>
              <w:t>конструкции</w:t>
            </w:r>
          </w:p>
        </w:tc>
        <w:tc>
          <w:tcPr>
            <w:tcW w:w="1714" w:type="dxa"/>
            <w:tcBorders>
              <w:top w:val="single" w:sz="4" w:space="0" w:color="auto"/>
              <w:left w:val="single" w:sz="6" w:space="0" w:color="auto"/>
              <w:bottom w:val="single" w:sz="4" w:space="0" w:color="auto"/>
              <w:right w:val="single" w:sz="4" w:space="0" w:color="auto"/>
            </w:tcBorders>
          </w:tcPr>
          <w:p w14:paraId="7D25F99A" w14:textId="77777777" w:rsidR="00C2111A" w:rsidRPr="00B41CFD" w:rsidRDefault="00C2111A" w:rsidP="003F7E08">
            <w:pPr>
              <w:widowControl w:val="0"/>
              <w:spacing w:line="240" w:lineRule="exact"/>
              <w:jc w:val="center"/>
              <w:rPr>
                <w:sz w:val="22"/>
                <w:szCs w:val="22"/>
              </w:rPr>
            </w:pPr>
            <w:r w:rsidRPr="00B41CFD">
              <w:rPr>
                <w:sz w:val="22"/>
                <w:szCs w:val="22"/>
              </w:rPr>
              <w:t>Изм</w:t>
            </w:r>
            <w:r w:rsidRPr="00B41CFD">
              <w:rPr>
                <w:color w:val="000000"/>
                <w:sz w:val="22"/>
                <w:szCs w:val="22"/>
              </w:rPr>
              <w:t>е</w:t>
            </w:r>
            <w:r w:rsidRPr="00B41CFD">
              <w:rPr>
                <w:sz w:val="22"/>
                <w:szCs w:val="22"/>
              </w:rPr>
              <w:t>ритель</w:t>
            </w:r>
            <w:r w:rsidRPr="00B41CFD">
              <w:rPr>
                <w:color w:val="000000"/>
                <w:sz w:val="22"/>
                <w:szCs w:val="22"/>
              </w:rPr>
              <w:t>н</w:t>
            </w:r>
            <w:r w:rsidRPr="00B41CFD">
              <w:rPr>
                <w:sz w:val="22"/>
                <w:szCs w:val="22"/>
              </w:rPr>
              <w:t>ый ил</w:t>
            </w:r>
            <w:r w:rsidRPr="00B41CFD">
              <w:rPr>
                <w:color w:val="000000"/>
                <w:sz w:val="22"/>
                <w:szCs w:val="22"/>
              </w:rPr>
              <w:t xml:space="preserve">и </w:t>
            </w:r>
            <w:r w:rsidRPr="00B41CFD">
              <w:rPr>
                <w:sz w:val="22"/>
                <w:szCs w:val="22"/>
              </w:rPr>
              <w:t>визуальный</w:t>
            </w:r>
          </w:p>
        </w:tc>
      </w:tr>
      <w:tr w:rsidR="00C2111A" w:rsidRPr="00B41CFD" w14:paraId="5E1FC006" w14:textId="77777777">
        <w:trPr>
          <w:jc w:val="center"/>
        </w:trPr>
        <w:tc>
          <w:tcPr>
            <w:tcW w:w="5761" w:type="dxa"/>
            <w:tcBorders>
              <w:top w:val="single" w:sz="4" w:space="0" w:color="auto"/>
              <w:left w:val="single" w:sz="6" w:space="0" w:color="auto"/>
              <w:bottom w:val="single" w:sz="4" w:space="0" w:color="auto"/>
              <w:right w:val="single" w:sz="6" w:space="0" w:color="auto"/>
            </w:tcBorders>
          </w:tcPr>
          <w:p w14:paraId="63ABD57B" w14:textId="77777777" w:rsidR="00C2111A" w:rsidRPr="00B41CFD" w:rsidRDefault="00C2111A" w:rsidP="003F7E08">
            <w:pPr>
              <w:widowControl w:val="0"/>
              <w:spacing w:line="240" w:lineRule="exact"/>
              <w:rPr>
                <w:sz w:val="22"/>
                <w:szCs w:val="22"/>
              </w:rPr>
            </w:pPr>
            <w:r w:rsidRPr="00B41CFD">
              <w:rPr>
                <w:noProof/>
                <w:sz w:val="22"/>
                <w:szCs w:val="22"/>
              </w:rPr>
              <w:t>3</w:t>
            </w:r>
            <w:r w:rsidRPr="00B41CFD">
              <w:rPr>
                <w:sz w:val="22"/>
                <w:szCs w:val="22"/>
              </w:rPr>
              <w:t xml:space="preserve"> </w:t>
            </w:r>
            <w:r w:rsidRPr="00B41CFD">
              <w:rPr>
                <w:color w:val="000000"/>
                <w:sz w:val="22"/>
                <w:szCs w:val="22"/>
              </w:rPr>
              <w:t>Интенсивность</w:t>
            </w:r>
            <w:r w:rsidRPr="00B41CFD">
              <w:rPr>
                <w:sz w:val="22"/>
                <w:szCs w:val="22"/>
              </w:rPr>
              <w:t xml:space="preserve"> </w:t>
            </w:r>
            <w:r w:rsidRPr="00B41CFD">
              <w:rPr>
                <w:color w:val="000000"/>
                <w:sz w:val="22"/>
                <w:szCs w:val="22"/>
              </w:rPr>
              <w:t>воздействия</w:t>
            </w:r>
            <w:r w:rsidRPr="00B41CFD">
              <w:rPr>
                <w:sz w:val="22"/>
                <w:szCs w:val="22"/>
              </w:rPr>
              <w:t xml:space="preserve"> </w:t>
            </w:r>
            <w:r w:rsidRPr="00B41CFD">
              <w:rPr>
                <w:color w:val="000000"/>
                <w:sz w:val="22"/>
                <w:szCs w:val="22"/>
              </w:rPr>
              <w:t xml:space="preserve">вибропригруза </w:t>
            </w:r>
            <w:r w:rsidRPr="00B41CFD">
              <w:rPr>
                <w:sz w:val="22"/>
                <w:szCs w:val="22"/>
              </w:rPr>
              <w:t>(пр</w:t>
            </w:r>
            <w:r w:rsidRPr="00B41CFD">
              <w:rPr>
                <w:color w:val="000000"/>
                <w:sz w:val="22"/>
                <w:szCs w:val="22"/>
              </w:rPr>
              <w:t>и</w:t>
            </w:r>
            <w:r w:rsidRPr="00B41CFD">
              <w:rPr>
                <w:sz w:val="22"/>
                <w:szCs w:val="22"/>
              </w:rPr>
              <w:t xml:space="preserve"> изго</w:t>
            </w:r>
            <w:r w:rsidRPr="00B41CFD">
              <w:rPr>
                <w:color w:val="000000"/>
                <w:sz w:val="22"/>
                <w:szCs w:val="22"/>
              </w:rPr>
              <w:t>т</w:t>
            </w:r>
            <w:r w:rsidRPr="00B41CFD">
              <w:rPr>
                <w:sz w:val="22"/>
                <w:szCs w:val="22"/>
              </w:rPr>
              <w:t>овлен</w:t>
            </w:r>
            <w:r w:rsidRPr="00B41CFD">
              <w:rPr>
                <w:color w:val="000000"/>
                <w:sz w:val="22"/>
                <w:szCs w:val="22"/>
              </w:rPr>
              <w:t>ии</w:t>
            </w:r>
            <w:r w:rsidRPr="00B41CFD">
              <w:rPr>
                <w:sz w:val="22"/>
                <w:szCs w:val="22"/>
              </w:rPr>
              <w:t xml:space="preserve"> </w:t>
            </w:r>
            <w:r w:rsidRPr="00B41CFD">
              <w:rPr>
                <w:color w:val="000000"/>
                <w:sz w:val="22"/>
                <w:szCs w:val="22"/>
              </w:rPr>
              <w:t>п</w:t>
            </w:r>
            <w:r w:rsidRPr="00B41CFD">
              <w:rPr>
                <w:sz w:val="22"/>
                <w:szCs w:val="22"/>
              </w:rPr>
              <w:t>устотных пл</w:t>
            </w:r>
            <w:r w:rsidRPr="00B41CFD">
              <w:rPr>
                <w:color w:val="000000"/>
                <w:sz w:val="22"/>
                <w:szCs w:val="22"/>
              </w:rPr>
              <w:t>и</w:t>
            </w:r>
            <w:r w:rsidRPr="00B41CFD">
              <w:rPr>
                <w:sz w:val="22"/>
                <w:szCs w:val="22"/>
              </w:rPr>
              <w:t>т авто</w:t>
            </w:r>
            <w:r w:rsidRPr="00B41CFD">
              <w:rPr>
                <w:color w:val="000000"/>
                <w:sz w:val="22"/>
                <w:szCs w:val="22"/>
              </w:rPr>
              <w:t>д</w:t>
            </w:r>
            <w:r w:rsidRPr="00B41CFD">
              <w:rPr>
                <w:sz w:val="22"/>
                <w:szCs w:val="22"/>
              </w:rPr>
              <w:t>о</w:t>
            </w:r>
            <w:r w:rsidRPr="00B41CFD">
              <w:rPr>
                <w:sz w:val="22"/>
                <w:szCs w:val="22"/>
              </w:rPr>
              <w:softHyphen/>
              <w:t>рожных пролетных стро</w:t>
            </w:r>
            <w:r w:rsidRPr="00B41CFD">
              <w:rPr>
                <w:color w:val="000000"/>
                <w:sz w:val="22"/>
                <w:szCs w:val="22"/>
              </w:rPr>
              <w:t>е</w:t>
            </w:r>
            <w:r w:rsidRPr="00B41CFD">
              <w:rPr>
                <w:sz w:val="22"/>
                <w:szCs w:val="22"/>
              </w:rPr>
              <w:t>н</w:t>
            </w:r>
            <w:r w:rsidRPr="00B41CFD">
              <w:rPr>
                <w:color w:val="000000"/>
                <w:sz w:val="22"/>
                <w:szCs w:val="22"/>
              </w:rPr>
              <w:t>ий</w:t>
            </w:r>
            <w:r w:rsidRPr="00B41CFD">
              <w:rPr>
                <w:sz w:val="22"/>
                <w:szCs w:val="22"/>
              </w:rPr>
              <w:t xml:space="preserve">) на </w:t>
            </w:r>
            <w:r w:rsidRPr="00B41CFD">
              <w:rPr>
                <w:color w:val="000000"/>
                <w:sz w:val="22"/>
                <w:szCs w:val="22"/>
              </w:rPr>
              <w:t>поверхность бетонной</w:t>
            </w:r>
            <w:r w:rsidRPr="00B41CFD">
              <w:rPr>
                <w:sz w:val="22"/>
                <w:szCs w:val="22"/>
              </w:rPr>
              <w:t xml:space="preserve"> смес</w:t>
            </w:r>
            <w:r w:rsidRPr="00B41CFD">
              <w:rPr>
                <w:color w:val="000000"/>
                <w:sz w:val="22"/>
                <w:szCs w:val="22"/>
              </w:rPr>
              <w:t>и</w:t>
            </w:r>
            <w:r w:rsidRPr="00B41CFD">
              <w:rPr>
                <w:sz w:val="22"/>
                <w:szCs w:val="22"/>
              </w:rPr>
              <w:t xml:space="preserve"> в статическом состоян</w:t>
            </w:r>
            <w:r w:rsidRPr="00B41CFD">
              <w:rPr>
                <w:color w:val="000000"/>
                <w:sz w:val="22"/>
                <w:szCs w:val="22"/>
              </w:rPr>
              <w:t>и</w:t>
            </w:r>
            <w:r w:rsidRPr="00B41CFD">
              <w:rPr>
                <w:sz w:val="22"/>
                <w:szCs w:val="22"/>
              </w:rPr>
              <w:t xml:space="preserve">и </w:t>
            </w:r>
            <w:r w:rsidRPr="00B41CFD">
              <w:rPr>
                <w:noProof/>
                <w:sz w:val="22"/>
                <w:szCs w:val="22"/>
              </w:rPr>
              <w:t>3</w:t>
            </w:r>
            <w:r w:rsidR="00984081" w:rsidRPr="00B41CFD">
              <w:rPr>
                <w:noProof/>
                <w:sz w:val="22"/>
                <w:szCs w:val="22"/>
              </w:rPr>
              <w:t>–</w:t>
            </w:r>
            <w:r w:rsidRPr="00B41CFD">
              <w:rPr>
                <w:noProof/>
                <w:sz w:val="22"/>
                <w:szCs w:val="22"/>
              </w:rPr>
              <w:t>4</w:t>
            </w:r>
            <w:r w:rsidRPr="00B41CFD">
              <w:rPr>
                <w:sz w:val="22"/>
                <w:szCs w:val="22"/>
              </w:rPr>
              <w:t xml:space="preserve"> кПа</w:t>
            </w:r>
            <w:r w:rsidRPr="00B41CFD">
              <w:rPr>
                <w:noProof/>
                <w:sz w:val="22"/>
                <w:szCs w:val="22"/>
              </w:rPr>
              <w:t xml:space="preserve"> (30</w:t>
            </w:r>
            <w:r w:rsidR="00984081" w:rsidRPr="00B41CFD">
              <w:rPr>
                <w:noProof/>
                <w:sz w:val="22"/>
                <w:szCs w:val="22"/>
              </w:rPr>
              <w:t>–</w:t>
            </w:r>
            <w:r w:rsidRPr="00B41CFD">
              <w:rPr>
                <w:noProof/>
                <w:sz w:val="22"/>
                <w:szCs w:val="22"/>
              </w:rPr>
              <w:t>40</w:t>
            </w:r>
            <w:r w:rsidRPr="00B41CFD">
              <w:rPr>
                <w:sz w:val="22"/>
                <w:szCs w:val="22"/>
              </w:rPr>
              <w:t xml:space="preserve"> </w:t>
            </w:r>
            <w:r w:rsidRPr="00B41CFD">
              <w:rPr>
                <w:color w:val="000000"/>
                <w:sz w:val="22"/>
                <w:szCs w:val="22"/>
              </w:rPr>
              <w:t>г/см</w:t>
            </w:r>
            <w:r w:rsidRPr="00B41CFD">
              <w:rPr>
                <w:color w:val="000000"/>
                <w:sz w:val="22"/>
                <w:szCs w:val="22"/>
                <w:vertAlign w:val="superscript"/>
              </w:rPr>
              <w:t>2</w:t>
            </w:r>
            <w:r w:rsidRPr="00B41CFD">
              <w:rPr>
                <w:color w:val="000000"/>
                <w:sz w:val="22"/>
                <w:szCs w:val="22"/>
              </w:rPr>
              <w:t>),</w:t>
            </w:r>
            <w:r w:rsidRPr="00B41CFD">
              <w:rPr>
                <w:sz w:val="22"/>
                <w:szCs w:val="22"/>
              </w:rPr>
              <w:t xml:space="preserve"> амплиту</w:t>
            </w:r>
            <w:r w:rsidRPr="00B41CFD">
              <w:rPr>
                <w:color w:val="000000"/>
                <w:sz w:val="22"/>
                <w:szCs w:val="22"/>
              </w:rPr>
              <w:t>д</w:t>
            </w:r>
            <w:r w:rsidRPr="00B41CFD">
              <w:rPr>
                <w:sz w:val="22"/>
                <w:szCs w:val="22"/>
              </w:rPr>
              <w:t>а колебани</w:t>
            </w:r>
            <w:r w:rsidRPr="00B41CFD">
              <w:rPr>
                <w:color w:val="000000"/>
                <w:sz w:val="22"/>
                <w:szCs w:val="22"/>
              </w:rPr>
              <w:t>й</w:t>
            </w:r>
            <w:r w:rsidRPr="00B41CFD">
              <w:rPr>
                <w:noProof/>
                <w:sz w:val="22"/>
                <w:szCs w:val="22"/>
              </w:rPr>
              <w:t xml:space="preserve"> 0,4</w:t>
            </w:r>
            <w:r w:rsidR="00984081" w:rsidRPr="00B41CFD">
              <w:rPr>
                <w:noProof/>
                <w:sz w:val="22"/>
                <w:szCs w:val="22"/>
              </w:rPr>
              <w:t>–</w:t>
            </w:r>
            <w:r w:rsidRPr="00B41CFD">
              <w:rPr>
                <w:noProof/>
                <w:sz w:val="22"/>
                <w:szCs w:val="22"/>
              </w:rPr>
              <w:t>0,7</w:t>
            </w:r>
            <w:r w:rsidRPr="00B41CFD">
              <w:rPr>
                <w:sz w:val="22"/>
                <w:szCs w:val="22"/>
              </w:rPr>
              <w:t xml:space="preserve"> мм</w:t>
            </w:r>
          </w:p>
        </w:tc>
        <w:tc>
          <w:tcPr>
            <w:tcW w:w="1597" w:type="dxa"/>
            <w:tcBorders>
              <w:top w:val="single" w:sz="4" w:space="0" w:color="auto"/>
              <w:left w:val="single" w:sz="6" w:space="0" w:color="auto"/>
              <w:bottom w:val="single" w:sz="4" w:space="0" w:color="auto"/>
              <w:right w:val="single" w:sz="6" w:space="0" w:color="auto"/>
            </w:tcBorders>
          </w:tcPr>
          <w:p w14:paraId="5229CC83" w14:textId="77777777" w:rsidR="00C2111A" w:rsidRPr="00B41CFD" w:rsidRDefault="00C2111A" w:rsidP="003F7E08">
            <w:pPr>
              <w:widowControl w:val="0"/>
              <w:spacing w:line="240" w:lineRule="exact"/>
              <w:jc w:val="center"/>
              <w:rPr>
                <w:sz w:val="22"/>
                <w:szCs w:val="22"/>
              </w:rPr>
            </w:pPr>
            <w:r w:rsidRPr="00B41CFD">
              <w:rPr>
                <w:sz w:val="22"/>
                <w:szCs w:val="22"/>
              </w:rPr>
              <w:t>Один раз в неделю</w:t>
            </w:r>
          </w:p>
        </w:tc>
        <w:tc>
          <w:tcPr>
            <w:tcW w:w="1714" w:type="dxa"/>
            <w:tcBorders>
              <w:top w:val="single" w:sz="4" w:space="0" w:color="auto"/>
              <w:left w:val="single" w:sz="6" w:space="0" w:color="auto"/>
              <w:bottom w:val="single" w:sz="4" w:space="0" w:color="auto"/>
              <w:right w:val="single" w:sz="6" w:space="0" w:color="auto"/>
            </w:tcBorders>
          </w:tcPr>
          <w:p w14:paraId="2897AEF5" w14:textId="77777777" w:rsidR="00C2111A" w:rsidRPr="00B41CFD" w:rsidRDefault="00C2111A" w:rsidP="003F7E08">
            <w:pPr>
              <w:widowControl w:val="0"/>
              <w:spacing w:line="240" w:lineRule="exact"/>
              <w:jc w:val="center"/>
              <w:rPr>
                <w:noProof/>
                <w:color w:val="000000"/>
                <w:sz w:val="22"/>
                <w:szCs w:val="22"/>
              </w:rPr>
            </w:pPr>
            <w:r w:rsidRPr="00B41CFD">
              <w:rPr>
                <w:color w:val="000000"/>
                <w:sz w:val="22"/>
                <w:szCs w:val="22"/>
              </w:rPr>
              <w:t>Измерительный</w:t>
            </w:r>
          </w:p>
        </w:tc>
      </w:tr>
      <w:tr w:rsidR="00C2111A" w:rsidRPr="00B41CFD" w14:paraId="6D1A1577" w14:textId="77777777">
        <w:trPr>
          <w:jc w:val="center"/>
        </w:trPr>
        <w:tc>
          <w:tcPr>
            <w:tcW w:w="5761" w:type="dxa"/>
            <w:tcBorders>
              <w:top w:val="single" w:sz="4" w:space="0" w:color="auto"/>
              <w:left w:val="single" w:sz="4" w:space="0" w:color="auto"/>
              <w:bottom w:val="single" w:sz="4" w:space="0" w:color="auto"/>
              <w:right w:val="single" w:sz="6" w:space="0" w:color="auto"/>
            </w:tcBorders>
          </w:tcPr>
          <w:p w14:paraId="031689EA" w14:textId="77777777" w:rsidR="00C2111A" w:rsidRPr="00B41CFD" w:rsidRDefault="00C2111A" w:rsidP="003F7E08">
            <w:pPr>
              <w:widowControl w:val="0"/>
              <w:spacing w:line="240" w:lineRule="exact"/>
              <w:rPr>
                <w:color w:val="000000"/>
                <w:sz w:val="22"/>
                <w:szCs w:val="22"/>
              </w:rPr>
            </w:pPr>
            <w:r w:rsidRPr="00B41CFD">
              <w:rPr>
                <w:noProof/>
                <w:sz w:val="22"/>
                <w:szCs w:val="22"/>
              </w:rPr>
              <w:t>4</w:t>
            </w:r>
            <w:r w:rsidRPr="00B41CFD">
              <w:rPr>
                <w:sz w:val="22"/>
                <w:szCs w:val="22"/>
              </w:rPr>
              <w:t xml:space="preserve"> То же, </w:t>
            </w:r>
            <w:r w:rsidRPr="00B41CFD">
              <w:rPr>
                <w:color w:val="000000"/>
                <w:sz w:val="22"/>
                <w:szCs w:val="22"/>
              </w:rPr>
              <w:t>пневмопригруза</w:t>
            </w:r>
            <w:r w:rsidRPr="00B41CFD">
              <w:rPr>
                <w:sz w:val="22"/>
                <w:szCs w:val="22"/>
              </w:rPr>
              <w:t xml:space="preserve"> (вместо </w:t>
            </w:r>
            <w:r w:rsidRPr="00B41CFD">
              <w:rPr>
                <w:color w:val="000000"/>
                <w:sz w:val="22"/>
                <w:szCs w:val="22"/>
              </w:rPr>
              <w:t>вибропригруза)</w:t>
            </w:r>
            <w:r w:rsidRPr="00B41CFD">
              <w:rPr>
                <w:sz w:val="22"/>
                <w:szCs w:val="22"/>
              </w:rPr>
              <w:t xml:space="preserve"> на поверх</w:t>
            </w:r>
            <w:r w:rsidRPr="00B41CFD">
              <w:rPr>
                <w:color w:val="000000"/>
                <w:sz w:val="22"/>
                <w:szCs w:val="22"/>
              </w:rPr>
              <w:t>н</w:t>
            </w:r>
            <w:r w:rsidRPr="00B41CFD">
              <w:rPr>
                <w:sz w:val="22"/>
                <w:szCs w:val="22"/>
              </w:rPr>
              <w:t>ость бетон</w:t>
            </w:r>
            <w:r w:rsidRPr="00B41CFD">
              <w:rPr>
                <w:color w:val="000000"/>
                <w:sz w:val="22"/>
                <w:szCs w:val="22"/>
              </w:rPr>
              <w:t>н</w:t>
            </w:r>
            <w:r w:rsidRPr="00B41CFD">
              <w:rPr>
                <w:sz w:val="22"/>
                <w:szCs w:val="22"/>
              </w:rPr>
              <w:t>о</w:t>
            </w:r>
            <w:r w:rsidRPr="00B41CFD">
              <w:rPr>
                <w:color w:val="000000"/>
                <w:sz w:val="22"/>
                <w:szCs w:val="22"/>
              </w:rPr>
              <w:t>й</w:t>
            </w:r>
            <w:r w:rsidRPr="00B41CFD">
              <w:rPr>
                <w:sz w:val="22"/>
                <w:szCs w:val="22"/>
              </w:rPr>
              <w:t xml:space="preserve"> смеси </w:t>
            </w:r>
            <w:r w:rsidRPr="00B41CFD">
              <w:rPr>
                <w:noProof/>
                <w:sz w:val="22"/>
                <w:szCs w:val="22"/>
              </w:rPr>
              <w:t>20</w:t>
            </w:r>
            <w:r w:rsidR="00984081" w:rsidRPr="00B41CFD">
              <w:rPr>
                <w:noProof/>
                <w:sz w:val="22"/>
                <w:szCs w:val="22"/>
              </w:rPr>
              <w:t>–</w:t>
            </w:r>
            <w:r w:rsidRPr="00B41CFD">
              <w:rPr>
                <w:noProof/>
                <w:sz w:val="22"/>
                <w:szCs w:val="22"/>
              </w:rPr>
              <w:t>25 к</w:t>
            </w:r>
            <w:r w:rsidRPr="00B41CFD">
              <w:rPr>
                <w:sz w:val="22"/>
                <w:szCs w:val="22"/>
              </w:rPr>
              <w:t>П</w:t>
            </w:r>
            <w:r w:rsidRPr="00B41CFD">
              <w:rPr>
                <w:noProof/>
                <w:sz w:val="22"/>
                <w:szCs w:val="22"/>
              </w:rPr>
              <w:t>а (200</w:t>
            </w:r>
            <w:r w:rsidR="00984081" w:rsidRPr="00B41CFD">
              <w:rPr>
                <w:noProof/>
                <w:sz w:val="22"/>
                <w:szCs w:val="22"/>
              </w:rPr>
              <w:t>–</w:t>
            </w:r>
            <w:r w:rsidRPr="00B41CFD">
              <w:rPr>
                <w:noProof/>
                <w:sz w:val="22"/>
                <w:szCs w:val="22"/>
              </w:rPr>
              <w:t>250</w:t>
            </w:r>
            <w:r w:rsidRPr="00B41CFD">
              <w:rPr>
                <w:sz w:val="22"/>
                <w:szCs w:val="22"/>
              </w:rPr>
              <w:t xml:space="preserve"> </w:t>
            </w:r>
            <w:r w:rsidRPr="00B41CFD">
              <w:rPr>
                <w:color w:val="000000"/>
                <w:sz w:val="22"/>
                <w:szCs w:val="22"/>
              </w:rPr>
              <w:t>г/см</w:t>
            </w:r>
            <w:r w:rsidRPr="00B41CFD">
              <w:rPr>
                <w:color w:val="000000"/>
                <w:sz w:val="22"/>
                <w:szCs w:val="22"/>
                <w:vertAlign w:val="superscript"/>
              </w:rPr>
              <w:t>2</w:t>
            </w:r>
            <w:r w:rsidRPr="00B41CFD">
              <w:rPr>
                <w:color w:val="000000"/>
                <w:sz w:val="22"/>
                <w:szCs w:val="22"/>
              </w:rPr>
              <w:t>)</w:t>
            </w:r>
          </w:p>
        </w:tc>
        <w:tc>
          <w:tcPr>
            <w:tcW w:w="1597" w:type="dxa"/>
            <w:tcBorders>
              <w:top w:val="single" w:sz="4" w:space="0" w:color="auto"/>
              <w:left w:val="single" w:sz="6" w:space="0" w:color="auto"/>
              <w:bottom w:val="single" w:sz="4" w:space="0" w:color="auto"/>
              <w:right w:val="single" w:sz="6" w:space="0" w:color="auto"/>
            </w:tcBorders>
          </w:tcPr>
          <w:p w14:paraId="12B5806C" w14:textId="77777777" w:rsidR="00C2111A" w:rsidRPr="00B41CFD" w:rsidRDefault="00C2111A" w:rsidP="003F7E08">
            <w:pPr>
              <w:widowControl w:val="0"/>
              <w:spacing w:line="240" w:lineRule="exact"/>
              <w:jc w:val="center"/>
              <w:rPr>
                <w:sz w:val="22"/>
                <w:szCs w:val="22"/>
              </w:rPr>
            </w:pPr>
            <w:r w:rsidRPr="00B41CFD">
              <w:rPr>
                <w:sz w:val="22"/>
                <w:szCs w:val="22"/>
              </w:rPr>
              <w:t>То же</w:t>
            </w:r>
          </w:p>
        </w:tc>
        <w:tc>
          <w:tcPr>
            <w:tcW w:w="1714" w:type="dxa"/>
            <w:tcBorders>
              <w:top w:val="single" w:sz="4" w:space="0" w:color="auto"/>
              <w:left w:val="single" w:sz="6" w:space="0" w:color="auto"/>
              <w:bottom w:val="single" w:sz="4" w:space="0" w:color="auto"/>
              <w:right w:val="single" w:sz="4" w:space="0" w:color="auto"/>
            </w:tcBorders>
          </w:tcPr>
          <w:p w14:paraId="580C5B5E" w14:textId="77777777" w:rsidR="00C2111A" w:rsidRPr="00B41CFD" w:rsidRDefault="00C2111A" w:rsidP="003F7E08">
            <w:pPr>
              <w:widowControl w:val="0"/>
              <w:spacing w:line="240" w:lineRule="exact"/>
              <w:jc w:val="center"/>
              <w:rPr>
                <w:sz w:val="22"/>
                <w:szCs w:val="22"/>
              </w:rPr>
            </w:pPr>
            <w:r w:rsidRPr="00B41CFD">
              <w:rPr>
                <w:sz w:val="22"/>
                <w:szCs w:val="22"/>
              </w:rPr>
              <w:t>То же</w:t>
            </w:r>
          </w:p>
        </w:tc>
      </w:tr>
      <w:tr w:rsidR="00C2111A" w:rsidRPr="00B41CFD" w14:paraId="5F4E7CBA" w14:textId="77777777">
        <w:trPr>
          <w:jc w:val="center"/>
        </w:trPr>
        <w:tc>
          <w:tcPr>
            <w:tcW w:w="5761" w:type="dxa"/>
            <w:tcBorders>
              <w:top w:val="single" w:sz="4" w:space="0" w:color="auto"/>
              <w:left w:val="single" w:sz="6" w:space="0" w:color="auto"/>
              <w:right w:val="single" w:sz="6" w:space="0" w:color="auto"/>
            </w:tcBorders>
          </w:tcPr>
          <w:p w14:paraId="1CB65AC9" w14:textId="77777777" w:rsidR="00C2111A" w:rsidRPr="00B41CFD" w:rsidRDefault="00C2111A" w:rsidP="003F7E08">
            <w:pPr>
              <w:widowControl w:val="0"/>
              <w:spacing w:line="240" w:lineRule="exact"/>
              <w:ind w:right="-113"/>
              <w:rPr>
                <w:noProof/>
                <w:color w:val="000000"/>
                <w:sz w:val="22"/>
                <w:szCs w:val="22"/>
              </w:rPr>
            </w:pPr>
            <w:r w:rsidRPr="00B41CFD">
              <w:rPr>
                <w:noProof/>
                <w:spacing w:val="-4"/>
                <w:sz w:val="22"/>
                <w:szCs w:val="22"/>
              </w:rPr>
              <w:t>5</w:t>
            </w:r>
            <w:r w:rsidRPr="00B41CFD">
              <w:rPr>
                <w:spacing w:val="-4"/>
                <w:sz w:val="22"/>
                <w:szCs w:val="22"/>
              </w:rPr>
              <w:t xml:space="preserve"> Время работы </w:t>
            </w:r>
            <w:r w:rsidRPr="00B41CFD">
              <w:rPr>
                <w:color w:val="000000"/>
                <w:spacing w:val="-4"/>
                <w:sz w:val="22"/>
                <w:szCs w:val="22"/>
              </w:rPr>
              <w:t>виброплощадки</w:t>
            </w:r>
            <w:r w:rsidRPr="00B41CFD">
              <w:rPr>
                <w:spacing w:val="-4"/>
                <w:sz w:val="22"/>
                <w:szCs w:val="22"/>
              </w:rPr>
              <w:t xml:space="preserve"> </w:t>
            </w:r>
            <w:r w:rsidRPr="00B41CFD">
              <w:rPr>
                <w:color w:val="000000"/>
                <w:spacing w:val="-4"/>
                <w:sz w:val="22"/>
                <w:szCs w:val="22"/>
              </w:rPr>
              <w:t>п</w:t>
            </w:r>
            <w:r w:rsidR="00984081" w:rsidRPr="00B41CFD">
              <w:rPr>
                <w:spacing w:val="-4"/>
                <w:sz w:val="22"/>
                <w:szCs w:val="22"/>
              </w:rPr>
              <w:t>ри изготов</w:t>
            </w:r>
            <w:r w:rsidRPr="00B41CFD">
              <w:rPr>
                <w:spacing w:val="-4"/>
                <w:sz w:val="22"/>
                <w:szCs w:val="22"/>
              </w:rPr>
              <w:t>лени</w:t>
            </w:r>
            <w:r w:rsidRPr="00B41CFD">
              <w:rPr>
                <w:color w:val="000000"/>
                <w:spacing w:val="-4"/>
                <w:sz w:val="22"/>
                <w:szCs w:val="22"/>
              </w:rPr>
              <w:t>и</w:t>
            </w:r>
            <w:r w:rsidRPr="00B41CFD">
              <w:rPr>
                <w:spacing w:val="-4"/>
                <w:sz w:val="22"/>
                <w:szCs w:val="22"/>
              </w:rPr>
              <w:t xml:space="preserve"> пустотных</w:t>
            </w:r>
            <w:r w:rsidRPr="00B41CFD">
              <w:rPr>
                <w:sz w:val="22"/>
                <w:szCs w:val="22"/>
              </w:rPr>
              <w:t xml:space="preserve"> плит автодорожных пролет</w:t>
            </w:r>
            <w:r w:rsidRPr="00B41CFD">
              <w:rPr>
                <w:color w:val="000000"/>
                <w:sz w:val="22"/>
                <w:szCs w:val="22"/>
              </w:rPr>
              <w:t>н</w:t>
            </w:r>
            <w:r w:rsidRPr="00B41CFD">
              <w:rPr>
                <w:sz w:val="22"/>
                <w:szCs w:val="22"/>
              </w:rPr>
              <w:t>ых строений, с, не менее:</w:t>
            </w:r>
            <w:r w:rsidRPr="00B41CFD">
              <w:rPr>
                <w:noProof/>
                <w:sz w:val="22"/>
                <w:szCs w:val="22"/>
              </w:rPr>
              <w:t xml:space="preserve"> </w:t>
            </w:r>
          </w:p>
        </w:tc>
        <w:tc>
          <w:tcPr>
            <w:tcW w:w="1597" w:type="dxa"/>
            <w:tcBorders>
              <w:top w:val="single" w:sz="4" w:space="0" w:color="auto"/>
              <w:left w:val="single" w:sz="6" w:space="0" w:color="auto"/>
              <w:right w:val="single" w:sz="6" w:space="0" w:color="auto"/>
            </w:tcBorders>
          </w:tcPr>
          <w:p w14:paraId="1AC5A1DF" w14:textId="77777777" w:rsidR="00C2111A" w:rsidRPr="00B41CFD" w:rsidRDefault="00C2111A" w:rsidP="003F7E08">
            <w:pPr>
              <w:widowControl w:val="0"/>
              <w:spacing w:line="240" w:lineRule="exact"/>
              <w:jc w:val="center"/>
              <w:rPr>
                <w:sz w:val="22"/>
                <w:szCs w:val="22"/>
              </w:rPr>
            </w:pPr>
          </w:p>
        </w:tc>
        <w:tc>
          <w:tcPr>
            <w:tcW w:w="1714" w:type="dxa"/>
            <w:tcBorders>
              <w:top w:val="single" w:sz="4" w:space="0" w:color="auto"/>
              <w:left w:val="single" w:sz="6" w:space="0" w:color="auto"/>
              <w:right w:val="single" w:sz="6" w:space="0" w:color="auto"/>
            </w:tcBorders>
          </w:tcPr>
          <w:p w14:paraId="2ADF9B1D" w14:textId="77777777" w:rsidR="00C2111A" w:rsidRPr="00B41CFD" w:rsidRDefault="00C2111A" w:rsidP="003F7E08">
            <w:pPr>
              <w:widowControl w:val="0"/>
              <w:spacing w:line="240" w:lineRule="exact"/>
              <w:jc w:val="center"/>
              <w:rPr>
                <w:noProof/>
                <w:color w:val="000000"/>
                <w:sz w:val="22"/>
                <w:szCs w:val="22"/>
              </w:rPr>
            </w:pPr>
          </w:p>
        </w:tc>
      </w:tr>
      <w:tr w:rsidR="00C2111A" w:rsidRPr="00B41CFD" w14:paraId="46856532" w14:textId="77777777">
        <w:trPr>
          <w:jc w:val="center"/>
        </w:trPr>
        <w:tc>
          <w:tcPr>
            <w:tcW w:w="5761" w:type="dxa"/>
            <w:tcBorders>
              <w:left w:val="single" w:sz="6" w:space="0" w:color="auto"/>
              <w:right w:val="single" w:sz="6" w:space="0" w:color="auto"/>
            </w:tcBorders>
          </w:tcPr>
          <w:p w14:paraId="6113D990" w14:textId="77777777" w:rsidR="00C2111A" w:rsidRPr="00B41CFD" w:rsidRDefault="00C2111A" w:rsidP="003F7E08">
            <w:pPr>
              <w:widowControl w:val="0"/>
              <w:spacing w:line="240" w:lineRule="exact"/>
              <w:ind w:left="284"/>
              <w:rPr>
                <w:sz w:val="22"/>
                <w:szCs w:val="22"/>
              </w:rPr>
            </w:pPr>
            <w:r w:rsidRPr="00B41CFD">
              <w:rPr>
                <w:sz w:val="22"/>
                <w:szCs w:val="22"/>
              </w:rPr>
              <w:t xml:space="preserve">после второго прохода бетоноукладчика при уплотнении нижнего слоя бетонной смеси </w:t>
            </w:r>
            <w:r w:rsidR="00984081" w:rsidRPr="00B41CFD">
              <w:rPr>
                <w:sz w:val="22"/>
                <w:szCs w:val="22"/>
              </w:rPr>
              <w:t>–</w:t>
            </w:r>
            <w:r w:rsidRPr="00B41CFD">
              <w:rPr>
                <w:sz w:val="22"/>
                <w:szCs w:val="22"/>
              </w:rPr>
              <w:t xml:space="preserve"> 80</w:t>
            </w:r>
          </w:p>
        </w:tc>
        <w:tc>
          <w:tcPr>
            <w:tcW w:w="1597" w:type="dxa"/>
            <w:tcBorders>
              <w:left w:val="single" w:sz="6" w:space="0" w:color="auto"/>
              <w:right w:val="single" w:sz="6" w:space="0" w:color="auto"/>
            </w:tcBorders>
          </w:tcPr>
          <w:p w14:paraId="518E5C07" w14:textId="77777777" w:rsidR="00C2111A" w:rsidRPr="00B41CFD" w:rsidRDefault="00C2111A" w:rsidP="003F7E08">
            <w:pPr>
              <w:widowControl w:val="0"/>
              <w:spacing w:line="240" w:lineRule="exact"/>
              <w:jc w:val="center"/>
              <w:rPr>
                <w:sz w:val="22"/>
                <w:szCs w:val="22"/>
              </w:rPr>
            </w:pPr>
            <w:r w:rsidRPr="00B41CFD">
              <w:rPr>
                <w:sz w:val="22"/>
                <w:szCs w:val="22"/>
              </w:rPr>
              <w:t>Не реже одного раза в сме</w:t>
            </w:r>
            <w:r w:rsidRPr="00B41CFD">
              <w:rPr>
                <w:color w:val="000000"/>
                <w:sz w:val="22"/>
                <w:szCs w:val="22"/>
              </w:rPr>
              <w:t>н</w:t>
            </w:r>
            <w:r w:rsidRPr="00B41CFD">
              <w:rPr>
                <w:sz w:val="22"/>
                <w:szCs w:val="22"/>
              </w:rPr>
              <w:t>у</w:t>
            </w:r>
          </w:p>
        </w:tc>
        <w:tc>
          <w:tcPr>
            <w:tcW w:w="1714" w:type="dxa"/>
            <w:tcBorders>
              <w:left w:val="single" w:sz="6" w:space="0" w:color="auto"/>
              <w:right w:val="single" w:sz="6" w:space="0" w:color="auto"/>
            </w:tcBorders>
          </w:tcPr>
          <w:p w14:paraId="5D6D55E7" w14:textId="77777777" w:rsidR="00C2111A" w:rsidRPr="00B41CFD" w:rsidRDefault="00984081" w:rsidP="003F7E08">
            <w:pPr>
              <w:widowControl w:val="0"/>
              <w:spacing w:line="240" w:lineRule="exact"/>
              <w:jc w:val="center"/>
              <w:rPr>
                <w:noProof/>
                <w:color w:val="000000"/>
                <w:sz w:val="22"/>
                <w:szCs w:val="22"/>
              </w:rPr>
            </w:pPr>
            <w:r w:rsidRPr="00B41CFD">
              <w:rPr>
                <w:color w:val="000000"/>
                <w:sz w:val="22"/>
                <w:szCs w:val="22"/>
              </w:rPr>
              <w:t>»</w:t>
            </w:r>
          </w:p>
        </w:tc>
      </w:tr>
      <w:tr w:rsidR="00C2111A" w:rsidRPr="00B41CFD" w14:paraId="4F737A55" w14:textId="77777777">
        <w:trPr>
          <w:jc w:val="center"/>
        </w:trPr>
        <w:tc>
          <w:tcPr>
            <w:tcW w:w="5761" w:type="dxa"/>
            <w:tcBorders>
              <w:left w:val="single" w:sz="6" w:space="0" w:color="auto"/>
              <w:right w:val="single" w:sz="6" w:space="0" w:color="auto"/>
            </w:tcBorders>
          </w:tcPr>
          <w:p w14:paraId="068806AF" w14:textId="77777777" w:rsidR="00C2111A" w:rsidRPr="00B41CFD" w:rsidRDefault="00C2111A" w:rsidP="003F7E08">
            <w:pPr>
              <w:widowControl w:val="0"/>
              <w:spacing w:line="240" w:lineRule="exact"/>
              <w:ind w:left="284"/>
              <w:rPr>
                <w:sz w:val="22"/>
                <w:szCs w:val="22"/>
              </w:rPr>
            </w:pPr>
            <w:r w:rsidRPr="00B41CFD">
              <w:rPr>
                <w:sz w:val="22"/>
                <w:szCs w:val="22"/>
              </w:rPr>
              <w:t>при бетонировании стенок плиты (общее время работы) и выравнивании поверхности плиты (вместе с пригрузом)</w:t>
            </w:r>
            <w:r w:rsidR="00984081" w:rsidRPr="00B41CFD">
              <w:rPr>
                <w:sz w:val="22"/>
                <w:szCs w:val="22"/>
              </w:rPr>
              <w:t xml:space="preserve"> –</w:t>
            </w:r>
            <w:r w:rsidRPr="00B41CFD">
              <w:rPr>
                <w:sz w:val="22"/>
                <w:szCs w:val="22"/>
              </w:rPr>
              <w:t xml:space="preserve"> 120</w:t>
            </w:r>
          </w:p>
        </w:tc>
        <w:tc>
          <w:tcPr>
            <w:tcW w:w="1597" w:type="dxa"/>
            <w:tcBorders>
              <w:left w:val="single" w:sz="6" w:space="0" w:color="auto"/>
              <w:right w:val="single" w:sz="6" w:space="0" w:color="auto"/>
            </w:tcBorders>
          </w:tcPr>
          <w:p w14:paraId="2B75210C" w14:textId="77777777" w:rsidR="00C2111A" w:rsidRPr="00B41CFD" w:rsidRDefault="00C2111A" w:rsidP="003F7E08">
            <w:pPr>
              <w:widowControl w:val="0"/>
              <w:spacing w:line="240" w:lineRule="exact"/>
              <w:jc w:val="center"/>
              <w:rPr>
                <w:sz w:val="22"/>
                <w:szCs w:val="22"/>
              </w:rPr>
            </w:pPr>
            <w:r w:rsidRPr="00B41CFD">
              <w:rPr>
                <w:sz w:val="22"/>
                <w:szCs w:val="22"/>
              </w:rPr>
              <w:t>То же</w:t>
            </w:r>
          </w:p>
        </w:tc>
        <w:tc>
          <w:tcPr>
            <w:tcW w:w="1714" w:type="dxa"/>
            <w:tcBorders>
              <w:left w:val="single" w:sz="6" w:space="0" w:color="auto"/>
              <w:right w:val="single" w:sz="6" w:space="0" w:color="auto"/>
            </w:tcBorders>
          </w:tcPr>
          <w:p w14:paraId="4781890C" w14:textId="77777777" w:rsidR="00C2111A" w:rsidRPr="00B41CFD" w:rsidRDefault="00984081" w:rsidP="003F7E08">
            <w:pPr>
              <w:widowControl w:val="0"/>
              <w:spacing w:line="240" w:lineRule="exact"/>
              <w:jc w:val="center"/>
              <w:rPr>
                <w:noProof/>
                <w:color w:val="000000"/>
                <w:sz w:val="22"/>
                <w:szCs w:val="22"/>
              </w:rPr>
            </w:pPr>
            <w:r w:rsidRPr="00B41CFD">
              <w:rPr>
                <w:color w:val="000000"/>
                <w:sz w:val="22"/>
                <w:szCs w:val="22"/>
              </w:rPr>
              <w:t>»</w:t>
            </w:r>
          </w:p>
        </w:tc>
      </w:tr>
      <w:tr w:rsidR="00C2111A" w:rsidRPr="00B41CFD" w14:paraId="707A4905" w14:textId="77777777">
        <w:trPr>
          <w:jc w:val="center"/>
        </w:trPr>
        <w:tc>
          <w:tcPr>
            <w:tcW w:w="5761" w:type="dxa"/>
            <w:tcBorders>
              <w:left w:val="single" w:sz="6" w:space="0" w:color="auto"/>
              <w:bottom w:val="single" w:sz="4" w:space="0" w:color="auto"/>
              <w:right w:val="single" w:sz="6" w:space="0" w:color="auto"/>
            </w:tcBorders>
          </w:tcPr>
          <w:p w14:paraId="1C28FB14" w14:textId="77777777" w:rsidR="00C2111A" w:rsidRPr="00B41CFD" w:rsidRDefault="00C2111A" w:rsidP="003F7E08">
            <w:pPr>
              <w:widowControl w:val="0"/>
              <w:spacing w:line="240" w:lineRule="exact"/>
              <w:ind w:left="284"/>
              <w:rPr>
                <w:sz w:val="22"/>
                <w:szCs w:val="22"/>
              </w:rPr>
            </w:pPr>
            <w:r w:rsidRPr="00B41CFD">
              <w:rPr>
                <w:sz w:val="22"/>
                <w:szCs w:val="22"/>
              </w:rPr>
              <w:t>при бетонировании верхнего слоя (общее время работы)</w:t>
            </w:r>
            <w:r w:rsidR="00984081" w:rsidRPr="00B41CFD">
              <w:rPr>
                <w:sz w:val="22"/>
                <w:szCs w:val="22"/>
              </w:rPr>
              <w:t> –</w:t>
            </w:r>
            <w:r w:rsidRPr="00B41CFD">
              <w:rPr>
                <w:sz w:val="22"/>
                <w:szCs w:val="22"/>
              </w:rPr>
              <w:t xml:space="preserve"> 180</w:t>
            </w:r>
          </w:p>
        </w:tc>
        <w:tc>
          <w:tcPr>
            <w:tcW w:w="1597" w:type="dxa"/>
            <w:tcBorders>
              <w:left w:val="single" w:sz="6" w:space="0" w:color="auto"/>
              <w:bottom w:val="single" w:sz="4" w:space="0" w:color="auto"/>
              <w:right w:val="single" w:sz="6" w:space="0" w:color="auto"/>
            </w:tcBorders>
          </w:tcPr>
          <w:p w14:paraId="6B34ECD4" w14:textId="77777777" w:rsidR="00C2111A" w:rsidRPr="00B41CFD" w:rsidRDefault="00984081" w:rsidP="003F7E08">
            <w:pPr>
              <w:widowControl w:val="0"/>
              <w:spacing w:line="240" w:lineRule="exact"/>
              <w:jc w:val="center"/>
              <w:rPr>
                <w:sz w:val="22"/>
                <w:szCs w:val="22"/>
              </w:rPr>
            </w:pPr>
            <w:r w:rsidRPr="00B41CFD">
              <w:rPr>
                <w:sz w:val="22"/>
                <w:szCs w:val="22"/>
              </w:rPr>
              <w:t>»</w:t>
            </w:r>
          </w:p>
        </w:tc>
        <w:tc>
          <w:tcPr>
            <w:tcW w:w="1714" w:type="dxa"/>
            <w:tcBorders>
              <w:left w:val="single" w:sz="6" w:space="0" w:color="auto"/>
              <w:bottom w:val="single" w:sz="4" w:space="0" w:color="auto"/>
              <w:right w:val="single" w:sz="6" w:space="0" w:color="auto"/>
            </w:tcBorders>
          </w:tcPr>
          <w:p w14:paraId="686E748E" w14:textId="77777777" w:rsidR="00C2111A" w:rsidRPr="00B41CFD" w:rsidRDefault="00984081" w:rsidP="003F7E08">
            <w:pPr>
              <w:widowControl w:val="0"/>
              <w:spacing w:line="240" w:lineRule="exact"/>
              <w:jc w:val="center"/>
              <w:rPr>
                <w:noProof/>
                <w:color w:val="000000"/>
                <w:sz w:val="22"/>
                <w:szCs w:val="22"/>
              </w:rPr>
            </w:pPr>
            <w:r w:rsidRPr="00B41CFD">
              <w:rPr>
                <w:color w:val="000000"/>
                <w:sz w:val="22"/>
                <w:szCs w:val="22"/>
              </w:rPr>
              <w:t>»</w:t>
            </w:r>
          </w:p>
        </w:tc>
      </w:tr>
      <w:tr w:rsidR="00C2111A" w:rsidRPr="00B41CFD" w14:paraId="5CEB0D2E" w14:textId="77777777">
        <w:trPr>
          <w:jc w:val="center"/>
        </w:trPr>
        <w:tc>
          <w:tcPr>
            <w:tcW w:w="5761" w:type="dxa"/>
            <w:tcBorders>
              <w:top w:val="single" w:sz="4" w:space="0" w:color="auto"/>
              <w:left w:val="single" w:sz="4" w:space="0" w:color="auto"/>
              <w:bottom w:val="single" w:sz="4" w:space="0" w:color="auto"/>
              <w:right w:val="single" w:sz="6" w:space="0" w:color="auto"/>
            </w:tcBorders>
          </w:tcPr>
          <w:p w14:paraId="1E503210" w14:textId="77777777" w:rsidR="00C2111A" w:rsidRPr="00B41CFD" w:rsidRDefault="00C2111A" w:rsidP="003F7E08">
            <w:pPr>
              <w:widowControl w:val="0"/>
              <w:spacing w:line="240" w:lineRule="exact"/>
              <w:rPr>
                <w:color w:val="000000"/>
                <w:sz w:val="22"/>
                <w:szCs w:val="22"/>
              </w:rPr>
            </w:pPr>
            <w:r w:rsidRPr="00B41CFD">
              <w:rPr>
                <w:noProof/>
                <w:sz w:val="22"/>
                <w:szCs w:val="22"/>
              </w:rPr>
              <w:t>6</w:t>
            </w:r>
            <w:r w:rsidRPr="00B41CFD">
              <w:rPr>
                <w:sz w:val="22"/>
                <w:szCs w:val="22"/>
              </w:rPr>
              <w:t xml:space="preserve"> Проч</w:t>
            </w:r>
            <w:r w:rsidRPr="00B41CFD">
              <w:rPr>
                <w:color w:val="000000"/>
                <w:sz w:val="22"/>
                <w:szCs w:val="22"/>
              </w:rPr>
              <w:t>н</w:t>
            </w:r>
            <w:r w:rsidRPr="00B41CFD">
              <w:rPr>
                <w:sz w:val="22"/>
                <w:szCs w:val="22"/>
              </w:rPr>
              <w:t xml:space="preserve">ость бетона </w:t>
            </w:r>
            <w:r w:rsidRPr="00B41CFD">
              <w:rPr>
                <w:color w:val="000000"/>
                <w:sz w:val="22"/>
                <w:szCs w:val="22"/>
              </w:rPr>
              <w:t>п</w:t>
            </w:r>
            <w:r w:rsidRPr="00B41CFD">
              <w:rPr>
                <w:sz w:val="22"/>
                <w:szCs w:val="22"/>
              </w:rPr>
              <w:t>р</w:t>
            </w:r>
            <w:r w:rsidRPr="00B41CFD">
              <w:rPr>
                <w:color w:val="000000"/>
                <w:sz w:val="22"/>
                <w:szCs w:val="22"/>
              </w:rPr>
              <w:t>и</w:t>
            </w:r>
            <w:r w:rsidRPr="00B41CFD">
              <w:rPr>
                <w:sz w:val="22"/>
                <w:szCs w:val="22"/>
              </w:rPr>
              <w:t xml:space="preserve"> изготовлен</w:t>
            </w:r>
            <w:r w:rsidRPr="00B41CFD">
              <w:rPr>
                <w:color w:val="000000"/>
                <w:sz w:val="22"/>
                <w:szCs w:val="22"/>
              </w:rPr>
              <w:t>ии</w:t>
            </w:r>
            <w:r w:rsidRPr="00B41CFD">
              <w:rPr>
                <w:sz w:val="22"/>
                <w:szCs w:val="22"/>
              </w:rPr>
              <w:t xml:space="preserve"> пустот</w:t>
            </w:r>
            <w:r w:rsidRPr="00B41CFD">
              <w:rPr>
                <w:color w:val="000000"/>
                <w:sz w:val="22"/>
                <w:szCs w:val="22"/>
              </w:rPr>
              <w:t>н</w:t>
            </w:r>
            <w:r w:rsidRPr="00B41CFD">
              <w:rPr>
                <w:sz w:val="22"/>
                <w:szCs w:val="22"/>
              </w:rPr>
              <w:t>ых плит автодорожных пролетных строе</w:t>
            </w:r>
            <w:r w:rsidRPr="00B41CFD">
              <w:rPr>
                <w:color w:val="000000"/>
                <w:sz w:val="22"/>
                <w:szCs w:val="22"/>
              </w:rPr>
              <w:t>ни</w:t>
            </w:r>
            <w:r w:rsidRPr="00B41CFD">
              <w:rPr>
                <w:sz w:val="22"/>
                <w:szCs w:val="22"/>
              </w:rPr>
              <w:t>й пер</w:t>
            </w:r>
            <w:r w:rsidRPr="00B41CFD">
              <w:rPr>
                <w:color w:val="000000"/>
                <w:sz w:val="22"/>
                <w:szCs w:val="22"/>
              </w:rPr>
              <w:t>ед</w:t>
            </w:r>
            <w:r w:rsidRPr="00B41CFD">
              <w:rPr>
                <w:sz w:val="22"/>
                <w:szCs w:val="22"/>
              </w:rPr>
              <w:t xml:space="preserve"> извлечен</w:t>
            </w:r>
            <w:r w:rsidRPr="00B41CFD">
              <w:rPr>
                <w:color w:val="000000"/>
                <w:sz w:val="22"/>
                <w:szCs w:val="22"/>
              </w:rPr>
              <w:t>и</w:t>
            </w:r>
            <w:r w:rsidRPr="00B41CFD">
              <w:rPr>
                <w:sz w:val="22"/>
                <w:szCs w:val="22"/>
              </w:rPr>
              <w:t xml:space="preserve">ем </w:t>
            </w:r>
            <w:r w:rsidRPr="00B41CFD">
              <w:rPr>
                <w:color w:val="000000"/>
                <w:sz w:val="22"/>
                <w:szCs w:val="22"/>
              </w:rPr>
              <w:t>пустотообразователей</w:t>
            </w:r>
            <w:r w:rsidRPr="00B41CFD">
              <w:rPr>
                <w:sz w:val="22"/>
                <w:szCs w:val="22"/>
              </w:rPr>
              <w:t xml:space="preserve"> </w:t>
            </w:r>
            <w:r w:rsidRPr="00B41CFD">
              <w:rPr>
                <w:color w:val="000000"/>
                <w:sz w:val="22"/>
                <w:szCs w:val="22"/>
              </w:rPr>
              <w:t>н</w:t>
            </w:r>
            <w:r w:rsidRPr="00B41CFD">
              <w:rPr>
                <w:sz w:val="22"/>
                <w:szCs w:val="22"/>
              </w:rPr>
              <w:t>е менее</w:t>
            </w:r>
            <w:r w:rsidRPr="00B41CFD">
              <w:rPr>
                <w:noProof/>
                <w:sz w:val="22"/>
                <w:szCs w:val="22"/>
              </w:rPr>
              <w:t xml:space="preserve"> 0,3</w:t>
            </w:r>
            <w:r w:rsidRPr="00B41CFD">
              <w:rPr>
                <w:sz w:val="22"/>
                <w:szCs w:val="22"/>
              </w:rPr>
              <w:t xml:space="preserve"> МПа</w:t>
            </w:r>
            <w:r w:rsidRPr="00B41CFD">
              <w:rPr>
                <w:noProof/>
                <w:sz w:val="22"/>
                <w:szCs w:val="22"/>
              </w:rPr>
              <w:t xml:space="preserve"> (3</w:t>
            </w:r>
            <w:r w:rsidRPr="00B41CFD">
              <w:rPr>
                <w:sz w:val="22"/>
                <w:szCs w:val="22"/>
              </w:rPr>
              <w:t xml:space="preserve"> </w:t>
            </w:r>
            <w:r w:rsidRPr="00B41CFD">
              <w:rPr>
                <w:color w:val="000000"/>
                <w:sz w:val="22"/>
                <w:szCs w:val="22"/>
              </w:rPr>
              <w:t>кгс/см</w:t>
            </w:r>
            <w:r w:rsidRPr="00B41CFD">
              <w:rPr>
                <w:color w:val="000000"/>
                <w:sz w:val="22"/>
                <w:szCs w:val="22"/>
                <w:vertAlign w:val="superscript"/>
              </w:rPr>
              <w:t>2</w:t>
            </w:r>
            <w:r w:rsidRPr="00B41CFD">
              <w:rPr>
                <w:color w:val="000000"/>
                <w:sz w:val="22"/>
                <w:szCs w:val="22"/>
              </w:rPr>
              <w:t>)</w:t>
            </w:r>
          </w:p>
        </w:tc>
        <w:tc>
          <w:tcPr>
            <w:tcW w:w="1597" w:type="dxa"/>
            <w:tcBorders>
              <w:top w:val="single" w:sz="4" w:space="0" w:color="auto"/>
              <w:left w:val="single" w:sz="6" w:space="0" w:color="auto"/>
              <w:bottom w:val="single" w:sz="4" w:space="0" w:color="auto"/>
              <w:right w:val="single" w:sz="6" w:space="0" w:color="auto"/>
            </w:tcBorders>
          </w:tcPr>
          <w:p w14:paraId="059D635D" w14:textId="77777777" w:rsidR="00C2111A" w:rsidRPr="00B41CFD" w:rsidRDefault="00C2111A" w:rsidP="003F7E08">
            <w:pPr>
              <w:widowControl w:val="0"/>
              <w:spacing w:line="240" w:lineRule="exact"/>
              <w:jc w:val="center"/>
              <w:rPr>
                <w:sz w:val="22"/>
                <w:szCs w:val="22"/>
              </w:rPr>
            </w:pPr>
            <w:r w:rsidRPr="00B41CFD">
              <w:rPr>
                <w:sz w:val="22"/>
                <w:szCs w:val="22"/>
              </w:rPr>
              <w:t>При отработке технологии</w:t>
            </w:r>
          </w:p>
        </w:tc>
        <w:tc>
          <w:tcPr>
            <w:tcW w:w="1714" w:type="dxa"/>
            <w:tcBorders>
              <w:top w:val="single" w:sz="4" w:space="0" w:color="auto"/>
              <w:left w:val="single" w:sz="6" w:space="0" w:color="auto"/>
              <w:bottom w:val="single" w:sz="4" w:space="0" w:color="auto"/>
              <w:right w:val="single" w:sz="4" w:space="0" w:color="auto"/>
            </w:tcBorders>
          </w:tcPr>
          <w:p w14:paraId="01F98835" w14:textId="103A6F58" w:rsidR="00C2111A" w:rsidRPr="00B41CFD" w:rsidRDefault="00C2111A" w:rsidP="003F7E08">
            <w:pPr>
              <w:widowControl w:val="0"/>
              <w:spacing w:line="240" w:lineRule="exact"/>
              <w:jc w:val="center"/>
              <w:rPr>
                <w:sz w:val="22"/>
                <w:szCs w:val="22"/>
              </w:rPr>
            </w:pPr>
            <w:r w:rsidRPr="00B41CFD">
              <w:rPr>
                <w:sz w:val="22"/>
                <w:szCs w:val="22"/>
              </w:rPr>
              <w:t>Проверка по образцам по ГОСТ 10180, неразрушающим методом по</w:t>
            </w:r>
            <w:r w:rsidR="002E5B8F" w:rsidRPr="00B41CFD">
              <w:rPr>
                <w:sz w:val="22"/>
                <w:szCs w:val="22"/>
              </w:rPr>
              <w:t xml:space="preserve"> </w:t>
            </w:r>
            <w:r w:rsidR="00B41CFD" w:rsidRPr="00B41CFD">
              <w:rPr>
                <w:sz w:val="22"/>
                <w:szCs w:val="22"/>
              </w:rPr>
              <w:lastRenderedPageBreak/>
              <w:t>ГОСТ 18105</w:t>
            </w:r>
          </w:p>
        </w:tc>
      </w:tr>
    </w:tbl>
    <w:p w14:paraId="1B32B9A3" w14:textId="54FB44BC" w:rsidR="00B41CFD" w:rsidRDefault="00B41CFD" w:rsidP="003F7E08">
      <w:pPr>
        <w:autoSpaceDE w:val="0"/>
        <w:autoSpaceDN w:val="0"/>
        <w:adjustRightInd w:val="0"/>
        <w:ind w:firstLine="567"/>
        <w:jc w:val="both"/>
        <w:rPr>
          <w:b/>
          <w:sz w:val="22"/>
          <w:szCs w:val="22"/>
        </w:rPr>
      </w:pPr>
      <w:r>
        <w:rPr>
          <w:b/>
          <w:bCs/>
        </w:rPr>
        <w:lastRenderedPageBreak/>
        <w:t xml:space="preserve">Таблица Ж.1 </w:t>
      </w:r>
      <w:r w:rsidRPr="006A6428">
        <w:rPr>
          <w:b/>
          <w:bCs/>
        </w:rPr>
        <w:t xml:space="preserve">(Измененная редакция, Изм. № </w:t>
      </w:r>
      <w:r>
        <w:rPr>
          <w:b/>
          <w:bCs/>
        </w:rPr>
        <w:t>1</w:t>
      </w:r>
      <w:r w:rsidRPr="006A6428">
        <w:rPr>
          <w:b/>
          <w:bCs/>
        </w:rPr>
        <w:t>).</w:t>
      </w:r>
    </w:p>
    <w:p w14:paraId="406572D5" w14:textId="27AFB801" w:rsidR="00C2111A" w:rsidRPr="00561D0E" w:rsidRDefault="00984081" w:rsidP="002E5B8F">
      <w:pPr>
        <w:autoSpaceDE w:val="0"/>
        <w:autoSpaceDN w:val="0"/>
        <w:adjustRightInd w:val="0"/>
        <w:jc w:val="center"/>
        <w:outlineLvl w:val="0"/>
        <w:rPr>
          <w:b/>
          <w:sz w:val="22"/>
          <w:szCs w:val="22"/>
        </w:rPr>
      </w:pPr>
      <w:r>
        <w:rPr>
          <w:b/>
          <w:sz w:val="22"/>
          <w:szCs w:val="22"/>
        </w:rPr>
        <w:br w:type="page"/>
      </w:r>
      <w:r w:rsidR="00C2111A" w:rsidRPr="00561D0E">
        <w:rPr>
          <w:b/>
          <w:sz w:val="22"/>
          <w:szCs w:val="22"/>
        </w:rPr>
        <w:lastRenderedPageBreak/>
        <w:t xml:space="preserve">Приложение </w:t>
      </w:r>
      <w:r w:rsidR="007F45CA" w:rsidRPr="00561D0E">
        <w:rPr>
          <w:b/>
          <w:sz w:val="22"/>
          <w:szCs w:val="22"/>
        </w:rPr>
        <w:t>И</w:t>
      </w:r>
    </w:p>
    <w:p w14:paraId="0EF32D0C" w14:textId="7518B512" w:rsidR="00C2111A" w:rsidRPr="00561D0E" w:rsidRDefault="00C2111A" w:rsidP="00561D0E">
      <w:pPr>
        <w:jc w:val="center"/>
        <w:rPr>
          <w:b/>
          <w:sz w:val="20"/>
          <w:szCs w:val="20"/>
        </w:rPr>
      </w:pPr>
      <w:r w:rsidRPr="00561D0E">
        <w:rPr>
          <w:b/>
          <w:sz w:val="20"/>
          <w:szCs w:val="20"/>
        </w:rPr>
        <w:t>(</w:t>
      </w:r>
      <w:r w:rsidR="008D3F5E" w:rsidRPr="00B41CFD">
        <w:rPr>
          <w:b/>
          <w:sz w:val="20"/>
          <w:szCs w:val="20"/>
        </w:rPr>
        <w:t>рекомендуемое</w:t>
      </w:r>
      <w:r w:rsidRPr="00561D0E">
        <w:rPr>
          <w:b/>
          <w:sz w:val="20"/>
          <w:szCs w:val="20"/>
        </w:rPr>
        <w:t>)</w:t>
      </w:r>
    </w:p>
    <w:p w14:paraId="2213ECC5" w14:textId="77777777" w:rsidR="00C2111A" w:rsidRPr="00561D0E" w:rsidRDefault="00C2111A" w:rsidP="00561D0E">
      <w:pPr>
        <w:autoSpaceDE w:val="0"/>
        <w:autoSpaceDN w:val="0"/>
        <w:adjustRightInd w:val="0"/>
        <w:spacing w:before="200" w:after="120"/>
        <w:jc w:val="center"/>
        <w:rPr>
          <w:b/>
          <w:sz w:val="26"/>
          <w:szCs w:val="26"/>
        </w:rPr>
      </w:pPr>
      <w:r w:rsidRPr="00561D0E">
        <w:rPr>
          <w:b/>
          <w:sz w:val="26"/>
          <w:szCs w:val="26"/>
        </w:rPr>
        <w:t>Т</w:t>
      </w:r>
      <w:r w:rsidR="00984081">
        <w:rPr>
          <w:b/>
          <w:sz w:val="26"/>
          <w:szCs w:val="26"/>
        </w:rPr>
        <w:t>епловая обработка сборных конструкций</w:t>
      </w:r>
    </w:p>
    <w:p w14:paraId="716EF903" w14:textId="77777777" w:rsidR="00C2111A" w:rsidRPr="002E5B8F" w:rsidRDefault="007F45CA" w:rsidP="00984081">
      <w:pPr>
        <w:autoSpaceDE w:val="0"/>
        <w:autoSpaceDN w:val="0"/>
        <w:adjustRightInd w:val="0"/>
        <w:ind w:firstLine="567"/>
        <w:jc w:val="both"/>
      </w:pPr>
      <w:r w:rsidRPr="002E5B8F">
        <w:t>И</w:t>
      </w:r>
      <w:r w:rsidR="00C2111A" w:rsidRPr="002E5B8F">
        <w:t xml:space="preserve">.1 Требуемую прочность бетона изделий в сжатые сроки следует обеспечивать применением тепловой обработки. Введение в бетон химических добавок </w:t>
      </w:r>
      <w:r w:rsidR="00737D2E" w:rsidRPr="002E5B8F">
        <w:t>−</w:t>
      </w:r>
      <w:r w:rsidR="00C2111A" w:rsidRPr="002E5B8F">
        <w:t xml:space="preserve"> ускорителей твердения запрещается.</w:t>
      </w:r>
    </w:p>
    <w:p w14:paraId="4953D1D0" w14:textId="77777777" w:rsidR="00C2111A" w:rsidRPr="002E5B8F" w:rsidRDefault="007F45CA" w:rsidP="00984081">
      <w:pPr>
        <w:autoSpaceDE w:val="0"/>
        <w:autoSpaceDN w:val="0"/>
        <w:adjustRightInd w:val="0"/>
        <w:ind w:firstLine="567"/>
        <w:jc w:val="both"/>
      </w:pPr>
      <w:r w:rsidRPr="002E5B8F">
        <w:t>И</w:t>
      </w:r>
      <w:r w:rsidR="00C2111A" w:rsidRPr="002E5B8F">
        <w:t>.2 Тепловую обработку мостовых железобетонных конструкций необходимо производить следующими способами:</w:t>
      </w:r>
    </w:p>
    <w:p w14:paraId="2FA4FDCB" w14:textId="77777777" w:rsidR="00C2111A" w:rsidRPr="002E5B8F" w:rsidRDefault="00C2111A" w:rsidP="00984081">
      <w:pPr>
        <w:autoSpaceDE w:val="0"/>
        <w:autoSpaceDN w:val="0"/>
        <w:adjustRightInd w:val="0"/>
        <w:ind w:firstLine="567"/>
        <w:jc w:val="both"/>
      </w:pPr>
      <w:r w:rsidRPr="002E5B8F">
        <w:t>тепловой обработкой бетона в пропарочных камерах ямного или тоннельного типа, под переносными (съемными) колпаками насыщенным паром низкого (до 0,3</w:t>
      </w:r>
      <w:r w:rsidR="00984081">
        <w:t> </w:t>
      </w:r>
      <w:r w:rsidRPr="002E5B8F">
        <w:t>МПа) давления;</w:t>
      </w:r>
    </w:p>
    <w:p w14:paraId="67A9176E" w14:textId="77777777" w:rsidR="00C2111A" w:rsidRPr="002E5B8F" w:rsidRDefault="00C2111A" w:rsidP="00984081">
      <w:pPr>
        <w:autoSpaceDE w:val="0"/>
        <w:autoSpaceDN w:val="0"/>
        <w:adjustRightInd w:val="0"/>
        <w:ind w:firstLine="567"/>
        <w:jc w:val="both"/>
      </w:pPr>
      <w:r w:rsidRPr="002E5B8F">
        <w:t>контактным и конвективным прогревом бетона, уложенного в теплоизолированные формы</w:t>
      </w:r>
      <w:r w:rsidR="00AB661B">
        <w:t>,</w:t>
      </w:r>
      <w:r w:rsidRPr="002E5B8F">
        <w:t xml:space="preserve"> с помощью различных теплоносителей: пара, горячей воды, разогретого масла, электричества;</w:t>
      </w:r>
    </w:p>
    <w:p w14:paraId="5CF4CA20" w14:textId="77777777" w:rsidR="00C2111A" w:rsidRPr="002E5B8F" w:rsidRDefault="00C2111A" w:rsidP="00984081">
      <w:pPr>
        <w:autoSpaceDE w:val="0"/>
        <w:autoSpaceDN w:val="0"/>
        <w:adjustRightInd w:val="0"/>
        <w:ind w:firstLine="567"/>
        <w:jc w:val="both"/>
      </w:pPr>
      <w:r w:rsidRPr="002E5B8F">
        <w:t>комбинированными способами прогрева.</w:t>
      </w:r>
    </w:p>
    <w:p w14:paraId="35FB0E6F" w14:textId="77777777" w:rsidR="00C2111A" w:rsidRPr="002E5B8F" w:rsidRDefault="00C2111A" w:rsidP="00984081">
      <w:pPr>
        <w:autoSpaceDE w:val="0"/>
        <w:autoSpaceDN w:val="0"/>
        <w:adjustRightInd w:val="0"/>
        <w:ind w:firstLine="567"/>
        <w:jc w:val="both"/>
      </w:pPr>
      <w:r w:rsidRPr="002E5B8F">
        <w:t>При соответствующем технико-экономическом обосновании в целях экономии энергоресурсов допускается изготовление изделий в теплоизолированных опалубках с выдерживанием методом термоса, экзотермическим способом или сочетанием вышеуказанных методов тепловой обработки.</w:t>
      </w:r>
    </w:p>
    <w:p w14:paraId="7B6585DF" w14:textId="77777777" w:rsidR="00C2111A" w:rsidRPr="002E5B8F" w:rsidRDefault="00C2111A" w:rsidP="00984081">
      <w:pPr>
        <w:autoSpaceDE w:val="0"/>
        <w:autoSpaceDN w:val="0"/>
        <w:adjustRightInd w:val="0"/>
        <w:ind w:firstLine="567"/>
        <w:jc w:val="both"/>
      </w:pPr>
      <w:r w:rsidRPr="002E5B8F">
        <w:t>Допускается также применение в опытном порядке гелиотехнологий с использованием светотеплоизолирующих покрытий, промежуточных теплоносителей и теплоаккумулирующих веществ при условии исключения высушивания бетона.</w:t>
      </w:r>
    </w:p>
    <w:p w14:paraId="00CDBC25" w14:textId="77777777" w:rsidR="00C2111A" w:rsidRPr="002E5B8F" w:rsidRDefault="00C2111A" w:rsidP="00984081">
      <w:pPr>
        <w:autoSpaceDE w:val="0"/>
        <w:autoSpaceDN w:val="0"/>
        <w:adjustRightInd w:val="0"/>
        <w:ind w:firstLine="567"/>
        <w:jc w:val="both"/>
      </w:pPr>
      <w:r w:rsidRPr="002E5B8F">
        <w:t xml:space="preserve">Ускоренное твердение бетона указанными способами, кроме тепловой обработки пропариванием и контактным прогревом в термоформах, осуществляется с учетом вида конструкции и условий выполнения работ по специальным инструкциям в составе проектов технологических линий. Эти способы целесообразно, как правило, использовать в полигонных условиях, а также в условиях, когда процесс тепловой обработки не является лимитирующим и не оказывает решающего влияния на производительность технологических линий, либо при отсутствии надежных источников тепла или достаточных лимитов на них и в случаях, когда обеспечивается высокая (до 30 </w:t>
      </w:r>
      <w:r w:rsidR="00737D2E" w:rsidRPr="002E5B8F">
        <w:t>−</w:t>
      </w:r>
      <w:r w:rsidRPr="002E5B8F">
        <w:t xml:space="preserve"> 35 °С) температура укладываемой бетонной смеси.</w:t>
      </w:r>
    </w:p>
    <w:p w14:paraId="6FB77BEE" w14:textId="77777777" w:rsidR="00C2111A" w:rsidRPr="002E5B8F" w:rsidRDefault="007F45CA" w:rsidP="00984081">
      <w:pPr>
        <w:autoSpaceDE w:val="0"/>
        <w:autoSpaceDN w:val="0"/>
        <w:adjustRightInd w:val="0"/>
        <w:ind w:firstLine="567"/>
        <w:jc w:val="both"/>
      </w:pPr>
      <w:r w:rsidRPr="002E5B8F">
        <w:t>И</w:t>
      </w:r>
      <w:r w:rsidR="00C2111A" w:rsidRPr="002E5B8F">
        <w:t xml:space="preserve">.3 Способ тепловой обработки следует выбирать в зависимости от принятой (или существующей) технологии изготовления конструкций (стендовой, поточно-агрегатной, конвейерной), наличия теплоносителей и конструктивных особенностей изделий (конфигурации, габаритности и массивности) в целях обеспечения главного условия производства </w:t>
      </w:r>
      <w:r w:rsidR="00737D2E" w:rsidRPr="002E5B8F">
        <w:t>−</w:t>
      </w:r>
      <w:r w:rsidR="00C2111A" w:rsidRPr="002E5B8F">
        <w:t xml:space="preserve"> достижения проектной производительности технологической линии при минимальных экономических затратах и обеспечении требуемого качества и долговечности конструкций и эффективного использования топливно-энергетических ресурсов.</w:t>
      </w:r>
    </w:p>
    <w:p w14:paraId="6D1A44E8" w14:textId="77777777" w:rsidR="00C2111A" w:rsidRPr="002E5B8F" w:rsidRDefault="007F45CA" w:rsidP="00984081">
      <w:pPr>
        <w:autoSpaceDE w:val="0"/>
        <w:autoSpaceDN w:val="0"/>
        <w:adjustRightInd w:val="0"/>
        <w:ind w:firstLine="567"/>
        <w:jc w:val="both"/>
      </w:pPr>
      <w:r w:rsidRPr="002E5B8F">
        <w:t>И</w:t>
      </w:r>
      <w:r w:rsidR="00C2111A" w:rsidRPr="002E5B8F">
        <w:t>.4 Тепловая обработка изделий пропариванием применяется при изготовлении практически всех мостовых железобетонных конструкций.</w:t>
      </w:r>
    </w:p>
    <w:p w14:paraId="23D26FCB" w14:textId="77777777" w:rsidR="00C2111A" w:rsidRPr="002E5B8F" w:rsidRDefault="00C2111A" w:rsidP="00984081">
      <w:pPr>
        <w:autoSpaceDE w:val="0"/>
        <w:autoSpaceDN w:val="0"/>
        <w:adjustRightInd w:val="0"/>
        <w:ind w:firstLine="567"/>
        <w:jc w:val="both"/>
      </w:pPr>
      <w:r w:rsidRPr="002E5B8F">
        <w:t>Тепловую обработку в термоформах целесообразно применять для конструкций сложной конфигурации: тавровых и двутавровых цельноперевозимых балочных пролетных строений, изготавливаемых по стендовой технологии в стационарной опалубке или по поточно-агрегатной технологии с использованием гидрофицированной стационарной опалубки на посту формования и выдержки до набора распалубочной прочности: коробчатых блоков и блоков ПРК составных пролетных строений.</w:t>
      </w:r>
    </w:p>
    <w:p w14:paraId="5B178DCB" w14:textId="77777777" w:rsidR="00C2111A" w:rsidRPr="002E5B8F" w:rsidRDefault="007F45CA" w:rsidP="00984081">
      <w:pPr>
        <w:autoSpaceDE w:val="0"/>
        <w:autoSpaceDN w:val="0"/>
        <w:adjustRightInd w:val="0"/>
        <w:ind w:firstLine="567"/>
        <w:jc w:val="both"/>
      </w:pPr>
      <w:r w:rsidRPr="002E5B8F">
        <w:lastRenderedPageBreak/>
        <w:t>И</w:t>
      </w:r>
      <w:r w:rsidR="00C2111A" w:rsidRPr="002E5B8F">
        <w:t>.5 При проектировании технологических линий теплоноситель следует выбирать на основании технико-экономических расчетов и целесообразности его применения в конкретных условиях производства.</w:t>
      </w:r>
    </w:p>
    <w:p w14:paraId="31A796CA" w14:textId="77777777" w:rsidR="00C2111A" w:rsidRPr="002E5B8F" w:rsidRDefault="00C2111A" w:rsidP="00984081">
      <w:pPr>
        <w:autoSpaceDE w:val="0"/>
        <w:autoSpaceDN w:val="0"/>
        <w:adjustRightInd w:val="0"/>
        <w:ind w:firstLine="567"/>
        <w:jc w:val="both"/>
      </w:pPr>
      <w:r w:rsidRPr="002E5B8F">
        <w:t>Применение продуктов сгорания природного газа для тепловой обработки мостовых железобетонных конструкций в ямных и тоннельных пропарочных камерах, а также под съемными колпаками не допускается.</w:t>
      </w:r>
    </w:p>
    <w:p w14:paraId="05508865" w14:textId="77777777" w:rsidR="00C2111A" w:rsidRPr="002E5B8F" w:rsidRDefault="007F45CA" w:rsidP="00984081">
      <w:pPr>
        <w:autoSpaceDE w:val="0"/>
        <w:autoSpaceDN w:val="0"/>
        <w:adjustRightInd w:val="0"/>
        <w:ind w:firstLine="567"/>
        <w:jc w:val="both"/>
      </w:pPr>
      <w:r w:rsidRPr="002E5B8F">
        <w:t>И</w:t>
      </w:r>
      <w:r w:rsidR="00C2111A" w:rsidRPr="002E5B8F">
        <w:t>.6 На заводах и полигонах необходимо выдерживать установленные в проекте технологической линии режимы тепловой обработки изделий, обеспечивающие минимальное время, требуемое для достижения распалубочной, передаточной или отпускной прочности бетона.</w:t>
      </w:r>
    </w:p>
    <w:p w14:paraId="7D8D4954" w14:textId="77777777" w:rsidR="00C2111A" w:rsidRPr="002E5B8F" w:rsidRDefault="00C2111A" w:rsidP="00984081">
      <w:pPr>
        <w:autoSpaceDE w:val="0"/>
        <w:autoSpaceDN w:val="0"/>
        <w:adjustRightInd w:val="0"/>
        <w:ind w:firstLine="567"/>
        <w:jc w:val="both"/>
      </w:pPr>
      <w:r w:rsidRPr="002E5B8F">
        <w:t>Увеличение установленной длительности тепловой обработки в будние дни должно быть согласовано с проектной организацией-разработчиком технологических линий.</w:t>
      </w:r>
    </w:p>
    <w:p w14:paraId="30431606" w14:textId="77777777" w:rsidR="00C2111A" w:rsidRPr="002E5B8F" w:rsidRDefault="00C2111A" w:rsidP="00984081">
      <w:pPr>
        <w:autoSpaceDE w:val="0"/>
        <w:autoSpaceDN w:val="0"/>
        <w:adjustRightInd w:val="0"/>
        <w:ind w:firstLine="567"/>
        <w:jc w:val="both"/>
      </w:pPr>
      <w:r w:rsidRPr="002E5B8F">
        <w:t>В выходные и праздничные дни при увеличенной длительности выдерживания изделий в установках ускоренного твердения бетона с целью экономии топливно-энергетических ресурсов следует предусматривать энергосберегающие режимы тепловой обработки: с пониженной температурой изотермического прогрева и частично-термосное выдерживание.</w:t>
      </w:r>
    </w:p>
    <w:p w14:paraId="18B0BD6C" w14:textId="77777777" w:rsidR="00C2111A" w:rsidRPr="002E5B8F" w:rsidRDefault="007F45CA" w:rsidP="00984081">
      <w:pPr>
        <w:autoSpaceDE w:val="0"/>
        <w:autoSpaceDN w:val="0"/>
        <w:adjustRightInd w:val="0"/>
        <w:ind w:firstLine="567"/>
        <w:jc w:val="both"/>
      </w:pPr>
      <w:r w:rsidRPr="002E5B8F">
        <w:t>И</w:t>
      </w:r>
      <w:r w:rsidR="00C2111A" w:rsidRPr="002E5B8F">
        <w:t>.7 При назначении в проектной документации на конструкцию величин передаточной и отпускной прочности бетона следует учитывать реальные технологические возможности их достижения в производственных условиях.</w:t>
      </w:r>
    </w:p>
    <w:p w14:paraId="4F5F9886" w14:textId="6A053C75" w:rsidR="00C2111A" w:rsidRPr="002E5B8F" w:rsidRDefault="007F45CA" w:rsidP="00984081">
      <w:pPr>
        <w:autoSpaceDE w:val="0"/>
        <w:autoSpaceDN w:val="0"/>
        <w:adjustRightInd w:val="0"/>
        <w:ind w:firstLine="567"/>
        <w:jc w:val="both"/>
      </w:pPr>
      <w:r w:rsidRPr="002E5B8F">
        <w:t>И</w:t>
      </w:r>
      <w:r w:rsidR="00C2111A" w:rsidRPr="002E5B8F">
        <w:t>.8 При проектировании заводских технологических линий необходимо предусматривать начальную температуру бетонной смеси для конструкций, подвергаемых тепловой обработке, в пределах от 20 до 35 °С. При формовании конструкций температура опалубки и окружающей среды должна быть не ниже 15</w:t>
      </w:r>
      <w:r w:rsidR="00737D2E" w:rsidRPr="002E5B8F">
        <w:t>−</w:t>
      </w:r>
      <w:r w:rsidR="00C2111A" w:rsidRPr="002E5B8F">
        <w:t>20</w:t>
      </w:r>
      <w:r w:rsidR="00984081">
        <w:t> </w:t>
      </w:r>
      <w:r w:rsidR="00C2111A" w:rsidRPr="002E5B8F">
        <w:t>°С. При более низкой температуре окружающей среды отформованные изделия для обеспечения проектной производительности технологических линий следует предварительно выдерживать в термоактивной опалубке.</w:t>
      </w:r>
    </w:p>
    <w:p w14:paraId="216B20AD" w14:textId="77777777" w:rsidR="00C2111A" w:rsidRPr="002E5B8F" w:rsidRDefault="007F45CA" w:rsidP="00984081">
      <w:pPr>
        <w:autoSpaceDE w:val="0"/>
        <w:autoSpaceDN w:val="0"/>
        <w:adjustRightInd w:val="0"/>
        <w:ind w:firstLine="567"/>
        <w:jc w:val="both"/>
      </w:pPr>
      <w:r w:rsidRPr="002E5B8F">
        <w:t>И</w:t>
      </w:r>
      <w:r w:rsidR="00C2111A" w:rsidRPr="002E5B8F">
        <w:t>.9 При разработке проектов технологических линий по изготовлению мостовых железобетонных конструкций необходимо предусматривать мероприятия по созданию условий для выравнивания температуры по объему установок ускоренного твердения бетона, а также по защите бетона от высыхания и трещинообразования в отдельные периоды его ускоренного твердения и при выдаче на склад готовой продукции.</w:t>
      </w:r>
    </w:p>
    <w:p w14:paraId="25D15814" w14:textId="77777777" w:rsidR="00C2111A" w:rsidRPr="002E5B8F" w:rsidRDefault="007F45CA" w:rsidP="00984081">
      <w:pPr>
        <w:autoSpaceDE w:val="0"/>
        <w:autoSpaceDN w:val="0"/>
        <w:adjustRightInd w:val="0"/>
        <w:ind w:firstLine="567"/>
        <w:jc w:val="both"/>
      </w:pPr>
      <w:r w:rsidRPr="002E5B8F">
        <w:t>И</w:t>
      </w:r>
      <w:r w:rsidR="00C2111A" w:rsidRPr="002E5B8F">
        <w:t>.10 Для улучшения условий теплообмена и стабилизации температуры паровоздушной среды по объему ямных и тоннельных пропарочных камер и под съемными колпаками последние необходимо оборудовать изотермическими смесителями или эжекторами-терморегуляторами.</w:t>
      </w:r>
    </w:p>
    <w:p w14:paraId="6B2CB8D3" w14:textId="77777777" w:rsidR="00C2111A" w:rsidRPr="002E5B8F" w:rsidRDefault="007F45CA" w:rsidP="00984081">
      <w:pPr>
        <w:autoSpaceDE w:val="0"/>
        <w:autoSpaceDN w:val="0"/>
        <w:adjustRightInd w:val="0"/>
        <w:ind w:firstLine="567"/>
        <w:jc w:val="both"/>
      </w:pPr>
      <w:r w:rsidRPr="002E5B8F">
        <w:t>И</w:t>
      </w:r>
      <w:r w:rsidR="00C2111A" w:rsidRPr="002E5B8F">
        <w:t>.11 Обогреваемые элементы термоформ, системы введения и распределения теплоносителя должны обеспечивать требуемый температурный режим во всех сечениях по длине и высоте изготавливаемой конструкции. При использовании в качестве теплоносителя пара, воды или масла разводку следует производить только регистрами; подача теплоносителя непосредственно в полости термоформ не допускается.</w:t>
      </w:r>
    </w:p>
    <w:p w14:paraId="2DBB7462" w14:textId="77777777" w:rsidR="00C2111A" w:rsidRPr="002E5B8F" w:rsidRDefault="00C2111A" w:rsidP="00984081">
      <w:pPr>
        <w:autoSpaceDE w:val="0"/>
        <w:autoSpaceDN w:val="0"/>
        <w:adjustRightInd w:val="0"/>
        <w:ind w:firstLine="567"/>
        <w:jc w:val="both"/>
      </w:pPr>
      <w:r w:rsidRPr="002E5B8F">
        <w:t>Термоформы должны иметь инвентарные влаготеплозащитные покрытия для защиты от охлаждения и высыхания открытых поверхностей бетона изготовляемых конструкций.</w:t>
      </w:r>
    </w:p>
    <w:p w14:paraId="0B6CA5A7" w14:textId="77777777" w:rsidR="00C2111A" w:rsidRPr="002E5B8F" w:rsidRDefault="007F45CA" w:rsidP="00984081">
      <w:pPr>
        <w:autoSpaceDE w:val="0"/>
        <w:autoSpaceDN w:val="0"/>
        <w:adjustRightInd w:val="0"/>
        <w:ind w:firstLine="567"/>
        <w:jc w:val="both"/>
      </w:pPr>
      <w:r w:rsidRPr="002E5B8F">
        <w:t>И</w:t>
      </w:r>
      <w:r w:rsidR="00C2111A" w:rsidRPr="002E5B8F">
        <w:t>.12 При разработке проектов технологических линий и технологических карт на изготовление мостовых железобетонных конструкций необходимо предусматривать мероприятия по предупреждению сушки бетона во время тепловой обработки и после нее.</w:t>
      </w:r>
    </w:p>
    <w:p w14:paraId="621BA72C" w14:textId="77777777" w:rsidR="00C2111A" w:rsidRPr="002E5B8F" w:rsidRDefault="00C2111A" w:rsidP="00984081">
      <w:pPr>
        <w:autoSpaceDE w:val="0"/>
        <w:autoSpaceDN w:val="0"/>
        <w:adjustRightInd w:val="0"/>
        <w:ind w:firstLine="567"/>
        <w:jc w:val="both"/>
      </w:pPr>
      <w:r w:rsidRPr="002E5B8F">
        <w:t>Способ увлажнения греющей среды или защиты бетона от испарения следует выбирать на основании технико-экономического обоснования.</w:t>
      </w:r>
    </w:p>
    <w:p w14:paraId="59E922F7" w14:textId="77777777" w:rsidR="00C2111A" w:rsidRPr="002E5B8F" w:rsidRDefault="007F45CA" w:rsidP="00984081">
      <w:pPr>
        <w:autoSpaceDE w:val="0"/>
        <w:autoSpaceDN w:val="0"/>
        <w:adjustRightInd w:val="0"/>
        <w:ind w:firstLine="567"/>
        <w:jc w:val="both"/>
      </w:pPr>
      <w:r w:rsidRPr="002E5B8F">
        <w:lastRenderedPageBreak/>
        <w:t>И</w:t>
      </w:r>
      <w:r w:rsidR="00C2111A" w:rsidRPr="002E5B8F">
        <w:t>.13 Пропарочные камеры, съемные колпаки и термоформы, как правило, должны быть оборудованы системами автоматического управления тепловой обработкой, обеспечивающими регулирование и контроль температурного режима и прочности твердеющего бетона или температурного режима греющей среды.</w:t>
      </w:r>
    </w:p>
    <w:p w14:paraId="5FEF51B8" w14:textId="5B3E2963" w:rsidR="00C2111A" w:rsidRPr="002E5B8F" w:rsidRDefault="007F45CA" w:rsidP="00984081">
      <w:pPr>
        <w:autoSpaceDE w:val="0"/>
        <w:autoSpaceDN w:val="0"/>
        <w:adjustRightInd w:val="0"/>
        <w:ind w:firstLine="567"/>
        <w:jc w:val="both"/>
      </w:pPr>
      <w:r w:rsidRPr="002E5B8F">
        <w:t>И</w:t>
      </w:r>
      <w:r w:rsidR="00C2111A" w:rsidRPr="002E5B8F">
        <w:t xml:space="preserve">.14 </w:t>
      </w:r>
      <w:r w:rsidR="008D3F5E" w:rsidRPr="008D3F5E">
        <w:t>Железобетонная конструкция перед обжатием предварительно напрягаемой арматурой должна быть распалублена и освидетельствована</w:t>
      </w:r>
      <w:r w:rsidR="00C2111A" w:rsidRPr="002E5B8F">
        <w:t>. Бетон, применяемый для заделки, должен иметь прочность не ниже допустимой при обжатии.</w:t>
      </w:r>
    </w:p>
    <w:p w14:paraId="7B1EE093" w14:textId="2DA67D53" w:rsidR="00C2111A" w:rsidRDefault="00C2111A" w:rsidP="00984081">
      <w:pPr>
        <w:autoSpaceDE w:val="0"/>
        <w:autoSpaceDN w:val="0"/>
        <w:adjustRightInd w:val="0"/>
        <w:ind w:firstLine="567"/>
        <w:jc w:val="both"/>
      </w:pPr>
      <w:r w:rsidRPr="002E5B8F">
        <w:t>Запрещается распалубливание и освидетельствование конструкций до окончания полной их тепловой обработки (кроме двухстадийной).</w:t>
      </w:r>
    </w:p>
    <w:p w14:paraId="67229E75" w14:textId="60461EF5" w:rsidR="008D3F5E" w:rsidRPr="002E5B8F" w:rsidRDefault="008D3F5E" w:rsidP="00984081">
      <w:pPr>
        <w:autoSpaceDE w:val="0"/>
        <w:autoSpaceDN w:val="0"/>
        <w:adjustRightInd w:val="0"/>
        <w:ind w:firstLine="567"/>
        <w:jc w:val="both"/>
      </w:pPr>
      <w:r w:rsidRPr="006A6428">
        <w:rPr>
          <w:b/>
          <w:bCs/>
        </w:rPr>
        <w:t xml:space="preserve">(Измененная редакция, Изм. № </w:t>
      </w:r>
      <w:r>
        <w:rPr>
          <w:b/>
          <w:bCs/>
        </w:rPr>
        <w:t>1</w:t>
      </w:r>
      <w:r w:rsidRPr="006A6428">
        <w:rPr>
          <w:b/>
          <w:bCs/>
        </w:rPr>
        <w:t>).</w:t>
      </w:r>
    </w:p>
    <w:p w14:paraId="6A9A5459" w14:textId="77777777" w:rsidR="00C2111A" w:rsidRPr="002E5B8F" w:rsidRDefault="007F45CA" w:rsidP="00984081">
      <w:pPr>
        <w:autoSpaceDE w:val="0"/>
        <w:autoSpaceDN w:val="0"/>
        <w:adjustRightInd w:val="0"/>
        <w:ind w:firstLine="567"/>
        <w:jc w:val="both"/>
      </w:pPr>
      <w:r w:rsidRPr="002E5B8F">
        <w:t>И</w:t>
      </w:r>
      <w:r w:rsidR="00C2111A" w:rsidRPr="002E5B8F">
        <w:t>.15 Для сборных бетонных и железобетонных конструкций, подвергаемых тепловой обработке, расход цемента следует принимать с учетом назначаемых в проектах величин передаточной и отпускной прочности бетона, но не более расхода для фактической прочности бетона, превышающей проектную для классов бетона до В35 450 кг/м</w:t>
      </w:r>
      <w:r w:rsidR="00C2111A" w:rsidRPr="00AB661B">
        <w:rPr>
          <w:vertAlign w:val="superscript"/>
        </w:rPr>
        <w:t>3</w:t>
      </w:r>
      <w:r w:rsidR="00C2111A" w:rsidRPr="002E5B8F">
        <w:t>, В40</w:t>
      </w:r>
      <w:r w:rsidR="008C1554" w:rsidRPr="002E5B8F">
        <w:t xml:space="preserve"> – </w:t>
      </w:r>
      <w:r w:rsidR="00C2111A" w:rsidRPr="002E5B8F">
        <w:t>500 кг/м</w:t>
      </w:r>
      <w:r w:rsidR="00C2111A" w:rsidRPr="00AB661B">
        <w:rPr>
          <w:vertAlign w:val="superscript"/>
        </w:rPr>
        <w:t>3</w:t>
      </w:r>
      <w:r w:rsidR="00C2111A" w:rsidRPr="002E5B8F">
        <w:t>, В45</w:t>
      </w:r>
      <w:r w:rsidR="008C1554" w:rsidRPr="002E5B8F">
        <w:t xml:space="preserve"> – </w:t>
      </w:r>
      <w:r w:rsidR="00C2111A" w:rsidRPr="002E5B8F">
        <w:t>550 кг/м</w:t>
      </w:r>
      <w:r w:rsidR="00C2111A" w:rsidRPr="002E5B8F">
        <w:rPr>
          <w:vertAlign w:val="superscript"/>
        </w:rPr>
        <w:t>3</w:t>
      </w:r>
      <w:r w:rsidR="00C2111A" w:rsidRPr="002E5B8F">
        <w:t>.</w:t>
      </w:r>
    </w:p>
    <w:p w14:paraId="3DA2B85E" w14:textId="77777777" w:rsidR="00C2111A" w:rsidRPr="002E5B8F" w:rsidRDefault="00C2111A" w:rsidP="00984081">
      <w:pPr>
        <w:autoSpaceDE w:val="0"/>
        <w:autoSpaceDN w:val="0"/>
        <w:adjustRightInd w:val="0"/>
        <w:ind w:firstLine="567"/>
        <w:jc w:val="both"/>
      </w:pPr>
      <w:r w:rsidRPr="002E5B8F">
        <w:t>Для бетонов классов выше В45 расход цемента может быть выше 550 кг/м</w:t>
      </w:r>
      <w:r w:rsidRPr="002E5B8F">
        <w:rPr>
          <w:vertAlign w:val="superscript"/>
        </w:rPr>
        <w:t>3</w:t>
      </w:r>
      <w:r w:rsidRPr="002E5B8F">
        <w:t xml:space="preserve"> , при этом должны быть обеспечены требуемые параметры (предварительное натяжение арматуры, усадка, ползучесть и другие характеристики</w:t>
      </w:r>
      <w:r w:rsidR="00AB661B">
        <w:t>,</w:t>
      </w:r>
      <w:r w:rsidRPr="002E5B8F">
        <w:t xml:space="preserve"> учитываемые расчетом).</w:t>
      </w:r>
    </w:p>
    <w:p w14:paraId="2687C66A" w14:textId="77777777" w:rsidR="00C2111A" w:rsidRPr="002E5B8F" w:rsidRDefault="007F45CA" w:rsidP="00984081">
      <w:pPr>
        <w:autoSpaceDE w:val="0"/>
        <w:autoSpaceDN w:val="0"/>
        <w:adjustRightInd w:val="0"/>
        <w:ind w:firstLine="567"/>
        <w:jc w:val="both"/>
      </w:pPr>
      <w:r w:rsidRPr="002E5B8F">
        <w:t>И</w:t>
      </w:r>
      <w:r w:rsidR="00C2111A" w:rsidRPr="002E5B8F">
        <w:t>.16 В тоннельных пропарочных камерах, не имеющих устройств для стабилизации температурного режима греющей среды (изотермосмесителей или эжекторов-терморегуляторов), необходимо постоянно контролировать распределение температуры паровоздушной среды в трех точках каждого из двух сечений камеры на расстоянии до</w:t>
      </w:r>
      <w:r w:rsidR="002E5B8F" w:rsidRPr="002E5B8F">
        <w:t xml:space="preserve"> </w:t>
      </w:r>
      <w:smartTag w:uri="urn:schemas-microsoft-com:office:smarttags" w:element="metricconverter">
        <w:smartTagPr>
          <w:attr w:name="ProductID" w:val="2 м"/>
        </w:smartTagPr>
        <w:r w:rsidR="00C2111A" w:rsidRPr="002E5B8F">
          <w:t>2 м</w:t>
        </w:r>
      </w:smartTag>
      <w:r w:rsidR="00C2111A" w:rsidRPr="002E5B8F">
        <w:t xml:space="preserve"> от ворот и в среднем сечении. Точки замера температур должны находиться на высоте </w:t>
      </w:r>
      <w:smartTag w:uri="urn:schemas-microsoft-com:office:smarttags" w:element="metricconverter">
        <w:smartTagPr>
          <w:attr w:name="ProductID" w:val="0,8 м"/>
        </w:smartTagPr>
        <w:r w:rsidR="00C2111A" w:rsidRPr="002E5B8F">
          <w:t>0,8 м</w:t>
        </w:r>
      </w:smartTag>
      <w:r w:rsidR="00C2111A" w:rsidRPr="002E5B8F">
        <w:t xml:space="preserve"> от пола камеры, в средней части и у потолка камеры.</w:t>
      </w:r>
    </w:p>
    <w:p w14:paraId="41D3A94C" w14:textId="77777777" w:rsidR="00C2111A" w:rsidRPr="002E5B8F" w:rsidRDefault="00C2111A" w:rsidP="00984081">
      <w:pPr>
        <w:autoSpaceDE w:val="0"/>
        <w:autoSpaceDN w:val="0"/>
        <w:adjustRightInd w:val="0"/>
        <w:ind w:firstLine="567"/>
        <w:jc w:val="both"/>
      </w:pPr>
      <w:r w:rsidRPr="002E5B8F">
        <w:t>Контроль за температурой паровоздушной среды необходимо осуществлять в течение всего цикла тепловой обработки через каждые 2 ч.</w:t>
      </w:r>
    </w:p>
    <w:p w14:paraId="7012ABD0" w14:textId="77777777" w:rsidR="00C2111A" w:rsidRPr="002E5B8F" w:rsidRDefault="00C2111A" w:rsidP="00984081">
      <w:pPr>
        <w:autoSpaceDE w:val="0"/>
        <w:autoSpaceDN w:val="0"/>
        <w:adjustRightInd w:val="0"/>
        <w:ind w:firstLine="567"/>
        <w:jc w:val="both"/>
      </w:pPr>
      <w:r w:rsidRPr="002E5B8F">
        <w:t>В пропарочных камерах, оборудованных системой автоматизации и устройствами для стабилизации температуры паровоздушной среды, такой контроль необходимо осуществлять в трех точках по высоте камеры через каждые 10 циклов тепловой обработки.</w:t>
      </w:r>
    </w:p>
    <w:p w14:paraId="17563749" w14:textId="77777777" w:rsidR="00C2111A" w:rsidRDefault="007F45CA" w:rsidP="00984081">
      <w:pPr>
        <w:autoSpaceDE w:val="0"/>
        <w:autoSpaceDN w:val="0"/>
        <w:adjustRightInd w:val="0"/>
        <w:ind w:firstLine="567"/>
        <w:jc w:val="both"/>
      </w:pPr>
      <w:r w:rsidRPr="002E5B8F">
        <w:t>И</w:t>
      </w:r>
      <w:r w:rsidR="00C2111A" w:rsidRPr="002E5B8F">
        <w:t>.17 Технические требования, которые следует выполнять при тепловой обработке сборных конструкций и проверять при операционном контроле, а также объем, методы или способы контроля приведены в таблице</w:t>
      </w:r>
      <w:r w:rsidRPr="002E5B8F">
        <w:t xml:space="preserve"> И</w:t>
      </w:r>
      <w:r w:rsidR="00C2111A" w:rsidRPr="002E5B8F">
        <w:t>.1.</w:t>
      </w:r>
    </w:p>
    <w:p w14:paraId="6193B493" w14:textId="77777777" w:rsidR="000D633D" w:rsidRDefault="000D633D" w:rsidP="000D633D">
      <w:pPr>
        <w:autoSpaceDE w:val="0"/>
        <w:autoSpaceDN w:val="0"/>
        <w:adjustRightInd w:val="0"/>
        <w:jc w:val="both"/>
      </w:pPr>
    </w:p>
    <w:p w14:paraId="7A83490F" w14:textId="6D3F7CB1" w:rsidR="000D633D" w:rsidRDefault="00101B90" w:rsidP="000D633D">
      <w:pPr>
        <w:autoSpaceDE w:val="0"/>
        <w:autoSpaceDN w:val="0"/>
        <w:adjustRightInd w:val="0"/>
        <w:jc w:val="both"/>
      </w:pPr>
      <w:r>
        <w:rPr>
          <w:noProof/>
        </w:rPr>
        <w:lastRenderedPageBreak/>
        <w:drawing>
          <wp:inline distT="0" distB="0" distL="0" distR="0" wp14:anchorId="314EAF55" wp14:editId="4118BE0B">
            <wp:extent cx="5067300" cy="84582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067300" cy="8458200"/>
                    </a:xfrm>
                    <a:prstGeom prst="rect">
                      <a:avLst/>
                    </a:prstGeom>
                    <a:noFill/>
                    <a:ln>
                      <a:noFill/>
                    </a:ln>
                  </pic:spPr>
                </pic:pic>
              </a:graphicData>
            </a:graphic>
          </wp:inline>
        </w:drawing>
      </w:r>
    </w:p>
    <w:p w14:paraId="1996C69A" w14:textId="2E1882DF" w:rsidR="008755CD" w:rsidRDefault="00101B90" w:rsidP="000D633D">
      <w:pPr>
        <w:autoSpaceDE w:val="0"/>
        <w:autoSpaceDN w:val="0"/>
        <w:adjustRightInd w:val="0"/>
        <w:jc w:val="both"/>
      </w:pPr>
      <w:r>
        <w:rPr>
          <w:noProof/>
        </w:rPr>
        <w:lastRenderedPageBreak/>
        <w:drawing>
          <wp:inline distT="0" distB="0" distL="0" distR="0" wp14:anchorId="32A91616" wp14:editId="0DAFD8B0">
            <wp:extent cx="5543550" cy="84582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543550" cy="8458200"/>
                    </a:xfrm>
                    <a:prstGeom prst="rect">
                      <a:avLst/>
                    </a:prstGeom>
                    <a:noFill/>
                    <a:ln>
                      <a:noFill/>
                    </a:ln>
                  </pic:spPr>
                </pic:pic>
              </a:graphicData>
            </a:graphic>
          </wp:inline>
        </w:drawing>
      </w:r>
    </w:p>
    <w:p w14:paraId="484DC90D" w14:textId="77A4BB5C" w:rsidR="008755CD" w:rsidRDefault="00101B90" w:rsidP="000D633D">
      <w:pPr>
        <w:autoSpaceDE w:val="0"/>
        <w:autoSpaceDN w:val="0"/>
        <w:adjustRightInd w:val="0"/>
        <w:jc w:val="both"/>
      </w:pPr>
      <w:r>
        <w:rPr>
          <w:noProof/>
        </w:rPr>
        <w:lastRenderedPageBreak/>
        <w:drawing>
          <wp:inline distT="0" distB="0" distL="0" distR="0" wp14:anchorId="1BC12B67" wp14:editId="2033A098">
            <wp:extent cx="5553075" cy="84582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553075" cy="8458200"/>
                    </a:xfrm>
                    <a:prstGeom prst="rect">
                      <a:avLst/>
                    </a:prstGeom>
                    <a:noFill/>
                    <a:ln>
                      <a:noFill/>
                    </a:ln>
                  </pic:spPr>
                </pic:pic>
              </a:graphicData>
            </a:graphic>
          </wp:inline>
        </w:drawing>
      </w:r>
    </w:p>
    <w:p w14:paraId="4D6D1A06" w14:textId="7F40FF24" w:rsidR="008755CD" w:rsidRDefault="008755CD" w:rsidP="000D633D">
      <w:pPr>
        <w:autoSpaceDE w:val="0"/>
        <w:autoSpaceDN w:val="0"/>
        <w:adjustRightInd w:val="0"/>
        <w:jc w:val="both"/>
        <w:rPr>
          <w:noProof/>
        </w:rPr>
      </w:pPr>
    </w:p>
    <w:p w14:paraId="061EB450" w14:textId="7B8907E7" w:rsidR="00887A37" w:rsidRDefault="002B71B3" w:rsidP="000D633D">
      <w:pPr>
        <w:autoSpaceDE w:val="0"/>
        <w:autoSpaceDN w:val="0"/>
        <w:adjustRightInd w:val="0"/>
        <w:jc w:val="both"/>
        <w:rPr>
          <w:noProof/>
        </w:rPr>
      </w:pPr>
      <w:r>
        <w:rPr>
          <w:noProof/>
        </w:rPr>
        <mc:AlternateContent>
          <mc:Choice Requires="wps">
            <w:drawing>
              <wp:anchor distT="0" distB="0" distL="114300" distR="114300" simplePos="0" relativeHeight="251684352" behindDoc="0" locked="0" layoutInCell="1" allowOverlap="1" wp14:anchorId="4EE9DD8B" wp14:editId="3E5AE432">
                <wp:simplePos x="0" y="0"/>
                <wp:positionH relativeFrom="column">
                  <wp:posOffset>-1985327</wp:posOffset>
                </wp:positionH>
                <wp:positionV relativeFrom="paragraph">
                  <wp:posOffset>1261482</wp:posOffset>
                </wp:positionV>
                <wp:extent cx="9024730" cy="5231958"/>
                <wp:effectExtent l="0" t="0" r="0" b="0"/>
                <wp:wrapNone/>
                <wp:docPr id="5" name="Надпись 5"/>
                <wp:cNvGraphicFramePr/>
                <a:graphic xmlns:a="http://schemas.openxmlformats.org/drawingml/2006/main">
                  <a:graphicData uri="http://schemas.microsoft.com/office/word/2010/wordprocessingShape">
                    <wps:wsp>
                      <wps:cNvSpPr txBox="1"/>
                      <wps:spPr>
                        <a:xfrm rot="16200000">
                          <a:off x="0" y="0"/>
                          <a:ext cx="9024730" cy="5231958"/>
                        </a:xfrm>
                        <a:prstGeom prst="rect">
                          <a:avLst/>
                        </a:prstGeom>
                        <a:noFill/>
                        <a:ln w="6350">
                          <a:noFill/>
                        </a:ln>
                      </wps:spPr>
                      <wps:txbx>
                        <w:txbxContent>
                          <w:p w14:paraId="7BA3D5E7" w14:textId="77777777" w:rsidR="0016038F" w:rsidRPr="002B71B3" w:rsidRDefault="0016038F" w:rsidP="002B71B3">
                            <w:pPr>
                              <w:spacing w:after="120"/>
                              <w:rPr>
                                <w:i/>
                                <w:iCs/>
                                <w:sz w:val="22"/>
                                <w:szCs w:val="22"/>
                              </w:rPr>
                            </w:pPr>
                            <w:r w:rsidRPr="002B71B3">
                              <w:rPr>
                                <w:i/>
                                <w:iCs/>
                                <w:sz w:val="22"/>
                                <w:szCs w:val="22"/>
                              </w:rPr>
                              <w:t xml:space="preserve">Продолжение таблицы И.1 </w:t>
                            </w:r>
                          </w:p>
                          <w:tbl>
                            <w:tblPr>
                              <w:tblStyle w:val="a4"/>
                              <w:tblW w:w="13320" w:type="dxa"/>
                              <w:tblLook w:val="04A0" w:firstRow="1" w:lastRow="0" w:firstColumn="1" w:lastColumn="0" w:noHBand="0" w:noVBand="1"/>
                            </w:tblPr>
                            <w:tblGrid>
                              <w:gridCol w:w="3114"/>
                              <w:gridCol w:w="3260"/>
                              <w:gridCol w:w="3260"/>
                              <w:gridCol w:w="1843"/>
                              <w:gridCol w:w="1843"/>
                            </w:tblGrid>
                            <w:tr w:rsidR="0016038F" w:rsidRPr="002B71B3" w14:paraId="1B12C12C" w14:textId="77777777" w:rsidTr="00C4672D">
                              <w:tc>
                                <w:tcPr>
                                  <w:tcW w:w="3114" w:type="dxa"/>
                                  <w:vMerge w:val="restart"/>
                                  <w:vAlign w:val="center"/>
                                </w:tcPr>
                                <w:p w14:paraId="5751FA40" w14:textId="77777777" w:rsidR="0016038F" w:rsidRPr="002B71B3" w:rsidRDefault="0016038F" w:rsidP="002B71B3">
                                  <w:pPr>
                                    <w:jc w:val="center"/>
                                    <w:rPr>
                                      <w:sz w:val="20"/>
                                      <w:szCs w:val="20"/>
                                    </w:rPr>
                                  </w:pPr>
                                  <w:r w:rsidRPr="002B71B3">
                                    <w:rPr>
                                      <w:sz w:val="20"/>
                                      <w:szCs w:val="20"/>
                                    </w:rPr>
                                    <w:t>Технические требования</w:t>
                                  </w:r>
                                </w:p>
                              </w:tc>
                              <w:tc>
                                <w:tcPr>
                                  <w:tcW w:w="6520" w:type="dxa"/>
                                  <w:gridSpan w:val="2"/>
                                  <w:vAlign w:val="center"/>
                                </w:tcPr>
                                <w:p w14:paraId="7EFA427C" w14:textId="77777777" w:rsidR="0016038F" w:rsidRPr="002B71B3" w:rsidRDefault="0016038F" w:rsidP="002B71B3">
                                  <w:pPr>
                                    <w:jc w:val="center"/>
                                    <w:rPr>
                                      <w:sz w:val="20"/>
                                      <w:szCs w:val="20"/>
                                    </w:rPr>
                                  </w:pPr>
                                  <w:r w:rsidRPr="002B71B3">
                                    <w:rPr>
                                      <w:sz w:val="20"/>
                                      <w:szCs w:val="20"/>
                                    </w:rPr>
                                    <w:t>Значения технических требований для конструкций</w:t>
                                  </w:r>
                                </w:p>
                              </w:tc>
                              <w:tc>
                                <w:tcPr>
                                  <w:tcW w:w="1843" w:type="dxa"/>
                                  <w:vMerge w:val="restart"/>
                                  <w:vAlign w:val="center"/>
                                </w:tcPr>
                                <w:p w14:paraId="61D59C0F" w14:textId="77777777" w:rsidR="0016038F" w:rsidRPr="002B71B3" w:rsidRDefault="0016038F" w:rsidP="002B71B3">
                                  <w:pPr>
                                    <w:jc w:val="center"/>
                                    <w:rPr>
                                      <w:sz w:val="20"/>
                                      <w:szCs w:val="20"/>
                                    </w:rPr>
                                  </w:pPr>
                                  <w:r w:rsidRPr="002B71B3">
                                    <w:rPr>
                                      <w:sz w:val="20"/>
                                      <w:szCs w:val="20"/>
                                    </w:rPr>
                                    <w:t>Контроль</w:t>
                                  </w:r>
                                </w:p>
                              </w:tc>
                              <w:tc>
                                <w:tcPr>
                                  <w:tcW w:w="1843" w:type="dxa"/>
                                  <w:vMerge w:val="restart"/>
                                  <w:vAlign w:val="center"/>
                                </w:tcPr>
                                <w:p w14:paraId="5AD0E5F5" w14:textId="77777777" w:rsidR="0016038F" w:rsidRPr="002B71B3" w:rsidRDefault="0016038F" w:rsidP="002B71B3">
                                  <w:pPr>
                                    <w:jc w:val="center"/>
                                    <w:rPr>
                                      <w:sz w:val="20"/>
                                      <w:szCs w:val="20"/>
                                    </w:rPr>
                                  </w:pPr>
                                  <w:r w:rsidRPr="002B71B3">
                                    <w:rPr>
                                      <w:sz w:val="20"/>
                                      <w:szCs w:val="20"/>
                                    </w:rPr>
                                    <w:t>Метод или способ контроля</w:t>
                                  </w:r>
                                </w:p>
                              </w:tc>
                            </w:tr>
                            <w:tr w:rsidR="0016038F" w:rsidRPr="002B71B3" w14:paraId="0FA4B507" w14:textId="77777777" w:rsidTr="00C4672D">
                              <w:tc>
                                <w:tcPr>
                                  <w:tcW w:w="3114" w:type="dxa"/>
                                  <w:vMerge/>
                                  <w:vAlign w:val="center"/>
                                </w:tcPr>
                                <w:p w14:paraId="39896E4E" w14:textId="77777777" w:rsidR="0016038F" w:rsidRPr="002B71B3" w:rsidRDefault="0016038F" w:rsidP="002B71B3">
                                  <w:pPr>
                                    <w:jc w:val="center"/>
                                    <w:rPr>
                                      <w:sz w:val="22"/>
                                      <w:szCs w:val="22"/>
                                    </w:rPr>
                                  </w:pPr>
                                </w:p>
                              </w:tc>
                              <w:tc>
                                <w:tcPr>
                                  <w:tcW w:w="3260" w:type="dxa"/>
                                  <w:vAlign w:val="center"/>
                                </w:tcPr>
                                <w:p w14:paraId="68597E73" w14:textId="77777777" w:rsidR="0016038F" w:rsidRPr="002B71B3" w:rsidRDefault="0016038F" w:rsidP="002B71B3">
                                  <w:pPr>
                                    <w:jc w:val="center"/>
                                    <w:rPr>
                                      <w:sz w:val="20"/>
                                      <w:szCs w:val="20"/>
                                    </w:rPr>
                                  </w:pPr>
                                  <w:r w:rsidRPr="002B71B3">
                                    <w:rPr>
                                      <w:sz w:val="20"/>
                                      <w:szCs w:val="20"/>
                                    </w:rPr>
                                    <w:t>бетонных и железобетонных (в том числе предварительно напряженных) сборных</w:t>
                                  </w:r>
                                </w:p>
                              </w:tc>
                              <w:tc>
                                <w:tcPr>
                                  <w:tcW w:w="3260" w:type="dxa"/>
                                  <w:vAlign w:val="center"/>
                                </w:tcPr>
                                <w:p w14:paraId="4C54F2FE" w14:textId="77777777" w:rsidR="0016038F" w:rsidRPr="002B71B3" w:rsidRDefault="0016038F" w:rsidP="002B71B3">
                                  <w:pPr>
                                    <w:jc w:val="center"/>
                                    <w:rPr>
                                      <w:sz w:val="20"/>
                                      <w:szCs w:val="20"/>
                                    </w:rPr>
                                  </w:pPr>
                                  <w:r w:rsidRPr="002B71B3">
                                    <w:rPr>
                                      <w:sz w:val="20"/>
                                      <w:szCs w:val="20"/>
                                    </w:rPr>
                                    <w:t>бетонных и железобетонных (в том числе предварительно напряженных) сборных, предназначенных для эксплуатации при температуре ниже минус 40 ˚С</w:t>
                                  </w:r>
                                </w:p>
                              </w:tc>
                              <w:tc>
                                <w:tcPr>
                                  <w:tcW w:w="1843" w:type="dxa"/>
                                  <w:vMerge/>
                                </w:tcPr>
                                <w:p w14:paraId="71FAE5B8" w14:textId="77777777" w:rsidR="0016038F" w:rsidRPr="002B71B3" w:rsidRDefault="0016038F" w:rsidP="002B71B3">
                                  <w:pPr>
                                    <w:jc w:val="center"/>
                                    <w:rPr>
                                      <w:sz w:val="22"/>
                                      <w:szCs w:val="22"/>
                                    </w:rPr>
                                  </w:pPr>
                                </w:p>
                              </w:tc>
                              <w:tc>
                                <w:tcPr>
                                  <w:tcW w:w="1843" w:type="dxa"/>
                                  <w:vMerge/>
                                </w:tcPr>
                                <w:p w14:paraId="414BAFD1" w14:textId="77777777" w:rsidR="0016038F" w:rsidRPr="002B71B3" w:rsidRDefault="0016038F" w:rsidP="002B71B3">
                                  <w:pPr>
                                    <w:jc w:val="center"/>
                                    <w:rPr>
                                      <w:sz w:val="22"/>
                                      <w:szCs w:val="22"/>
                                    </w:rPr>
                                  </w:pPr>
                                </w:p>
                              </w:tc>
                            </w:tr>
                            <w:tr w:rsidR="0016038F" w:rsidRPr="002B71B3" w14:paraId="5933554E" w14:textId="77777777" w:rsidTr="00C4672D">
                              <w:tc>
                                <w:tcPr>
                                  <w:tcW w:w="3114" w:type="dxa"/>
                                </w:tcPr>
                                <w:p w14:paraId="3CC187B0" w14:textId="77777777" w:rsidR="0016038F" w:rsidRPr="002B71B3" w:rsidRDefault="0016038F" w:rsidP="002B71B3">
                                  <w:pPr>
                                    <w:rPr>
                                      <w:sz w:val="22"/>
                                      <w:szCs w:val="22"/>
                                    </w:rPr>
                                  </w:pPr>
                                  <w:r w:rsidRPr="002B71B3">
                                    <w:rPr>
                                      <w:sz w:val="22"/>
                                      <w:szCs w:val="22"/>
                                    </w:rPr>
                                    <w:t>7 Разность температуры поверхности бетона конструкции и окружающего воздуха при выдаче конструкций из камеры</w:t>
                                  </w:r>
                                </w:p>
                              </w:tc>
                              <w:tc>
                                <w:tcPr>
                                  <w:tcW w:w="3260" w:type="dxa"/>
                                </w:tcPr>
                                <w:p w14:paraId="677F42FA" w14:textId="77777777" w:rsidR="0016038F" w:rsidRPr="002B71B3" w:rsidRDefault="0016038F" w:rsidP="002B71B3">
                                  <w:pPr>
                                    <w:rPr>
                                      <w:sz w:val="22"/>
                                      <w:szCs w:val="22"/>
                                    </w:rPr>
                                  </w:pPr>
                                  <w:r w:rsidRPr="002B71B3">
                                    <w:rPr>
                                      <w:sz w:val="22"/>
                                      <w:szCs w:val="22"/>
                                    </w:rPr>
                                    <w:t>Не более 20 ˚С для конструкций пролетных строений и конструкций, к которым предъявляются требования по морозостойкости, и не более 30 ˚С – для прочих конструкций</w:t>
                                  </w:r>
                                </w:p>
                              </w:tc>
                              <w:tc>
                                <w:tcPr>
                                  <w:tcW w:w="3260" w:type="dxa"/>
                                </w:tcPr>
                                <w:p w14:paraId="18395B12" w14:textId="77777777" w:rsidR="0016038F" w:rsidRPr="002B71B3" w:rsidRDefault="0016038F" w:rsidP="002B71B3">
                                  <w:pPr>
                                    <w:rPr>
                                      <w:sz w:val="22"/>
                                      <w:szCs w:val="22"/>
                                    </w:rPr>
                                  </w:pPr>
                                  <w:r w:rsidRPr="002B71B3">
                                    <w:rPr>
                                      <w:sz w:val="22"/>
                                      <w:szCs w:val="22"/>
                                    </w:rPr>
                                    <w:t>Не более 10 ˚С для конструкций пролетных строений и конструкций, к которым предъявляются требования по морозостойкости и водонепроницаемости; не более 20 ˚С – для прочих конструкций</w:t>
                                  </w:r>
                                </w:p>
                              </w:tc>
                              <w:tc>
                                <w:tcPr>
                                  <w:tcW w:w="1843" w:type="dxa"/>
                                </w:tcPr>
                                <w:p w14:paraId="6B678ABE" w14:textId="77777777" w:rsidR="0016038F" w:rsidRPr="002B71B3" w:rsidRDefault="0016038F" w:rsidP="002B71B3">
                                  <w:pPr>
                                    <w:jc w:val="center"/>
                                    <w:rPr>
                                      <w:sz w:val="22"/>
                                      <w:szCs w:val="22"/>
                                    </w:rPr>
                                  </w:pPr>
                                  <w:r w:rsidRPr="002B71B3">
                                    <w:rPr>
                                      <w:sz w:val="22"/>
                                      <w:szCs w:val="22"/>
                                    </w:rPr>
                                    <w:t>По технологической карте</w:t>
                                  </w:r>
                                </w:p>
                              </w:tc>
                              <w:tc>
                                <w:tcPr>
                                  <w:tcW w:w="1843" w:type="dxa"/>
                                </w:tcPr>
                                <w:p w14:paraId="7E42869E" w14:textId="77777777" w:rsidR="0016038F" w:rsidRPr="002B71B3" w:rsidRDefault="0016038F" w:rsidP="002B71B3">
                                  <w:pPr>
                                    <w:jc w:val="center"/>
                                    <w:rPr>
                                      <w:sz w:val="22"/>
                                      <w:szCs w:val="22"/>
                                    </w:rPr>
                                  </w:pPr>
                                  <w:r w:rsidRPr="002B71B3">
                                    <w:rPr>
                                      <w:sz w:val="22"/>
                                      <w:szCs w:val="22"/>
                                    </w:rPr>
                                    <w:t>Операционный (вручную термометрами различного типа)</w:t>
                                  </w:r>
                                </w:p>
                              </w:tc>
                            </w:tr>
                            <w:tr w:rsidR="0016038F" w:rsidRPr="002B71B3" w14:paraId="3F23BA1C" w14:textId="77777777" w:rsidTr="00C4672D">
                              <w:tc>
                                <w:tcPr>
                                  <w:tcW w:w="3114" w:type="dxa"/>
                                </w:tcPr>
                                <w:p w14:paraId="215C7F8F" w14:textId="77777777" w:rsidR="0016038F" w:rsidRPr="002B71B3" w:rsidRDefault="0016038F" w:rsidP="002B71B3">
                                  <w:pPr>
                                    <w:rPr>
                                      <w:sz w:val="22"/>
                                      <w:szCs w:val="22"/>
                                    </w:rPr>
                                  </w:pPr>
                                  <w:r w:rsidRPr="002B71B3">
                                    <w:rPr>
                                      <w:sz w:val="22"/>
                                      <w:szCs w:val="22"/>
                                    </w:rPr>
                                    <w:t>8 То же, при выдаче конструкций из цеха на склад готовой продукции</w:t>
                                  </w:r>
                                </w:p>
                              </w:tc>
                              <w:tc>
                                <w:tcPr>
                                  <w:tcW w:w="3260" w:type="dxa"/>
                                </w:tcPr>
                                <w:p w14:paraId="74964BD7" w14:textId="77777777" w:rsidR="0016038F" w:rsidRPr="002B71B3" w:rsidRDefault="0016038F" w:rsidP="002B71B3">
                                  <w:pPr>
                                    <w:rPr>
                                      <w:sz w:val="22"/>
                                      <w:szCs w:val="22"/>
                                    </w:rPr>
                                  </w:pPr>
                                  <w:r w:rsidRPr="002B71B3">
                                    <w:rPr>
                                      <w:sz w:val="22"/>
                                      <w:szCs w:val="22"/>
                                    </w:rPr>
                                    <w:t>Не более 30 ˚С для конструкций пролетных строений и конструкций, к которым предъявляются требования по морозостойкости, и не более 40 ˚С – для прочих конструкций</w:t>
                                  </w:r>
                                </w:p>
                              </w:tc>
                              <w:tc>
                                <w:tcPr>
                                  <w:tcW w:w="3260" w:type="dxa"/>
                                </w:tcPr>
                                <w:p w14:paraId="44E86E77" w14:textId="77777777" w:rsidR="0016038F" w:rsidRPr="002B71B3" w:rsidRDefault="0016038F" w:rsidP="002B71B3">
                                  <w:pPr>
                                    <w:rPr>
                                      <w:sz w:val="22"/>
                                      <w:szCs w:val="22"/>
                                    </w:rPr>
                                  </w:pPr>
                                  <w:r w:rsidRPr="002B71B3">
                                    <w:rPr>
                                      <w:sz w:val="22"/>
                                      <w:szCs w:val="22"/>
                                    </w:rPr>
                                    <w:t>Не более 20 ˚С для конструкций пролетных строений и конструкций, к которым предъявляются требования по морозостойкости и водонепроницаемости; не более 30 ˚С – для прочих конструкций</w:t>
                                  </w:r>
                                </w:p>
                              </w:tc>
                              <w:tc>
                                <w:tcPr>
                                  <w:tcW w:w="1843" w:type="dxa"/>
                                </w:tcPr>
                                <w:p w14:paraId="23E2B2B5" w14:textId="77777777" w:rsidR="0016038F" w:rsidRPr="002B71B3" w:rsidRDefault="0016038F" w:rsidP="002B71B3">
                                  <w:pPr>
                                    <w:jc w:val="center"/>
                                    <w:rPr>
                                      <w:sz w:val="22"/>
                                      <w:szCs w:val="22"/>
                                    </w:rPr>
                                  </w:pPr>
                                  <w:r w:rsidRPr="002B71B3">
                                    <w:rPr>
                                      <w:sz w:val="22"/>
                                      <w:szCs w:val="22"/>
                                    </w:rPr>
                                    <w:t>То же</w:t>
                                  </w:r>
                                </w:p>
                              </w:tc>
                              <w:tc>
                                <w:tcPr>
                                  <w:tcW w:w="1843" w:type="dxa"/>
                                </w:tcPr>
                                <w:p w14:paraId="4AEE9DAC" w14:textId="77777777" w:rsidR="0016038F" w:rsidRPr="002B71B3" w:rsidRDefault="0016038F" w:rsidP="002B71B3">
                                  <w:pPr>
                                    <w:jc w:val="center"/>
                                    <w:rPr>
                                      <w:sz w:val="22"/>
                                      <w:szCs w:val="22"/>
                                    </w:rPr>
                                  </w:pPr>
                                  <w:r w:rsidRPr="002B71B3">
                                    <w:rPr>
                                      <w:sz w:val="22"/>
                                      <w:szCs w:val="22"/>
                                    </w:rPr>
                                    <w:t>То же</w:t>
                                  </w:r>
                                </w:p>
                              </w:tc>
                            </w:tr>
                            <w:tr w:rsidR="0016038F" w:rsidRPr="002B71B3" w14:paraId="049D35E4" w14:textId="77777777" w:rsidTr="00C4672D">
                              <w:tc>
                                <w:tcPr>
                                  <w:tcW w:w="3114" w:type="dxa"/>
                                  <w:tcBorders>
                                    <w:bottom w:val="nil"/>
                                  </w:tcBorders>
                                </w:tcPr>
                                <w:p w14:paraId="58A789DB" w14:textId="77777777" w:rsidR="0016038F" w:rsidRPr="002B71B3" w:rsidRDefault="0016038F" w:rsidP="002B71B3">
                                  <w:pPr>
                                    <w:rPr>
                                      <w:sz w:val="22"/>
                                      <w:szCs w:val="22"/>
                                    </w:rPr>
                                  </w:pPr>
                                  <w:r w:rsidRPr="002B71B3">
                                    <w:rPr>
                                      <w:sz w:val="22"/>
                                      <w:szCs w:val="22"/>
                                    </w:rPr>
                                    <w:t>9 Передаточная прочность бетона конструкций, % от проектного класса:</w:t>
                                  </w:r>
                                </w:p>
                              </w:tc>
                              <w:tc>
                                <w:tcPr>
                                  <w:tcW w:w="6520" w:type="dxa"/>
                                  <w:gridSpan w:val="2"/>
                                  <w:tcBorders>
                                    <w:bottom w:val="nil"/>
                                  </w:tcBorders>
                                  <w:vAlign w:val="center"/>
                                </w:tcPr>
                                <w:p w14:paraId="2E606D8D" w14:textId="77777777" w:rsidR="0016038F" w:rsidRPr="002B71B3" w:rsidRDefault="0016038F" w:rsidP="002B71B3">
                                  <w:pPr>
                                    <w:jc w:val="center"/>
                                    <w:rPr>
                                      <w:sz w:val="22"/>
                                      <w:szCs w:val="22"/>
                                    </w:rPr>
                                  </w:pPr>
                                </w:p>
                              </w:tc>
                              <w:tc>
                                <w:tcPr>
                                  <w:tcW w:w="1843" w:type="dxa"/>
                                  <w:vMerge w:val="restart"/>
                                </w:tcPr>
                                <w:p w14:paraId="44578FA4" w14:textId="77777777" w:rsidR="0016038F" w:rsidRPr="002B71B3" w:rsidRDefault="0016038F" w:rsidP="002B71B3">
                                  <w:pPr>
                                    <w:jc w:val="center"/>
                                    <w:rPr>
                                      <w:sz w:val="22"/>
                                      <w:szCs w:val="22"/>
                                    </w:rPr>
                                  </w:pPr>
                                  <w:r w:rsidRPr="002B71B3">
                                    <w:rPr>
                                      <w:sz w:val="22"/>
                                      <w:szCs w:val="22"/>
                                    </w:rPr>
                                    <w:t>По контрольным кубам конструкции по ГОСТ 18105</w:t>
                                  </w:r>
                                </w:p>
                              </w:tc>
                              <w:tc>
                                <w:tcPr>
                                  <w:tcW w:w="1843" w:type="dxa"/>
                                  <w:vMerge w:val="restart"/>
                                </w:tcPr>
                                <w:p w14:paraId="6E2E631D" w14:textId="77777777" w:rsidR="0016038F" w:rsidRPr="002B71B3" w:rsidRDefault="0016038F" w:rsidP="002B71B3">
                                  <w:pPr>
                                    <w:jc w:val="center"/>
                                    <w:rPr>
                                      <w:sz w:val="22"/>
                                      <w:szCs w:val="22"/>
                                    </w:rPr>
                                  </w:pPr>
                                  <w:r w:rsidRPr="002B71B3">
                                    <w:rPr>
                                      <w:sz w:val="22"/>
                                      <w:szCs w:val="22"/>
                                    </w:rPr>
                                    <w:t>Приемочный. Механические, неразрушающие по ГОСТ 10180</w:t>
                                  </w:r>
                                </w:p>
                              </w:tc>
                            </w:tr>
                            <w:tr w:rsidR="0016038F" w:rsidRPr="002B71B3" w14:paraId="547516FE" w14:textId="77777777" w:rsidTr="00C4672D">
                              <w:tc>
                                <w:tcPr>
                                  <w:tcW w:w="3114" w:type="dxa"/>
                                  <w:tcBorders>
                                    <w:top w:val="nil"/>
                                    <w:bottom w:val="nil"/>
                                  </w:tcBorders>
                                </w:tcPr>
                                <w:p w14:paraId="1E29241A" w14:textId="77777777" w:rsidR="0016038F" w:rsidRPr="002B71B3" w:rsidRDefault="0016038F" w:rsidP="002B71B3">
                                  <w:pPr>
                                    <w:ind w:left="306"/>
                                    <w:rPr>
                                      <w:sz w:val="22"/>
                                      <w:szCs w:val="22"/>
                                    </w:rPr>
                                  </w:pPr>
                                  <w:r w:rsidRPr="002B71B3">
                                    <w:rPr>
                                      <w:sz w:val="22"/>
                                      <w:szCs w:val="22"/>
                                    </w:rPr>
                                    <w:t>для вновь проектируемых конструкций</w:t>
                                  </w:r>
                                </w:p>
                              </w:tc>
                              <w:tc>
                                <w:tcPr>
                                  <w:tcW w:w="6520" w:type="dxa"/>
                                  <w:gridSpan w:val="2"/>
                                  <w:tcBorders>
                                    <w:top w:val="nil"/>
                                    <w:bottom w:val="nil"/>
                                  </w:tcBorders>
                                </w:tcPr>
                                <w:p w14:paraId="2B5ABCBC" w14:textId="77777777" w:rsidR="0016038F" w:rsidRPr="002B71B3" w:rsidRDefault="0016038F" w:rsidP="002B71B3">
                                  <w:pPr>
                                    <w:jc w:val="center"/>
                                    <w:rPr>
                                      <w:sz w:val="22"/>
                                      <w:szCs w:val="22"/>
                                    </w:rPr>
                                  </w:pPr>
                                  <w:r w:rsidRPr="002B71B3">
                                    <w:rPr>
                                      <w:sz w:val="22"/>
                                      <w:szCs w:val="22"/>
                                    </w:rPr>
                                    <w:t>Не менее 70</w:t>
                                  </w:r>
                                </w:p>
                              </w:tc>
                              <w:tc>
                                <w:tcPr>
                                  <w:tcW w:w="1843" w:type="dxa"/>
                                  <w:vMerge/>
                                </w:tcPr>
                                <w:p w14:paraId="5307301E" w14:textId="77777777" w:rsidR="0016038F" w:rsidRPr="002B71B3" w:rsidRDefault="0016038F" w:rsidP="002B71B3">
                                  <w:pPr>
                                    <w:rPr>
                                      <w:sz w:val="22"/>
                                      <w:szCs w:val="22"/>
                                    </w:rPr>
                                  </w:pPr>
                                </w:p>
                              </w:tc>
                              <w:tc>
                                <w:tcPr>
                                  <w:tcW w:w="1843" w:type="dxa"/>
                                  <w:vMerge/>
                                </w:tcPr>
                                <w:p w14:paraId="55CDD51A" w14:textId="77777777" w:rsidR="0016038F" w:rsidRPr="002B71B3" w:rsidRDefault="0016038F" w:rsidP="002B71B3">
                                  <w:pPr>
                                    <w:rPr>
                                      <w:sz w:val="22"/>
                                      <w:szCs w:val="22"/>
                                    </w:rPr>
                                  </w:pPr>
                                </w:p>
                              </w:tc>
                            </w:tr>
                            <w:tr w:rsidR="0016038F" w:rsidRPr="002B71B3" w14:paraId="7A960C42" w14:textId="77777777" w:rsidTr="00C4672D">
                              <w:tc>
                                <w:tcPr>
                                  <w:tcW w:w="3114" w:type="dxa"/>
                                  <w:tcBorders>
                                    <w:top w:val="nil"/>
                                    <w:bottom w:val="nil"/>
                                  </w:tcBorders>
                                </w:tcPr>
                                <w:p w14:paraId="2AFFF23B" w14:textId="77777777" w:rsidR="0016038F" w:rsidRPr="002B71B3" w:rsidRDefault="0016038F" w:rsidP="002B71B3">
                                  <w:pPr>
                                    <w:ind w:left="306"/>
                                    <w:rPr>
                                      <w:sz w:val="22"/>
                                      <w:szCs w:val="22"/>
                                    </w:rPr>
                                  </w:pPr>
                                  <w:r w:rsidRPr="002B71B3">
                                    <w:rPr>
                                      <w:sz w:val="22"/>
                                      <w:szCs w:val="22"/>
                                    </w:rPr>
                                    <w:t>для модернизируемых в действующих опалубках</w:t>
                                  </w:r>
                                </w:p>
                              </w:tc>
                              <w:tc>
                                <w:tcPr>
                                  <w:tcW w:w="6520" w:type="dxa"/>
                                  <w:gridSpan w:val="2"/>
                                  <w:tcBorders>
                                    <w:top w:val="nil"/>
                                    <w:bottom w:val="nil"/>
                                  </w:tcBorders>
                                </w:tcPr>
                                <w:p w14:paraId="37FC80C0" w14:textId="77777777" w:rsidR="0016038F" w:rsidRPr="002B71B3" w:rsidRDefault="0016038F" w:rsidP="002B71B3">
                                  <w:pPr>
                                    <w:jc w:val="center"/>
                                    <w:rPr>
                                      <w:sz w:val="22"/>
                                      <w:szCs w:val="22"/>
                                    </w:rPr>
                                  </w:pPr>
                                  <w:r w:rsidRPr="002B71B3">
                                    <w:rPr>
                                      <w:sz w:val="22"/>
                                      <w:szCs w:val="22"/>
                                    </w:rPr>
                                    <w:t>Не более 75</w:t>
                                  </w:r>
                                </w:p>
                              </w:tc>
                              <w:tc>
                                <w:tcPr>
                                  <w:tcW w:w="1843" w:type="dxa"/>
                                  <w:vMerge/>
                                </w:tcPr>
                                <w:p w14:paraId="6CE40BE1" w14:textId="77777777" w:rsidR="0016038F" w:rsidRPr="002B71B3" w:rsidRDefault="0016038F" w:rsidP="002B71B3">
                                  <w:pPr>
                                    <w:rPr>
                                      <w:sz w:val="22"/>
                                      <w:szCs w:val="22"/>
                                    </w:rPr>
                                  </w:pPr>
                                </w:p>
                              </w:tc>
                              <w:tc>
                                <w:tcPr>
                                  <w:tcW w:w="1843" w:type="dxa"/>
                                  <w:vMerge/>
                                </w:tcPr>
                                <w:p w14:paraId="03A8B78B" w14:textId="77777777" w:rsidR="0016038F" w:rsidRPr="002B71B3" w:rsidRDefault="0016038F" w:rsidP="002B71B3">
                                  <w:pPr>
                                    <w:rPr>
                                      <w:sz w:val="22"/>
                                      <w:szCs w:val="22"/>
                                    </w:rPr>
                                  </w:pPr>
                                </w:p>
                              </w:tc>
                            </w:tr>
                            <w:tr w:rsidR="0016038F" w:rsidRPr="002B71B3" w14:paraId="5ACA9A54" w14:textId="77777777" w:rsidTr="00C4672D">
                              <w:tc>
                                <w:tcPr>
                                  <w:tcW w:w="3114" w:type="dxa"/>
                                  <w:tcBorders>
                                    <w:top w:val="nil"/>
                                  </w:tcBorders>
                                </w:tcPr>
                                <w:p w14:paraId="69614C17" w14:textId="77777777" w:rsidR="0016038F" w:rsidRPr="002B71B3" w:rsidRDefault="0016038F" w:rsidP="002B71B3">
                                  <w:pPr>
                                    <w:ind w:left="306"/>
                                    <w:rPr>
                                      <w:sz w:val="22"/>
                                      <w:szCs w:val="22"/>
                                    </w:rPr>
                                  </w:pPr>
                                  <w:r w:rsidRPr="002B71B3">
                                    <w:rPr>
                                      <w:sz w:val="22"/>
                                      <w:szCs w:val="22"/>
                                    </w:rPr>
                                    <w:t>для прочих конструкций</w:t>
                                  </w:r>
                                </w:p>
                              </w:tc>
                              <w:tc>
                                <w:tcPr>
                                  <w:tcW w:w="6520" w:type="dxa"/>
                                  <w:gridSpan w:val="2"/>
                                  <w:tcBorders>
                                    <w:top w:val="nil"/>
                                  </w:tcBorders>
                                </w:tcPr>
                                <w:p w14:paraId="54B101F8" w14:textId="77777777" w:rsidR="0016038F" w:rsidRPr="002B71B3" w:rsidRDefault="0016038F" w:rsidP="002B71B3">
                                  <w:pPr>
                                    <w:jc w:val="center"/>
                                    <w:rPr>
                                      <w:sz w:val="22"/>
                                      <w:szCs w:val="22"/>
                                    </w:rPr>
                                  </w:pPr>
                                  <w:r w:rsidRPr="002B71B3">
                                    <w:rPr>
                                      <w:sz w:val="22"/>
                                      <w:szCs w:val="22"/>
                                    </w:rPr>
                                    <w:t>Не менее 70</w:t>
                                  </w:r>
                                </w:p>
                              </w:tc>
                              <w:tc>
                                <w:tcPr>
                                  <w:tcW w:w="1843" w:type="dxa"/>
                                  <w:vMerge/>
                                </w:tcPr>
                                <w:p w14:paraId="25A56B5A" w14:textId="77777777" w:rsidR="0016038F" w:rsidRPr="002B71B3" w:rsidRDefault="0016038F" w:rsidP="002B71B3">
                                  <w:pPr>
                                    <w:rPr>
                                      <w:sz w:val="22"/>
                                      <w:szCs w:val="22"/>
                                    </w:rPr>
                                  </w:pPr>
                                </w:p>
                              </w:tc>
                              <w:tc>
                                <w:tcPr>
                                  <w:tcW w:w="1843" w:type="dxa"/>
                                  <w:vMerge/>
                                </w:tcPr>
                                <w:p w14:paraId="56141085" w14:textId="77777777" w:rsidR="0016038F" w:rsidRPr="002B71B3" w:rsidRDefault="0016038F" w:rsidP="002B71B3">
                                  <w:pPr>
                                    <w:rPr>
                                      <w:sz w:val="22"/>
                                      <w:szCs w:val="22"/>
                                    </w:rPr>
                                  </w:pPr>
                                </w:p>
                              </w:tc>
                            </w:tr>
                          </w:tbl>
                          <w:p w14:paraId="298F6474" w14:textId="77777777" w:rsidR="0016038F" w:rsidRPr="002B71B3" w:rsidRDefault="0016038F" w:rsidP="002B71B3">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E9DD8B" id="Надпись 5" o:spid="_x0000_s1042" type="#_x0000_t202" style="position:absolute;left:0;text-align:left;margin-left:-156.3pt;margin-top:99.35pt;width:710.6pt;height:411.95pt;rotation:-90;z-index:2516843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" filled="f" stroked="f" strokeweight=".5pt">
                <v:textbox>
                  <w:txbxContent>
                    <w:p w14:paraId="7BA3D5E7" w14:textId="77777777" w:rsidR="0016038F" w:rsidRPr="002B71B3" w:rsidRDefault="0016038F" w:rsidP="002B71B3">
                      <w:pPr>
                        <w:spacing w:after="120"/>
                        <w:rPr>
                          <w:i/>
                          <w:iCs/>
                          <w:sz w:val="22"/>
                          <w:szCs w:val="22"/>
                        </w:rPr>
                      </w:pPr>
                      <w:r w:rsidRPr="002B71B3">
                        <w:rPr>
                          <w:i/>
                          <w:iCs/>
                          <w:sz w:val="22"/>
                          <w:szCs w:val="22"/>
                        </w:rPr>
                        <w:t xml:space="preserve">Продолжение таблицы И.1 </w:t>
                      </w:r>
                    </w:p>
                    <w:tbl>
                      <w:tblPr>
                        <w:tblStyle w:val="a4"/>
                        <w:tblW w:w="13320" w:type="dxa"/>
                        <w:tblLook w:val="04A0" w:firstRow="1" w:lastRow="0" w:firstColumn="1" w:lastColumn="0" w:noHBand="0" w:noVBand="1"/>
                      </w:tblPr>
                      <w:tblGrid>
                        <w:gridCol w:w="3114"/>
                        <w:gridCol w:w="3260"/>
                        <w:gridCol w:w="3260"/>
                        <w:gridCol w:w="1843"/>
                        <w:gridCol w:w="1843"/>
                      </w:tblGrid>
                      <w:tr w:rsidR="0016038F" w:rsidRPr="002B71B3" w14:paraId="1B12C12C" w14:textId="77777777" w:rsidTr="00C4672D">
                        <w:tc>
                          <w:tcPr>
                            <w:tcW w:w="3114" w:type="dxa"/>
                            <w:vMerge w:val="restart"/>
                            <w:vAlign w:val="center"/>
                          </w:tcPr>
                          <w:p w14:paraId="5751FA40" w14:textId="77777777" w:rsidR="0016038F" w:rsidRPr="002B71B3" w:rsidRDefault="0016038F" w:rsidP="002B71B3">
                            <w:pPr>
                              <w:jc w:val="center"/>
                              <w:rPr>
                                <w:sz w:val="20"/>
                                <w:szCs w:val="20"/>
                              </w:rPr>
                            </w:pPr>
                            <w:r w:rsidRPr="002B71B3">
                              <w:rPr>
                                <w:sz w:val="20"/>
                                <w:szCs w:val="20"/>
                              </w:rPr>
                              <w:t>Технические требования</w:t>
                            </w:r>
                          </w:p>
                        </w:tc>
                        <w:tc>
                          <w:tcPr>
                            <w:tcW w:w="6520" w:type="dxa"/>
                            <w:gridSpan w:val="2"/>
                            <w:vAlign w:val="center"/>
                          </w:tcPr>
                          <w:p w14:paraId="7EFA427C" w14:textId="77777777" w:rsidR="0016038F" w:rsidRPr="002B71B3" w:rsidRDefault="0016038F" w:rsidP="002B71B3">
                            <w:pPr>
                              <w:jc w:val="center"/>
                              <w:rPr>
                                <w:sz w:val="20"/>
                                <w:szCs w:val="20"/>
                              </w:rPr>
                            </w:pPr>
                            <w:r w:rsidRPr="002B71B3">
                              <w:rPr>
                                <w:sz w:val="20"/>
                                <w:szCs w:val="20"/>
                              </w:rPr>
                              <w:t>Значения технических требований для конструкций</w:t>
                            </w:r>
                          </w:p>
                        </w:tc>
                        <w:tc>
                          <w:tcPr>
                            <w:tcW w:w="1843" w:type="dxa"/>
                            <w:vMerge w:val="restart"/>
                            <w:vAlign w:val="center"/>
                          </w:tcPr>
                          <w:p w14:paraId="61D59C0F" w14:textId="77777777" w:rsidR="0016038F" w:rsidRPr="002B71B3" w:rsidRDefault="0016038F" w:rsidP="002B71B3">
                            <w:pPr>
                              <w:jc w:val="center"/>
                              <w:rPr>
                                <w:sz w:val="20"/>
                                <w:szCs w:val="20"/>
                              </w:rPr>
                            </w:pPr>
                            <w:r w:rsidRPr="002B71B3">
                              <w:rPr>
                                <w:sz w:val="20"/>
                                <w:szCs w:val="20"/>
                              </w:rPr>
                              <w:t>Контроль</w:t>
                            </w:r>
                          </w:p>
                        </w:tc>
                        <w:tc>
                          <w:tcPr>
                            <w:tcW w:w="1843" w:type="dxa"/>
                            <w:vMerge w:val="restart"/>
                            <w:vAlign w:val="center"/>
                          </w:tcPr>
                          <w:p w14:paraId="5AD0E5F5" w14:textId="77777777" w:rsidR="0016038F" w:rsidRPr="002B71B3" w:rsidRDefault="0016038F" w:rsidP="002B71B3">
                            <w:pPr>
                              <w:jc w:val="center"/>
                              <w:rPr>
                                <w:sz w:val="20"/>
                                <w:szCs w:val="20"/>
                              </w:rPr>
                            </w:pPr>
                            <w:r w:rsidRPr="002B71B3">
                              <w:rPr>
                                <w:sz w:val="20"/>
                                <w:szCs w:val="20"/>
                              </w:rPr>
                              <w:t>Метод или способ контроля</w:t>
                            </w:r>
                          </w:p>
                        </w:tc>
                      </w:tr>
                      <w:tr w:rsidR="0016038F" w:rsidRPr="002B71B3" w14:paraId="0FA4B507" w14:textId="77777777" w:rsidTr="00C4672D">
                        <w:tc>
                          <w:tcPr>
                            <w:tcW w:w="3114" w:type="dxa"/>
                            <w:vMerge/>
                            <w:vAlign w:val="center"/>
                          </w:tcPr>
                          <w:p w14:paraId="39896E4E" w14:textId="77777777" w:rsidR="0016038F" w:rsidRPr="002B71B3" w:rsidRDefault="0016038F" w:rsidP="002B71B3">
                            <w:pPr>
                              <w:jc w:val="center"/>
                              <w:rPr>
                                <w:sz w:val="22"/>
                                <w:szCs w:val="22"/>
                              </w:rPr>
                            </w:pPr>
                          </w:p>
                        </w:tc>
                        <w:tc>
                          <w:tcPr>
                            <w:tcW w:w="3260" w:type="dxa"/>
                            <w:vAlign w:val="center"/>
                          </w:tcPr>
                          <w:p w14:paraId="68597E73" w14:textId="77777777" w:rsidR="0016038F" w:rsidRPr="002B71B3" w:rsidRDefault="0016038F" w:rsidP="002B71B3">
                            <w:pPr>
                              <w:jc w:val="center"/>
                              <w:rPr>
                                <w:sz w:val="20"/>
                                <w:szCs w:val="20"/>
                              </w:rPr>
                            </w:pPr>
                            <w:r w:rsidRPr="002B71B3">
                              <w:rPr>
                                <w:sz w:val="20"/>
                                <w:szCs w:val="20"/>
                              </w:rPr>
                              <w:t>бетонных и железобетонных (в том числе предварительно напряженных) сборных</w:t>
                            </w:r>
                          </w:p>
                        </w:tc>
                        <w:tc>
                          <w:tcPr>
                            <w:tcW w:w="3260" w:type="dxa"/>
                            <w:vAlign w:val="center"/>
                          </w:tcPr>
                          <w:p w14:paraId="4C54F2FE" w14:textId="77777777" w:rsidR="0016038F" w:rsidRPr="002B71B3" w:rsidRDefault="0016038F" w:rsidP="002B71B3">
                            <w:pPr>
                              <w:jc w:val="center"/>
                              <w:rPr>
                                <w:sz w:val="20"/>
                                <w:szCs w:val="20"/>
                              </w:rPr>
                            </w:pPr>
                            <w:r w:rsidRPr="002B71B3">
                              <w:rPr>
                                <w:sz w:val="20"/>
                                <w:szCs w:val="20"/>
                              </w:rPr>
                              <w:t>бетонных и железобетонных (в том числе предварительно напряженных) сборных, предназначенных для эксплуатации при температуре ниже минус 40 ˚С</w:t>
                            </w:r>
                          </w:p>
                        </w:tc>
                        <w:tc>
                          <w:tcPr>
                            <w:tcW w:w="1843" w:type="dxa"/>
                            <w:vMerge/>
                          </w:tcPr>
                          <w:p w14:paraId="71FAE5B8" w14:textId="77777777" w:rsidR="0016038F" w:rsidRPr="002B71B3" w:rsidRDefault="0016038F" w:rsidP="002B71B3">
                            <w:pPr>
                              <w:jc w:val="center"/>
                              <w:rPr>
                                <w:sz w:val="22"/>
                                <w:szCs w:val="22"/>
                              </w:rPr>
                            </w:pPr>
                          </w:p>
                        </w:tc>
                        <w:tc>
                          <w:tcPr>
                            <w:tcW w:w="1843" w:type="dxa"/>
                            <w:vMerge/>
                          </w:tcPr>
                          <w:p w14:paraId="414BAFD1" w14:textId="77777777" w:rsidR="0016038F" w:rsidRPr="002B71B3" w:rsidRDefault="0016038F" w:rsidP="002B71B3">
                            <w:pPr>
                              <w:jc w:val="center"/>
                              <w:rPr>
                                <w:sz w:val="22"/>
                                <w:szCs w:val="22"/>
                              </w:rPr>
                            </w:pPr>
                          </w:p>
                        </w:tc>
                      </w:tr>
                      <w:tr w:rsidR="0016038F" w:rsidRPr="002B71B3" w14:paraId="5933554E" w14:textId="77777777" w:rsidTr="00C4672D">
                        <w:tc>
                          <w:tcPr>
                            <w:tcW w:w="3114" w:type="dxa"/>
                          </w:tcPr>
                          <w:p w14:paraId="3CC187B0" w14:textId="77777777" w:rsidR="0016038F" w:rsidRPr="002B71B3" w:rsidRDefault="0016038F" w:rsidP="002B71B3">
                            <w:pPr>
                              <w:rPr>
                                <w:sz w:val="22"/>
                                <w:szCs w:val="22"/>
                              </w:rPr>
                            </w:pPr>
                            <w:r w:rsidRPr="002B71B3">
                              <w:rPr>
                                <w:sz w:val="22"/>
                                <w:szCs w:val="22"/>
                              </w:rPr>
                              <w:t>7 Разность температуры поверхности бетона конструкции и окружающего воздуха при выдаче конструкций из камеры</w:t>
                            </w:r>
                          </w:p>
                        </w:tc>
                        <w:tc>
                          <w:tcPr>
                            <w:tcW w:w="3260" w:type="dxa"/>
                          </w:tcPr>
                          <w:p w14:paraId="677F42FA" w14:textId="77777777" w:rsidR="0016038F" w:rsidRPr="002B71B3" w:rsidRDefault="0016038F" w:rsidP="002B71B3">
                            <w:pPr>
                              <w:rPr>
                                <w:sz w:val="22"/>
                                <w:szCs w:val="22"/>
                              </w:rPr>
                            </w:pPr>
                            <w:r w:rsidRPr="002B71B3">
                              <w:rPr>
                                <w:sz w:val="22"/>
                                <w:szCs w:val="22"/>
                              </w:rPr>
                              <w:t>Не более 20 ˚С для конструкций пролетных строений и конструкций, к которым предъявляются требования по морозостойкости, и не более 30 ˚С – для прочих конструкций</w:t>
                            </w:r>
                          </w:p>
                        </w:tc>
                        <w:tc>
                          <w:tcPr>
                            <w:tcW w:w="3260" w:type="dxa"/>
                          </w:tcPr>
                          <w:p w14:paraId="18395B12" w14:textId="77777777" w:rsidR="0016038F" w:rsidRPr="002B71B3" w:rsidRDefault="0016038F" w:rsidP="002B71B3">
                            <w:pPr>
                              <w:rPr>
                                <w:sz w:val="22"/>
                                <w:szCs w:val="22"/>
                              </w:rPr>
                            </w:pPr>
                            <w:r w:rsidRPr="002B71B3">
                              <w:rPr>
                                <w:sz w:val="22"/>
                                <w:szCs w:val="22"/>
                              </w:rPr>
                              <w:t>Не более 10 ˚С для конструкций пролетных строений и конструкций, к которым предъявляются требования по морозостойкости и водонепроницаемости; не более 20 ˚С – для прочих конструкций</w:t>
                            </w:r>
                          </w:p>
                        </w:tc>
                        <w:tc>
                          <w:tcPr>
                            <w:tcW w:w="1843" w:type="dxa"/>
                          </w:tcPr>
                          <w:p w14:paraId="6B678ABE" w14:textId="77777777" w:rsidR="0016038F" w:rsidRPr="002B71B3" w:rsidRDefault="0016038F" w:rsidP="002B71B3">
                            <w:pPr>
                              <w:jc w:val="center"/>
                              <w:rPr>
                                <w:sz w:val="22"/>
                                <w:szCs w:val="22"/>
                              </w:rPr>
                            </w:pPr>
                            <w:r w:rsidRPr="002B71B3">
                              <w:rPr>
                                <w:sz w:val="22"/>
                                <w:szCs w:val="22"/>
                              </w:rPr>
                              <w:t>По технологической карте</w:t>
                            </w:r>
                          </w:p>
                        </w:tc>
                        <w:tc>
                          <w:tcPr>
                            <w:tcW w:w="1843" w:type="dxa"/>
                          </w:tcPr>
                          <w:p w14:paraId="7E42869E" w14:textId="77777777" w:rsidR="0016038F" w:rsidRPr="002B71B3" w:rsidRDefault="0016038F" w:rsidP="002B71B3">
                            <w:pPr>
                              <w:jc w:val="center"/>
                              <w:rPr>
                                <w:sz w:val="22"/>
                                <w:szCs w:val="22"/>
                              </w:rPr>
                            </w:pPr>
                            <w:r w:rsidRPr="002B71B3">
                              <w:rPr>
                                <w:sz w:val="22"/>
                                <w:szCs w:val="22"/>
                              </w:rPr>
                              <w:t>Операционный (вручную термометрами различного типа)</w:t>
                            </w:r>
                          </w:p>
                        </w:tc>
                      </w:tr>
                      <w:tr w:rsidR="0016038F" w:rsidRPr="002B71B3" w14:paraId="3F23BA1C" w14:textId="77777777" w:rsidTr="00C4672D">
                        <w:tc>
                          <w:tcPr>
                            <w:tcW w:w="3114" w:type="dxa"/>
                          </w:tcPr>
                          <w:p w14:paraId="215C7F8F" w14:textId="77777777" w:rsidR="0016038F" w:rsidRPr="002B71B3" w:rsidRDefault="0016038F" w:rsidP="002B71B3">
                            <w:pPr>
                              <w:rPr>
                                <w:sz w:val="22"/>
                                <w:szCs w:val="22"/>
                              </w:rPr>
                            </w:pPr>
                            <w:r w:rsidRPr="002B71B3">
                              <w:rPr>
                                <w:sz w:val="22"/>
                                <w:szCs w:val="22"/>
                              </w:rPr>
                              <w:t>8 То же, при выдаче конструкций из цеха на склад готовой продукции</w:t>
                            </w:r>
                          </w:p>
                        </w:tc>
                        <w:tc>
                          <w:tcPr>
                            <w:tcW w:w="3260" w:type="dxa"/>
                          </w:tcPr>
                          <w:p w14:paraId="74964BD7" w14:textId="77777777" w:rsidR="0016038F" w:rsidRPr="002B71B3" w:rsidRDefault="0016038F" w:rsidP="002B71B3">
                            <w:pPr>
                              <w:rPr>
                                <w:sz w:val="22"/>
                                <w:szCs w:val="22"/>
                              </w:rPr>
                            </w:pPr>
                            <w:r w:rsidRPr="002B71B3">
                              <w:rPr>
                                <w:sz w:val="22"/>
                                <w:szCs w:val="22"/>
                              </w:rPr>
                              <w:t>Не более 30 ˚С для конструкций пролетных строений и конструкций, к которым предъявляются требования по морозостойкости, и не более 40 ˚С – для прочих конструкций</w:t>
                            </w:r>
                          </w:p>
                        </w:tc>
                        <w:tc>
                          <w:tcPr>
                            <w:tcW w:w="3260" w:type="dxa"/>
                          </w:tcPr>
                          <w:p w14:paraId="44E86E77" w14:textId="77777777" w:rsidR="0016038F" w:rsidRPr="002B71B3" w:rsidRDefault="0016038F" w:rsidP="002B71B3">
                            <w:pPr>
                              <w:rPr>
                                <w:sz w:val="22"/>
                                <w:szCs w:val="22"/>
                              </w:rPr>
                            </w:pPr>
                            <w:r w:rsidRPr="002B71B3">
                              <w:rPr>
                                <w:sz w:val="22"/>
                                <w:szCs w:val="22"/>
                              </w:rPr>
                              <w:t>Не более 20 ˚С для конструкций пролетных строений и конструкций, к которым предъявляются требования по морозостойкости и водонепроницаемости; не более 30 ˚С – для прочих конструкций</w:t>
                            </w:r>
                          </w:p>
                        </w:tc>
                        <w:tc>
                          <w:tcPr>
                            <w:tcW w:w="1843" w:type="dxa"/>
                          </w:tcPr>
                          <w:p w14:paraId="23E2B2B5" w14:textId="77777777" w:rsidR="0016038F" w:rsidRPr="002B71B3" w:rsidRDefault="0016038F" w:rsidP="002B71B3">
                            <w:pPr>
                              <w:jc w:val="center"/>
                              <w:rPr>
                                <w:sz w:val="22"/>
                                <w:szCs w:val="22"/>
                              </w:rPr>
                            </w:pPr>
                            <w:r w:rsidRPr="002B71B3">
                              <w:rPr>
                                <w:sz w:val="22"/>
                                <w:szCs w:val="22"/>
                              </w:rPr>
                              <w:t>То же</w:t>
                            </w:r>
                          </w:p>
                        </w:tc>
                        <w:tc>
                          <w:tcPr>
                            <w:tcW w:w="1843" w:type="dxa"/>
                          </w:tcPr>
                          <w:p w14:paraId="4AEE9DAC" w14:textId="77777777" w:rsidR="0016038F" w:rsidRPr="002B71B3" w:rsidRDefault="0016038F" w:rsidP="002B71B3">
                            <w:pPr>
                              <w:jc w:val="center"/>
                              <w:rPr>
                                <w:sz w:val="22"/>
                                <w:szCs w:val="22"/>
                              </w:rPr>
                            </w:pPr>
                            <w:r w:rsidRPr="002B71B3">
                              <w:rPr>
                                <w:sz w:val="22"/>
                                <w:szCs w:val="22"/>
                              </w:rPr>
                              <w:t>То же</w:t>
                            </w:r>
                          </w:p>
                        </w:tc>
                      </w:tr>
                      <w:tr w:rsidR="0016038F" w:rsidRPr="002B71B3" w14:paraId="049D35E4" w14:textId="77777777" w:rsidTr="00C4672D">
                        <w:tc>
                          <w:tcPr>
                            <w:tcW w:w="3114" w:type="dxa"/>
                            <w:tcBorders>
                              <w:bottom w:val="nil"/>
                            </w:tcBorders>
                          </w:tcPr>
                          <w:p w14:paraId="58A789DB" w14:textId="77777777" w:rsidR="0016038F" w:rsidRPr="002B71B3" w:rsidRDefault="0016038F" w:rsidP="002B71B3">
                            <w:pPr>
                              <w:rPr>
                                <w:sz w:val="22"/>
                                <w:szCs w:val="22"/>
                              </w:rPr>
                            </w:pPr>
                            <w:r w:rsidRPr="002B71B3">
                              <w:rPr>
                                <w:sz w:val="22"/>
                                <w:szCs w:val="22"/>
                              </w:rPr>
                              <w:t>9 Передаточная прочность бетона конструкций, % от проектного класса:</w:t>
                            </w:r>
                          </w:p>
                        </w:tc>
                        <w:tc>
                          <w:tcPr>
                            <w:tcW w:w="6520" w:type="dxa"/>
                            <w:gridSpan w:val="2"/>
                            <w:tcBorders>
                              <w:bottom w:val="nil"/>
                            </w:tcBorders>
                            <w:vAlign w:val="center"/>
                          </w:tcPr>
                          <w:p w14:paraId="2E606D8D" w14:textId="77777777" w:rsidR="0016038F" w:rsidRPr="002B71B3" w:rsidRDefault="0016038F" w:rsidP="002B71B3">
                            <w:pPr>
                              <w:jc w:val="center"/>
                              <w:rPr>
                                <w:sz w:val="22"/>
                                <w:szCs w:val="22"/>
                              </w:rPr>
                            </w:pPr>
                          </w:p>
                        </w:tc>
                        <w:tc>
                          <w:tcPr>
                            <w:tcW w:w="1843" w:type="dxa"/>
                            <w:vMerge w:val="restart"/>
                          </w:tcPr>
                          <w:p w14:paraId="44578FA4" w14:textId="77777777" w:rsidR="0016038F" w:rsidRPr="002B71B3" w:rsidRDefault="0016038F" w:rsidP="002B71B3">
                            <w:pPr>
                              <w:jc w:val="center"/>
                              <w:rPr>
                                <w:sz w:val="22"/>
                                <w:szCs w:val="22"/>
                              </w:rPr>
                            </w:pPr>
                            <w:r w:rsidRPr="002B71B3">
                              <w:rPr>
                                <w:sz w:val="22"/>
                                <w:szCs w:val="22"/>
                              </w:rPr>
                              <w:t>По контрольным кубам конструкции по ГОСТ 18105</w:t>
                            </w:r>
                          </w:p>
                        </w:tc>
                        <w:tc>
                          <w:tcPr>
                            <w:tcW w:w="1843" w:type="dxa"/>
                            <w:vMerge w:val="restart"/>
                          </w:tcPr>
                          <w:p w14:paraId="6E2E631D" w14:textId="77777777" w:rsidR="0016038F" w:rsidRPr="002B71B3" w:rsidRDefault="0016038F" w:rsidP="002B71B3">
                            <w:pPr>
                              <w:jc w:val="center"/>
                              <w:rPr>
                                <w:sz w:val="22"/>
                                <w:szCs w:val="22"/>
                              </w:rPr>
                            </w:pPr>
                            <w:r w:rsidRPr="002B71B3">
                              <w:rPr>
                                <w:sz w:val="22"/>
                                <w:szCs w:val="22"/>
                              </w:rPr>
                              <w:t>Приемочный. Механические, неразрушающие по ГОСТ 10180</w:t>
                            </w:r>
                          </w:p>
                        </w:tc>
                      </w:tr>
                      <w:tr w:rsidR="0016038F" w:rsidRPr="002B71B3" w14:paraId="547516FE" w14:textId="77777777" w:rsidTr="00C4672D">
                        <w:tc>
                          <w:tcPr>
                            <w:tcW w:w="3114" w:type="dxa"/>
                            <w:tcBorders>
                              <w:top w:val="nil"/>
                              <w:bottom w:val="nil"/>
                            </w:tcBorders>
                          </w:tcPr>
                          <w:p w14:paraId="1E29241A" w14:textId="77777777" w:rsidR="0016038F" w:rsidRPr="002B71B3" w:rsidRDefault="0016038F" w:rsidP="002B71B3">
                            <w:pPr>
                              <w:ind w:left="306"/>
                              <w:rPr>
                                <w:sz w:val="22"/>
                                <w:szCs w:val="22"/>
                              </w:rPr>
                            </w:pPr>
                            <w:r w:rsidRPr="002B71B3">
                              <w:rPr>
                                <w:sz w:val="22"/>
                                <w:szCs w:val="22"/>
                              </w:rPr>
                              <w:t>для вновь проектируемых конструкций</w:t>
                            </w:r>
                          </w:p>
                        </w:tc>
                        <w:tc>
                          <w:tcPr>
                            <w:tcW w:w="6520" w:type="dxa"/>
                            <w:gridSpan w:val="2"/>
                            <w:tcBorders>
                              <w:top w:val="nil"/>
                              <w:bottom w:val="nil"/>
                            </w:tcBorders>
                          </w:tcPr>
                          <w:p w14:paraId="2B5ABCBC" w14:textId="77777777" w:rsidR="0016038F" w:rsidRPr="002B71B3" w:rsidRDefault="0016038F" w:rsidP="002B71B3">
                            <w:pPr>
                              <w:jc w:val="center"/>
                              <w:rPr>
                                <w:sz w:val="22"/>
                                <w:szCs w:val="22"/>
                              </w:rPr>
                            </w:pPr>
                            <w:r w:rsidRPr="002B71B3">
                              <w:rPr>
                                <w:sz w:val="22"/>
                                <w:szCs w:val="22"/>
                              </w:rPr>
                              <w:t>Не менее 70</w:t>
                            </w:r>
                          </w:p>
                        </w:tc>
                        <w:tc>
                          <w:tcPr>
                            <w:tcW w:w="1843" w:type="dxa"/>
                            <w:vMerge/>
                          </w:tcPr>
                          <w:p w14:paraId="5307301E" w14:textId="77777777" w:rsidR="0016038F" w:rsidRPr="002B71B3" w:rsidRDefault="0016038F" w:rsidP="002B71B3">
                            <w:pPr>
                              <w:rPr>
                                <w:sz w:val="22"/>
                                <w:szCs w:val="22"/>
                              </w:rPr>
                            </w:pPr>
                          </w:p>
                        </w:tc>
                        <w:tc>
                          <w:tcPr>
                            <w:tcW w:w="1843" w:type="dxa"/>
                            <w:vMerge/>
                          </w:tcPr>
                          <w:p w14:paraId="55CDD51A" w14:textId="77777777" w:rsidR="0016038F" w:rsidRPr="002B71B3" w:rsidRDefault="0016038F" w:rsidP="002B71B3">
                            <w:pPr>
                              <w:rPr>
                                <w:sz w:val="22"/>
                                <w:szCs w:val="22"/>
                              </w:rPr>
                            </w:pPr>
                          </w:p>
                        </w:tc>
                      </w:tr>
                      <w:tr w:rsidR="0016038F" w:rsidRPr="002B71B3" w14:paraId="7A960C42" w14:textId="77777777" w:rsidTr="00C4672D">
                        <w:tc>
                          <w:tcPr>
                            <w:tcW w:w="3114" w:type="dxa"/>
                            <w:tcBorders>
                              <w:top w:val="nil"/>
                              <w:bottom w:val="nil"/>
                            </w:tcBorders>
                          </w:tcPr>
                          <w:p w14:paraId="2AFFF23B" w14:textId="77777777" w:rsidR="0016038F" w:rsidRPr="002B71B3" w:rsidRDefault="0016038F" w:rsidP="002B71B3">
                            <w:pPr>
                              <w:ind w:left="306"/>
                              <w:rPr>
                                <w:sz w:val="22"/>
                                <w:szCs w:val="22"/>
                              </w:rPr>
                            </w:pPr>
                            <w:r w:rsidRPr="002B71B3">
                              <w:rPr>
                                <w:sz w:val="22"/>
                                <w:szCs w:val="22"/>
                              </w:rPr>
                              <w:t>для модернизируемых в действующих опалубках</w:t>
                            </w:r>
                          </w:p>
                        </w:tc>
                        <w:tc>
                          <w:tcPr>
                            <w:tcW w:w="6520" w:type="dxa"/>
                            <w:gridSpan w:val="2"/>
                            <w:tcBorders>
                              <w:top w:val="nil"/>
                              <w:bottom w:val="nil"/>
                            </w:tcBorders>
                          </w:tcPr>
                          <w:p w14:paraId="37FC80C0" w14:textId="77777777" w:rsidR="0016038F" w:rsidRPr="002B71B3" w:rsidRDefault="0016038F" w:rsidP="002B71B3">
                            <w:pPr>
                              <w:jc w:val="center"/>
                              <w:rPr>
                                <w:sz w:val="22"/>
                                <w:szCs w:val="22"/>
                              </w:rPr>
                            </w:pPr>
                            <w:r w:rsidRPr="002B71B3">
                              <w:rPr>
                                <w:sz w:val="22"/>
                                <w:szCs w:val="22"/>
                              </w:rPr>
                              <w:t>Не более 75</w:t>
                            </w:r>
                          </w:p>
                        </w:tc>
                        <w:tc>
                          <w:tcPr>
                            <w:tcW w:w="1843" w:type="dxa"/>
                            <w:vMerge/>
                          </w:tcPr>
                          <w:p w14:paraId="6CE40BE1" w14:textId="77777777" w:rsidR="0016038F" w:rsidRPr="002B71B3" w:rsidRDefault="0016038F" w:rsidP="002B71B3">
                            <w:pPr>
                              <w:rPr>
                                <w:sz w:val="22"/>
                                <w:szCs w:val="22"/>
                              </w:rPr>
                            </w:pPr>
                          </w:p>
                        </w:tc>
                        <w:tc>
                          <w:tcPr>
                            <w:tcW w:w="1843" w:type="dxa"/>
                            <w:vMerge/>
                          </w:tcPr>
                          <w:p w14:paraId="03A8B78B" w14:textId="77777777" w:rsidR="0016038F" w:rsidRPr="002B71B3" w:rsidRDefault="0016038F" w:rsidP="002B71B3">
                            <w:pPr>
                              <w:rPr>
                                <w:sz w:val="22"/>
                                <w:szCs w:val="22"/>
                              </w:rPr>
                            </w:pPr>
                          </w:p>
                        </w:tc>
                      </w:tr>
                      <w:tr w:rsidR="0016038F" w:rsidRPr="002B71B3" w14:paraId="5ACA9A54" w14:textId="77777777" w:rsidTr="00C4672D">
                        <w:tc>
                          <w:tcPr>
                            <w:tcW w:w="3114" w:type="dxa"/>
                            <w:tcBorders>
                              <w:top w:val="nil"/>
                            </w:tcBorders>
                          </w:tcPr>
                          <w:p w14:paraId="69614C17" w14:textId="77777777" w:rsidR="0016038F" w:rsidRPr="002B71B3" w:rsidRDefault="0016038F" w:rsidP="002B71B3">
                            <w:pPr>
                              <w:ind w:left="306"/>
                              <w:rPr>
                                <w:sz w:val="22"/>
                                <w:szCs w:val="22"/>
                              </w:rPr>
                            </w:pPr>
                            <w:r w:rsidRPr="002B71B3">
                              <w:rPr>
                                <w:sz w:val="22"/>
                                <w:szCs w:val="22"/>
                              </w:rPr>
                              <w:t>для прочих конструкций</w:t>
                            </w:r>
                          </w:p>
                        </w:tc>
                        <w:tc>
                          <w:tcPr>
                            <w:tcW w:w="6520" w:type="dxa"/>
                            <w:gridSpan w:val="2"/>
                            <w:tcBorders>
                              <w:top w:val="nil"/>
                            </w:tcBorders>
                          </w:tcPr>
                          <w:p w14:paraId="54B101F8" w14:textId="77777777" w:rsidR="0016038F" w:rsidRPr="002B71B3" w:rsidRDefault="0016038F" w:rsidP="002B71B3">
                            <w:pPr>
                              <w:jc w:val="center"/>
                              <w:rPr>
                                <w:sz w:val="22"/>
                                <w:szCs w:val="22"/>
                              </w:rPr>
                            </w:pPr>
                            <w:r w:rsidRPr="002B71B3">
                              <w:rPr>
                                <w:sz w:val="22"/>
                                <w:szCs w:val="22"/>
                              </w:rPr>
                              <w:t>Не менее 70</w:t>
                            </w:r>
                          </w:p>
                        </w:tc>
                        <w:tc>
                          <w:tcPr>
                            <w:tcW w:w="1843" w:type="dxa"/>
                            <w:vMerge/>
                          </w:tcPr>
                          <w:p w14:paraId="25A56B5A" w14:textId="77777777" w:rsidR="0016038F" w:rsidRPr="002B71B3" w:rsidRDefault="0016038F" w:rsidP="002B71B3">
                            <w:pPr>
                              <w:rPr>
                                <w:sz w:val="22"/>
                                <w:szCs w:val="22"/>
                              </w:rPr>
                            </w:pPr>
                          </w:p>
                        </w:tc>
                        <w:tc>
                          <w:tcPr>
                            <w:tcW w:w="1843" w:type="dxa"/>
                            <w:vMerge/>
                          </w:tcPr>
                          <w:p w14:paraId="56141085" w14:textId="77777777" w:rsidR="0016038F" w:rsidRPr="002B71B3" w:rsidRDefault="0016038F" w:rsidP="002B71B3">
                            <w:pPr>
                              <w:rPr>
                                <w:sz w:val="22"/>
                                <w:szCs w:val="22"/>
                              </w:rPr>
                            </w:pPr>
                          </w:p>
                        </w:tc>
                      </w:tr>
                    </w:tbl>
                    <w:p w14:paraId="298F6474" w14:textId="77777777" w:rsidR="0016038F" w:rsidRPr="002B71B3" w:rsidRDefault="0016038F" w:rsidP="002B71B3">
                      <w:pPr>
                        <w:rPr>
                          <w:sz w:val="22"/>
                          <w:szCs w:val="22"/>
                        </w:rPr>
                      </w:pPr>
                    </w:p>
                  </w:txbxContent>
                </v:textbox>
              </v:shape>
            </w:pict>
          </mc:Fallback>
        </mc:AlternateContent>
      </w:r>
      <w:r w:rsidR="00887A37">
        <w:rPr>
          <w:noProof/>
        </w:rPr>
        <w:br w:type="page"/>
      </w:r>
    </w:p>
    <w:p w14:paraId="03D164C5" w14:textId="04DB4F4F" w:rsidR="00887A37" w:rsidRDefault="002B71B3" w:rsidP="000D633D">
      <w:pPr>
        <w:autoSpaceDE w:val="0"/>
        <w:autoSpaceDN w:val="0"/>
        <w:adjustRightInd w:val="0"/>
        <w:jc w:val="both"/>
      </w:pPr>
      <w:r>
        <w:rPr>
          <w:noProof/>
        </w:rPr>
        <w:lastRenderedPageBreak/>
        <mc:AlternateContent>
          <mc:Choice Requires="wps">
            <w:drawing>
              <wp:anchor distT="0" distB="0" distL="114300" distR="114300" simplePos="0" relativeHeight="251685376" behindDoc="0" locked="0" layoutInCell="1" allowOverlap="1" wp14:anchorId="6C7E4B42" wp14:editId="673EFAB3">
                <wp:simplePos x="0" y="0"/>
                <wp:positionH relativeFrom="column">
                  <wp:posOffset>-1076325</wp:posOffset>
                </wp:positionH>
                <wp:positionV relativeFrom="paragraph">
                  <wp:posOffset>-180629</wp:posOffset>
                </wp:positionV>
                <wp:extent cx="9738360" cy="7753378"/>
                <wp:effectExtent l="1905" t="0" r="0" b="0"/>
                <wp:wrapNone/>
                <wp:docPr id="6" name="Надпись 6"/>
                <wp:cNvGraphicFramePr/>
                <a:graphic xmlns:a="http://schemas.openxmlformats.org/drawingml/2006/main">
                  <a:graphicData uri="http://schemas.microsoft.com/office/word/2010/wordprocessingShape">
                    <wps:wsp>
                      <wps:cNvSpPr txBox="1"/>
                      <wps:spPr>
                        <a:xfrm rot="16200000">
                          <a:off x="0" y="0"/>
                          <a:ext cx="9738360" cy="7753378"/>
                        </a:xfrm>
                        <a:prstGeom prst="rect">
                          <a:avLst/>
                        </a:prstGeom>
                        <a:noFill/>
                        <a:ln w="6350">
                          <a:noFill/>
                        </a:ln>
                      </wps:spPr>
                      <wps:txbx>
                        <w:txbxContent>
                          <w:p w14:paraId="30FB9874" w14:textId="77777777" w:rsidR="0016038F" w:rsidRPr="002B71B3" w:rsidRDefault="0016038F" w:rsidP="002B71B3">
                            <w:pPr>
                              <w:spacing w:after="120"/>
                              <w:rPr>
                                <w:i/>
                                <w:iCs/>
                                <w:sz w:val="22"/>
                                <w:szCs w:val="22"/>
                              </w:rPr>
                            </w:pPr>
                            <w:r w:rsidRPr="002B71B3">
                              <w:rPr>
                                <w:i/>
                                <w:iCs/>
                                <w:sz w:val="22"/>
                                <w:szCs w:val="22"/>
                              </w:rPr>
                              <w:t xml:space="preserve">Продолжение таблицы И.1 </w:t>
                            </w:r>
                          </w:p>
                          <w:tbl>
                            <w:tblPr>
                              <w:tblStyle w:val="a4"/>
                              <w:tblW w:w="13320" w:type="dxa"/>
                              <w:tblLook w:val="04A0" w:firstRow="1" w:lastRow="0" w:firstColumn="1" w:lastColumn="0" w:noHBand="0" w:noVBand="1"/>
                            </w:tblPr>
                            <w:tblGrid>
                              <w:gridCol w:w="3083"/>
                              <w:gridCol w:w="1654"/>
                              <w:gridCol w:w="1629"/>
                              <w:gridCol w:w="1654"/>
                              <w:gridCol w:w="1629"/>
                              <w:gridCol w:w="1831"/>
                              <w:gridCol w:w="1840"/>
                            </w:tblGrid>
                            <w:tr w:rsidR="0016038F" w:rsidRPr="002B71B3" w14:paraId="457E698B" w14:textId="77777777" w:rsidTr="00C4672D">
                              <w:tc>
                                <w:tcPr>
                                  <w:tcW w:w="3114" w:type="dxa"/>
                                  <w:vMerge w:val="restart"/>
                                  <w:vAlign w:val="center"/>
                                </w:tcPr>
                                <w:p w14:paraId="3F147807" w14:textId="77777777" w:rsidR="0016038F" w:rsidRPr="002B71B3" w:rsidRDefault="0016038F" w:rsidP="002B71B3">
                                  <w:pPr>
                                    <w:jc w:val="center"/>
                                    <w:rPr>
                                      <w:sz w:val="20"/>
                                      <w:szCs w:val="20"/>
                                    </w:rPr>
                                  </w:pPr>
                                  <w:r w:rsidRPr="002B71B3">
                                    <w:rPr>
                                      <w:sz w:val="20"/>
                                      <w:szCs w:val="20"/>
                                    </w:rPr>
                                    <w:t>Технические требования</w:t>
                                  </w:r>
                                </w:p>
                              </w:tc>
                              <w:tc>
                                <w:tcPr>
                                  <w:tcW w:w="6520" w:type="dxa"/>
                                  <w:gridSpan w:val="4"/>
                                  <w:vAlign w:val="center"/>
                                </w:tcPr>
                                <w:p w14:paraId="0F4D6EE0" w14:textId="77777777" w:rsidR="0016038F" w:rsidRPr="002B71B3" w:rsidRDefault="0016038F" w:rsidP="002B71B3">
                                  <w:pPr>
                                    <w:jc w:val="center"/>
                                    <w:rPr>
                                      <w:sz w:val="20"/>
                                      <w:szCs w:val="20"/>
                                    </w:rPr>
                                  </w:pPr>
                                  <w:r w:rsidRPr="002B71B3">
                                    <w:rPr>
                                      <w:sz w:val="20"/>
                                      <w:szCs w:val="20"/>
                                    </w:rPr>
                                    <w:t>Значения технических требований для конструкций</w:t>
                                  </w:r>
                                </w:p>
                              </w:tc>
                              <w:tc>
                                <w:tcPr>
                                  <w:tcW w:w="1843" w:type="dxa"/>
                                  <w:vMerge w:val="restart"/>
                                  <w:vAlign w:val="center"/>
                                </w:tcPr>
                                <w:p w14:paraId="28A3420C" w14:textId="77777777" w:rsidR="0016038F" w:rsidRPr="002B71B3" w:rsidRDefault="0016038F" w:rsidP="002B71B3">
                                  <w:pPr>
                                    <w:jc w:val="center"/>
                                    <w:rPr>
                                      <w:sz w:val="20"/>
                                      <w:szCs w:val="20"/>
                                    </w:rPr>
                                  </w:pPr>
                                  <w:r w:rsidRPr="002B71B3">
                                    <w:rPr>
                                      <w:sz w:val="20"/>
                                      <w:szCs w:val="20"/>
                                    </w:rPr>
                                    <w:t>Контроль</w:t>
                                  </w:r>
                                </w:p>
                              </w:tc>
                              <w:tc>
                                <w:tcPr>
                                  <w:tcW w:w="1843" w:type="dxa"/>
                                  <w:vMerge w:val="restart"/>
                                  <w:vAlign w:val="center"/>
                                </w:tcPr>
                                <w:p w14:paraId="1A298274" w14:textId="77777777" w:rsidR="0016038F" w:rsidRPr="002B71B3" w:rsidRDefault="0016038F" w:rsidP="002B71B3">
                                  <w:pPr>
                                    <w:jc w:val="center"/>
                                    <w:rPr>
                                      <w:sz w:val="20"/>
                                      <w:szCs w:val="20"/>
                                    </w:rPr>
                                  </w:pPr>
                                  <w:r w:rsidRPr="002B71B3">
                                    <w:rPr>
                                      <w:sz w:val="20"/>
                                      <w:szCs w:val="20"/>
                                    </w:rPr>
                                    <w:t>Метод или способ контроля</w:t>
                                  </w:r>
                                </w:p>
                              </w:tc>
                            </w:tr>
                            <w:tr w:rsidR="0016038F" w:rsidRPr="002B71B3" w14:paraId="34FAE41E" w14:textId="77777777" w:rsidTr="00C4672D">
                              <w:tc>
                                <w:tcPr>
                                  <w:tcW w:w="3114" w:type="dxa"/>
                                  <w:vMerge/>
                                  <w:vAlign w:val="center"/>
                                </w:tcPr>
                                <w:p w14:paraId="1DA3C553" w14:textId="77777777" w:rsidR="0016038F" w:rsidRPr="002B71B3" w:rsidRDefault="0016038F" w:rsidP="002B71B3">
                                  <w:pPr>
                                    <w:jc w:val="center"/>
                                    <w:rPr>
                                      <w:sz w:val="22"/>
                                      <w:szCs w:val="22"/>
                                    </w:rPr>
                                  </w:pPr>
                                </w:p>
                              </w:tc>
                              <w:tc>
                                <w:tcPr>
                                  <w:tcW w:w="3260" w:type="dxa"/>
                                  <w:gridSpan w:val="2"/>
                                  <w:vAlign w:val="center"/>
                                </w:tcPr>
                                <w:p w14:paraId="2ED5D419" w14:textId="77777777" w:rsidR="0016038F" w:rsidRPr="002B71B3" w:rsidRDefault="0016038F" w:rsidP="002B71B3">
                                  <w:pPr>
                                    <w:jc w:val="center"/>
                                    <w:rPr>
                                      <w:sz w:val="20"/>
                                      <w:szCs w:val="20"/>
                                    </w:rPr>
                                  </w:pPr>
                                  <w:r w:rsidRPr="002B71B3">
                                    <w:rPr>
                                      <w:sz w:val="20"/>
                                      <w:szCs w:val="20"/>
                                    </w:rPr>
                                    <w:t>бетонных и железобетонных (в том числе предварительно напряженных) сборных</w:t>
                                  </w:r>
                                </w:p>
                              </w:tc>
                              <w:tc>
                                <w:tcPr>
                                  <w:tcW w:w="3260" w:type="dxa"/>
                                  <w:gridSpan w:val="2"/>
                                  <w:vAlign w:val="center"/>
                                </w:tcPr>
                                <w:p w14:paraId="5C369FD8" w14:textId="77777777" w:rsidR="0016038F" w:rsidRPr="002B71B3" w:rsidRDefault="0016038F" w:rsidP="002B71B3">
                                  <w:pPr>
                                    <w:jc w:val="center"/>
                                    <w:rPr>
                                      <w:sz w:val="20"/>
                                      <w:szCs w:val="20"/>
                                    </w:rPr>
                                  </w:pPr>
                                  <w:r w:rsidRPr="002B71B3">
                                    <w:rPr>
                                      <w:sz w:val="20"/>
                                      <w:szCs w:val="20"/>
                                    </w:rPr>
                                    <w:t>бетонных и железобетонных (в том числе предварительно напряженных) сборных, предназначенных для эксплуатации при температуре ниже минус 40 ˚С</w:t>
                                  </w:r>
                                </w:p>
                              </w:tc>
                              <w:tc>
                                <w:tcPr>
                                  <w:tcW w:w="1843" w:type="dxa"/>
                                  <w:vMerge/>
                                </w:tcPr>
                                <w:p w14:paraId="369EF65D" w14:textId="77777777" w:rsidR="0016038F" w:rsidRPr="002B71B3" w:rsidRDefault="0016038F" w:rsidP="002B71B3">
                                  <w:pPr>
                                    <w:jc w:val="center"/>
                                    <w:rPr>
                                      <w:sz w:val="22"/>
                                      <w:szCs w:val="22"/>
                                    </w:rPr>
                                  </w:pPr>
                                </w:p>
                              </w:tc>
                              <w:tc>
                                <w:tcPr>
                                  <w:tcW w:w="1843" w:type="dxa"/>
                                  <w:vMerge/>
                                </w:tcPr>
                                <w:p w14:paraId="0B5E1FE9" w14:textId="77777777" w:rsidR="0016038F" w:rsidRPr="002B71B3" w:rsidRDefault="0016038F" w:rsidP="002B71B3">
                                  <w:pPr>
                                    <w:jc w:val="center"/>
                                    <w:rPr>
                                      <w:sz w:val="22"/>
                                      <w:szCs w:val="22"/>
                                    </w:rPr>
                                  </w:pPr>
                                </w:p>
                              </w:tc>
                            </w:tr>
                            <w:tr w:rsidR="0016038F" w:rsidRPr="002B71B3" w14:paraId="58FD96F6" w14:textId="77777777" w:rsidTr="00C4672D">
                              <w:tc>
                                <w:tcPr>
                                  <w:tcW w:w="3114" w:type="dxa"/>
                                  <w:vMerge w:val="restart"/>
                                </w:tcPr>
                                <w:p w14:paraId="180E2EC3" w14:textId="77777777" w:rsidR="0016038F" w:rsidRPr="002B71B3" w:rsidRDefault="0016038F" w:rsidP="002B71B3">
                                  <w:pPr>
                                    <w:rPr>
                                      <w:sz w:val="22"/>
                                      <w:szCs w:val="22"/>
                                    </w:rPr>
                                  </w:pPr>
                                  <w:r w:rsidRPr="002B71B3">
                                    <w:rPr>
                                      <w:sz w:val="22"/>
                                      <w:szCs w:val="22"/>
                                    </w:rPr>
                                    <w:t>10 Минимальная прочность бетона конструкций ко времени выдачи на склад (замораживание), % от проектного класса:</w:t>
                                  </w:r>
                                </w:p>
                              </w:tc>
                              <w:tc>
                                <w:tcPr>
                                  <w:tcW w:w="6520" w:type="dxa"/>
                                  <w:gridSpan w:val="4"/>
                                </w:tcPr>
                                <w:p w14:paraId="7324BCD6" w14:textId="77777777" w:rsidR="0016038F" w:rsidRPr="002B71B3" w:rsidRDefault="0016038F" w:rsidP="002B71B3">
                                  <w:pPr>
                                    <w:jc w:val="center"/>
                                    <w:rPr>
                                      <w:sz w:val="22"/>
                                      <w:szCs w:val="22"/>
                                    </w:rPr>
                                  </w:pPr>
                                  <w:r w:rsidRPr="002B71B3">
                                    <w:rPr>
                                      <w:sz w:val="22"/>
                                      <w:szCs w:val="22"/>
                                    </w:rPr>
                                    <w:t>Температура наружного воздуха</w:t>
                                  </w:r>
                                </w:p>
                              </w:tc>
                              <w:tc>
                                <w:tcPr>
                                  <w:tcW w:w="1843" w:type="dxa"/>
                                </w:tcPr>
                                <w:p w14:paraId="636D6150" w14:textId="77777777" w:rsidR="0016038F" w:rsidRPr="002B71B3" w:rsidRDefault="0016038F" w:rsidP="002B71B3">
                                  <w:pPr>
                                    <w:jc w:val="center"/>
                                    <w:rPr>
                                      <w:sz w:val="22"/>
                                      <w:szCs w:val="22"/>
                                    </w:rPr>
                                  </w:pPr>
                                </w:p>
                              </w:tc>
                              <w:tc>
                                <w:tcPr>
                                  <w:tcW w:w="1843" w:type="dxa"/>
                                </w:tcPr>
                                <w:p w14:paraId="763B38C3" w14:textId="77777777" w:rsidR="0016038F" w:rsidRPr="002B71B3" w:rsidRDefault="0016038F" w:rsidP="002B71B3">
                                  <w:pPr>
                                    <w:jc w:val="center"/>
                                    <w:rPr>
                                      <w:sz w:val="22"/>
                                      <w:szCs w:val="22"/>
                                    </w:rPr>
                                  </w:pPr>
                                </w:p>
                              </w:tc>
                            </w:tr>
                            <w:tr w:rsidR="0016038F" w:rsidRPr="002B71B3" w14:paraId="34818838" w14:textId="77777777" w:rsidTr="00C4672D">
                              <w:tc>
                                <w:tcPr>
                                  <w:tcW w:w="3114" w:type="dxa"/>
                                  <w:vMerge/>
                                  <w:tcBorders>
                                    <w:bottom w:val="nil"/>
                                  </w:tcBorders>
                                </w:tcPr>
                                <w:p w14:paraId="13953A9B" w14:textId="77777777" w:rsidR="0016038F" w:rsidRPr="002B71B3" w:rsidRDefault="0016038F" w:rsidP="002B71B3">
                                  <w:pPr>
                                    <w:rPr>
                                      <w:sz w:val="22"/>
                                      <w:szCs w:val="22"/>
                                    </w:rPr>
                                  </w:pPr>
                                </w:p>
                              </w:tc>
                              <w:tc>
                                <w:tcPr>
                                  <w:tcW w:w="1630" w:type="dxa"/>
                                  <w:tcBorders>
                                    <w:bottom w:val="nil"/>
                                  </w:tcBorders>
                                </w:tcPr>
                                <w:p w14:paraId="5EF5FA9D" w14:textId="77777777" w:rsidR="0016038F" w:rsidRPr="002B71B3" w:rsidRDefault="0016038F" w:rsidP="002B71B3">
                                  <w:pPr>
                                    <w:jc w:val="center"/>
                                    <w:rPr>
                                      <w:sz w:val="22"/>
                                      <w:szCs w:val="22"/>
                                    </w:rPr>
                                  </w:pPr>
                                  <w:r w:rsidRPr="002B71B3">
                                    <w:rPr>
                                      <w:sz w:val="22"/>
                                      <w:szCs w:val="22"/>
                                    </w:rPr>
                                    <w:t>положительная</w:t>
                                  </w:r>
                                </w:p>
                              </w:tc>
                              <w:tc>
                                <w:tcPr>
                                  <w:tcW w:w="1630" w:type="dxa"/>
                                  <w:tcBorders>
                                    <w:bottom w:val="nil"/>
                                  </w:tcBorders>
                                </w:tcPr>
                                <w:p w14:paraId="1D9C3C9E" w14:textId="77777777" w:rsidR="0016038F" w:rsidRPr="002B71B3" w:rsidRDefault="0016038F" w:rsidP="002B71B3">
                                  <w:pPr>
                                    <w:jc w:val="center"/>
                                    <w:rPr>
                                      <w:sz w:val="22"/>
                                      <w:szCs w:val="22"/>
                                    </w:rPr>
                                  </w:pPr>
                                  <w:r w:rsidRPr="002B71B3">
                                    <w:rPr>
                                      <w:sz w:val="22"/>
                                      <w:szCs w:val="22"/>
                                    </w:rPr>
                                    <w:t>отрицательная</w:t>
                                  </w:r>
                                </w:p>
                              </w:tc>
                              <w:tc>
                                <w:tcPr>
                                  <w:tcW w:w="1630" w:type="dxa"/>
                                  <w:tcBorders>
                                    <w:bottom w:val="nil"/>
                                  </w:tcBorders>
                                </w:tcPr>
                                <w:p w14:paraId="0DCE3C3D" w14:textId="77777777" w:rsidR="0016038F" w:rsidRPr="002B71B3" w:rsidRDefault="0016038F" w:rsidP="002B71B3">
                                  <w:pPr>
                                    <w:jc w:val="center"/>
                                    <w:rPr>
                                      <w:sz w:val="22"/>
                                      <w:szCs w:val="22"/>
                                    </w:rPr>
                                  </w:pPr>
                                  <w:r w:rsidRPr="002B71B3">
                                    <w:rPr>
                                      <w:sz w:val="22"/>
                                      <w:szCs w:val="22"/>
                                    </w:rPr>
                                    <w:t>положительная</w:t>
                                  </w:r>
                                </w:p>
                              </w:tc>
                              <w:tc>
                                <w:tcPr>
                                  <w:tcW w:w="1630" w:type="dxa"/>
                                  <w:tcBorders>
                                    <w:bottom w:val="nil"/>
                                  </w:tcBorders>
                                </w:tcPr>
                                <w:p w14:paraId="3BE9A489" w14:textId="77777777" w:rsidR="0016038F" w:rsidRPr="002B71B3" w:rsidRDefault="0016038F" w:rsidP="002B71B3">
                                  <w:pPr>
                                    <w:jc w:val="center"/>
                                    <w:rPr>
                                      <w:sz w:val="22"/>
                                      <w:szCs w:val="22"/>
                                    </w:rPr>
                                  </w:pPr>
                                  <w:r w:rsidRPr="002B71B3">
                                    <w:rPr>
                                      <w:sz w:val="22"/>
                                      <w:szCs w:val="22"/>
                                    </w:rPr>
                                    <w:t>отрицательная</w:t>
                                  </w:r>
                                </w:p>
                              </w:tc>
                              <w:tc>
                                <w:tcPr>
                                  <w:tcW w:w="1843" w:type="dxa"/>
                                  <w:tcBorders>
                                    <w:bottom w:val="nil"/>
                                  </w:tcBorders>
                                </w:tcPr>
                                <w:p w14:paraId="0D59F457" w14:textId="77777777" w:rsidR="0016038F" w:rsidRPr="002B71B3" w:rsidRDefault="0016038F" w:rsidP="002B71B3">
                                  <w:pPr>
                                    <w:jc w:val="center"/>
                                    <w:rPr>
                                      <w:sz w:val="22"/>
                                      <w:szCs w:val="22"/>
                                    </w:rPr>
                                  </w:pPr>
                                  <w:r w:rsidRPr="002B71B3">
                                    <w:rPr>
                                      <w:sz w:val="22"/>
                                      <w:szCs w:val="22"/>
                                    </w:rPr>
                                    <w:t>По контрольным кубам конструкции по ГОСТ 18105</w:t>
                                  </w:r>
                                </w:p>
                              </w:tc>
                              <w:tc>
                                <w:tcPr>
                                  <w:tcW w:w="1843" w:type="dxa"/>
                                  <w:tcBorders>
                                    <w:bottom w:val="nil"/>
                                  </w:tcBorders>
                                </w:tcPr>
                                <w:p w14:paraId="4EFF558B" w14:textId="77777777" w:rsidR="0016038F" w:rsidRPr="002B71B3" w:rsidRDefault="0016038F" w:rsidP="002B71B3">
                                  <w:pPr>
                                    <w:jc w:val="center"/>
                                    <w:rPr>
                                      <w:sz w:val="22"/>
                                      <w:szCs w:val="22"/>
                                    </w:rPr>
                                  </w:pPr>
                                  <w:r w:rsidRPr="002B71B3">
                                    <w:rPr>
                                      <w:sz w:val="22"/>
                                      <w:szCs w:val="22"/>
                                    </w:rPr>
                                    <w:t>Приемочный. Механические, неразрушающие по ГОСТ 10180</w:t>
                                  </w:r>
                                </w:p>
                              </w:tc>
                            </w:tr>
                            <w:tr w:rsidR="0016038F" w:rsidRPr="002B71B3" w14:paraId="78E349B7" w14:textId="77777777" w:rsidTr="00C4672D">
                              <w:tc>
                                <w:tcPr>
                                  <w:tcW w:w="3114" w:type="dxa"/>
                                  <w:tcBorders>
                                    <w:top w:val="nil"/>
                                    <w:bottom w:val="nil"/>
                                  </w:tcBorders>
                                </w:tcPr>
                                <w:p w14:paraId="68539433" w14:textId="77777777" w:rsidR="0016038F" w:rsidRPr="002B71B3" w:rsidRDefault="0016038F" w:rsidP="002B71B3">
                                  <w:pPr>
                                    <w:ind w:left="306"/>
                                    <w:rPr>
                                      <w:sz w:val="22"/>
                                      <w:szCs w:val="22"/>
                                    </w:rPr>
                                  </w:pPr>
                                  <w:r w:rsidRPr="002B71B3">
                                    <w:rPr>
                                      <w:sz w:val="22"/>
                                      <w:szCs w:val="22"/>
                                    </w:rPr>
                                    <w:t>бетонных</w:t>
                                  </w:r>
                                </w:p>
                              </w:tc>
                              <w:tc>
                                <w:tcPr>
                                  <w:tcW w:w="1630" w:type="dxa"/>
                                  <w:tcBorders>
                                    <w:top w:val="nil"/>
                                    <w:bottom w:val="nil"/>
                                  </w:tcBorders>
                                </w:tcPr>
                                <w:p w14:paraId="696949C8" w14:textId="77777777" w:rsidR="0016038F" w:rsidRPr="002B71B3" w:rsidRDefault="0016038F" w:rsidP="002B71B3">
                                  <w:pPr>
                                    <w:jc w:val="center"/>
                                    <w:rPr>
                                      <w:sz w:val="22"/>
                                      <w:szCs w:val="22"/>
                                    </w:rPr>
                                  </w:pPr>
                                  <w:r w:rsidRPr="002B71B3">
                                    <w:rPr>
                                      <w:sz w:val="22"/>
                                      <w:szCs w:val="22"/>
                                    </w:rPr>
                                    <w:t>50</w:t>
                                  </w:r>
                                </w:p>
                              </w:tc>
                              <w:tc>
                                <w:tcPr>
                                  <w:tcW w:w="1630" w:type="dxa"/>
                                  <w:tcBorders>
                                    <w:top w:val="nil"/>
                                    <w:bottom w:val="nil"/>
                                  </w:tcBorders>
                                </w:tcPr>
                                <w:p w14:paraId="07407505"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4ED601DB" w14:textId="77777777" w:rsidR="0016038F" w:rsidRPr="002B71B3" w:rsidRDefault="0016038F" w:rsidP="002B71B3">
                                  <w:pPr>
                                    <w:jc w:val="center"/>
                                    <w:rPr>
                                      <w:sz w:val="22"/>
                                      <w:szCs w:val="22"/>
                                    </w:rPr>
                                  </w:pPr>
                                  <w:r w:rsidRPr="002B71B3">
                                    <w:rPr>
                                      <w:sz w:val="22"/>
                                      <w:szCs w:val="22"/>
                                    </w:rPr>
                                    <w:t>50</w:t>
                                  </w:r>
                                </w:p>
                              </w:tc>
                              <w:tc>
                                <w:tcPr>
                                  <w:tcW w:w="1630" w:type="dxa"/>
                                  <w:tcBorders>
                                    <w:top w:val="nil"/>
                                    <w:bottom w:val="nil"/>
                                  </w:tcBorders>
                                </w:tcPr>
                                <w:p w14:paraId="0311FB84" w14:textId="77777777" w:rsidR="0016038F" w:rsidRPr="002B71B3" w:rsidRDefault="0016038F" w:rsidP="002B71B3">
                                  <w:pPr>
                                    <w:jc w:val="center"/>
                                    <w:rPr>
                                      <w:sz w:val="22"/>
                                      <w:szCs w:val="22"/>
                                    </w:rPr>
                                  </w:pPr>
                                  <w:r w:rsidRPr="002B71B3">
                                    <w:rPr>
                                      <w:sz w:val="22"/>
                                      <w:szCs w:val="22"/>
                                    </w:rPr>
                                    <w:t>100 (75)</w:t>
                                  </w:r>
                                </w:p>
                              </w:tc>
                              <w:tc>
                                <w:tcPr>
                                  <w:tcW w:w="1843" w:type="dxa"/>
                                  <w:tcBorders>
                                    <w:top w:val="nil"/>
                                    <w:bottom w:val="nil"/>
                                  </w:tcBorders>
                                </w:tcPr>
                                <w:p w14:paraId="63EA98F8" w14:textId="77777777" w:rsidR="0016038F" w:rsidRPr="002B71B3" w:rsidRDefault="0016038F" w:rsidP="002B71B3">
                                  <w:pPr>
                                    <w:jc w:val="center"/>
                                    <w:rPr>
                                      <w:sz w:val="22"/>
                                      <w:szCs w:val="22"/>
                                    </w:rPr>
                                  </w:pPr>
                                  <w:r w:rsidRPr="002B71B3">
                                    <w:rPr>
                                      <w:sz w:val="22"/>
                                      <w:szCs w:val="22"/>
                                    </w:rPr>
                                    <w:t>То же</w:t>
                                  </w:r>
                                </w:p>
                              </w:tc>
                              <w:tc>
                                <w:tcPr>
                                  <w:tcW w:w="1843" w:type="dxa"/>
                                  <w:tcBorders>
                                    <w:top w:val="nil"/>
                                    <w:bottom w:val="nil"/>
                                  </w:tcBorders>
                                </w:tcPr>
                                <w:p w14:paraId="39FB4DC5" w14:textId="77777777" w:rsidR="0016038F" w:rsidRPr="002B71B3" w:rsidRDefault="0016038F" w:rsidP="002B71B3">
                                  <w:pPr>
                                    <w:jc w:val="center"/>
                                    <w:rPr>
                                      <w:sz w:val="22"/>
                                      <w:szCs w:val="22"/>
                                    </w:rPr>
                                  </w:pPr>
                                  <w:r w:rsidRPr="002B71B3">
                                    <w:rPr>
                                      <w:sz w:val="22"/>
                                      <w:szCs w:val="22"/>
                                    </w:rPr>
                                    <w:t>То же</w:t>
                                  </w:r>
                                </w:p>
                              </w:tc>
                            </w:tr>
                            <w:tr w:rsidR="0016038F" w:rsidRPr="002B71B3" w14:paraId="6ACEADC3" w14:textId="77777777" w:rsidTr="00C4672D">
                              <w:tc>
                                <w:tcPr>
                                  <w:tcW w:w="3114" w:type="dxa"/>
                                  <w:tcBorders>
                                    <w:top w:val="nil"/>
                                    <w:bottom w:val="nil"/>
                                  </w:tcBorders>
                                </w:tcPr>
                                <w:p w14:paraId="428FF8CD" w14:textId="77777777" w:rsidR="0016038F" w:rsidRPr="002B71B3" w:rsidRDefault="0016038F" w:rsidP="002B71B3">
                                  <w:pPr>
                                    <w:ind w:left="306"/>
                                    <w:rPr>
                                      <w:sz w:val="22"/>
                                      <w:szCs w:val="22"/>
                                    </w:rPr>
                                  </w:pPr>
                                  <w:r w:rsidRPr="002B71B3">
                                    <w:rPr>
                                      <w:sz w:val="22"/>
                                      <w:szCs w:val="22"/>
                                    </w:rPr>
                                    <w:t>железобетонных, кроме подземных (подводных)</w:t>
                                  </w:r>
                                </w:p>
                              </w:tc>
                              <w:tc>
                                <w:tcPr>
                                  <w:tcW w:w="1630" w:type="dxa"/>
                                  <w:tcBorders>
                                    <w:top w:val="nil"/>
                                    <w:bottom w:val="nil"/>
                                  </w:tcBorders>
                                </w:tcPr>
                                <w:p w14:paraId="2848AC1D"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06FF8DA2" w14:textId="77777777" w:rsidR="0016038F" w:rsidRPr="002B71B3" w:rsidRDefault="0016038F" w:rsidP="002B71B3">
                                  <w:pPr>
                                    <w:jc w:val="center"/>
                                    <w:rPr>
                                      <w:sz w:val="22"/>
                                      <w:szCs w:val="22"/>
                                    </w:rPr>
                                  </w:pPr>
                                  <w:r w:rsidRPr="002B71B3">
                                    <w:rPr>
                                      <w:sz w:val="22"/>
                                      <w:szCs w:val="22"/>
                                    </w:rPr>
                                    <w:t>75</w:t>
                                  </w:r>
                                </w:p>
                              </w:tc>
                              <w:tc>
                                <w:tcPr>
                                  <w:tcW w:w="1630" w:type="dxa"/>
                                  <w:tcBorders>
                                    <w:top w:val="nil"/>
                                    <w:bottom w:val="nil"/>
                                  </w:tcBorders>
                                </w:tcPr>
                                <w:p w14:paraId="14E94311"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53BE9407" w14:textId="77777777" w:rsidR="0016038F" w:rsidRPr="002B71B3" w:rsidRDefault="0016038F" w:rsidP="002B71B3">
                                  <w:pPr>
                                    <w:jc w:val="center"/>
                                    <w:rPr>
                                      <w:sz w:val="22"/>
                                      <w:szCs w:val="22"/>
                                    </w:rPr>
                                  </w:pPr>
                                  <w:r w:rsidRPr="002B71B3">
                                    <w:rPr>
                                      <w:sz w:val="22"/>
                                      <w:szCs w:val="22"/>
                                    </w:rPr>
                                    <w:t>100 (75)</w:t>
                                  </w:r>
                                </w:p>
                              </w:tc>
                              <w:tc>
                                <w:tcPr>
                                  <w:tcW w:w="1843" w:type="dxa"/>
                                  <w:tcBorders>
                                    <w:top w:val="nil"/>
                                    <w:bottom w:val="nil"/>
                                  </w:tcBorders>
                                </w:tcPr>
                                <w:p w14:paraId="5141BADE" w14:textId="77777777" w:rsidR="0016038F" w:rsidRPr="002B71B3" w:rsidRDefault="0016038F" w:rsidP="002B71B3">
                                  <w:pPr>
                                    <w:jc w:val="center"/>
                                    <w:rPr>
                                      <w:sz w:val="22"/>
                                      <w:szCs w:val="22"/>
                                    </w:rPr>
                                  </w:pPr>
                                  <w:r w:rsidRPr="002B71B3">
                                    <w:rPr>
                                      <w:sz w:val="22"/>
                                      <w:szCs w:val="22"/>
                                    </w:rPr>
                                    <w:t>»</w:t>
                                  </w:r>
                                </w:p>
                              </w:tc>
                              <w:tc>
                                <w:tcPr>
                                  <w:tcW w:w="1843" w:type="dxa"/>
                                  <w:tcBorders>
                                    <w:top w:val="nil"/>
                                    <w:bottom w:val="nil"/>
                                  </w:tcBorders>
                                </w:tcPr>
                                <w:p w14:paraId="61AAA6D2" w14:textId="77777777" w:rsidR="0016038F" w:rsidRPr="002B71B3" w:rsidRDefault="0016038F" w:rsidP="002B71B3">
                                  <w:pPr>
                                    <w:jc w:val="center"/>
                                    <w:rPr>
                                      <w:sz w:val="22"/>
                                      <w:szCs w:val="22"/>
                                    </w:rPr>
                                  </w:pPr>
                                  <w:r w:rsidRPr="002B71B3">
                                    <w:rPr>
                                      <w:sz w:val="22"/>
                                      <w:szCs w:val="22"/>
                                    </w:rPr>
                                    <w:t>»</w:t>
                                  </w:r>
                                </w:p>
                              </w:tc>
                            </w:tr>
                            <w:tr w:rsidR="0016038F" w:rsidRPr="002B71B3" w14:paraId="6D9DB088" w14:textId="77777777" w:rsidTr="00C4672D">
                              <w:tc>
                                <w:tcPr>
                                  <w:tcW w:w="3114" w:type="dxa"/>
                                  <w:tcBorders>
                                    <w:top w:val="nil"/>
                                    <w:bottom w:val="nil"/>
                                  </w:tcBorders>
                                </w:tcPr>
                                <w:p w14:paraId="15ED0C20" w14:textId="77777777" w:rsidR="0016038F" w:rsidRPr="002B71B3" w:rsidRDefault="0016038F" w:rsidP="002B71B3">
                                  <w:pPr>
                                    <w:ind w:left="306"/>
                                    <w:rPr>
                                      <w:sz w:val="22"/>
                                      <w:szCs w:val="22"/>
                                    </w:rPr>
                                  </w:pPr>
                                  <w:r w:rsidRPr="002B71B3">
                                    <w:rPr>
                                      <w:sz w:val="22"/>
                                      <w:szCs w:val="22"/>
                                    </w:rPr>
                                    <w:t>железобетонных подземных (подводных), кроме свай, столбов и оболочек</w:t>
                                  </w:r>
                                </w:p>
                              </w:tc>
                              <w:tc>
                                <w:tcPr>
                                  <w:tcW w:w="1630" w:type="dxa"/>
                                  <w:tcBorders>
                                    <w:top w:val="nil"/>
                                    <w:bottom w:val="nil"/>
                                  </w:tcBorders>
                                </w:tcPr>
                                <w:p w14:paraId="41F6EBE3"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38C42926"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586B6DCC"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2C600087" w14:textId="77777777" w:rsidR="0016038F" w:rsidRPr="002B71B3" w:rsidRDefault="0016038F" w:rsidP="002B71B3">
                                  <w:pPr>
                                    <w:jc w:val="center"/>
                                    <w:rPr>
                                      <w:sz w:val="22"/>
                                      <w:szCs w:val="22"/>
                                    </w:rPr>
                                  </w:pPr>
                                  <w:r w:rsidRPr="002B71B3">
                                    <w:rPr>
                                      <w:sz w:val="22"/>
                                      <w:szCs w:val="22"/>
                                    </w:rPr>
                                    <w:t>100 (75)</w:t>
                                  </w:r>
                                </w:p>
                              </w:tc>
                              <w:tc>
                                <w:tcPr>
                                  <w:tcW w:w="1843" w:type="dxa"/>
                                  <w:tcBorders>
                                    <w:top w:val="nil"/>
                                    <w:bottom w:val="nil"/>
                                  </w:tcBorders>
                                </w:tcPr>
                                <w:p w14:paraId="7A011794" w14:textId="77777777" w:rsidR="0016038F" w:rsidRPr="002B71B3" w:rsidRDefault="0016038F" w:rsidP="002B71B3">
                                  <w:pPr>
                                    <w:jc w:val="center"/>
                                    <w:rPr>
                                      <w:sz w:val="22"/>
                                      <w:szCs w:val="22"/>
                                    </w:rPr>
                                  </w:pPr>
                                  <w:r w:rsidRPr="002B71B3">
                                    <w:rPr>
                                      <w:sz w:val="22"/>
                                      <w:szCs w:val="22"/>
                                    </w:rPr>
                                    <w:t>»</w:t>
                                  </w:r>
                                </w:p>
                              </w:tc>
                              <w:tc>
                                <w:tcPr>
                                  <w:tcW w:w="1843" w:type="dxa"/>
                                  <w:tcBorders>
                                    <w:top w:val="nil"/>
                                    <w:bottom w:val="nil"/>
                                  </w:tcBorders>
                                </w:tcPr>
                                <w:p w14:paraId="16F26F1F" w14:textId="77777777" w:rsidR="0016038F" w:rsidRPr="002B71B3" w:rsidRDefault="0016038F" w:rsidP="002B71B3">
                                  <w:pPr>
                                    <w:jc w:val="center"/>
                                    <w:rPr>
                                      <w:sz w:val="22"/>
                                      <w:szCs w:val="22"/>
                                    </w:rPr>
                                  </w:pPr>
                                  <w:r w:rsidRPr="002B71B3">
                                    <w:rPr>
                                      <w:sz w:val="22"/>
                                      <w:szCs w:val="22"/>
                                    </w:rPr>
                                    <w:t>»</w:t>
                                  </w:r>
                                </w:p>
                              </w:tc>
                            </w:tr>
                            <w:tr w:rsidR="0016038F" w:rsidRPr="002B71B3" w14:paraId="0C361188" w14:textId="77777777" w:rsidTr="00C4672D">
                              <w:tc>
                                <w:tcPr>
                                  <w:tcW w:w="3114" w:type="dxa"/>
                                  <w:tcBorders>
                                    <w:top w:val="nil"/>
                                  </w:tcBorders>
                                </w:tcPr>
                                <w:p w14:paraId="558A3B0E" w14:textId="77777777" w:rsidR="0016038F" w:rsidRPr="002B71B3" w:rsidRDefault="0016038F" w:rsidP="002B71B3">
                                  <w:pPr>
                                    <w:ind w:left="306"/>
                                    <w:rPr>
                                      <w:sz w:val="22"/>
                                      <w:szCs w:val="22"/>
                                    </w:rPr>
                                  </w:pPr>
                                  <w:r w:rsidRPr="002B71B3">
                                    <w:rPr>
                                      <w:sz w:val="22"/>
                                      <w:szCs w:val="22"/>
                                    </w:rPr>
                                    <w:t>железобетонных свай, столбов, оболочек</w:t>
                                  </w:r>
                                </w:p>
                              </w:tc>
                              <w:tc>
                                <w:tcPr>
                                  <w:tcW w:w="1630" w:type="dxa"/>
                                  <w:tcBorders>
                                    <w:top w:val="nil"/>
                                  </w:tcBorders>
                                </w:tcPr>
                                <w:p w14:paraId="3308666C" w14:textId="77777777" w:rsidR="0016038F" w:rsidRPr="002B71B3" w:rsidRDefault="0016038F" w:rsidP="002B71B3">
                                  <w:pPr>
                                    <w:jc w:val="center"/>
                                    <w:rPr>
                                      <w:sz w:val="22"/>
                                      <w:szCs w:val="22"/>
                                    </w:rPr>
                                  </w:pPr>
                                  <w:r w:rsidRPr="002B71B3">
                                    <w:rPr>
                                      <w:sz w:val="22"/>
                                      <w:szCs w:val="22"/>
                                    </w:rPr>
                                    <w:t>70</w:t>
                                  </w:r>
                                </w:p>
                              </w:tc>
                              <w:tc>
                                <w:tcPr>
                                  <w:tcW w:w="1630" w:type="dxa"/>
                                  <w:tcBorders>
                                    <w:top w:val="nil"/>
                                  </w:tcBorders>
                                </w:tcPr>
                                <w:p w14:paraId="644E0B02" w14:textId="77777777" w:rsidR="0016038F" w:rsidRPr="002B71B3" w:rsidRDefault="0016038F" w:rsidP="002B71B3">
                                  <w:pPr>
                                    <w:jc w:val="center"/>
                                    <w:rPr>
                                      <w:sz w:val="22"/>
                                      <w:szCs w:val="22"/>
                                    </w:rPr>
                                  </w:pPr>
                                  <w:r w:rsidRPr="002B71B3">
                                    <w:rPr>
                                      <w:sz w:val="22"/>
                                      <w:szCs w:val="22"/>
                                    </w:rPr>
                                    <w:t>100</w:t>
                                  </w:r>
                                </w:p>
                              </w:tc>
                              <w:tc>
                                <w:tcPr>
                                  <w:tcW w:w="1630" w:type="dxa"/>
                                  <w:tcBorders>
                                    <w:top w:val="nil"/>
                                  </w:tcBorders>
                                </w:tcPr>
                                <w:p w14:paraId="21093A66" w14:textId="77777777" w:rsidR="0016038F" w:rsidRPr="002B71B3" w:rsidRDefault="0016038F" w:rsidP="002B71B3">
                                  <w:pPr>
                                    <w:jc w:val="center"/>
                                    <w:rPr>
                                      <w:sz w:val="22"/>
                                      <w:szCs w:val="22"/>
                                    </w:rPr>
                                  </w:pPr>
                                  <w:r w:rsidRPr="002B71B3">
                                    <w:rPr>
                                      <w:sz w:val="22"/>
                                      <w:szCs w:val="22"/>
                                    </w:rPr>
                                    <w:t>70</w:t>
                                  </w:r>
                                </w:p>
                              </w:tc>
                              <w:tc>
                                <w:tcPr>
                                  <w:tcW w:w="1630" w:type="dxa"/>
                                  <w:tcBorders>
                                    <w:top w:val="nil"/>
                                  </w:tcBorders>
                                </w:tcPr>
                                <w:p w14:paraId="7A121964" w14:textId="77777777" w:rsidR="0016038F" w:rsidRPr="002B71B3" w:rsidRDefault="0016038F" w:rsidP="002B71B3">
                                  <w:pPr>
                                    <w:jc w:val="center"/>
                                    <w:rPr>
                                      <w:sz w:val="22"/>
                                      <w:szCs w:val="22"/>
                                    </w:rPr>
                                  </w:pPr>
                                  <w:r w:rsidRPr="002B71B3">
                                    <w:rPr>
                                      <w:sz w:val="22"/>
                                      <w:szCs w:val="22"/>
                                    </w:rPr>
                                    <w:t>100</w:t>
                                  </w:r>
                                </w:p>
                              </w:tc>
                              <w:tc>
                                <w:tcPr>
                                  <w:tcW w:w="1843" w:type="dxa"/>
                                  <w:tcBorders>
                                    <w:top w:val="nil"/>
                                  </w:tcBorders>
                                </w:tcPr>
                                <w:p w14:paraId="23651654" w14:textId="77777777" w:rsidR="0016038F" w:rsidRPr="002B71B3" w:rsidRDefault="0016038F" w:rsidP="002B71B3">
                                  <w:pPr>
                                    <w:jc w:val="center"/>
                                    <w:rPr>
                                      <w:sz w:val="22"/>
                                      <w:szCs w:val="22"/>
                                    </w:rPr>
                                  </w:pPr>
                                  <w:r w:rsidRPr="002B71B3">
                                    <w:rPr>
                                      <w:sz w:val="22"/>
                                      <w:szCs w:val="22"/>
                                    </w:rPr>
                                    <w:t>»</w:t>
                                  </w:r>
                                </w:p>
                              </w:tc>
                              <w:tc>
                                <w:tcPr>
                                  <w:tcW w:w="1843" w:type="dxa"/>
                                  <w:tcBorders>
                                    <w:top w:val="nil"/>
                                  </w:tcBorders>
                                </w:tcPr>
                                <w:p w14:paraId="781657E0" w14:textId="77777777" w:rsidR="0016038F" w:rsidRPr="002B71B3" w:rsidRDefault="0016038F" w:rsidP="002B71B3">
                                  <w:pPr>
                                    <w:jc w:val="center"/>
                                    <w:rPr>
                                      <w:sz w:val="22"/>
                                      <w:szCs w:val="22"/>
                                    </w:rPr>
                                  </w:pPr>
                                  <w:r w:rsidRPr="002B71B3">
                                    <w:rPr>
                                      <w:sz w:val="22"/>
                                      <w:szCs w:val="22"/>
                                    </w:rPr>
                                    <w:t>»</w:t>
                                  </w:r>
                                </w:p>
                              </w:tc>
                            </w:tr>
                            <w:tr w:rsidR="0016038F" w:rsidRPr="002B71B3" w14:paraId="7AC330C0" w14:textId="77777777" w:rsidTr="00C4672D">
                              <w:tc>
                                <w:tcPr>
                                  <w:tcW w:w="3114" w:type="dxa"/>
                                  <w:tcBorders>
                                    <w:bottom w:val="nil"/>
                                  </w:tcBorders>
                                </w:tcPr>
                                <w:p w14:paraId="114B4A47" w14:textId="77777777" w:rsidR="0016038F" w:rsidRPr="002B71B3" w:rsidRDefault="0016038F" w:rsidP="002B71B3">
                                  <w:pPr>
                                    <w:rPr>
                                      <w:sz w:val="22"/>
                                      <w:szCs w:val="22"/>
                                    </w:rPr>
                                  </w:pPr>
                                  <w:r w:rsidRPr="002B71B3">
                                    <w:rPr>
                                      <w:sz w:val="22"/>
                                      <w:szCs w:val="22"/>
                                    </w:rPr>
                                    <w:t>11 Отпускная прочность бетона конструкций, % от класса бетона, предусмотренного в проекте бетонных и железобетонных (кроме свай, столбов, оболочек, звеньев, труб, блоков опор в зоне ледохода)</w:t>
                                  </w:r>
                                </w:p>
                              </w:tc>
                              <w:tc>
                                <w:tcPr>
                                  <w:tcW w:w="3260" w:type="dxa"/>
                                  <w:gridSpan w:val="2"/>
                                  <w:tcBorders>
                                    <w:bottom w:val="nil"/>
                                  </w:tcBorders>
                                </w:tcPr>
                                <w:p w14:paraId="106D3E4B" w14:textId="77777777" w:rsidR="0016038F" w:rsidRPr="002B71B3" w:rsidRDefault="0016038F" w:rsidP="002B71B3">
                                  <w:pPr>
                                    <w:rPr>
                                      <w:sz w:val="22"/>
                                      <w:szCs w:val="22"/>
                                    </w:rPr>
                                  </w:pPr>
                                </w:p>
                              </w:tc>
                              <w:tc>
                                <w:tcPr>
                                  <w:tcW w:w="3260" w:type="dxa"/>
                                  <w:gridSpan w:val="2"/>
                                  <w:tcBorders>
                                    <w:bottom w:val="nil"/>
                                  </w:tcBorders>
                                </w:tcPr>
                                <w:p w14:paraId="49FB7513" w14:textId="77777777" w:rsidR="0016038F" w:rsidRPr="002B71B3" w:rsidRDefault="0016038F" w:rsidP="002B71B3">
                                  <w:pPr>
                                    <w:rPr>
                                      <w:sz w:val="22"/>
                                      <w:szCs w:val="22"/>
                                    </w:rPr>
                                  </w:pPr>
                                </w:p>
                              </w:tc>
                              <w:tc>
                                <w:tcPr>
                                  <w:tcW w:w="1843" w:type="dxa"/>
                                  <w:tcBorders>
                                    <w:bottom w:val="nil"/>
                                  </w:tcBorders>
                                </w:tcPr>
                                <w:p w14:paraId="4EC72BB9" w14:textId="77777777" w:rsidR="0016038F" w:rsidRPr="002B71B3" w:rsidRDefault="0016038F" w:rsidP="002B71B3">
                                  <w:pPr>
                                    <w:jc w:val="center"/>
                                    <w:rPr>
                                      <w:sz w:val="22"/>
                                      <w:szCs w:val="22"/>
                                    </w:rPr>
                                  </w:pPr>
                                </w:p>
                              </w:tc>
                              <w:tc>
                                <w:tcPr>
                                  <w:tcW w:w="1843" w:type="dxa"/>
                                  <w:tcBorders>
                                    <w:bottom w:val="nil"/>
                                  </w:tcBorders>
                                </w:tcPr>
                                <w:p w14:paraId="49E53F88" w14:textId="77777777" w:rsidR="0016038F" w:rsidRPr="002B71B3" w:rsidRDefault="0016038F" w:rsidP="002B71B3">
                                  <w:pPr>
                                    <w:jc w:val="center"/>
                                    <w:rPr>
                                      <w:sz w:val="22"/>
                                      <w:szCs w:val="22"/>
                                    </w:rPr>
                                  </w:pPr>
                                </w:p>
                              </w:tc>
                            </w:tr>
                            <w:tr w:rsidR="0016038F" w:rsidRPr="002B71B3" w14:paraId="63D56A11" w14:textId="77777777" w:rsidTr="00C4672D">
                              <w:tc>
                                <w:tcPr>
                                  <w:tcW w:w="3114" w:type="dxa"/>
                                  <w:tcBorders>
                                    <w:top w:val="nil"/>
                                  </w:tcBorders>
                                </w:tcPr>
                                <w:p w14:paraId="2D32289E" w14:textId="77777777" w:rsidR="0016038F" w:rsidRPr="002B71B3" w:rsidRDefault="0016038F" w:rsidP="002B71B3">
                                  <w:pPr>
                                    <w:ind w:left="306"/>
                                    <w:rPr>
                                      <w:sz w:val="22"/>
                                      <w:szCs w:val="22"/>
                                    </w:rPr>
                                  </w:pPr>
                                  <w:r w:rsidRPr="002B71B3">
                                    <w:rPr>
                                      <w:sz w:val="22"/>
                                      <w:szCs w:val="22"/>
                                    </w:rPr>
                                    <w:t>железобетонных свай, столбов, оболочек, звеньев труб, блоков опор в зоне ледохода</w:t>
                                  </w:r>
                                </w:p>
                              </w:tc>
                              <w:tc>
                                <w:tcPr>
                                  <w:tcW w:w="3260" w:type="dxa"/>
                                  <w:gridSpan w:val="2"/>
                                  <w:tcBorders>
                                    <w:top w:val="nil"/>
                                  </w:tcBorders>
                                </w:tcPr>
                                <w:p w14:paraId="784CFA67" w14:textId="77777777" w:rsidR="0016038F" w:rsidRPr="002B71B3" w:rsidRDefault="0016038F" w:rsidP="002B71B3">
                                  <w:pPr>
                                    <w:jc w:val="center"/>
                                    <w:rPr>
                                      <w:sz w:val="22"/>
                                      <w:szCs w:val="22"/>
                                    </w:rPr>
                                  </w:pPr>
                                  <w:r w:rsidRPr="002B71B3">
                                    <w:rPr>
                                      <w:sz w:val="22"/>
                                      <w:szCs w:val="22"/>
                                    </w:rPr>
                                    <w:t>100</w:t>
                                  </w:r>
                                </w:p>
                              </w:tc>
                              <w:tc>
                                <w:tcPr>
                                  <w:tcW w:w="3260" w:type="dxa"/>
                                  <w:gridSpan w:val="2"/>
                                  <w:tcBorders>
                                    <w:top w:val="nil"/>
                                  </w:tcBorders>
                                </w:tcPr>
                                <w:p w14:paraId="3C2F4CC9" w14:textId="77777777" w:rsidR="0016038F" w:rsidRPr="002B71B3" w:rsidRDefault="0016038F" w:rsidP="002B71B3">
                                  <w:pPr>
                                    <w:jc w:val="center"/>
                                    <w:rPr>
                                      <w:sz w:val="22"/>
                                      <w:szCs w:val="22"/>
                                    </w:rPr>
                                  </w:pPr>
                                  <w:r w:rsidRPr="002B71B3">
                                    <w:rPr>
                                      <w:sz w:val="22"/>
                                      <w:szCs w:val="22"/>
                                    </w:rPr>
                                    <w:t>100</w:t>
                                  </w:r>
                                </w:p>
                              </w:tc>
                              <w:tc>
                                <w:tcPr>
                                  <w:tcW w:w="1843" w:type="dxa"/>
                                  <w:tcBorders>
                                    <w:top w:val="nil"/>
                                  </w:tcBorders>
                                </w:tcPr>
                                <w:p w14:paraId="7DA18F29" w14:textId="77777777" w:rsidR="0016038F" w:rsidRPr="002B71B3" w:rsidRDefault="0016038F" w:rsidP="002B71B3">
                                  <w:pPr>
                                    <w:jc w:val="center"/>
                                    <w:rPr>
                                      <w:sz w:val="22"/>
                                      <w:szCs w:val="22"/>
                                    </w:rPr>
                                  </w:pPr>
                                  <w:r w:rsidRPr="002B71B3">
                                    <w:rPr>
                                      <w:sz w:val="22"/>
                                      <w:szCs w:val="22"/>
                                    </w:rPr>
                                    <w:t>»</w:t>
                                  </w:r>
                                </w:p>
                              </w:tc>
                              <w:tc>
                                <w:tcPr>
                                  <w:tcW w:w="1843" w:type="dxa"/>
                                  <w:tcBorders>
                                    <w:top w:val="nil"/>
                                  </w:tcBorders>
                                </w:tcPr>
                                <w:p w14:paraId="39FE176C" w14:textId="77777777" w:rsidR="0016038F" w:rsidRPr="002B71B3" w:rsidRDefault="0016038F" w:rsidP="002B71B3">
                                  <w:pPr>
                                    <w:jc w:val="center"/>
                                    <w:rPr>
                                      <w:sz w:val="22"/>
                                      <w:szCs w:val="22"/>
                                    </w:rPr>
                                  </w:pPr>
                                  <w:r w:rsidRPr="002B71B3">
                                    <w:rPr>
                                      <w:sz w:val="22"/>
                                      <w:szCs w:val="22"/>
                                    </w:rPr>
                                    <w:t>»</w:t>
                                  </w:r>
                                </w:p>
                              </w:tc>
                            </w:tr>
                          </w:tbl>
                          <w:p w14:paraId="08973B58" w14:textId="77777777" w:rsidR="0016038F" w:rsidRPr="002B71B3" w:rsidRDefault="0016038F">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7E4B42" id="Надпись 6" o:spid="_x0000_s1043" type="#_x0000_t202" style="position:absolute;left:0;text-align:left;margin-left:-84.75pt;margin-top:-14.2pt;width:766.8pt;height:610.5pt;rotation:-90;z-index:251685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" filled="f" stroked="f" strokeweight=".5pt">
                <v:textbox>
                  <w:txbxContent>
                    <w:p w14:paraId="30FB9874" w14:textId="77777777" w:rsidR="0016038F" w:rsidRPr="002B71B3" w:rsidRDefault="0016038F" w:rsidP="002B71B3">
                      <w:pPr>
                        <w:spacing w:after="120"/>
                        <w:rPr>
                          <w:i/>
                          <w:iCs/>
                          <w:sz w:val="22"/>
                          <w:szCs w:val="22"/>
                        </w:rPr>
                      </w:pPr>
                      <w:r w:rsidRPr="002B71B3">
                        <w:rPr>
                          <w:i/>
                          <w:iCs/>
                          <w:sz w:val="22"/>
                          <w:szCs w:val="22"/>
                        </w:rPr>
                        <w:t xml:space="preserve">Продолжение таблицы И.1 </w:t>
                      </w:r>
                    </w:p>
                    <w:tbl>
                      <w:tblPr>
                        <w:tblStyle w:val="a4"/>
                        <w:tblW w:w="13320" w:type="dxa"/>
                        <w:tblLook w:val="04A0" w:firstRow="1" w:lastRow="0" w:firstColumn="1" w:lastColumn="0" w:noHBand="0" w:noVBand="1"/>
                      </w:tblPr>
                      <w:tblGrid>
                        <w:gridCol w:w="3083"/>
                        <w:gridCol w:w="1654"/>
                        <w:gridCol w:w="1629"/>
                        <w:gridCol w:w="1654"/>
                        <w:gridCol w:w="1629"/>
                        <w:gridCol w:w="1831"/>
                        <w:gridCol w:w="1840"/>
                      </w:tblGrid>
                      <w:tr w:rsidR="0016038F" w:rsidRPr="002B71B3" w14:paraId="457E698B" w14:textId="77777777" w:rsidTr="00C4672D">
                        <w:tc>
                          <w:tcPr>
                            <w:tcW w:w="3114" w:type="dxa"/>
                            <w:vMerge w:val="restart"/>
                            <w:vAlign w:val="center"/>
                          </w:tcPr>
                          <w:p w14:paraId="3F147807" w14:textId="77777777" w:rsidR="0016038F" w:rsidRPr="002B71B3" w:rsidRDefault="0016038F" w:rsidP="002B71B3">
                            <w:pPr>
                              <w:jc w:val="center"/>
                              <w:rPr>
                                <w:sz w:val="20"/>
                                <w:szCs w:val="20"/>
                              </w:rPr>
                            </w:pPr>
                            <w:r w:rsidRPr="002B71B3">
                              <w:rPr>
                                <w:sz w:val="20"/>
                                <w:szCs w:val="20"/>
                              </w:rPr>
                              <w:t>Технические требования</w:t>
                            </w:r>
                          </w:p>
                        </w:tc>
                        <w:tc>
                          <w:tcPr>
                            <w:tcW w:w="6520" w:type="dxa"/>
                            <w:gridSpan w:val="4"/>
                            <w:vAlign w:val="center"/>
                          </w:tcPr>
                          <w:p w14:paraId="0F4D6EE0" w14:textId="77777777" w:rsidR="0016038F" w:rsidRPr="002B71B3" w:rsidRDefault="0016038F" w:rsidP="002B71B3">
                            <w:pPr>
                              <w:jc w:val="center"/>
                              <w:rPr>
                                <w:sz w:val="20"/>
                                <w:szCs w:val="20"/>
                              </w:rPr>
                            </w:pPr>
                            <w:r w:rsidRPr="002B71B3">
                              <w:rPr>
                                <w:sz w:val="20"/>
                                <w:szCs w:val="20"/>
                              </w:rPr>
                              <w:t>Значения технических требований для конструкций</w:t>
                            </w:r>
                          </w:p>
                        </w:tc>
                        <w:tc>
                          <w:tcPr>
                            <w:tcW w:w="1843" w:type="dxa"/>
                            <w:vMerge w:val="restart"/>
                            <w:vAlign w:val="center"/>
                          </w:tcPr>
                          <w:p w14:paraId="28A3420C" w14:textId="77777777" w:rsidR="0016038F" w:rsidRPr="002B71B3" w:rsidRDefault="0016038F" w:rsidP="002B71B3">
                            <w:pPr>
                              <w:jc w:val="center"/>
                              <w:rPr>
                                <w:sz w:val="20"/>
                                <w:szCs w:val="20"/>
                              </w:rPr>
                            </w:pPr>
                            <w:r w:rsidRPr="002B71B3">
                              <w:rPr>
                                <w:sz w:val="20"/>
                                <w:szCs w:val="20"/>
                              </w:rPr>
                              <w:t>Контроль</w:t>
                            </w:r>
                          </w:p>
                        </w:tc>
                        <w:tc>
                          <w:tcPr>
                            <w:tcW w:w="1843" w:type="dxa"/>
                            <w:vMerge w:val="restart"/>
                            <w:vAlign w:val="center"/>
                          </w:tcPr>
                          <w:p w14:paraId="1A298274" w14:textId="77777777" w:rsidR="0016038F" w:rsidRPr="002B71B3" w:rsidRDefault="0016038F" w:rsidP="002B71B3">
                            <w:pPr>
                              <w:jc w:val="center"/>
                              <w:rPr>
                                <w:sz w:val="20"/>
                                <w:szCs w:val="20"/>
                              </w:rPr>
                            </w:pPr>
                            <w:r w:rsidRPr="002B71B3">
                              <w:rPr>
                                <w:sz w:val="20"/>
                                <w:szCs w:val="20"/>
                              </w:rPr>
                              <w:t>Метод или способ контроля</w:t>
                            </w:r>
                          </w:p>
                        </w:tc>
                      </w:tr>
                      <w:tr w:rsidR="0016038F" w:rsidRPr="002B71B3" w14:paraId="34FAE41E" w14:textId="77777777" w:rsidTr="00C4672D">
                        <w:tc>
                          <w:tcPr>
                            <w:tcW w:w="3114" w:type="dxa"/>
                            <w:vMerge/>
                            <w:vAlign w:val="center"/>
                          </w:tcPr>
                          <w:p w14:paraId="1DA3C553" w14:textId="77777777" w:rsidR="0016038F" w:rsidRPr="002B71B3" w:rsidRDefault="0016038F" w:rsidP="002B71B3">
                            <w:pPr>
                              <w:jc w:val="center"/>
                              <w:rPr>
                                <w:sz w:val="22"/>
                                <w:szCs w:val="22"/>
                              </w:rPr>
                            </w:pPr>
                          </w:p>
                        </w:tc>
                        <w:tc>
                          <w:tcPr>
                            <w:tcW w:w="3260" w:type="dxa"/>
                            <w:gridSpan w:val="2"/>
                            <w:vAlign w:val="center"/>
                          </w:tcPr>
                          <w:p w14:paraId="2ED5D419" w14:textId="77777777" w:rsidR="0016038F" w:rsidRPr="002B71B3" w:rsidRDefault="0016038F" w:rsidP="002B71B3">
                            <w:pPr>
                              <w:jc w:val="center"/>
                              <w:rPr>
                                <w:sz w:val="20"/>
                                <w:szCs w:val="20"/>
                              </w:rPr>
                            </w:pPr>
                            <w:r w:rsidRPr="002B71B3">
                              <w:rPr>
                                <w:sz w:val="20"/>
                                <w:szCs w:val="20"/>
                              </w:rPr>
                              <w:t>бетонных и железобетонных (в том числе предварительно напряженных) сборных</w:t>
                            </w:r>
                          </w:p>
                        </w:tc>
                        <w:tc>
                          <w:tcPr>
                            <w:tcW w:w="3260" w:type="dxa"/>
                            <w:gridSpan w:val="2"/>
                            <w:vAlign w:val="center"/>
                          </w:tcPr>
                          <w:p w14:paraId="5C369FD8" w14:textId="77777777" w:rsidR="0016038F" w:rsidRPr="002B71B3" w:rsidRDefault="0016038F" w:rsidP="002B71B3">
                            <w:pPr>
                              <w:jc w:val="center"/>
                              <w:rPr>
                                <w:sz w:val="20"/>
                                <w:szCs w:val="20"/>
                              </w:rPr>
                            </w:pPr>
                            <w:r w:rsidRPr="002B71B3">
                              <w:rPr>
                                <w:sz w:val="20"/>
                                <w:szCs w:val="20"/>
                              </w:rPr>
                              <w:t>бетонных и железобетонных (в том числе предварительно напряженных) сборных, предназначенных для эксплуатации при температуре ниже минус 40 ˚С</w:t>
                            </w:r>
                          </w:p>
                        </w:tc>
                        <w:tc>
                          <w:tcPr>
                            <w:tcW w:w="1843" w:type="dxa"/>
                            <w:vMerge/>
                          </w:tcPr>
                          <w:p w14:paraId="369EF65D" w14:textId="77777777" w:rsidR="0016038F" w:rsidRPr="002B71B3" w:rsidRDefault="0016038F" w:rsidP="002B71B3">
                            <w:pPr>
                              <w:jc w:val="center"/>
                              <w:rPr>
                                <w:sz w:val="22"/>
                                <w:szCs w:val="22"/>
                              </w:rPr>
                            </w:pPr>
                          </w:p>
                        </w:tc>
                        <w:tc>
                          <w:tcPr>
                            <w:tcW w:w="1843" w:type="dxa"/>
                            <w:vMerge/>
                          </w:tcPr>
                          <w:p w14:paraId="0B5E1FE9" w14:textId="77777777" w:rsidR="0016038F" w:rsidRPr="002B71B3" w:rsidRDefault="0016038F" w:rsidP="002B71B3">
                            <w:pPr>
                              <w:jc w:val="center"/>
                              <w:rPr>
                                <w:sz w:val="22"/>
                                <w:szCs w:val="22"/>
                              </w:rPr>
                            </w:pPr>
                          </w:p>
                        </w:tc>
                      </w:tr>
                      <w:tr w:rsidR="0016038F" w:rsidRPr="002B71B3" w14:paraId="58FD96F6" w14:textId="77777777" w:rsidTr="00C4672D">
                        <w:tc>
                          <w:tcPr>
                            <w:tcW w:w="3114" w:type="dxa"/>
                            <w:vMerge w:val="restart"/>
                          </w:tcPr>
                          <w:p w14:paraId="180E2EC3" w14:textId="77777777" w:rsidR="0016038F" w:rsidRPr="002B71B3" w:rsidRDefault="0016038F" w:rsidP="002B71B3">
                            <w:pPr>
                              <w:rPr>
                                <w:sz w:val="22"/>
                                <w:szCs w:val="22"/>
                              </w:rPr>
                            </w:pPr>
                            <w:r w:rsidRPr="002B71B3">
                              <w:rPr>
                                <w:sz w:val="22"/>
                                <w:szCs w:val="22"/>
                              </w:rPr>
                              <w:t>10 Минимальная прочность бетона конструкций ко времени выдачи на склад (замораживание), % от проектного класса:</w:t>
                            </w:r>
                          </w:p>
                        </w:tc>
                        <w:tc>
                          <w:tcPr>
                            <w:tcW w:w="6520" w:type="dxa"/>
                            <w:gridSpan w:val="4"/>
                          </w:tcPr>
                          <w:p w14:paraId="7324BCD6" w14:textId="77777777" w:rsidR="0016038F" w:rsidRPr="002B71B3" w:rsidRDefault="0016038F" w:rsidP="002B71B3">
                            <w:pPr>
                              <w:jc w:val="center"/>
                              <w:rPr>
                                <w:sz w:val="22"/>
                                <w:szCs w:val="22"/>
                              </w:rPr>
                            </w:pPr>
                            <w:r w:rsidRPr="002B71B3">
                              <w:rPr>
                                <w:sz w:val="22"/>
                                <w:szCs w:val="22"/>
                              </w:rPr>
                              <w:t>Температура наружного воздуха</w:t>
                            </w:r>
                          </w:p>
                        </w:tc>
                        <w:tc>
                          <w:tcPr>
                            <w:tcW w:w="1843" w:type="dxa"/>
                          </w:tcPr>
                          <w:p w14:paraId="636D6150" w14:textId="77777777" w:rsidR="0016038F" w:rsidRPr="002B71B3" w:rsidRDefault="0016038F" w:rsidP="002B71B3">
                            <w:pPr>
                              <w:jc w:val="center"/>
                              <w:rPr>
                                <w:sz w:val="22"/>
                                <w:szCs w:val="22"/>
                              </w:rPr>
                            </w:pPr>
                          </w:p>
                        </w:tc>
                        <w:tc>
                          <w:tcPr>
                            <w:tcW w:w="1843" w:type="dxa"/>
                          </w:tcPr>
                          <w:p w14:paraId="763B38C3" w14:textId="77777777" w:rsidR="0016038F" w:rsidRPr="002B71B3" w:rsidRDefault="0016038F" w:rsidP="002B71B3">
                            <w:pPr>
                              <w:jc w:val="center"/>
                              <w:rPr>
                                <w:sz w:val="22"/>
                                <w:szCs w:val="22"/>
                              </w:rPr>
                            </w:pPr>
                          </w:p>
                        </w:tc>
                      </w:tr>
                      <w:tr w:rsidR="0016038F" w:rsidRPr="002B71B3" w14:paraId="34818838" w14:textId="77777777" w:rsidTr="00C4672D">
                        <w:tc>
                          <w:tcPr>
                            <w:tcW w:w="3114" w:type="dxa"/>
                            <w:vMerge/>
                            <w:tcBorders>
                              <w:bottom w:val="nil"/>
                            </w:tcBorders>
                          </w:tcPr>
                          <w:p w14:paraId="13953A9B" w14:textId="77777777" w:rsidR="0016038F" w:rsidRPr="002B71B3" w:rsidRDefault="0016038F" w:rsidP="002B71B3">
                            <w:pPr>
                              <w:rPr>
                                <w:sz w:val="22"/>
                                <w:szCs w:val="22"/>
                              </w:rPr>
                            </w:pPr>
                          </w:p>
                        </w:tc>
                        <w:tc>
                          <w:tcPr>
                            <w:tcW w:w="1630" w:type="dxa"/>
                            <w:tcBorders>
                              <w:bottom w:val="nil"/>
                            </w:tcBorders>
                          </w:tcPr>
                          <w:p w14:paraId="5EF5FA9D" w14:textId="77777777" w:rsidR="0016038F" w:rsidRPr="002B71B3" w:rsidRDefault="0016038F" w:rsidP="002B71B3">
                            <w:pPr>
                              <w:jc w:val="center"/>
                              <w:rPr>
                                <w:sz w:val="22"/>
                                <w:szCs w:val="22"/>
                              </w:rPr>
                            </w:pPr>
                            <w:r w:rsidRPr="002B71B3">
                              <w:rPr>
                                <w:sz w:val="22"/>
                                <w:szCs w:val="22"/>
                              </w:rPr>
                              <w:t>положительная</w:t>
                            </w:r>
                          </w:p>
                        </w:tc>
                        <w:tc>
                          <w:tcPr>
                            <w:tcW w:w="1630" w:type="dxa"/>
                            <w:tcBorders>
                              <w:bottom w:val="nil"/>
                            </w:tcBorders>
                          </w:tcPr>
                          <w:p w14:paraId="1D9C3C9E" w14:textId="77777777" w:rsidR="0016038F" w:rsidRPr="002B71B3" w:rsidRDefault="0016038F" w:rsidP="002B71B3">
                            <w:pPr>
                              <w:jc w:val="center"/>
                              <w:rPr>
                                <w:sz w:val="22"/>
                                <w:szCs w:val="22"/>
                              </w:rPr>
                            </w:pPr>
                            <w:r w:rsidRPr="002B71B3">
                              <w:rPr>
                                <w:sz w:val="22"/>
                                <w:szCs w:val="22"/>
                              </w:rPr>
                              <w:t>отрицательная</w:t>
                            </w:r>
                          </w:p>
                        </w:tc>
                        <w:tc>
                          <w:tcPr>
                            <w:tcW w:w="1630" w:type="dxa"/>
                            <w:tcBorders>
                              <w:bottom w:val="nil"/>
                            </w:tcBorders>
                          </w:tcPr>
                          <w:p w14:paraId="0DCE3C3D" w14:textId="77777777" w:rsidR="0016038F" w:rsidRPr="002B71B3" w:rsidRDefault="0016038F" w:rsidP="002B71B3">
                            <w:pPr>
                              <w:jc w:val="center"/>
                              <w:rPr>
                                <w:sz w:val="22"/>
                                <w:szCs w:val="22"/>
                              </w:rPr>
                            </w:pPr>
                            <w:r w:rsidRPr="002B71B3">
                              <w:rPr>
                                <w:sz w:val="22"/>
                                <w:szCs w:val="22"/>
                              </w:rPr>
                              <w:t>положительная</w:t>
                            </w:r>
                          </w:p>
                        </w:tc>
                        <w:tc>
                          <w:tcPr>
                            <w:tcW w:w="1630" w:type="dxa"/>
                            <w:tcBorders>
                              <w:bottom w:val="nil"/>
                            </w:tcBorders>
                          </w:tcPr>
                          <w:p w14:paraId="3BE9A489" w14:textId="77777777" w:rsidR="0016038F" w:rsidRPr="002B71B3" w:rsidRDefault="0016038F" w:rsidP="002B71B3">
                            <w:pPr>
                              <w:jc w:val="center"/>
                              <w:rPr>
                                <w:sz w:val="22"/>
                                <w:szCs w:val="22"/>
                              </w:rPr>
                            </w:pPr>
                            <w:r w:rsidRPr="002B71B3">
                              <w:rPr>
                                <w:sz w:val="22"/>
                                <w:szCs w:val="22"/>
                              </w:rPr>
                              <w:t>отрицательная</w:t>
                            </w:r>
                          </w:p>
                        </w:tc>
                        <w:tc>
                          <w:tcPr>
                            <w:tcW w:w="1843" w:type="dxa"/>
                            <w:tcBorders>
                              <w:bottom w:val="nil"/>
                            </w:tcBorders>
                          </w:tcPr>
                          <w:p w14:paraId="0D59F457" w14:textId="77777777" w:rsidR="0016038F" w:rsidRPr="002B71B3" w:rsidRDefault="0016038F" w:rsidP="002B71B3">
                            <w:pPr>
                              <w:jc w:val="center"/>
                              <w:rPr>
                                <w:sz w:val="22"/>
                                <w:szCs w:val="22"/>
                              </w:rPr>
                            </w:pPr>
                            <w:r w:rsidRPr="002B71B3">
                              <w:rPr>
                                <w:sz w:val="22"/>
                                <w:szCs w:val="22"/>
                              </w:rPr>
                              <w:t>По контрольным кубам конструкции по ГОСТ 18105</w:t>
                            </w:r>
                          </w:p>
                        </w:tc>
                        <w:tc>
                          <w:tcPr>
                            <w:tcW w:w="1843" w:type="dxa"/>
                            <w:tcBorders>
                              <w:bottom w:val="nil"/>
                            </w:tcBorders>
                          </w:tcPr>
                          <w:p w14:paraId="4EFF558B" w14:textId="77777777" w:rsidR="0016038F" w:rsidRPr="002B71B3" w:rsidRDefault="0016038F" w:rsidP="002B71B3">
                            <w:pPr>
                              <w:jc w:val="center"/>
                              <w:rPr>
                                <w:sz w:val="22"/>
                                <w:szCs w:val="22"/>
                              </w:rPr>
                            </w:pPr>
                            <w:r w:rsidRPr="002B71B3">
                              <w:rPr>
                                <w:sz w:val="22"/>
                                <w:szCs w:val="22"/>
                              </w:rPr>
                              <w:t>Приемочный. Механические, неразрушающие по ГОСТ 10180</w:t>
                            </w:r>
                          </w:p>
                        </w:tc>
                      </w:tr>
                      <w:tr w:rsidR="0016038F" w:rsidRPr="002B71B3" w14:paraId="78E349B7" w14:textId="77777777" w:rsidTr="00C4672D">
                        <w:tc>
                          <w:tcPr>
                            <w:tcW w:w="3114" w:type="dxa"/>
                            <w:tcBorders>
                              <w:top w:val="nil"/>
                              <w:bottom w:val="nil"/>
                            </w:tcBorders>
                          </w:tcPr>
                          <w:p w14:paraId="68539433" w14:textId="77777777" w:rsidR="0016038F" w:rsidRPr="002B71B3" w:rsidRDefault="0016038F" w:rsidP="002B71B3">
                            <w:pPr>
                              <w:ind w:left="306"/>
                              <w:rPr>
                                <w:sz w:val="22"/>
                                <w:szCs w:val="22"/>
                              </w:rPr>
                            </w:pPr>
                            <w:r w:rsidRPr="002B71B3">
                              <w:rPr>
                                <w:sz w:val="22"/>
                                <w:szCs w:val="22"/>
                              </w:rPr>
                              <w:t>бетонных</w:t>
                            </w:r>
                          </w:p>
                        </w:tc>
                        <w:tc>
                          <w:tcPr>
                            <w:tcW w:w="1630" w:type="dxa"/>
                            <w:tcBorders>
                              <w:top w:val="nil"/>
                              <w:bottom w:val="nil"/>
                            </w:tcBorders>
                          </w:tcPr>
                          <w:p w14:paraId="696949C8" w14:textId="77777777" w:rsidR="0016038F" w:rsidRPr="002B71B3" w:rsidRDefault="0016038F" w:rsidP="002B71B3">
                            <w:pPr>
                              <w:jc w:val="center"/>
                              <w:rPr>
                                <w:sz w:val="22"/>
                                <w:szCs w:val="22"/>
                              </w:rPr>
                            </w:pPr>
                            <w:r w:rsidRPr="002B71B3">
                              <w:rPr>
                                <w:sz w:val="22"/>
                                <w:szCs w:val="22"/>
                              </w:rPr>
                              <w:t>50</w:t>
                            </w:r>
                          </w:p>
                        </w:tc>
                        <w:tc>
                          <w:tcPr>
                            <w:tcW w:w="1630" w:type="dxa"/>
                            <w:tcBorders>
                              <w:top w:val="nil"/>
                              <w:bottom w:val="nil"/>
                            </w:tcBorders>
                          </w:tcPr>
                          <w:p w14:paraId="07407505"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4ED601DB" w14:textId="77777777" w:rsidR="0016038F" w:rsidRPr="002B71B3" w:rsidRDefault="0016038F" w:rsidP="002B71B3">
                            <w:pPr>
                              <w:jc w:val="center"/>
                              <w:rPr>
                                <w:sz w:val="22"/>
                                <w:szCs w:val="22"/>
                              </w:rPr>
                            </w:pPr>
                            <w:r w:rsidRPr="002B71B3">
                              <w:rPr>
                                <w:sz w:val="22"/>
                                <w:szCs w:val="22"/>
                              </w:rPr>
                              <w:t>50</w:t>
                            </w:r>
                          </w:p>
                        </w:tc>
                        <w:tc>
                          <w:tcPr>
                            <w:tcW w:w="1630" w:type="dxa"/>
                            <w:tcBorders>
                              <w:top w:val="nil"/>
                              <w:bottom w:val="nil"/>
                            </w:tcBorders>
                          </w:tcPr>
                          <w:p w14:paraId="0311FB84" w14:textId="77777777" w:rsidR="0016038F" w:rsidRPr="002B71B3" w:rsidRDefault="0016038F" w:rsidP="002B71B3">
                            <w:pPr>
                              <w:jc w:val="center"/>
                              <w:rPr>
                                <w:sz w:val="22"/>
                                <w:szCs w:val="22"/>
                              </w:rPr>
                            </w:pPr>
                            <w:r w:rsidRPr="002B71B3">
                              <w:rPr>
                                <w:sz w:val="22"/>
                                <w:szCs w:val="22"/>
                              </w:rPr>
                              <w:t>100 (75)</w:t>
                            </w:r>
                          </w:p>
                        </w:tc>
                        <w:tc>
                          <w:tcPr>
                            <w:tcW w:w="1843" w:type="dxa"/>
                            <w:tcBorders>
                              <w:top w:val="nil"/>
                              <w:bottom w:val="nil"/>
                            </w:tcBorders>
                          </w:tcPr>
                          <w:p w14:paraId="63EA98F8" w14:textId="77777777" w:rsidR="0016038F" w:rsidRPr="002B71B3" w:rsidRDefault="0016038F" w:rsidP="002B71B3">
                            <w:pPr>
                              <w:jc w:val="center"/>
                              <w:rPr>
                                <w:sz w:val="22"/>
                                <w:szCs w:val="22"/>
                              </w:rPr>
                            </w:pPr>
                            <w:r w:rsidRPr="002B71B3">
                              <w:rPr>
                                <w:sz w:val="22"/>
                                <w:szCs w:val="22"/>
                              </w:rPr>
                              <w:t>То же</w:t>
                            </w:r>
                          </w:p>
                        </w:tc>
                        <w:tc>
                          <w:tcPr>
                            <w:tcW w:w="1843" w:type="dxa"/>
                            <w:tcBorders>
                              <w:top w:val="nil"/>
                              <w:bottom w:val="nil"/>
                            </w:tcBorders>
                          </w:tcPr>
                          <w:p w14:paraId="39FB4DC5" w14:textId="77777777" w:rsidR="0016038F" w:rsidRPr="002B71B3" w:rsidRDefault="0016038F" w:rsidP="002B71B3">
                            <w:pPr>
                              <w:jc w:val="center"/>
                              <w:rPr>
                                <w:sz w:val="22"/>
                                <w:szCs w:val="22"/>
                              </w:rPr>
                            </w:pPr>
                            <w:r w:rsidRPr="002B71B3">
                              <w:rPr>
                                <w:sz w:val="22"/>
                                <w:szCs w:val="22"/>
                              </w:rPr>
                              <w:t>То же</w:t>
                            </w:r>
                          </w:p>
                        </w:tc>
                      </w:tr>
                      <w:tr w:rsidR="0016038F" w:rsidRPr="002B71B3" w14:paraId="6ACEADC3" w14:textId="77777777" w:rsidTr="00C4672D">
                        <w:tc>
                          <w:tcPr>
                            <w:tcW w:w="3114" w:type="dxa"/>
                            <w:tcBorders>
                              <w:top w:val="nil"/>
                              <w:bottom w:val="nil"/>
                            </w:tcBorders>
                          </w:tcPr>
                          <w:p w14:paraId="428FF8CD" w14:textId="77777777" w:rsidR="0016038F" w:rsidRPr="002B71B3" w:rsidRDefault="0016038F" w:rsidP="002B71B3">
                            <w:pPr>
                              <w:ind w:left="306"/>
                              <w:rPr>
                                <w:sz w:val="22"/>
                                <w:szCs w:val="22"/>
                              </w:rPr>
                            </w:pPr>
                            <w:r w:rsidRPr="002B71B3">
                              <w:rPr>
                                <w:sz w:val="22"/>
                                <w:szCs w:val="22"/>
                              </w:rPr>
                              <w:t>железобетонных, кроме подземных (подводных)</w:t>
                            </w:r>
                          </w:p>
                        </w:tc>
                        <w:tc>
                          <w:tcPr>
                            <w:tcW w:w="1630" w:type="dxa"/>
                            <w:tcBorders>
                              <w:top w:val="nil"/>
                              <w:bottom w:val="nil"/>
                            </w:tcBorders>
                          </w:tcPr>
                          <w:p w14:paraId="2848AC1D"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06FF8DA2" w14:textId="77777777" w:rsidR="0016038F" w:rsidRPr="002B71B3" w:rsidRDefault="0016038F" w:rsidP="002B71B3">
                            <w:pPr>
                              <w:jc w:val="center"/>
                              <w:rPr>
                                <w:sz w:val="22"/>
                                <w:szCs w:val="22"/>
                              </w:rPr>
                            </w:pPr>
                            <w:r w:rsidRPr="002B71B3">
                              <w:rPr>
                                <w:sz w:val="22"/>
                                <w:szCs w:val="22"/>
                              </w:rPr>
                              <w:t>75</w:t>
                            </w:r>
                          </w:p>
                        </w:tc>
                        <w:tc>
                          <w:tcPr>
                            <w:tcW w:w="1630" w:type="dxa"/>
                            <w:tcBorders>
                              <w:top w:val="nil"/>
                              <w:bottom w:val="nil"/>
                            </w:tcBorders>
                          </w:tcPr>
                          <w:p w14:paraId="14E94311"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53BE9407" w14:textId="77777777" w:rsidR="0016038F" w:rsidRPr="002B71B3" w:rsidRDefault="0016038F" w:rsidP="002B71B3">
                            <w:pPr>
                              <w:jc w:val="center"/>
                              <w:rPr>
                                <w:sz w:val="22"/>
                                <w:szCs w:val="22"/>
                              </w:rPr>
                            </w:pPr>
                            <w:r w:rsidRPr="002B71B3">
                              <w:rPr>
                                <w:sz w:val="22"/>
                                <w:szCs w:val="22"/>
                              </w:rPr>
                              <w:t>100 (75)</w:t>
                            </w:r>
                          </w:p>
                        </w:tc>
                        <w:tc>
                          <w:tcPr>
                            <w:tcW w:w="1843" w:type="dxa"/>
                            <w:tcBorders>
                              <w:top w:val="nil"/>
                              <w:bottom w:val="nil"/>
                            </w:tcBorders>
                          </w:tcPr>
                          <w:p w14:paraId="5141BADE" w14:textId="77777777" w:rsidR="0016038F" w:rsidRPr="002B71B3" w:rsidRDefault="0016038F" w:rsidP="002B71B3">
                            <w:pPr>
                              <w:jc w:val="center"/>
                              <w:rPr>
                                <w:sz w:val="22"/>
                                <w:szCs w:val="22"/>
                              </w:rPr>
                            </w:pPr>
                            <w:r w:rsidRPr="002B71B3">
                              <w:rPr>
                                <w:sz w:val="22"/>
                                <w:szCs w:val="22"/>
                              </w:rPr>
                              <w:t>»</w:t>
                            </w:r>
                          </w:p>
                        </w:tc>
                        <w:tc>
                          <w:tcPr>
                            <w:tcW w:w="1843" w:type="dxa"/>
                            <w:tcBorders>
                              <w:top w:val="nil"/>
                              <w:bottom w:val="nil"/>
                            </w:tcBorders>
                          </w:tcPr>
                          <w:p w14:paraId="61AAA6D2" w14:textId="77777777" w:rsidR="0016038F" w:rsidRPr="002B71B3" w:rsidRDefault="0016038F" w:rsidP="002B71B3">
                            <w:pPr>
                              <w:jc w:val="center"/>
                              <w:rPr>
                                <w:sz w:val="22"/>
                                <w:szCs w:val="22"/>
                              </w:rPr>
                            </w:pPr>
                            <w:r w:rsidRPr="002B71B3">
                              <w:rPr>
                                <w:sz w:val="22"/>
                                <w:szCs w:val="22"/>
                              </w:rPr>
                              <w:t>»</w:t>
                            </w:r>
                          </w:p>
                        </w:tc>
                      </w:tr>
                      <w:tr w:rsidR="0016038F" w:rsidRPr="002B71B3" w14:paraId="6D9DB088" w14:textId="77777777" w:rsidTr="00C4672D">
                        <w:tc>
                          <w:tcPr>
                            <w:tcW w:w="3114" w:type="dxa"/>
                            <w:tcBorders>
                              <w:top w:val="nil"/>
                              <w:bottom w:val="nil"/>
                            </w:tcBorders>
                          </w:tcPr>
                          <w:p w14:paraId="15ED0C20" w14:textId="77777777" w:rsidR="0016038F" w:rsidRPr="002B71B3" w:rsidRDefault="0016038F" w:rsidP="002B71B3">
                            <w:pPr>
                              <w:ind w:left="306"/>
                              <w:rPr>
                                <w:sz w:val="22"/>
                                <w:szCs w:val="22"/>
                              </w:rPr>
                            </w:pPr>
                            <w:r w:rsidRPr="002B71B3">
                              <w:rPr>
                                <w:sz w:val="22"/>
                                <w:szCs w:val="22"/>
                              </w:rPr>
                              <w:t>железобетонных подземных (подводных), кроме свай, столбов и оболочек</w:t>
                            </w:r>
                          </w:p>
                        </w:tc>
                        <w:tc>
                          <w:tcPr>
                            <w:tcW w:w="1630" w:type="dxa"/>
                            <w:tcBorders>
                              <w:top w:val="nil"/>
                              <w:bottom w:val="nil"/>
                            </w:tcBorders>
                          </w:tcPr>
                          <w:p w14:paraId="41F6EBE3"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38C42926"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586B6DCC" w14:textId="77777777" w:rsidR="0016038F" w:rsidRPr="002B71B3" w:rsidRDefault="0016038F" w:rsidP="002B71B3">
                            <w:pPr>
                              <w:jc w:val="center"/>
                              <w:rPr>
                                <w:sz w:val="22"/>
                                <w:szCs w:val="22"/>
                              </w:rPr>
                            </w:pPr>
                            <w:r w:rsidRPr="002B71B3">
                              <w:rPr>
                                <w:sz w:val="22"/>
                                <w:szCs w:val="22"/>
                              </w:rPr>
                              <w:t>70</w:t>
                            </w:r>
                          </w:p>
                        </w:tc>
                        <w:tc>
                          <w:tcPr>
                            <w:tcW w:w="1630" w:type="dxa"/>
                            <w:tcBorders>
                              <w:top w:val="nil"/>
                              <w:bottom w:val="nil"/>
                            </w:tcBorders>
                          </w:tcPr>
                          <w:p w14:paraId="2C600087" w14:textId="77777777" w:rsidR="0016038F" w:rsidRPr="002B71B3" w:rsidRDefault="0016038F" w:rsidP="002B71B3">
                            <w:pPr>
                              <w:jc w:val="center"/>
                              <w:rPr>
                                <w:sz w:val="22"/>
                                <w:szCs w:val="22"/>
                              </w:rPr>
                            </w:pPr>
                            <w:r w:rsidRPr="002B71B3">
                              <w:rPr>
                                <w:sz w:val="22"/>
                                <w:szCs w:val="22"/>
                              </w:rPr>
                              <w:t>100 (75)</w:t>
                            </w:r>
                          </w:p>
                        </w:tc>
                        <w:tc>
                          <w:tcPr>
                            <w:tcW w:w="1843" w:type="dxa"/>
                            <w:tcBorders>
                              <w:top w:val="nil"/>
                              <w:bottom w:val="nil"/>
                            </w:tcBorders>
                          </w:tcPr>
                          <w:p w14:paraId="7A011794" w14:textId="77777777" w:rsidR="0016038F" w:rsidRPr="002B71B3" w:rsidRDefault="0016038F" w:rsidP="002B71B3">
                            <w:pPr>
                              <w:jc w:val="center"/>
                              <w:rPr>
                                <w:sz w:val="22"/>
                                <w:szCs w:val="22"/>
                              </w:rPr>
                            </w:pPr>
                            <w:r w:rsidRPr="002B71B3">
                              <w:rPr>
                                <w:sz w:val="22"/>
                                <w:szCs w:val="22"/>
                              </w:rPr>
                              <w:t>»</w:t>
                            </w:r>
                          </w:p>
                        </w:tc>
                        <w:tc>
                          <w:tcPr>
                            <w:tcW w:w="1843" w:type="dxa"/>
                            <w:tcBorders>
                              <w:top w:val="nil"/>
                              <w:bottom w:val="nil"/>
                            </w:tcBorders>
                          </w:tcPr>
                          <w:p w14:paraId="16F26F1F" w14:textId="77777777" w:rsidR="0016038F" w:rsidRPr="002B71B3" w:rsidRDefault="0016038F" w:rsidP="002B71B3">
                            <w:pPr>
                              <w:jc w:val="center"/>
                              <w:rPr>
                                <w:sz w:val="22"/>
                                <w:szCs w:val="22"/>
                              </w:rPr>
                            </w:pPr>
                            <w:r w:rsidRPr="002B71B3">
                              <w:rPr>
                                <w:sz w:val="22"/>
                                <w:szCs w:val="22"/>
                              </w:rPr>
                              <w:t>»</w:t>
                            </w:r>
                          </w:p>
                        </w:tc>
                      </w:tr>
                      <w:tr w:rsidR="0016038F" w:rsidRPr="002B71B3" w14:paraId="0C361188" w14:textId="77777777" w:rsidTr="00C4672D">
                        <w:tc>
                          <w:tcPr>
                            <w:tcW w:w="3114" w:type="dxa"/>
                            <w:tcBorders>
                              <w:top w:val="nil"/>
                            </w:tcBorders>
                          </w:tcPr>
                          <w:p w14:paraId="558A3B0E" w14:textId="77777777" w:rsidR="0016038F" w:rsidRPr="002B71B3" w:rsidRDefault="0016038F" w:rsidP="002B71B3">
                            <w:pPr>
                              <w:ind w:left="306"/>
                              <w:rPr>
                                <w:sz w:val="22"/>
                                <w:szCs w:val="22"/>
                              </w:rPr>
                            </w:pPr>
                            <w:r w:rsidRPr="002B71B3">
                              <w:rPr>
                                <w:sz w:val="22"/>
                                <w:szCs w:val="22"/>
                              </w:rPr>
                              <w:t>железобетонных свай, столбов, оболочек</w:t>
                            </w:r>
                          </w:p>
                        </w:tc>
                        <w:tc>
                          <w:tcPr>
                            <w:tcW w:w="1630" w:type="dxa"/>
                            <w:tcBorders>
                              <w:top w:val="nil"/>
                            </w:tcBorders>
                          </w:tcPr>
                          <w:p w14:paraId="3308666C" w14:textId="77777777" w:rsidR="0016038F" w:rsidRPr="002B71B3" w:rsidRDefault="0016038F" w:rsidP="002B71B3">
                            <w:pPr>
                              <w:jc w:val="center"/>
                              <w:rPr>
                                <w:sz w:val="22"/>
                                <w:szCs w:val="22"/>
                              </w:rPr>
                            </w:pPr>
                            <w:r w:rsidRPr="002B71B3">
                              <w:rPr>
                                <w:sz w:val="22"/>
                                <w:szCs w:val="22"/>
                              </w:rPr>
                              <w:t>70</w:t>
                            </w:r>
                          </w:p>
                        </w:tc>
                        <w:tc>
                          <w:tcPr>
                            <w:tcW w:w="1630" w:type="dxa"/>
                            <w:tcBorders>
                              <w:top w:val="nil"/>
                            </w:tcBorders>
                          </w:tcPr>
                          <w:p w14:paraId="644E0B02" w14:textId="77777777" w:rsidR="0016038F" w:rsidRPr="002B71B3" w:rsidRDefault="0016038F" w:rsidP="002B71B3">
                            <w:pPr>
                              <w:jc w:val="center"/>
                              <w:rPr>
                                <w:sz w:val="22"/>
                                <w:szCs w:val="22"/>
                              </w:rPr>
                            </w:pPr>
                            <w:r w:rsidRPr="002B71B3">
                              <w:rPr>
                                <w:sz w:val="22"/>
                                <w:szCs w:val="22"/>
                              </w:rPr>
                              <w:t>100</w:t>
                            </w:r>
                          </w:p>
                        </w:tc>
                        <w:tc>
                          <w:tcPr>
                            <w:tcW w:w="1630" w:type="dxa"/>
                            <w:tcBorders>
                              <w:top w:val="nil"/>
                            </w:tcBorders>
                          </w:tcPr>
                          <w:p w14:paraId="21093A66" w14:textId="77777777" w:rsidR="0016038F" w:rsidRPr="002B71B3" w:rsidRDefault="0016038F" w:rsidP="002B71B3">
                            <w:pPr>
                              <w:jc w:val="center"/>
                              <w:rPr>
                                <w:sz w:val="22"/>
                                <w:szCs w:val="22"/>
                              </w:rPr>
                            </w:pPr>
                            <w:r w:rsidRPr="002B71B3">
                              <w:rPr>
                                <w:sz w:val="22"/>
                                <w:szCs w:val="22"/>
                              </w:rPr>
                              <w:t>70</w:t>
                            </w:r>
                          </w:p>
                        </w:tc>
                        <w:tc>
                          <w:tcPr>
                            <w:tcW w:w="1630" w:type="dxa"/>
                            <w:tcBorders>
                              <w:top w:val="nil"/>
                            </w:tcBorders>
                          </w:tcPr>
                          <w:p w14:paraId="7A121964" w14:textId="77777777" w:rsidR="0016038F" w:rsidRPr="002B71B3" w:rsidRDefault="0016038F" w:rsidP="002B71B3">
                            <w:pPr>
                              <w:jc w:val="center"/>
                              <w:rPr>
                                <w:sz w:val="22"/>
                                <w:szCs w:val="22"/>
                              </w:rPr>
                            </w:pPr>
                            <w:r w:rsidRPr="002B71B3">
                              <w:rPr>
                                <w:sz w:val="22"/>
                                <w:szCs w:val="22"/>
                              </w:rPr>
                              <w:t>100</w:t>
                            </w:r>
                          </w:p>
                        </w:tc>
                        <w:tc>
                          <w:tcPr>
                            <w:tcW w:w="1843" w:type="dxa"/>
                            <w:tcBorders>
                              <w:top w:val="nil"/>
                            </w:tcBorders>
                          </w:tcPr>
                          <w:p w14:paraId="23651654" w14:textId="77777777" w:rsidR="0016038F" w:rsidRPr="002B71B3" w:rsidRDefault="0016038F" w:rsidP="002B71B3">
                            <w:pPr>
                              <w:jc w:val="center"/>
                              <w:rPr>
                                <w:sz w:val="22"/>
                                <w:szCs w:val="22"/>
                              </w:rPr>
                            </w:pPr>
                            <w:r w:rsidRPr="002B71B3">
                              <w:rPr>
                                <w:sz w:val="22"/>
                                <w:szCs w:val="22"/>
                              </w:rPr>
                              <w:t>»</w:t>
                            </w:r>
                          </w:p>
                        </w:tc>
                        <w:tc>
                          <w:tcPr>
                            <w:tcW w:w="1843" w:type="dxa"/>
                            <w:tcBorders>
                              <w:top w:val="nil"/>
                            </w:tcBorders>
                          </w:tcPr>
                          <w:p w14:paraId="781657E0" w14:textId="77777777" w:rsidR="0016038F" w:rsidRPr="002B71B3" w:rsidRDefault="0016038F" w:rsidP="002B71B3">
                            <w:pPr>
                              <w:jc w:val="center"/>
                              <w:rPr>
                                <w:sz w:val="22"/>
                                <w:szCs w:val="22"/>
                              </w:rPr>
                            </w:pPr>
                            <w:r w:rsidRPr="002B71B3">
                              <w:rPr>
                                <w:sz w:val="22"/>
                                <w:szCs w:val="22"/>
                              </w:rPr>
                              <w:t>»</w:t>
                            </w:r>
                          </w:p>
                        </w:tc>
                      </w:tr>
                      <w:tr w:rsidR="0016038F" w:rsidRPr="002B71B3" w14:paraId="7AC330C0" w14:textId="77777777" w:rsidTr="00C4672D">
                        <w:tc>
                          <w:tcPr>
                            <w:tcW w:w="3114" w:type="dxa"/>
                            <w:tcBorders>
                              <w:bottom w:val="nil"/>
                            </w:tcBorders>
                          </w:tcPr>
                          <w:p w14:paraId="114B4A47" w14:textId="77777777" w:rsidR="0016038F" w:rsidRPr="002B71B3" w:rsidRDefault="0016038F" w:rsidP="002B71B3">
                            <w:pPr>
                              <w:rPr>
                                <w:sz w:val="22"/>
                                <w:szCs w:val="22"/>
                              </w:rPr>
                            </w:pPr>
                            <w:r w:rsidRPr="002B71B3">
                              <w:rPr>
                                <w:sz w:val="22"/>
                                <w:szCs w:val="22"/>
                              </w:rPr>
                              <w:t>11 Отпускная прочность бетона конструкций, % от класса бетона, предусмотренного в проекте бетонных и железобетонных (кроме свай, столбов, оболочек, звеньев, труб, блоков опор в зоне ледохода)</w:t>
                            </w:r>
                          </w:p>
                        </w:tc>
                        <w:tc>
                          <w:tcPr>
                            <w:tcW w:w="3260" w:type="dxa"/>
                            <w:gridSpan w:val="2"/>
                            <w:tcBorders>
                              <w:bottom w:val="nil"/>
                            </w:tcBorders>
                          </w:tcPr>
                          <w:p w14:paraId="106D3E4B" w14:textId="77777777" w:rsidR="0016038F" w:rsidRPr="002B71B3" w:rsidRDefault="0016038F" w:rsidP="002B71B3">
                            <w:pPr>
                              <w:rPr>
                                <w:sz w:val="22"/>
                                <w:szCs w:val="22"/>
                              </w:rPr>
                            </w:pPr>
                          </w:p>
                        </w:tc>
                        <w:tc>
                          <w:tcPr>
                            <w:tcW w:w="3260" w:type="dxa"/>
                            <w:gridSpan w:val="2"/>
                            <w:tcBorders>
                              <w:bottom w:val="nil"/>
                            </w:tcBorders>
                          </w:tcPr>
                          <w:p w14:paraId="49FB7513" w14:textId="77777777" w:rsidR="0016038F" w:rsidRPr="002B71B3" w:rsidRDefault="0016038F" w:rsidP="002B71B3">
                            <w:pPr>
                              <w:rPr>
                                <w:sz w:val="22"/>
                                <w:szCs w:val="22"/>
                              </w:rPr>
                            </w:pPr>
                          </w:p>
                        </w:tc>
                        <w:tc>
                          <w:tcPr>
                            <w:tcW w:w="1843" w:type="dxa"/>
                            <w:tcBorders>
                              <w:bottom w:val="nil"/>
                            </w:tcBorders>
                          </w:tcPr>
                          <w:p w14:paraId="4EC72BB9" w14:textId="77777777" w:rsidR="0016038F" w:rsidRPr="002B71B3" w:rsidRDefault="0016038F" w:rsidP="002B71B3">
                            <w:pPr>
                              <w:jc w:val="center"/>
                              <w:rPr>
                                <w:sz w:val="22"/>
                                <w:szCs w:val="22"/>
                              </w:rPr>
                            </w:pPr>
                          </w:p>
                        </w:tc>
                        <w:tc>
                          <w:tcPr>
                            <w:tcW w:w="1843" w:type="dxa"/>
                            <w:tcBorders>
                              <w:bottom w:val="nil"/>
                            </w:tcBorders>
                          </w:tcPr>
                          <w:p w14:paraId="49E53F88" w14:textId="77777777" w:rsidR="0016038F" w:rsidRPr="002B71B3" w:rsidRDefault="0016038F" w:rsidP="002B71B3">
                            <w:pPr>
                              <w:jc w:val="center"/>
                              <w:rPr>
                                <w:sz w:val="22"/>
                                <w:szCs w:val="22"/>
                              </w:rPr>
                            </w:pPr>
                          </w:p>
                        </w:tc>
                      </w:tr>
                      <w:tr w:rsidR="0016038F" w:rsidRPr="002B71B3" w14:paraId="63D56A11" w14:textId="77777777" w:rsidTr="00C4672D">
                        <w:tc>
                          <w:tcPr>
                            <w:tcW w:w="3114" w:type="dxa"/>
                            <w:tcBorders>
                              <w:top w:val="nil"/>
                            </w:tcBorders>
                          </w:tcPr>
                          <w:p w14:paraId="2D32289E" w14:textId="77777777" w:rsidR="0016038F" w:rsidRPr="002B71B3" w:rsidRDefault="0016038F" w:rsidP="002B71B3">
                            <w:pPr>
                              <w:ind w:left="306"/>
                              <w:rPr>
                                <w:sz w:val="22"/>
                                <w:szCs w:val="22"/>
                              </w:rPr>
                            </w:pPr>
                            <w:r w:rsidRPr="002B71B3">
                              <w:rPr>
                                <w:sz w:val="22"/>
                                <w:szCs w:val="22"/>
                              </w:rPr>
                              <w:t>железобетонных свай, столбов, оболочек, звеньев труб, блоков опор в зоне ледохода</w:t>
                            </w:r>
                          </w:p>
                        </w:tc>
                        <w:tc>
                          <w:tcPr>
                            <w:tcW w:w="3260" w:type="dxa"/>
                            <w:gridSpan w:val="2"/>
                            <w:tcBorders>
                              <w:top w:val="nil"/>
                            </w:tcBorders>
                          </w:tcPr>
                          <w:p w14:paraId="784CFA67" w14:textId="77777777" w:rsidR="0016038F" w:rsidRPr="002B71B3" w:rsidRDefault="0016038F" w:rsidP="002B71B3">
                            <w:pPr>
                              <w:jc w:val="center"/>
                              <w:rPr>
                                <w:sz w:val="22"/>
                                <w:szCs w:val="22"/>
                              </w:rPr>
                            </w:pPr>
                            <w:r w:rsidRPr="002B71B3">
                              <w:rPr>
                                <w:sz w:val="22"/>
                                <w:szCs w:val="22"/>
                              </w:rPr>
                              <w:t>100</w:t>
                            </w:r>
                          </w:p>
                        </w:tc>
                        <w:tc>
                          <w:tcPr>
                            <w:tcW w:w="3260" w:type="dxa"/>
                            <w:gridSpan w:val="2"/>
                            <w:tcBorders>
                              <w:top w:val="nil"/>
                            </w:tcBorders>
                          </w:tcPr>
                          <w:p w14:paraId="3C2F4CC9" w14:textId="77777777" w:rsidR="0016038F" w:rsidRPr="002B71B3" w:rsidRDefault="0016038F" w:rsidP="002B71B3">
                            <w:pPr>
                              <w:jc w:val="center"/>
                              <w:rPr>
                                <w:sz w:val="22"/>
                                <w:szCs w:val="22"/>
                              </w:rPr>
                            </w:pPr>
                            <w:r w:rsidRPr="002B71B3">
                              <w:rPr>
                                <w:sz w:val="22"/>
                                <w:szCs w:val="22"/>
                              </w:rPr>
                              <w:t>100</w:t>
                            </w:r>
                          </w:p>
                        </w:tc>
                        <w:tc>
                          <w:tcPr>
                            <w:tcW w:w="1843" w:type="dxa"/>
                            <w:tcBorders>
                              <w:top w:val="nil"/>
                            </w:tcBorders>
                          </w:tcPr>
                          <w:p w14:paraId="7DA18F29" w14:textId="77777777" w:rsidR="0016038F" w:rsidRPr="002B71B3" w:rsidRDefault="0016038F" w:rsidP="002B71B3">
                            <w:pPr>
                              <w:jc w:val="center"/>
                              <w:rPr>
                                <w:sz w:val="22"/>
                                <w:szCs w:val="22"/>
                              </w:rPr>
                            </w:pPr>
                            <w:r w:rsidRPr="002B71B3">
                              <w:rPr>
                                <w:sz w:val="22"/>
                                <w:szCs w:val="22"/>
                              </w:rPr>
                              <w:t>»</w:t>
                            </w:r>
                          </w:p>
                        </w:tc>
                        <w:tc>
                          <w:tcPr>
                            <w:tcW w:w="1843" w:type="dxa"/>
                            <w:tcBorders>
                              <w:top w:val="nil"/>
                            </w:tcBorders>
                          </w:tcPr>
                          <w:p w14:paraId="39FE176C" w14:textId="77777777" w:rsidR="0016038F" w:rsidRPr="002B71B3" w:rsidRDefault="0016038F" w:rsidP="002B71B3">
                            <w:pPr>
                              <w:jc w:val="center"/>
                              <w:rPr>
                                <w:sz w:val="22"/>
                                <w:szCs w:val="22"/>
                              </w:rPr>
                            </w:pPr>
                            <w:r w:rsidRPr="002B71B3">
                              <w:rPr>
                                <w:sz w:val="22"/>
                                <w:szCs w:val="22"/>
                              </w:rPr>
                              <w:t>»</w:t>
                            </w:r>
                          </w:p>
                        </w:tc>
                      </w:tr>
                    </w:tbl>
                    <w:p w14:paraId="08973B58" w14:textId="77777777" w:rsidR="0016038F" w:rsidRPr="002B71B3" w:rsidRDefault="0016038F">
                      <w:pPr>
                        <w:rPr>
                          <w:sz w:val="22"/>
                          <w:szCs w:val="22"/>
                        </w:rPr>
                      </w:pPr>
                    </w:p>
                  </w:txbxContent>
                </v:textbox>
              </v:shape>
            </w:pict>
          </mc:Fallback>
        </mc:AlternateContent>
      </w:r>
    </w:p>
    <w:p w14:paraId="6D8C3BE8" w14:textId="7379C16B" w:rsidR="00DE3F89" w:rsidRPr="002E5B8F" w:rsidRDefault="002B71B3" w:rsidP="000D633D">
      <w:pPr>
        <w:autoSpaceDE w:val="0"/>
        <w:autoSpaceDN w:val="0"/>
        <w:adjustRightInd w:val="0"/>
        <w:jc w:val="both"/>
      </w:pPr>
      <w:r>
        <w:rPr>
          <w:noProof/>
        </w:rPr>
        <w:lastRenderedPageBreak/>
        <mc:AlternateContent>
          <mc:Choice Requires="wps">
            <w:drawing>
              <wp:anchor distT="0" distB="0" distL="114300" distR="114300" simplePos="0" relativeHeight="251686400" behindDoc="0" locked="0" layoutInCell="1" allowOverlap="1" wp14:anchorId="20FE1897" wp14:editId="1E53F244">
                <wp:simplePos x="0" y="0"/>
                <wp:positionH relativeFrom="column">
                  <wp:posOffset>-711200</wp:posOffset>
                </wp:positionH>
                <wp:positionV relativeFrom="paragraph">
                  <wp:posOffset>5525439</wp:posOffset>
                </wp:positionV>
                <wp:extent cx="4688840" cy="541020"/>
                <wp:effectExtent l="0" t="0" r="0" b="0"/>
                <wp:wrapNone/>
                <wp:docPr id="7" name="Надпись 7"/>
                <wp:cNvGraphicFramePr/>
                <a:graphic xmlns:a="http://schemas.openxmlformats.org/drawingml/2006/main">
                  <a:graphicData uri="http://schemas.microsoft.com/office/word/2010/wordprocessingShape">
                    <wps:wsp>
                      <wps:cNvSpPr txBox="1"/>
                      <wps:spPr>
                        <a:xfrm rot="16200000">
                          <a:off x="0" y="0"/>
                          <a:ext cx="4688840" cy="541020"/>
                        </a:xfrm>
                        <a:prstGeom prst="rect">
                          <a:avLst/>
                        </a:prstGeom>
                        <a:noFill/>
                        <a:ln w="6350">
                          <a:noFill/>
                        </a:ln>
                      </wps:spPr>
                      <wps:txbx>
                        <w:txbxContent>
                          <w:p w14:paraId="6B29D75D" w14:textId="36544BBF" w:rsidR="0016038F" w:rsidRPr="002B71B3" w:rsidRDefault="0016038F">
                            <w:pPr>
                              <w:rPr>
                                <w:b/>
                                <w:bCs/>
                              </w:rPr>
                            </w:pPr>
                            <w:r w:rsidRPr="002B71B3">
                              <w:rPr>
                                <w:b/>
                                <w:bCs/>
                              </w:rPr>
                              <w:t>Таблица И.1 (Измененная редакция, Изм. №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0FE1897" id="Надпись 7" o:spid="_x0000_s1044" type="#_x0000_t202" style="position:absolute;left:0;text-align:left;margin-left:-56pt;margin-top:435.05pt;width:369.2pt;height:42.6pt;rotation:-90;z-index:251686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" filled="f" stroked="f" strokeweight=".5pt">
                <v:textbox>
                  <w:txbxContent>
                    <w:p w14:paraId="6B29D75D" w14:textId="36544BBF" w:rsidR="0016038F" w:rsidRPr="002B71B3" w:rsidRDefault="0016038F">
                      <w:pPr>
                        <w:rPr>
                          <w:b/>
                          <w:bCs/>
                        </w:rPr>
                      </w:pPr>
                      <w:r w:rsidRPr="002B71B3">
                        <w:rPr>
                          <w:b/>
                          <w:bCs/>
                        </w:rPr>
                        <w:t>Таблица И.1 (Измененная редакция, Изм. № 1)</w:t>
                      </w:r>
                    </w:p>
                  </w:txbxContent>
                </v:textbox>
              </v:shape>
            </w:pict>
          </mc:Fallback>
        </mc:AlternateContent>
      </w:r>
      <w:r w:rsidR="00101B90">
        <w:rPr>
          <w:noProof/>
        </w:rPr>
        <w:drawing>
          <wp:inline distT="0" distB="0" distL="0" distR="0" wp14:anchorId="169BFB3E" wp14:editId="2FD70F92">
            <wp:extent cx="1362075" cy="844867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362075" cy="8448675"/>
                    </a:xfrm>
                    <a:prstGeom prst="rect">
                      <a:avLst/>
                    </a:prstGeom>
                    <a:noFill/>
                    <a:ln>
                      <a:noFill/>
                    </a:ln>
                  </pic:spPr>
                </pic:pic>
              </a:graphicData>
            </a:graphic>
          </wp:inline>
        </w:drawing>
      </w:r>
    </w:p>
    <w:p w14:paraId="37E32A6B" w14:textId="77777777" w:rsidR="00C2111A" w:rsidRPr="00561D0E" w:rsidRDefault="00C2111A" w:rsidP="002E5B8F">
      <w:pPr>
        <w:autoSpaceDE w:val="0"/>
        <w:autoSpaceDN w:val="0"/>
        <w:adjustRightInd w:val="0"/>
        <w:jc w:val="center"/>
        <w:outlineLvl w:val="0"/>
        <w:rPr>
          <w:b/>
          <w:sz w:val="22"/>
          <w:szCs w:val="22"/>
        </w:rPr>
      </w:pPr>
      <w:r w:rsidRPr="00561D0E">
        <w:rPr>
          <w:b/>
          <w:sz w:val="22"/>
          <w:szCs w:val="22"/>
        </w:rPr>
        <w:lastRenderedPageBreak/>
        <w:t xml:space="preserve">Приложение </w:t>
      </w:r>
      <w:r w:rsidR="007F45CA" w:rsidRPr="00561D0E">
        <w:rPr>
          <w:b/>
          <w:sz w:val="22"/>
          <w:szCs w:val="22"/>
        </w:rPr>
        <w:t>К</w:t>
      </w:r>
    </w:p>
    <w:p w14:paraId="20DF1D85" w14:textId="7A115738" w:rsidR="00C2111A" w:rsidRPr="00561D0E" w:rsidRDefault="00C2111A" w:rsidP="00561D0E">
      <w:pPr>
        <w:jc w:val="center"/>
        <w:rPr>
          <w:b/>
          <w:sz w:val="20"/>
          <w:szCs w:val="20"/>
        </w:rPr>
      </w:pPr>
      <w:r w:rsidRPr="00561D0E">
        <w:rPr>
          <w:b/>
          <w:sz w:val="20"/>
          <w:szCs w:val="20"/>
        </w:rPr>
        <w:t>(</w:t>
      </w:r>
      <w:r w:rsidR="008D3F5E" w:rsidRPr="00B41CFD">
        <w:rPr>
          <w:b/>
          <w:sz w:val="20"/>
          <w:szCs w:val="20"/>
        </w:rPr>
        <w:t>рекомендуемое</w:t>
      </w:r>
      <w:r w:rsidRPr="00561D0E">
        <w:rPr>
          <w:b/>
          <w:sz w:val="20"/>
          <w:szCs w:val="20"/>
        </w:rPr>
        <w:t>)</w:t>
      </w:r>
    </w:p>
    <w:p w14:paraId="2A7C3835" w14:textId="77777777" w:rsidR="00C2111A" w:rsidRPr="00561D0E" w:rsidRDefault="00C2111A" w:rsidP="00561D0E">
      <w:pPr>
        <w:autoSpaceDE w:val="0"/>
        <w:autoSpaceDN w:val="0"/>
        <w:adjustRightInd w:val="0"/>
        <w:spacing w:before="200" w:after="120"/>
        <w:jc w:val="center"/>
        <w:rPr>
          <w:b/>
          <w:sz w:val="26"/>
          <w:szCs w:val="26"/>
        </w:rPr>
      </w:pPr>
      <w:r w:rsidRPr="00561D0E">
        <w:rPr>
          <w:b/>
          <w:sz w:val="26"/>
          <w:szCs w:val="26"/>
        </w:rPr>
        <w:t>К</w:t>
      </w:r>
      <w:r w:rsidR="008755CD">
        <w:rPr>
          <w:b/>
          <w:sz w:val="26"/>
          <w:szCs w:val="26"/>
        </w:rPr>
        <w:t>онтроль качества бетона</w:t>
      </w:r>
    </w:p>
    <w:p w14:paraId="7A850844" w14:textId="0645DEF0" w:rsidR="00C2111A" w:rsidRPr="002E5B8F" w:rsidRDefault="007F45CA" w:rsidP="008755CD">
      <w:pPr>
        <w:autoSpaceDE w:val="0"/>
        <w:autoSpaceDN w:val="0"/>
        <w:adjustRightInd w:val="0"/>
        <w:ind w:firstLine="567"/>
        <w:jc w:val="both"/>
      </w:pPr>
      <w:r w:rsidRPr="002E5B8F">
        <w:t>К</w:t>
      </w:r>
      <w:r w:rsidR="00C2111A" w:rsidRPr="002E5B8F">
        <w:t xml:space="preserve">.1 Прочность бетона в проектном возрасте устанавливается через 28 сут после формования конструкций. Возможно установление в проекте других сроков определения этой прочности с учетом условий загружения, замораживания конструкций и </w:t>
      </w:r>
      <w:r w:rsidR="0040559A">
        <w:t>т. п.</w:t>
      </w:r>
    </w:p>
    <w:p w14:paraId="5C9B0FB0" w14:textId="77777777" w:rsidR="00C2111A" w:rsidRPr="002E5B8F" w:rsidRDefault="007F45CA" w:rsidP="008755CD">
      <w:pPr>
        <w:autoSpaceDE w:val="0"/>
        <w:autoSpaceDN w:val="0"/>
        <w:adjustRightInd w:val="0"/>
        <w:ind w:firstLine="567"/>
        <w:jc w:val="both"/>
      </w:pPr>
      <w:r w:rsidRPr="002E5B8F">
        <w:t>К</w:t>
      </w:r>
      <w:r w:rsidR="00C2111A" w:rsidRPr="002E5B8F">
        <w:t>.2 При контроле прочности монолитных конструкций по образцам бетонной смеси их следует обязательно отбирать на месте укладки смеси.</w:t>
      </w:r>
    </w:p>
    <w:p w14:paraId="69E20EBA" w14:textId="77777777" w:rsidR="00006139" w:rsidRPr="00006139" w:rsidRDefault="007F45CA" w:rsidP="00006139">
      <w:pPr>
        <w:autoSpaceDE w:val="0"/>
        <w:autoSpaceDN w:val="0"/>
        <w:adjustRightInd w:val="0"/>
        <w:ind w:firstLine="567"/>
        <w:jc w:val="both"/>
      </w:pPr>
      <w:r w:rsidRPr="002E5B8F">
        <w:t>К</w:t>
      </w:r>
      <w:r w:rsidR="00C2111A" w:rsidRPr="002E5B8F">
        <w:t xml:space="preserve">.3 </w:t>
      </w:r>
      <w:r w:rsidR="00006139" w:rsidRPr="00006139">
        <w:rPr>
          <w:bCs/>
        </w:rPr>
        <w:t>Контроль прочности бетона монолитных конструкций следует осуществлять неразрушающими методами (или по образцам</w:t>
      </w:r>
      <w:r w:rsidR="00006139" w:rsidRPr="00006139">
        <w:t>, отобранным из конструкции, если это не нарушает ее целостности) согласно ГОСТ 22690, ГОСТ 17624 с оценкой прочности по ГОСТ 18105. При отсутствии доступа к монолитному бетону в силу конструктивных или иных решений (многослойные конструкции, заглубленные) контроль прочности бетона осуществляют по отформованным контрольным образцам, а при возможности – по образцам, отобранным из конструкций согласно ГОСТ 28570 (многослойные конструкции).</w:t>
      </w:r>
    </w:p>
    <w:p w14:paraId="205BD33C" w14:textId="77777777" w:rsidR="00006139" w:rsidRPr="00006139" w:rsidRDefault="00006139" w:rsidP="00006139">
      <w:pPr>
        <w:autoSpaceDE w:val="0"/>
        <w:autoSpaceDN w:val="0"/>
        <w:adjustRightInd w:val="0"/>
        <w:ind w:firstLine="567"/>
        <w:jc w:val="both"/>
      </w:pPr>
      <w:r w:rsidRPr="00006139">
        <w:rPr>
          <w:bCs/>
        </w:rPr>
        <w:t>Контроль прочности бетона сборных конструкций</w:t>
      </w:r>
      <w:r w:rsidRPr="00006139">
        <w:t xml:space="preserve"> следует </w:t>
      </w:r>
      <w:proofErr w:type="gramStart"/>
      <w:r w:rsidRPr="00006139">
        <w:t>осуществлять  в</w:t>
      </w:r>
      <w:proofErr w:type="gramEnd"/>
      <w:r w:rsidRPr="00006139">
        <w:t xml:space="preserve"> промежуточном возрасте как по контрольным образцам, так и неразрушающим методом, а в проектном возрасте – по контрольным образцам.</w:t>
      </w:r>
    </w:p>
    <w:p w14:paraId="43B5BDDC" w14:textId="4D696971" w:rsidR="00C2111A" w:rsidRDefault="00006139" w:rsidP="00006139">
      <w:pPr>
        <w:autoSpaceDE w:val="0"/>
        <w:autoSpaceDN w:val="0"/>
        <w:adjustRightInd w:val="0"/>
        <w:ind w:firstLine="567"/>
        <w:jc w:val="both"/>
      </w:pPr>
      <w:r w:rsidRPr="00006139">
        <w:t>Дополнительно к неразрушающему методу определения прочности бетона монолитных конструкций и при необходимости контроля прочности к моменту распалубки, раскружаливания, раннего загружения конструкций, откачки воды при подводном бетонировании необходимо изготовлять контрольные образцы, отформованные в соответствии с таблицей К.1 и твердеющие в условиях, изложенных в К.4</w:t>
      </w:r>
      <w:r w:rsidR="00C2111A" w:rsidRPr="002E5B8F">
        <w:t>.</w:t>
      </w:r>
    </w:p>
    <w:p w14:paraId="5FFEE160" w14:textId="5116FB25" w:rsidR="00006139" w:rsidRPr="00006139" w:rsidRDefault="00006139" w:rsidP="00006139">
      <w:pPr>
        <w:autoSpaceDE w:val="0"/>
        <w:autoSpaceDN w:val="0"/>
        <w:adjustRightInd w:val="0"/>
        <w:ind w:firstLine="567"/>
        <w:jc w:val="both"/>
        <w:rPr>
          <w:b/>
        </w:rPr>
      </w:pPr>
      <w:r>
        <w:rPr>
          <w:b/>
        </w:rPr>
        <w:t>(Измененная редакция, Изм. № 5).</w:t>
      </w:r>
    </w:p>
    <w:p w14:paraId="2E41827B" w14:textId="65ED3FF3" w:rsidR="00C2111A" w:rsidRPr="002E5B8F" w:rsidRDefault="007F45CA" w:rsidP="008755CD">
      <w:pPr>
        <w:autoSpaceDE w:val="0"/>
        <w:autoSpaceDN w:val="0"/>
        <w:adjustRightInd w:val="0"/>
        <w:ind w:firstLine="567"/>
        <w:jc w:val="both"/>
      </w:pPr>
      <w:r w:rsidRPr="002E5B8F">
        <w:t>К</w:t>
      </w:r>
      <w:r w:rsidR="00C2111A" w:rsidRPr="002E5B8F">
        <w:t>.4 Условия твердения контрольных образцов должны соответствовать</w:t>
      </w:r>
      <w:r w:rsidR="002E5B8F" w:rsidRPr="002E5B8F">
        <w:t xml:space="preserve"> </w:t>
      </w:r>
      <w:r w:rsidR="00C2111A" w:rsidRPr="002E5B8F">
        <w:t xml:space="preserve">ГОСТ </w:t>
      </w:r>
      <w:r w:rsidR="00597331">
        <w:t>18105</w:t>
      </w:r>
      <w:r w:rsidR="00C2111A" w:rsidRPr="002E5B8F">
        <w:t xml:space="preserve"> и ППР.</w:t>
      </w:r>
    </w:p>
    <w:p w14:paraId="22376F31" w14:textId="79AD9A92" w:rsidR="00C2111A" w:rsidRDefault="00C2111A" w:rsidP="008755CD">
      <w:pPr>
        <w:autoSpaceDE w:val="0"/>
        <w:autoSpaceDN w:val="0"/>
        <w:adjustRightInd w:val="0"/>
        <w:ind w:firstLine="567"/>
        <w:jc w:val="both"/>
      </w:pPr>
      <w:r w:rsidRPr="002E5B8F">
        <w:t>Места установки контрольных образцов при твердении бетона сборных и монолитных конструкций определяются ППР исходя из конкретных условий твердения бетона.</w:t>
      </w:r>
    </w:p>
    <w:p w14:paraId="39DCA1D0" w14:textId="5509B048" w:rsidR="00597331" w:rsidRPr="00597331" w:rsidRDefault="00597331" w:rsidP="008755CD">
      <w:pPr>
        <w:autoSpaceDE w:val="0"/>
        <w:autoSpaceDN w:val="0"/>
        <w:adjustRightInd w:val="0"/>
        <w:ind w:firstLine="567"/>
        <w:jc w:val="both"/>
        <w:rPr>
          <w:b/>
          <w:bCs/>
        </w:rPr>
      </w:pPr>
      <w:r w:rsidRPr="00597331">
        <w:rPr>
          <w:b/>
          <w:bCs/>
        </w:rPr>
        <w:t>(Измененная редакция, Изм. № 1</w:t>
      </w:r>
      <w:r w:rsidR="00006139">
        <w:rPr>
          <w:b/>
          <w:bCs/>
        </w:rPr>
        <w:t>, № 5</w:t>
      </w:r>
      <w:r w:rsidRPr="00597331">
        <w:rPr>
          <w:b/>
          <w:bCs/>
        </w:rPr>
        <w:t>).</w:t>
      </w:r>
    </w:p>
    <w:p w14:paraId="43B181B8" w14:textId="225959EA" w:rsidR="00C2111A" w:rsidRDefault="007F45CA" w:rsidP="008755CD">
      <w:pPr>
        <w:autoSpaceDE w:val="0"/>
        <w:autoSpaceDN w:val="0"/>
        <w:adjustRightInd w:val="0"/>
        <w:ind w:firstLine="567"/>
        <w:jc w:val="both"/>
      </w:pPr>
      <w:r w:rsidRPr="002E5B8F">
        <w:t>К</w:t>
      </w:r>
      <w:r w:rsidR="00C2111A" w:rsidRPr="002E5B8F">
        <w:t xml:space="preserve">.5 </w:t>
      </w:r>
      <w:r w:rsidR="00006139" w:rsidRPr="00006139">
        <w:t xml:space="preserve">Температуру окружающей среды при твердении бетона монолитных конструкций необходимо контролировать: в летних условиях – измерением температуры наружного воздуха (массивных конструкций с модулем поверхности менее </w:t>
      </w:r>
      <w:proofErr w:type="gramStart"/>
      <w:r w:rsidR="00006139" w:rsidRPr="00006139">
        <w:t>8  –</w:t>
      </w:r>
      <w:proofErr w:type="gramEnd"/>
      <w:r w:rsidR="00006139" w:rsidRPr="00006139">
        <w:t xml:space="preserve"> не реже одного раза каждые 8 ч твердения в соответствии с  К.8); в зимних условиях – в соответствии с ППР</w:t>
      </w:r>
      <w:r w:rsidR="00C2111A" w:rsidRPr="002E5B8F">
        <w:t>.</w:t>
      </w:r>
    </w:p>
    <w:p w14:paraId="58DB3714" w14:textId="26515B1E" w:rsidR="00006139" w:rsidRPr="002E5B8F" w:rsidRDefault="00006139" w:rsidP="008755CD">
      <w:pPr>
        <w:autoSpaceDE w:val="0"/>
        <w:autoSpaceDN w:val="0"/>
        <w:adjustRightInd w:val="0"/>
        <w:ind w:firstLine="567"/>
        <w:jc w:val="both"/>
      </w:pPr>
      <w:r w:rsidRPr="00006139">
        <w:rPr>
          <w:b/>
        </w:rPr>
        <w:t>(Измененная редакция, Изм. № 5).</w:t>
      </w:r>
    </w:p>
    <w:p w14:paraId="0BCA3E4C" w14:textId="77777777" w:rsidR="00C2111A" w:rsidRPr="002E5B8F" w:rsidRDefault="00510D5D" w:rsidP="008755CD">
      <w:pPr>
        <w:autoSpaceDE w:val="0"/>
        <w:autoSpaceDN w:val="0"/>
        <w:adjustRightInd w:val="0"/>
        <w:ind w:firstLine="567"/>
        <w:jc w:val="both"/>
      </w:pPr>
      <w:r w:rsidRPr="002E5B8F">
        <w:t>К</w:t>
      </w:r>
      <w:r w:rsidR="00C2111A" w:rsidRPr="002E5B8F">
        <w:t>.6 Температуру уложенного бетона монолитных конструкций следует контролировать:</w:t>
      </w:r>
    </w:p>
    <w:p w14:paraId="68C4A3E7" w14:textId="77777777" w:rsidR="00C2111A" w:rsidRPr="002E5B8F" w:rsidRDefault="00C2111A" w:rsidP="008755CD">
      <w:pPr>
        <w:autoSpaceDE w:val="0"/>
        <w:autoSpaceDN w:val="0"/>
        <w:adjustRightInd w:val="0"/>
        <w:ind w:firstLine="567"/>
        <w:jc w:val="both"/>
      </w:pPr>
      <w:r w:rsidRPr="002E5B8F">
        <w:t>при бетонировании с обогревным или безобогревным выдерживанием бетона два раза в сутки до окончания выдерживания;</w:t>
      </w:r>
    </w:p>
    <w:p w14:paraId="5AD0BAE5" w14:textId="77777777" w:rsidR="00C2111A" w:rsidRPr="002E5B8F" w:rsidRDefault="00C2111A" w:rsidP="008755CD">
      <w:pPr>
        <w:autoSpaceDE w:val="0"/>
        <w:autoSpaceDN w:val="0"/>
        <w:adjustRightInd w:val="0"/>
        <w:ind w:firstLine="567"/>
        <w:jc w:val="both"/>
      </w:pPr>
      <w:r w:rsidRPr="002E5B8F">
        <w:t xml:space="preserve">при паропрогреве </w:t>
      </w:r>
      <w:r w:rsidR="00DC0A8C" w:rsidRPr="002E5B8F">
        <w:t>−</w:t>
      </w:r>
      <w:r w:rsidRPr="002E5B8F">
        <w:t xml:space="preserve"> первые 8 ч через каждые 2 ч, в последующие 16 ч </w:t>
      </w:r>
      <w:r w:rsidR="00DC0A8C" w:rsidRPr="002E5B8F">
        <w:t>−</w:t>
      </w:r>
      <w:r w:rsidRPr="002E5B8F">
        <w:t xml:space="preserve"> через 4 ч, в остальное время </w:t>
      </w:r>
      <w:r w:rsidR="00DC0A8C" w:rsidRPr="002E5B8F">
        <w:t>−</w:t>
      </w:r>
      <w:r w:rsidRPr="002E5B8F">
        <w:t xml:space="preserve"> не реже одного раза каждые 8 ч, при остывании </w:t>
      </w:r>
      <w:r w:rsidR="00DC0A8C" w:rsidRPr="002E5B8F">
        <w:t>−</w:t>
      </w:r>
      <w:r w:rsidRPr="002E5B8F">
        <w:t xml:space="preserve"> через каждые 3</w:t>
      </w:r>
      <w:r w:rsidR="008755CD">
        <w:t> </w:t>
      </w:r>
      <w:r w:rsidRPr="002E5B8F">
        <w:t>ч;</w:t>
      </w:r>
    </w:p>
    <w:p w14:paraId="149EC533" w14:textId="77777777" w:rsidR="00C2111A" w:rsidRPr="002E5B8F" w:rsidRDefault="00C2111A" w:rsidP="008755CD">
      <w:pPr>
        <w:autoSpaceDE w:val="0"/>
        <w:autoSpaceDN w:val="0"/>
        <w:adjustRightInd w:val="0"/>
        <w:ind w:firstLine="567"/>
        <w:jc w:val="both"/>
      </w:pPr>
      <w:r w:rsidRPr="002E5B8F">
        <w:t>при экзотермическом разогреве бетона в первые сут</w:t>
      </w:r>
      <w:r w:rsidR="00DC0A8C" w:rsidRPr="002E5B8F">
        <w:t>ки</w:t>
      </w:r>
      <w:r w:rsidRPr="002E5B8F">
        <w:t xml:space="preserve"> </w:t>
      </w:r>
      <w:r w:rsidR="00DC0A8C" w:rsidRPr="002E5B8F">
        <w:t>−</w:t>
      </w:r>
      <w:r w:rsidRPr="002E5B8F">
        <w:t xml:space="preserve"> через каждые 4 ч, затем </w:t>
      </w:r>
      <w:r w:rsidR="00DC0A8C" w:rsidRPr="002E5B8F">
        <w:t>−</w:t>
      </w:r>
      <w:r w:rsidRPr="002E5B8F">
        <w:t xml:space="preserve"> через каждые 8 ч.</w:t>
      </w:r>
    </w:p>
    <w:p w14:paraId="29FFFF7C" w14:textId="77777777" w:rsidR="00C2111A" w:rsidRPr="002E5B8F" w:rsidRDefault="007F45CA" w:rsidP="008755CD">
      <w:pPr>
        <w:autoSpaceDE w:val="0"/>
        <w:autoSpaceDN w:val="0"/>
        <w:adjustRightInd w:val="0"/>
        <w:ind w:firstLine="567"/>
        <w:jc w:val="both"/>
      </w:pPr>
      <w:r w:rsidRPr="002E5B8F">
        <w:t>К</w:t>
      </w:r>
      <w:r w:rsidR="00C2111A" w:rsidRPr="002E5B8F">
        <w:t>.7 Число контрольных скважин для измерения температуры бетона и их расположение должны быть указаны в ППР.</w:t>
      </w:r>
    </w:p>
    <w:p w14:paraId="5CF8F63C" w14:textId="77777777" w:rsidR="00C2111A" w:rsidRPr="002E5B8F" w:rsidRDefault="00C2111A" w:rsidP="008755CD">
      <w:pPr>
        <w:autoSpaceDE w:val="0"/>
        <w:autoSpaceDN w:val="0"/>
        <w:adjustRightInd w:val="0"/>
        <w:ind w:firstLine="567"/>
        <w:jc w:val="both"/>
      </w:pPr>
      <w:r w:rsidRPr="002E5B8F">
        <w:t>Все скважины должны быть нанесены на схемы сооружения и пронумерованы.</w:t>
      </w:r>
    </w:p>
    <w:p w14:paraId="560B52DB" w14:textId="77777777" w:rsidR="00C2111A" w:rsidRPr="002E5B8F" w:rsidRDefault="007F45CA" w:rsidP="008755CD">
      <w:pPr>
        <w:autoSpaceDE w:val="0"/>
        <w:autoSpaceDN w:val="0"/>
        <w:adjustRightInd w:val="0"/>
        <w:ind w:firstLine="567"/>
        <w:jc w:val="both"/>
      </w:pPr>
      <w:r w:rsidRPr="002E5B8F">
        <w:lastRenderedPageBreak/>
        <w:t>К</w:t>
      </w:r>
      <w:r w:rsidR="00C2111A" w:rsidRPr="002E5B8F">
        <w:t xml:space="preserve">.8 Температуру бетона в конструкциях с модулем поверхности более 8 следует измерять в местах наиболее неблагоприятного разогрева конструкции </w:t>
      </w:r>
      <w:r w:rsidR="00DC0A8C" w:rsidRPr="002E5B8F">
        <w:t>−</w:t>
      </w:r>
      <w:r w:rsidR="00C2111A" w:rsidRPr="002E5B8F">
        <w:t xml:space="preserve"> в скважинах на глубине 4 </w:t>
      </w:r>
      <w:r w:rsidR="00DC0A8C" w:rsidRPr="002E5B8F">
        <w:t>−</w:t>
      </w:r>
      <w:r w:rsidR="00C2111A" w:rsidRPr="002E5B8F">
        <w:t xml:space="preserve"> </w:t>
      </w:r>
      <w:smartTag w:uri="urn:schemas-microsoft-com:office:smarttags" w:element="metricconverter">
        <w:smartTagPr>
          <w:attr w:name="ProductID" w:val="6 см"/>
        </w:smartTagPr>
        <w:r w:rsidR="00C2111A" w:rsidRPr="002E5B8F">
          <w:t>6 см</w:t>
        </w:r>
      </w:smartTag>
      <w:r w:rsidR="00C2111A" w:rsidRPr="002E5B8F">
        <w:t>.</w:t>
      </w:r>
    </w:p>
    <w:p w14:paraId="0B768D74" w14:textId="2B69D4EC" w:rsidR="00C2111A" w:rsidRDefault="00C2111A" w:rsidP="008755CD">
      <w:pPr>
        <w:autoSpaceDE w:val="0"/>
        <w:autoSpaceDN w:val="0"/>
        <w:adjustRightInd w:val="0"/>
        <w:ind w:firstLine="567"/>
        <w:jc w:val="both"/>
      </w:pPr>
      <w:r w:rsidRPr="002E5B8F">
        <w:t>В конструкциях с модулем поверхности менее 8 должны быть предусмотрены как поверхностные, так и глубинные скважины, при этом обязательно устройство скважин в углах блоков и выступающих ребрах.</w:t>
      </w:r>
    </w:p>
    <w:p w14:paraId="161A28EB" w14:textId="2748B09A" w:rsidR="00006139" w:rsidRDefault="00006139" w:rsidP="008755CD">
      <w:pPr>
        <w:autoSpaceDE w:val="0"/>
        <w:autoSpaceDN w:val="0"/>
        <w:adjustRightInd w:val="0"/>
        <w:ind w:firstLine="567"/>
        <w:jc w:val="both"/>
      </w:pPr>
      <w:r w:rsidRPr="00006139">
        <w:t>Вместо устройства температурных скважин допускается закладка термопар перед бетонированием конструкции</w:t>
      </w:r>
      <w:r>
        <w:t>.</w:t>
      </w:r>
    </w:p>
    <w:p w14:paraId="2AABD099" w14:textId="6DE99851" w:rsidR="00006139" w:rsidRPr="00006139" w:rsidRDefault="00006139" w:rsidP="008755CD">
      <w:pPr>
        <w:autoSpaceDE w:val="0"/>
        <w:autoSpaceDN w:val="0"/>
        <w:adjustRightInd w:val="0"/>
        <w:ind w:firstLine="567"/>
        <w:jc w:val="both"/>
        <w:rPr>
          <w:b/>
        </w:rPr>
      </w:pPr>
      <w:r>
        <w:rPr>
          <w:b/>
        </w:rPr>
        <w:t>(Измененная редакция, Изм. № 5).</w:t>
      </w:r>
    </w:p>
    <w:p w14:paraId="5E1D5236" w14:textId="77777777" w:rsidR="00C2111A" w:rsidRPr="002E5B8F" w:rsidRDefault="007F45CA" w:rsidP="008755CD">
      <w:pPr>
        <w:autoSpaceDE w:val="0"/>
        <w:autoSpaceDN w:val="0"/>
        <w:adjustRightInd w:val="0"/>
        <w:ind w:firstLine="567"/>
        <w:jc w:val="both"/>
      </w:pPr>
      <w:r w:rsidRPr="002E5B8F">
        <w:t>К</w:t>
      </w:r>
      <w:r w:rsidR="00C2111A" w:rsidRPr="002E5B8F">
        <w:t>.9 Температуру бетонов и растворов с противоморозными добавками следует измерять не реже двух раз в сутки в течение 15 сут от момента укладки.</w:t>
      </w:r>
    </w:p>
    <w:p w14:paraId="25E7CEDD" w14:textId="77777777" w:rsidR="00C2111A" w:rsidRPr="002E5B8F" w:rsidRDefault="007F45CA" w:rsidP="008755CD">
      <w:pPr>
        <w:autoSpaceDE w:val="0"/>
        <w:autoSpaceDN w:val="0"/>
        <w:adjustRightInd w:val="0"/>
        <w:ind w:firstLine="567"/>
        <w:jc w:val="both"/>
      </w:pPr>
      <w:r w:rsidRPr="002E5B8F">
        <w:t>К</w:t>
      </w:r>
      <w:r w:rsidR="00C2111A" w:rsidRPr="002E5B8F">
        <w:t>.10 Температуру воды, заполнителей, растворов добавок, а также приготовленной бетонной смеси, замеряемую в зимних условиях, следует регистрировать не реже, чем через каждые 4 ч, а также в начале смены.</w:t>
      </w:r>
    </w:p>
    <w:p w14:paraId="48F7C7AE" w14:textId="77777777" w:rsidR="00C2111A" w:rsidRPr="002E5B8F" w:rsidRDefault="00C2111A" w:rsidP="008755CD">
      <w:pPr>
        <w:autoSpaceDE w:val="0"/>
        <w:autoSpaceDN w:val="0"/>
        <w:adjustRightInd w:val="0"/>
        <w:ind w:firstLine="567"/>
        <w:jc w:val="both"/>
      </w:pPr>
      <w:r w:rsidRPr="002E5B8F">
        <w:t>Температуру бетонной смеси у места укладки следует систематически контролировать таким образом, чтобы исключить возможность подачи и укладки в конструкцию бетонной смеси температурой, не соответствующей заданной. Периодичность контроля этой температуры должна устанавливать лаборатория.</w:t>
      </w:r>
    </w:p>
    <w:p w14:paraId="64B43E6B" w14:textId="77777777" w:rsidR="00C2111A" w:rsidRPr="002E5B8F" w:rsidRDefault="007F45CA" w:rsidP="008755CD">
      <w:pPr>
        <w:autoSpaceDE w:val="0"/>
        <w:autoSpaceDN w:val="0"/>
        <w:adjustRightInd w:val="0"/>
        <w:ind w:firstLine="567"/>
        <w:jc w:val="both"/>
      </w:pPr>
      <w:r w:rsidRPr="002E5B8F">
        <w:t>К</w:t>
      </w:r>
      <w:r w:rsidR="00C2111A" w:rsidRPr="002E5B8F">
        <w:t>.11 В случае, когда нормируемые значения отпускной или передаточной прочности бетона составляют 100</w:t>
      </w:r>
      <w:r w:rsidR="001F356F">
        <w:t> %</w:t>
      </w:r>
      <w:r w:rsidR="00C2111A" w:rsidRPr="002E5B8F">
        <w:t xml:space="preserve"> класса (марки), установленного для данной конструкции, прочность в проектном возрасте не контролируют.</w:t>
      </w:r>
    </w:p>
    <w:p w14:paraId="71CB7166" w14:textId="77777777" w:rsidR="00C2111A" w:rsidRPr="002E5B8F" w:rsidRDefault="00C2111A" w:rsidP="008755CD">
      <w:pPr>
        <w:autoSpaceDE w:val="0"/>
        <w:autoSpaceDN w:val="0"/>
        <w:adjustRightInd w:val="0"/>
        <w:ind w:firstLine="567"/>
        <w:jc w:val="both"/>
      </w:pPr>
      <w:r w:rsidRPr="002E5B8F">
        <w:t>При контроле прочности бетона балочных конструкций, изготовляемых в термоформах без подогрева поддона, контрольные образцы и датчики температуры бетона следует устанавливать на уровне нижнего пояса балки.</w:t>
      </w:r>
    </w:p>
    <w:p w14:paraId="24CA50CA" w14:textId="77777777" w:rsidR="00C2111A" w:rsidRPr="002E5B8F" w:rsidRDefault="007F45CA" w:rsidP="008755CD">
      <w:pPr>
        <w:autoSpaceDE w:val="0"/>
        <w:autoSpaceDN w:val="0"/>
        <w:adjustRightInd w:val="0"/>
        <w:ind w:firstLine="567"/>
        <w:jc w:val="both"/>
      </w:pPr>
      <w:r w:rsidRPr="002E5B8F">
        <w:t>К</w:t>
      </w:r>
      <w:r w:rsidR="00C2111A" w:rsidRPr="002E5B8F">
        <w:t>.12 Прочность центрифугированного бетона на сжатие необходимо определять испытанием центрифугированных образцов, изготовленных в специальных приставках, прикрепленных к форме, в которой изготовляется изделие, либо непосредственно в самой форме с последующей распиловкой на образцы.</w:t>
      </w:r>
    </w:p>
    <w:p w14:paraId="008A1D3E" w14:textId="1DD4CA31" w:rsidR="00C2111A" w:rsidRDefault="00C2111A" w:rsidP="008755CD">
      <w:pPr>
        <w:autoSpaceDE w:val="0"/>
        <w:autoSpaceDN w:val="0"/>
        <w:adjustRightInd w:val="0"/>
        <w:ind w:firstLine="567"/>
        <w:jc w:val="both"/>
      </w:pPr>
      <w:r w:rsidRPr="002E5B8F">
        <w:t xml:space="preserve">Допускается определять прочность центрифугированного бетона на сжатие испытанием образцов-кубов из исходного состава бетона, уплотненного вибрированием, с последующим умножением полученных результатов на коэффициент центрифугирования (коэффициент центрифугирования </w:t>
      </w:r>
      <w:proofErr w:type="gramStart"/>
      <w:r w:rsidR="00DC0A8C" w:rsidRPr="002E5B8F">
        <w:t>−</w:t>
      </w:r>
      <w:r w:rsidRPr="002E5B8F">
        <w:t xml:space="preserve"> это</w:t>
      </w:r>
      <w:proofErr w:type="gramEnd"/>
      <w:r w:rsidRPr="002E5B8F">
        <w:t xml:space="preserve"> отношение прочности бетонных центрифугированных образцов к прочности кубов, изготовленных из исходного бетона с уплотнением вибрированием).</w:t>
      </w:r>
      <w:r w:rsidR="00006139" w:rsidRPr="00006139">
        <w:rPr>
          <w:color w:val="000000" w:themeColor="text1"/>
          <w:sz w:val="28"/>
          <w:szCs w:val="28"/>
        </w:rPr>
        <w:t xml:space="preserve"> </w:t>
      </w:r>
      <w:r w:rsidR="00006139" w:rsidRPr="00006139">
        <w:t>Прочность торкретбетона на сжатие необходимо определять испытанием торкретированных образцов, изготовленных на месте проведения работ, либо непосредственно в самой конструкции или из ее фрагмента с последующей распиловкой на образцы</w:t>
      </w:r>
      <w:r w:rsidR="00006139">
        <w:t>.</w:t>
      </w:r>
    </w:p>
    <w:p w14:paraId="075D7838" w14:textId="53E0089A" w:rsidR="00006139" w:rsidRPr="00006139" w:rsidRDefault="00006139" w:rsidP="008755CD">
      <w:pPr>
        <w:autoSpaceDE w:val="0"/>
        <w:autoSpaceDN w:val="0"/>
        <w:adjustRightInd w:val="0"/>
        <w:ind w:firstLine="567"/>
        <w:jc w:val="both"/>
        <w:rPr>
          <w:b/>
        </w:rPr>
      </w:pPr>
      <w:r>
        <w:rPr>
          <w:b/>
        </w:rPr>
        <w:t>(Измененная редакция, Изм. № 5).</w:t>
      </w:r>
    </w:p>
    <w:p w14:paraId="4D908E6B" w14:textId="3FC4D0AC" w:rsidR="00C2111A" w:rsidRDefault="007F45CA" w:rsidP="008755CD">
      <w:pPr>
        <w:autoSpaceDE w:val="0"/>
        <w:autoSpaceDN w:val="0"/>
        <w:adjustRightInd w:val="0"/>
        <w:ind w:firstLine="567"/>
        <w:jc w:val="both"/>
      </w:pPr>
      <w:r w:rsidRPr="002E5B8F">
        <w:t>К</w:t>
      </w:r>
      <w:r w:rsidR="00C2111A" w:rsidRPr="002E5B8F">
        <w:t xml:space="preserve">.13 Технические требования, которые необходимо выполнять при контроле качества бетона и изготовленных элементов, а также объем, методы или способы контроля приведены в таблице </w:t>
      </w:r>
      <w:r w:rsidRPr="002E5B8F">
        <w:t>К</w:t>
      </w:r>
      <w:r w:rsidR="00C2111A" w:rsidRPr="002E5B8F">
        <w:t>.1.</w:t>
      </w:r>
    </w:p>
    <w:p w14:paraId="7C861AAA" w14:textId="0204DF24" w:rsidR="006852B4" w:rsidRDefault="006852B4" w:rsidP="008755CD">
      <w:pPr>
        <w:autoSpaceDE w:val="0"/>
        <w:autoSpaceDN w:val="0"/>
        <w:adjustRightInd w:val="0"/>
        <w:ind w:firstLine="567"/>
        <w:jc w:val="both"/>
      </w:pPr>
    </w:p>
    <w:p w14:paraId="0FF12898" w14:textId="3D3AB850" w:rsidR="007E61E1" w:rsidRDefault="007E61E1" w:rsidP="007E61E1">
      <w:pPr>
        <w:autoSpaceDE w:val="0"/>
        <w:autoSpaceDN w:val="0"/>
        <w:adjustRightInd w:val="0"/>
        <w:jc w:val="both"/>
      </w:pPr>
      <w:r>
        <w:t>Т а б л и ц а К.1</w:t>
      </w:r>
    </w:p>
    <w:tbl>
      <w:tblPr>
        <w:tblW w:w="0" w:type="auto"/>
        <w:tblInd w:w="28" w:type="dxa"/>
        <w:tblLayout w:type="fixed"/>
        <w:tblCellMar>
          <w:left w:w="90" w:type="dxa"/>
          <w:right w:w="90" w:type="dxa"/>
        </w:tblCellMar>
        <w:tblLook w:val="0000" w:firstRow="0" w:lastRow="0" w:firstColumn="0" w:lastColumn="0" w:noHBand="0" w:noVBand="0"/>
      </w:tblPr>
      <w:tblGrid>
        <w:gridCol w:w="5250"/>
        <w:gridCol w:w="1650"/>
        <w:gridCol w:w="2250"/>
      </w:tblGrid>
      <w:tr w:rsidR="007E61E1" w:rsidRPr="007E61E1" w14:paraId="1ED2710F" w14:textId="77777777" w:rsidTr="0016038F">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79A5986" w14:textId="77777777" w:rsidR="007E61E1" w:rsidRPr="007E61E1" w:rsidRDefault="007E61E1" w:rsidP="007E61E1">
            <w:pPr>
              <w:widowControl w:val="0"/>
              <w:autoSpaceDE w:val="0"/>
              <w:autoSpaceDN w:val="0"/>
              <w:adjustRightInd w:val="0"/>
              <w:jc w:val="center"/>
              <w:rPr>
                <w:sz w:val="22"/>
                <w:szCs w:val="22"/>
              </w:rPr>
            </w:pPr>
            <w:r w:rsidRPr="007E61E1">
              <w:rPr>
                <w:sz w:val="22"/>
                <w:szCs w:val="22"/>
              </w:rPr>
              <w:t xml:space="preserve">Технические требования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769349D" w14:textId="77777777" w:rsidR="007E61E1" w:rsidRPr="007E61E1" w:rsidRDefault="007E61E1" w:rsidP="007E61E1">
            <w:pPr>
              <w:widowControl w:val="0"/>
              <w:autoSpaceDE w:val="0"/>
              <w:autoSpaceDN w:val="0"/>
              <w:adjustRightInd w:val="0"/>
              <w:jc w:val="center"/>
              <w:rPr>
                <w:sz w:val="22"/>
                <w:szCs w:val="22"/>
              </w:rPr>
            </w:pPr>
            <w:r w:rsidRPr="007E61E1">
              <w:rPr>
                <w:sz w:val="22"/>
                <w:szCs w:val="22"/>
              </w:rPr>
              <w:t xml:space="preserve">Контроль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A1410B9" w14:textId="77777777" w:rsidR="007E61E1" w:rsidRPr="007E61E1" w:rsidRDefault="007E61E1" w:rsidP="007E61E1">
            <w:pPr>
              <w:widowControl w:val="0"/>
              <w:autoSpaceDE w:val="0"/>
              <w:autoSpaceDN w:val="0"/>
              <w:adjustRightInd w:val="0"/>
              <w:jc w:val="center"/>
              <w:rPr>
                <w:sz w:val="22"/>
                <w:szCs w:val="22"/>
              </w:rPr>
            </w:pPr>
            <w:r w:rsidRPr="007E61E1">
              <w:rPr>
                <w:sz w:val="22"/>
                <w:szCs w:val="22"/>
              </w:rPr>
              <w:t xml:space="preserve">Метод или способ контроля </w:t>
            </w:r>
          </w:p>
        </w:tc>
      </w:tr>
      <w:tr w:rsidR="007E61E1" w:rsidRPr="007E61E1" w14:paraId="3A9452E9" w14:textId="77777777" w:rsidTr="0016038F">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A481CDA" w14:textId="41E80537" w:rsidR="007E61E1" w:rsidRPr="007E61E1" w:rsidRDefault="007E61E1" w:rsidP="007E61E1">
            <w:pPr>
              <w:widowControl w:val="0"/>
              <w:autoSpaceDE w:val="0"/>
              <w:autoSpaceDN w:val="0"/>
              <w:adjustRightInd w:val="0"/>
              <w:jc w:val="both"/>
            </w:pPr>
            <w:r w:rsidRPr="007E61E1">
              <w:t xml:space="preserve">1 Величина удобоукладываемости (подвижность, жесткость) бетонной смеси </w:t>
            </w:r>
            <w:r>
              <w:t>–</w:t>
            </w:r>
            <w:r w:rsidRPr="007E61E1">
              <w:t xml:space="preserve"> (100±15)</w:t>
            </w:r>
            <w:r>
              <w:t xml:space="preserve"> </w:t>
            </w:r>
            <w:r w:rsidRPr="007E61E1">
              <w:t xml:space="preserve">% от </w:t>
            </w:r>
            <w:r w:rsidRPr="007E61E1">
              <w:lastRenderedPageBreak/>
              <w:t xml:space="preserve">принятой при подборе состава бетона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B9569F" w14:textId="5673509C" w:rsidR="007E61E1" w:rsidRPr="007E61E1" w:rsidRDefault="007E61E1" w:rsidP="007E61E1">
            <w:pPr>
              <w:widowControl w:val="0"/>
              <w:autoSpaceDE w:val="0"/>
              <w:autoSpaceDN w:val="0"/>
              <w:adjustRightInd w:val="0"/>
              <w:jc w:val="center"/>
            </w:pPr>
            <w:r w:rsidRPr="007E61E1">
              <w:lastRenderedPageBreak/>
              <w:t xml:space="preserve">По ГОСТ 7473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C3CD14E" w14:textId="77777777" w:rsidR="007E61E1" w:rsidRPr="007E61E1" w:rsidRDefault="007E61E1" w:rsidP="007E61E1">
            <w:pPr>
              <w:widowControl w:val="0"/>
              <w:autoSpaceDE w:val="0"/>
              <w:autoSpaceDN w:val="0"/>
              <w:adjustRightInd w:val="0"/>
              <w:jc w:val="center"/>
            </w:pPr>
            <w:r w:rsidRPr="007E61E1">
              <w:t xml:space="preserve">Проверка по </w:t>
            </w:r>
            <w:r w:rsidRPr="007E61E1">
              <w:fldChar w:fldCharType="begin"/>
            </w:r>
            <w:r w:rsidRPr="007E61E1">
              <w:instrText xml:space="preserve"> HYPERLINK "kodeks://link/d?nd=1200115733&amp;point=mark=000000000000000000000000000000000000000000000000007D20K3"\o"’’ГОСТ 10181-2014 Смеси бетонные. Методы испытаний (с Поправкой)’’</w:instrText>
            </w:r>
          </w:p>
          <w:p w14:paraId="14365203" w14:textId="77777777" w:rsidR="007E61E1" w:rsidRPr="007E61E1" w:rsidRDefault="007E61E1" w:rsidP="007E61E1">
            <w:pPr>
              <w:widowControl w:val="0"/>
              <w:autoSpaceDE w:val="0"/>
              <w:autoSpaceDN w:val="0"/>
              <w:adjustRightInd w:val="0"/>
              <w:jc w:val="center"/>
            </w:pPr>
            <w:r w:rsidRPr="007E61E1">
              <w:instrText>(утв. приказом Росстандарта от 11.12.2014 N 1972-ст)</w:instrText>
            </w:r>
          </w:p>
          <w:p w14:paraId="02F50B2B" w14:textId="77777777" w:rsidR="007E61E1" w:rsidRPr="007E61E1" w:rsidRDefault="007E61E1" w:rsidP="007E61E1">
            <w:pPr>
              <w:widowControl w:val="0"/>
              <w:autoSpaceDE w:val="0"/>
              <w:autoSpaceDN w:val="0"/>
              <w:adjustRightInd w:val="0"/>
              <w:jc w:val="center"/>
            </w:pPr>
            <w:r w:rsidRPr="007E61E1">
              <w:instrText>Применяется с 01.07.2015 взамен ГОСТ 10181-2000</w:instrText>
            </w:r>
          </w:p>
          <w:p w14:paraId="0DBA2E71" w14:textId="77777777" w:rsidR="007E61E1" w:rsidRPr="007E61E1" w:rsidRDefault="007E61E1" w:rsidP="007E61E1">
            <w:pPr>
              <w:widowControl w:val="0"/>
              <w:autoSpaceDE w:val="0"/>
              <w:autoSpaceDN w:val="0"/>
              <w:adjustRightInd w:val="0"/>
              <w:jc w:val="center"/>
            </w:pPr>
            <w:r w:rsidRPr="007E61E1">
              <w:instrText>Статус: Действующая редакция документа (действ. c 01.12.2021)"</w:instrText>
            </w:r>
            <w:r w:rsidRPr="007E61E1">
              <w:fldChar w:fldCharType="separate"/>
            </w:r>
            <w:r w:rsidRPr="007E61E1">
              <w:t>ГОСТ 10181</w:t>
            </w:r>
            <w:r w:rsidRPr="007E61E1">
              <w:fldChar w:fldCharType="end"/>
            </w:r>
            <w:r w:rsidRPr="007E61E1">
              <w:t xml:space="preserve"> </w:t>
            </w:r>
          </w:p>
        </w:tc>
      </w:tr>
      <w:tr w:rsidR="007E61E1" w:rsidRPr="007E61E1" w14:paraId="5C7E498E" w14:textId="77777777" w:rsidTr="0016038F">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673D856A" w14:textId="4DC3426F" w:rsidR="007E61E1" w:rsidRPr="007E61E1" w:rsidRDefault="007E61E1" w:rsidP="007E61E1">
            <w:pPr>
              <w:widowControl w:val="0"/>
              <w:autoSpaceDE w:val="0"/>
              <w:autoSpaceDN w:val="0"/>
              <w:adjustRightInd w:val="0"/>
              <w:jc w:val="both"/>
            </w:pPr>
            <w:r w:rsidRPr="007E61E1">
              <w:t>2 Объем вовлеченного воздуха в бетонную смесь, принятый при подборе состава бетона, ±1</w:t>
            </w:r>
            <w:r>
              <w:t xml:space="preserve"> </w:t>
            </w:r>
            <w:r w:rsidRPr="007E61E1">
              <w:t xml:space="preserve">% по абсолютной величине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E342C5E" w14:textId="77777777" w:rsidR="007E61E1" w:rsidRPr="007E61E1" w:rsidRDefault="007E61E1" w:rsidP="007E61E1">
            <w:pPr>
              <w:widowControl w:val="0"/>
              <w:autoSpaceDE w:val="0"/>
              <w:autoSpaceDN w:val="0"/>
              <w:adjustRightInd w:val="0"/>
              <w:jc w:val="center"/>
            </w:pPr>
            <w:r w:rsidRPr="007E61E1">
              <w:t xml:space="preserve">То же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1F12DFE" w14:textId="5F0B40D6" w:rsidR="007E61E1" w:rsidRPr="007E61E1" w:rsidRDefault="007E61E1" w:rsidP="007E61E1">
            <w:pPr>
              <w:widowControl w:val="0"/>
              <w:autoSpaceDE w:val="0"/>
              <w:autoSpaceDN w:val="0"/>
              <w:adjustRightInd w:val="0"/>
              <w:jc w:val="center"/>
            </w:pPr>
            <w:r w:rsidRPr="007E61E1">
              <w:t xml:space="preserve">Проверка по </w:t>
            </w:r>
            <w:r>
              <w:t xml:space="preserve">    </w:t>
            </w:r>
            <w:r w:rsidRPr="007E61E1">
              <w:t xml:space="preserve">ГОСТ 10181 </w:t>
            </w:r>
          </w:p>
        </w:tc>
      </w:tr>
      <w:tr w:rsidR="007E61E1" w:rsidRPr="007E61E1" w14:paraId="3A6574E1" w14:textId="77777777" w:rsidTr="0016038F">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494FDFA" w14:textId="3DF46DE3" w:rsidR="007E61E1" w:rsidRPr="007E61E1" w:rsidRDefault="007E61E1" w:rsidP="007E61E1">
            <w:pPr>
              <w:widowControl w:val="0"/>
              <w:autoSpaceDE w:val="0"/>
              <w:autoSpaceDN w:val="0"/>
              <w:adjustRightInd w:val="0"/>
              <w:jc w:val="both"/>
            </w:pPr>
            <w:r w:rsidRPr="007E61E1">
              <w:t xml:space="preserve">3 Прочность бетона в партии (отпускная, передаточная, в промежуточном или в проектном возрасте) </w:t>
            </w:r>
            <w:r>
              <w:t>–</w:t>
            </w:r>
            <w:r w:rsidRPr="007E61E1">
              <w:t xml:space="preserve"> не менее требуемой, определяемой по ГОСТ 18105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C3E72E" w14:textId="5B6D48E8" w:rsidR="007E61E1" w:rsidRPr="007E61E1" w:rsidRDefault="007E61E1" w:rsidP="007E61E1">
            <w:pPr>
              <w:widowControl w:val="0"/>
              <w:autoSpaceDE w:val="0"/>
              <w:autoSpaceDN w:val="0"/>
              <w:adjustRightInd w:val="0"/>
              <w:jc w:val="center"/>
            </w:pPr>
            <w:r w:rsidRPr="007E61E1">
              <w:t xml:space="preserve">Партии бетона по ГОСТ 18105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58310536" w14:textId="4E76A39F" w:rsidR="007E61E1" w:rsidRPr="007E61E1" w:rsidRDefault="007E61E1" w:rsidP="007E61E1">
            <w:pPr>
              <w:widowControl w:val="0"/>
              <w:autoSpaceDE w:val="0"/>
              <w:autoSpaceDN w:val="0"/>
              <w:adjustRightInd w:val="0"/>
              <w:jc w:val="center"/>
            </w:pPr>
            <w:r w:rsidRPr="007E61E1">
              <w:t>Проверка по образцам по ГОСТ 10180, проверка неразрушающими методами в соответствии с ГОСТ 22690, ГОСТ 17624</w:t>
            </w:r>
          </w:p>
          <w:p w14:paraId="6BA1D496" w14:textId="77777777" w:rsidR="007E61E1" w:rsidRPr="007E61E1" w:rsidRDefault="007E61E1" w:rsidP="007E61E1">
            <w:pPr>
              <w:widowControl w:val="0"/>
              <w:autoSpaceDE w:val="0"/>
              <w:autoSpaceDN w:val="0"/>
              <w:adjustRightInd w:val="0"/>
              <w:jc w:val="center"/>
            </w:pPr>
            <w:r w:rsidRPr="007E61E1">
              <w:t xml:space="preserve">  </w:t>
            </w:r>
          </w:p>
        </w:tc>
      </w:tr>
      <w:tr w:rsidR="007E61E1" w:rsidRPr="007E61E1" w14:paraId="06D2F25E" w14:textId="77777777" w:rsidTr="0016038F">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E1C26AF" w14:textId="47F4CC4C" w:rsidR="007E61E1" w:rsidRPr="007E61E1" w:rsidRDefault="007E61E1" w:rsidP="007E61E1">
            <w:pPr>
              <w:widowControl w:val="0"/>
              <w:autoSpaceDE w:val="0"/>
              <w:autoSpaceDN w:val="0"/>
              <w:adjustRightInd w:val="0"/>
              <w:jc w:val="both"/>
            </w:pPr>
            <w:r w:rsidRPr="007E61E1">
              <w:t>4 Объем партии бетона при приемке сборных бетонных и железобетонных изделий следует принимать по ГОСТ 18105, но не более объема изделий, отформованных в течение одних суток, если этот объем превышает 10 м</w:t>
            </w:r>
            <w:r w:rsidRPr="007E61E1">
              <w:rPr>
                <w:vertAlign w:val="superscript"/>
              </w:rPr>
              <w:t>3</w:t>
            </w:r>
            <w:r w:rsidRPr="007E61E1">
              <w:t xml:space="preserve"> в одну смену или 40 </w:t>
            </w:r>
            <w:r>
              <w:t>м</w:t>
            </w:r>
            <w:r w:rsidRPr="007E61E1">
              <w:rPr>
                <w:vertAlign w:val="superscript"/>
              </w:rPr>
              <w:t>3</w:t>
            </w:r>
            <w:r w:rsidRPr="007E61E1">
              <w:t xml:space="preserve"> </w:t>
            </w:r>
            <w:r>
              <w:t>–</w:t>
            </w:r>
            <w:r w:rsidRPr="007E61E1">
              <w:t xml:space="preserve"> в одну неделю. </w:t>
            </w:r>
          </w:p>
          <w:p w14:paraId="3904BB0D" w14:textId="77777777" w:rsidR="007E61E1" w:rsidRPr="007E61E1" w:rsidRDefault="007E61E1" w:rsidP="007E61E1">
            <w:pPr>
              <w:widowControl w:val="0"/>
              <w:autoSpaceDE w:val="0"/>
              <w:autoSpaceDN w:val="0"/>
              <w:adjustRightInd w:val="0"/>
              <w:ind w:firstLine="568"/>
              <w:jc w:val="both"/>
            </w:pPr>
          </w:p>
          <w:p w14:paraId="34933F50" w14:textId="788E30AC" w:rsidR="007E61E1" w:rsidRPr="007E61E1" w:rsidRDefault="007E61E1" w:rsidP="007E61E1">
            <w:pPr>
              <w:widowControl w:val="0"/>
              <w:autoSpaceDE w:val="0"/>
              <w:autoSpaceDN w:val="0"/>
              <w:adjustRightInd w:val="0"/>
              <w:jc w:val="both"/>
            </w:pPr>
            <w:r w:rsidRPr="007E61E1">
              <w:t xml:space="preserve">Объем партии бетона при приемке группы монолитных бетонных и железобетонных конструкций следует принимать по ГОСТ 18105, но не более объема конструкций, забетонированных (отформованных) в течение одних суток, за исключением отдельных конструкций, возводимых непрерывно в течение более одних суток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FF0AC1E" w14:textId="77777777" w:rsidR="007E61E1" w:rsidRPr="007E61E1" w:rsidRDefault="007E61E1" w:rsidP="007E61E1">
            <w:pPr>
              <w:widowControl w:val="0"/>
              <w:autoSpaceDE w:val="0"/>
              <w:autoSpaceDN w:val="0"/>
              <w:adjustRightInd w:val="0"/>
              <w:jc w:val="center"/>
            </w:pPr>
            <w:r w:rsidRPr="007E61E1">
              <w:t xml:space="preserve">То же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07BC63" w14:textId="77777777" w:rsidR="007E61E1" w:rsidRPr="007E61E1" w:rsidRDefault="007E61E1" w:rsidP="007E61E1">
            <w:pPr>
              <w:widowControl w:val="0"/>
              <w:autoSpaceDE w:val="0"/>
              <w:autoSpaceDN w:val="0"/>
              <w:adjustRightInd w:val="0"/>
              <w:jc w:val="center"/>
            </w:pPr>
            <w:r w:rsidRPr="007E61E1">
              <w:t xml:space="preserve">Регистрационный </w:t>
            </w:r>
          </w:p>
        </w:tc>
      </w:tr>
      <w:tr w:rsidR="007E61E1" w:rsidRPr="007E61E1" w14:paraId="783C4B11" w14:textId="77777777" w:rsidTr="0016038F">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0379C363" w14:textId="29955C9E" w:rsidR="007E61E1" w:rsidRPr="007E61E1" w:rsidRDefault="007E61E1" w:rsidP="007E61E1">
            <w:pPr>
              <w:widowControl w:val="0"/>
              <w:autoSpaceDE w:val="0"/>
              <w:autoSpaceDN w:val="0"/>
              <w:adjustRightInd w:val="0"/>
              <w:jc w:val="both"/>
            </w:pPr>
            <w:r w:rsidRPr="007E61E1">
              <w:t xml:space="preserve">5 Объем партии бетона при приемке сборных предварительно напряженных конструкций следует принимать по ГОСТ 18105, но не более объема бетона конструкций, отформованных в течение одних суток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1496C80" w14:textId="7214F9A7" w:rsidR="007E61E1" w:rsidRPr="007E61E1" w:rsidRDefault="007E61E1" w:rsidP="007E61E1">
            <w:pPr>
              <w:widowControl w:val="0"/>
              <w:autoSpaceDE w:val="0"/>
              <w:autoSpaceDN w:val="0"/>
              <w:adjustRightInd w:val="0"/>
              <w:jc w:val="center"/>
            </w:pPr>
            <w:r>
              <w:t>»</w:t>
            </w:r>
            <w:r w:rsidRPr="007E61E1">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8D46BE7" w14:textId="77777777" w:rsidR="007E61E1" w:rsidRPr="007E61E1" w:rsidRDefault="007E61E1" w:rsidP="007E61E1">
            <w:pPr>
              <w:widowControl w:val="0"/>
              <w:autoSpaceDE w:val="0"/>
              <w:autoSpaceDN w:val="0"/>
              <w:adjustRightInd w:val="0"/>
              <w:jc w:val="center"/>
            </w:pPr>
            <w:r w:rsidRPr="007E61E1">
              <w:t xml:space="preserve">То же </w:t>
            </w:r>
          </w:p>
        </w:tc>
      </w:tr>
      <w:tr w:rsidR="007E61E1" w:rsidRPr="007E61E1" w14:paraId="1BE84F22" w14:textId="77777777" w:rsidTr="0016038F">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4C48C74C" w14:textId="6FCD872C" w:rsidR="007E61E1" w:rsidRPr="007E61E1" w:rsidRDefault="007E61E1" w:rsidP="007E61E1">
            <w:pPr>
              <w:widowControl w:val="0"/>
              <w:autoSpaceDE w:val="0"/>
              <w:autoSpaceDN w:val="0"/>
              <w:adjustRightInd w:val="0"/>
              <w:jc w:val="both"/>
            </w:pPr>
            <w:r w:rsidRPr="007E61E1">
              <w:t xml:space="preserve">6 Объем партии бетона для омоноличивания следует принимать по ГОСТ 18105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F12999C" w14:textId="1778DE03" w:rsidR="007E61E1" w:rsidRPr="007E61E1" w:rsidRDefault="007E61E1" w:rsidP="007E61E1">
            <w:pPr>
              <w:widowControl w:val="0"/>
              <w:autoSpaceDE w:val="0"/>
              <w:autoSpaceDN w:val="0"/>
              <w:adjustRightInd w:val="0"/>
              <w:jc w:val="center"/>
            </w:pPr>
            <w:r>
              <w:t>»</w:t>
            </w:r>
            <w:r w:rsidRPr="007E61E1">
              <w:t xml:space="preserve">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79BB7D6" w14:textId="3108A971" w:rsidR="007E61E1" w:rsidRPr="007E61E1" w:rsidRDefault="007E61E1" w:rsidP="007E61E1">
            <w:pPr>
              <w:widowControl w:val="0"/>
              <w:autoSpaceDE w:val="0"/>
              <w:autoSpaceDN w:val="0"/>
              <w:adjustRightInd w:val="0"/>
              <w:jc w:val="center"/>
            </w:pPr>
            <w:r>
              <w:t>»</w:t>
            </w:r>
            <w:r w:rsidRPr="007E61E1">
              <w:t xml:space="preserve"> </w:t>
            </w:r>
          </w:p>
        </w:tc>
      </w:tr>
      <w:tr w:rsidR="007E61E1" w:rsidRPr="007E61E1" w14:paraId="2E90DFCB" w14:textId="77777777" w:rsidTr="0016038F">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CEAEEB" w14:textId="585162E4" w:rsidR="007E61E1" w:rsidRPr="007E61E1" w:rsidRDefault="007E61E1" w:rsidP="007E61E1">
            <w:pPr>
              <w:widowControl w:val="0"/>
              <w:autoSpaceDE w:val="0"/>
              <w:autoSpaceDN w:val="0"/>
              <w:adjustRightInd w:val="0"/>
              <w:jc w:val="both"/>
            </w:pPr>
            <w:r w:rsidRPr="007E61E1">
              <w:t>7 Нормы отбора проб бетонной смеси для одной партии бетона необходимо принимать по ГОСТ 18105, но не менее одной пробы:</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8196B2C" w14:textId="77777777" w:rsidR="007E61E1" w:rsidRPr="007E61E1" w:rsidRDefault="007E61E1" w:rsidP="007E61E1">
            <w:pPr>
              <w:widowControl w:val="0"/>
              <w:autoSpaceDE w:val="0"/>
              <w:autoSpaceDN w:val="0"/>
              <w:adjustRightInd w:val="0"/>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2317637" w14:textId="77777777" w:rsidR="007E61E1" w:rsidRPr="007E61E1" w:rsidRDefault="007E61E1" w:rsidP="007E61E1">
            <w:pPr>
              <w:widowControl w:val="0"/>
              <w:autoSpaceDE w:val="0"/>
              <w:autoSpaceDN w:val="0"/>
              <w:adjustRightInd w:val="0"/>
            </w:pPr>
          </w:p>
        </w:tc>
      </w:tr>
      <w:tr w:rsidR="007E61E1" w:rsidRPr="007E61E1" w14:paraId="2E1D26A9"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06E630FD" w14:textId="41BDEDC7" w:rsidR="007E61E1" w:rsidRPr="007E61E1" w:rsidRDefault="007E61E1" w:rsidP="007E61E1">
            <w:pPr>
              <w:widowControl w:val="0"/>
              <w:autoSpaceDE w:val="0"/>
              <w:autoSpaceDN w:val="0"/>
              <w:adjustRightInd w:val="0"/>
              <w:jc w:val="both"/>
            </w:pPr>
            <w:r w:rsidRPr="007E61E1">
              <w:t>для каждого блока пролетного строения, изготовляемого в отдельной опалубке, и для каждых 25 м</w:t>
            </w:r>
            <w:r w:rsidRPr="007E61E1">
              <w:rPr>
                <w:vertAlign w:val="superscript"/>
              </w:rPr>
              <w:t>3</w:t>
            </w:r>
            <w:r w:rsidRPr="007E61E1">
              <w:t xml:space="preserve"> бетона сборных конструкций</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7F1FCE7" w14:textId="050F49E3" w:rsidR="007E61E1" w:rsidRPr="007E61E1" w:rsidRDefault="007E61E1" w:rsidP="007E61E1">
            <w:pPr>
              <w:widowControl w:val="0"/>
              <w:autoSpaceDE w:val="0"/>
              <w:autoSpaceDN w:val="0"/>
              <w:adjustRightInd w:val="0"/>
              <w:jc w:val="center"/>
            </w:pPr>
            <w:r>
              <w:t>»</w:t>
            </w:r>
            <w:r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97FFD17" w14:textId="226124ED" w:rsidR="007E61E1" w:rsidRPr="007E61E1" w:rsidRDefault="007E61E1" w:rsidP="007E61E1">
            <w:pPr>
              <w:widowControl w:val="0"/>
              <w:autoSpaceDE w:val="0"/>
              <w:autoSpaceDN w:val="0"/>
              <w:adjustRightInd w:val="0"/>
              <w:jc w:val="center"/>
            </w:pPr>
            <w:r>
              <w:t>»</w:t>
            </w:r>
            <w:r w:rsidRPr="007E61E1">
              <w:t xml:space="preserve"> </w:t>
            </w:r>
          </w:p>
        </w:tc>
      </w:tr>
      <w:tr w:rsidR="007E61E1" w:rsidRPr="007E61E1" w14:paraId="6FF0A4EE"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2F60E9ED" w14:textId="4D493297" w:rsidR="007E61E1" w:rsidRPr="007E61E1" w:rsidRDefault="007E61E1" w:rsidP="007E61E1">
            <w:pPr>
              <w:widowControl w:val="0"/>
              <w:autoSpaceDE w:val="0"/>
              <w:autoSpaceDN w:val="0"/>
              <w:adjustRightInd w:val="0"/>
              <w:jc w:val="both"/>
            </w:pPr>
            <w:r w:rsidRPr="007E61E1">
              <w:lastRenderedPageBreak/>
              <w:t>для каждых 250</w:t>
            </w:r>
            <w:r>
              <w:t xml:space="preserve"> </w:t>
            </w:r>
            <w:r w:rsidRPr="007E61E1">
              <w:t>м</w:t>
            </w:r>
            <w:r w:rsidRPr="007E61E1">
              <w:rPr>
                <w:vertAlign w:val="superscript"/>
              </w:rPr>
              <w:t>3</w:t>
            </w:r>
            <w:r w:rsidRPr="007E61E1">
              <w:t xml:space="preserve"> бетона и каждого конструктивного элемента монолитных бетонных конструкций</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3FAFC58" w14:textId="3A94D0DE" w:rsidR="007E61E1" w:rsidRPr="007E61E1" w:rsidRDefault="007E61E1" w:rsidP="007E61E1">
            <w:pPr>
              <w:widowControl w:val="0"/>
              <w:autoSpaceDE w:val="0"/>
              <w:autoSpaceDN w:val="0"/>
              <w:adjustRightInd w:val="0"/>
              <w:jc w:val="center"/>
            </w:pPr>
            <w:r>
              <w:t>»</w:t>
            </w:r>
            <w:r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3EAF8E3E" w14:textId="5C3AEB6E" w:rsidR="007E61E1" w:rsidRPr="007E61E1" w:rsidRDefault="007E61E1" w:rsidP="007E61E1">
            <w:pPr>
              <w:widowControl w:val="0"/>
              <w:autoSpaceDE w:val="0"/>
              <w:autoSpaceDN w:val="0"/>
              <w:adjustRightInd w:val="0"/>
              <w:jc w:val="center"/>
            </w:pPr>
            <w:r>
              <w:t>»</w:t>
            </w:r>
            <w:r w:rsidRPr="007E61E1">
              <w:t xml:space="preserve"> </w:t>
            </w:r>
          </w:p>
        </w:tc>
      </w:tr>
      <w:tr w:rsidR="007E61E1" w:rsidRPr="007E61E1" w14:paraId="294A23F7"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7DF43871" w14:textId="526A6667" w:rsidR="007E61E1" w:rsidRPr="007E61E1" w:rsidRDefault="007E61E1" w:rsidP="007E61E1">
            <w:pPr>
              <w:widowControl w:val="0"/>
              <w:autoSpaceDE w:val="0"/>
              <w:autoSpaceDN w:val="0"/>
              <w:adjustRightInd w:val="0"/>
              <w:jc w:val="both"/>
            </w:pPr>
            <w:r w:rsidRPr="007E61E1">
              <w:t>для каждых 50 м</w:t>
            </w:r>
            <w:r w:rsidRPr="007E61E1">
              <w:rPr>
                <w:vertAlign w:val="superscript"/>
              </w:rPr>
              <w:t>3</w:t>
            </w:r>
            <w:r w:rsidRPr="007E61E1">
              <w:t xml:space="preserve"> бетона и каждого конструктивного элемента монолитных железобетонных конструкций</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D263C2B" w14:textId="5755686C" w:rsidR="007E61E1" w:rsidRPr="007E61E1" w:rsidRDefault="007E61E1" w:rsidP="007E61E1">
            <w:pPr>
              <w:widowControl w:val="0"/>
              <w:autoSpaceDE w:val="0"/>
              <w:autoSpaceDN w:val="0"/>
              <w:adjustRightInd w:val="0"/>
              <w:jc w:val="center"/>
            </w:pPr>
            <w:r>
              <w:t>»</w:t>
            </w:r>
            <w:r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5EDEED80" w14:textId="7ECDD4C8" w:rsidR="007E61E1" w:rsidRPr="007E61E1" w:rsidRDefault="007E61E1" w:rsidP="007E61E1">
            <w:pPr>
              <w:widowControl w:val="0"/>
              <w:autoSpaceDE w:val="0"/>
              <w:autoSpaceDN w:val="0"/>
              <w:adjustRightInd w:val="0"/>
              <w:jc w:val="center"/>
            </w:pPr>
            <w:r>
              <w:t>»</w:t>
            </w:r>
            <w:r w:rsidRPr="007E61E1">
              <w:t xml:space="preserve"> </w:t>
            </w:r>
          </w:p>
        </w:tc>
      </w:tr>
      <w:tr w:rsidR="007E61E1" w:rsidRPr="007E61E1" w14:paraId="0FA0F9A5" w14:textId="77777777" w:rsidTr="0016038F">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C5273C1" w14:textId="76AFFFE9" w:rsidR="007E61E1" w:rsidRPr="007E61E1" w:rsidRDefault="007E61E1" w:rsidP="007E61E1">
            <w:pPr>
              <w:widowControl w:val="0"/>
              <w:autoSpaceDE w:val="0"/>
              <w:autoSpaceDN w:val="0"/>
              <w:adjustRightInd w:val="0"/>
              <w:jc w:val="both"/>
            </w:pPr>
            <w:r w:rsidRPr="007E61E1">
              <w:t>для каждых 50 м</w:t>
            </w:r>
            <w:r w:rsidRPr="007E61E1">
              <w:rPr>
                <w:vertAlign w:val="superscript"/>
              </w:rPr>
              <w:t>3</w:t>
            </w:r>
            <w:r w:rsidRPr="007E61E1">
              <w:t xml:space="preserve"> подводного бетона и объема бетона, уложенного в одну оболочку или фундамент отдельной опоры </w:t>
            </w:r>
          </w:p>
        </w:tc>
        <w:tc>
          <w:tcPr>
            <w:tcW w:w="16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22F6F5C" w14:textId="0C408699" w:rsidR="007E61E1" w:rsidRPr="007E61E1" w:rsidRDefault="007E61E1" w:rsidP="007E61E1">
            <w:pPr>
              <w:widowControl w:val="0"/>
              <w:autoSpaceDE w:val="0"/>
              <w:autoSpaceDN w:val="0"/>
              <w:adjustRightInd w:val="0"/>
              <w:jc w:val="center"/>
            </w:pPr>
            <w:r>
              <w:t>»</w:t>
            </w:r>
            <w:r w:rsidRPr="007E61E1">
              <w:t xml:space="preserve"> </w:t>
            </w:r>
          </w:p>
        </w:tc>
        <w:tc>
          <w:tcPr>
            <w:tcW w:w="2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10CFD166" w14:textId="7BD42BBF" w:rsidR="007E61E1" w:rsidRPr="007E61E1" w:rsidRDefault="007E61E1" w:rsidP="007E61E1">
            <w:pPr>
              <w:widowControl w:val="0"/>
              <w:autoSpaceDE w:val="0"/>
              <w:autoSpaceDN w:val="0"/>
              <w:adjustRightInd w:val="0"/>
              <w:jc w:val="center"/>
            </w:pPr>
            <w:r>
              <w:t>»</w:t>
            </w:r>
            <w:r w:rsidRPr="007E61E1">
              <w:t xml:space="preserve"> </w:t>
            </w:r>
          </w:p>
        </w:tc>
      </w:tr>
      <w:tr w:rsidR="007E61E1" w:rsidRPr="007E61E1" w14:paraId="646DEA0C" w14:textId="77777777" w:rsidTr="0016038F">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EB5BD0" w14:textId="185A7B08" w:rsidR="007E61E1" w:rsidRPr="007E61E1" w:rsidRDefault="007E61E1" w:rsidP="007E61E1">
            <w:pPr>
              <w:widowControl w:val="0"/>
              <w:autoSpaceDE w:val="0"/>
              <w:autoSpaceDN w:val="0"/>
              <w:adjustRightInd w:val="0"/>
              <w:jc w:val="both"/>
            </w:pPr>
            <w:r w:rsidRPr="007E61E1">
              <w:t xml:space="preserve">8 Нормы контроля конструкций при неразрушающем методе контроля прочности следует принимать по ГОСТ 18105; для сборных конструкций </w:t>
            </w:r>
            <w:r>
              <w:t>–</w:t>
            </w:r>
            <w:r w:rsidRPr="007E61E1">
              <w:t xml:space="preserve"> не менее одной конструкции от каждых 25 м</w:t>
            </w:r>
            <w:r w:rsidRPr="007E61E1">
              <w:rPr>
                <w:vertAlign w:val="superscript"/>
              </w:rPr>
              <w:t>3</w:t>
            </w:r>
            <w:r w:rsidRPr="007E61E1">
              <w:t xml:space="preserve"> объема в партии и каждый блок пролетного строения, изготовленного в отдельной опалубке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C2E01E6" w14:textId="77777777" w:rsidR="007E61E1" w:rsidRPr="007E61E1" w:rsidRDefault="007E61E1" w:rsidP="007E61E1">
            <w:pPr>
              <w:widowControl w:val="0"/>
              <w:autoSpaceDE w:val="0"/>
              <w:autoSpaceDN w:val="0"/>
              <w:adjustRightInd w:val="0"/>
              <w:jc w:val="center"/>
            </w:pPr>
            <w:r w:rsidRPr="007E61E1">
              <w:t xml:space="preserve">Партии конструкций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C0B9C08" w14:textId="32FFC16D" w:rsidR="007E61E1" w:rsidRPr="007E61E1" w:rsidRDefault="007E61E1" w:rsidP="007E61E1">
            <w:pPr>
              <w:widowControl w:val="0"/>
              <w:autoSpaceDE w:val="0"/>
              <w:autoSpaceDN w:val="0"/>
              <w:adjustRightInd w:val="0"/>
              <w:jc w:val="center"/>
            </w:pPr>
            <w:r>
              <w:t>»</w:t>
            </w:r>
            <w:r w:rsidRPr="007E61E1">
              <w:t xml:space="preserve"> </w:t>
            </w:r>
          </w:p>
        </w:tc>
      </w:tr>
      <w:tr w:rsidR="007E61E1" w:rsidRPr="007E61E1" w14:paraId="52D27DA1" w14:textId="77777777" w:rsidTr="0016038F">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F52DCA2" w14:textId="23484A05" w:rsidR="007E61E1" w:rsidRPr="007E61E1" w:rsidRDefault="007E61E1" w:rsidP="007E61E1">
            <w:pPr>
              <w:widowControl w:val="0"/>
              <w:autoSpaceDE w:val="0"/>
              <w:autoSpaceDN w:val="0"/>
              <w:adjustRightInd w:val="0"/>
              <w:jc w:val="both"/>
            </w:pPr>
            <w:r w:rsidRPr="007E61E1">
              <w:t xml:space="preserve">9 Число серий образцов, изготовленных из одной пробы бетонной смеси, следует принимать по ГОСТ 18105 и согласно ППР при обязательном изготовлении серии образцов для определения прочности сборных конструкций в проектном возрасте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8E711A3" w14:textId="77777777" w:rsidR="007E61E1" w:rsidRPr="007E61E1" w:rsidRDefault="007E61E1" w:rsidP="007E61E1">
            <w:pPr>
              <w:widowControl w:val="0"/>
              <w:autoSpaceDE w:val="0"/>
              <w:autoSpaceDN w:val="0"/>
              <w:adjustRightInd w:val="0"/>
              <w:jc w:val="center"/>
            </w:pPr>
            <w:r w:rsidRPr="007E61E1">
              <w:t xml:space="preserve">Пробы бетонной смеси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39C6B6F" w14:textId="38429AF8" w:rsidR="007E61E1" w:rsidRPr="007E61E1" w:rsidRDefault="007E61E1" w:rsidP="007E61E1">
            <w:pPr>
              <w:widowControl w:val="0"/>
              <w:autoSpaceDE w:val="0"/>
              <w:autoSpaceDN w:val="0"/>
              <w:adjustRightInd w:val="0"/>
              <w:jc w:val="center"/>
            </w:pPr>
            <w:r>
              <w:t>»</w:t>
            </w:r>
            <w:r w:rsidRPr="007E61E1">
              <w:t xml:space="preserve"> </w:t>
            </w:r>
          </w:p>
        </w:tc>
      </w:tr>
      <w:tr w:rsidR="007E61E1" w:rsidRPr="007E61E1" w14:paraId="6BA4A7A6" w14:textId="77777777" w:rsidTr="0016038F">
        <w:tc>
          <w:tcPr>
            <w:tcW w:w="5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753AFAB" w14:textId="24693EEA" w:rsidR="007E61E1" w:rsidRPr="007E61E1" w:rsidRDefault="007E61E1" w:rsidP="007E61E1">
            <w:pPr>
              <w:widowControl w:val="0"/>
              <w:autoSpaceDE w:val="0"/>
              <w:autoSpaceDN w:val="0"/>
              <w:adjustRightInd w:val="0"/>
              <w:jc w:val="both"/>
            </w:pPr>
            <w:r w:rsidRPr="007E61E1">
              <w:t xml:space="preserve">10 Число участков сборных и монолитных конструкций, контролируемых неразрушающими методами, следует принимать по ГОСТ 18105 </w:t>
            </w:r>
          </w:p>
        </w:tc>
        <w:tc>
          <w:tcPr>
            <w:tcW w:w="16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20871701" w14:textId="77777777" w:rsidR="007E61E1" w:rsidRPr="007E61E1" w:rsidRDefault="007E61E1" w:rsidP="007E61E1">
            <w:pPr>
              <w:widowControl w:val="0"/>
              <w:autoSpaceDE w:val="0"/>
              <w:autoSpaceDN w:val="0"/>
              <w:adjustRightInd w:val="0"/>
              <w:jc w:val="center"/>
            </w:pPr>
            <w:r w:rsidRPr="007E61E1">
              <w:t xml:space="preserve">Каждой конструкции </w:t>
            </w:r>
          </w:p>
        </w:tc>
        <w:tc>
          <w:tcPr>
            <w:tcW w:w="2250"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798A39B5" w14:textId="22601606" w:rsidR="007E61E1" w:rsidRPr="007E61E1" w:rsidRDefault="007E61E1" w:rsidP="007E61E1">
            <w:pPr>
              <w:widowControl w:val="0"/>
              <w:autoSpaceDE w:val="0"/>
              <w:autoSpaceDN w:val="0"/>
              <w:adjustRightInd w:val="0"/>
              <w:jc w:val="center"/>
            </w:pPr>
            <w:r>
              <w:t>»</w:t>
            </w:r>
            <w:r w:rsidRPr="007E61E1">
              <w:t xml:space="preserve"> </w:t>
            </w:r>
          </w:p>
          <w:p w14:paraId="46D4C55F" w14:textId="77777777" w:rsidR="007E61E1" w:rsidRPr="007E61E1" w:rsidRDefault="007E61E1" w:rsidP="007E61E1">
            <w:pPr>
              <w:widowControl w:val="0"/>
              <w:autoSpaceDE w:val="0"/>
              <w:autoSpaceDN w:val="0"/>
              <w:adjustRightInd w:val="0"/>
            </w:pPr>
          </w:p>
        </w:tc>
      </w:tr>
      <w:tr w:rsidR="007E61E1" w:rsidRPr="007E61E1" w14:paraId="1A372F65" w14:textId="77777777" w:rsidTr="0016038F">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787D0E9" w14:textId="7389A95E" w:rsidR="007E61E1" w:rsidRPr="001E3CB7" w:rsidRDefault="007E61E1" w:rsidP="007E61E1">
            <w:pPr>
              <w:widowControl w:val="0"/>
              <w:autoSpaceDE w:val="0"/>
              <w:autoSpaceDN w:val="0"/>
              <w:adjustRightInd w:val="0"/>
              <w:jc w:val="both"/>
              <w:rPr>
                <w:b/>
              </w:rPr>
            </w:pPr>
            <w:r w:rsidRPr="001E3CB7">
              <w:rPr>
                <w:b/>
              </w:rPr>
              <w:t xml:space="preserve">11 (Исключена, Изм. </w:t>
            </w:r>
            <w:r w:rsidR="001E3CB7" w:rsidRPr="001E3CB7">
              <w:rPr>
                <w:b/>
              </w:rPr>
              <w:t>№</w:t>
            </w:r>
            <w:r w:rsidRPr="001E3CB7">
              <w:rPr>
                <w:b/>
              </w:rPr>
              <w:t xml:space="preserve"> 5).</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4066566F" w14:textId="77777777" w:rsidR="007E61E1" w:rsidRPr="007E61E1" w:rsidRDefault="007E61E1" w:rsidP="007E61E1">
            <w:pPr>
              <w:widowControl w:val="0"/>
              <w:autoSpaceDE w:val="0"/>
              <w:autoSpaceDN w:val="0"/>
              <w:adjustRightInd w:val="0"/>
              <w:jc w:val="center"/>
            </w:pPr>
            <w:r w:rsidRPr="007E61E1">
              <w:t xml:space="preserve">  </w:t>
            </w: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310EA75C" w14:textId="77777777" w:rsidR="007E61E1" w:rsidRPr="007E61E1" w:rsidRDefault="007E61E1" w:rsidP="007E61E1">
            <w:pPr>
              <w:widowControl w:val="0"/>
              <w:autoSpaceDE w:val="0"/>
              <w:autoSpaceDN w:val="0"/>
              <w:adjustRightInd w:val="0"/>
              <w:jc w:val="center"/>
            </w:pPr>
            <w:r w:rsidRPr="007E61E1">
              <w:t xml:space="preserve">  </w:t>
            </w:r>
          </w:p>
        </w:tc>
      </w:tr>
      <w:tr w:rsidR="007E61E1" w:rsidRPr="007E61E1" w14:paraId="4EFD8C5F" w14:textId="77777777" w:rsidTr="0016038F">
        <w:tc>
          <w:tcPr>
            <w:tcW w:w="5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5221E74B" w14:textId="77777777" w:rsidR="007E61E1" w:rsidRPr="007E61E1" w:rsidRDefault="007E61E1" w:rsidP="007E61E1">
            <w:pPr>
              <w:widowControl w:val="0"/>
              <w:autoSpaceDE w:val="0"/>
              <w:autoSpaceDN w:val="0"/>
              <w:adjustRightInd w:val="0"/>
              <w:jc w:val="both"/>
            </w:pPr>
            <w:r w:rsidRPr="007E61E1">
              <w:t>12 Отклонения от проектных размеров изготовленных сборных железобетонных конструкций при отсутствии в проекте особых указаний, мм:</w:t>
            </w:r>
          </w:p>
        </w:tc>
        <w:tc>
          <w:tcPr>
            <w:tcW w:w="16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79B30B86" w14:textId="77777777" w:rsidR="007E61E1" w:rsidRPr="007E61E1" w:rsidRDefault="007E61E1" w:rsidP="007E61E1">
            <w:pPr>
              <w:widowControl w:val="0"/>
              <w:autoSpaceDE w:val="0"/>
              <w:autoSpaceDN w:val="0"/>
              <w:adjustRightInd w:val="0"/>
            </w:pPr>
          </w:p>
        </w:tc>
        <w:tc>
          <w:tcPr>
            <w:tcW w:w="2250" w:type="dxa"/>
            <w:tcBorders>
              <w:top w:val="single" w:sz="6" w:space="0" w:color="auto"/>
              <w:left w:val="single" w:sz="6" w:space="0" w:color="auto"/>
              <w:bottom w:val="nil"/>
              <w:right w:val="single" w:sz="6" w:space="0" w:color="auto"/>
            </w:tcBorders>
            <w:tcMar>
              <w:top w:w="114" w:type="dxa"/>
              <w:left w:w="28" w:type="dxa"/>
              <w:bottom w:w="114" w:type="dxa"/>
              <w:right w:w="28" w:type="dxa"/>
            </w:tcMar>
          </w:tcPr>
          <w:p w14:paraId="64CE075E" w14:textId="77777777" w:rsidR="007E61E1" w:rsidRPr="007E61E1" w:rsidRDefault="007E61E1" w:rsidP="007E61E1">
            <w:pPr>
              <w:widowControl w:val="0"/>
              <w:autoSpaceDE w:val="0"/>
              <w:autoSpaceDN w:val="0"/>
              <w:adjustRightInd w:val="0"/>
            </w:pPr>
          </w:p>
        </w:tc>
      </w:tr>
      <w:tr w:rsidR="007E61E1" w:rsidRPr="007E61E1" w14:paraId="31A78FBA"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6FFEEF93" w14:textId="77777777" w:rsidR="007E61E1" w:rsidRPr="007E61E1" w:rsidRDefault="007E61E1" w:rsidP="007E61E1">
            <w:pPr>
              <w:widowControl w:val="0"/>
              <w:autoSpaceDE w:val="0"/>
              <w:autoSpaceDN w:val="0"/>
              <w:adjustRightInd w:val="0"/>
              <w:jc w:val="both"/>
            </w:pPr>
            <w:r w:rsidRPr="007E61E1">
              <w:t>а) пролетных строений и их блоков:</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2239DD28" w14:textId="77777777" w:rsidR="007E61E1" w:rsidRPr="007E61E1" w:rsidRDefault="007E61E1" w:rsidP="007E61E1">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0E5F9A9" w14:textId="77777777" w:rsidR="007E61E1" w:rsidRPr="007E61E1" w:rsidRDefault="007E61E1" w:rsidP="007E61E1">
            <w:pPr>
              <w:widowControl w:val="0"/>
              <w:autoSpaceDE w:val="0"/>
              <w:autoSpaceDN w:val="0"/>
              <w:adjustRightInd w:val="0"/>
            </w:pPr>
          </w:p>
        </w:tc>
      </w:tr>
      <w:tr w:rsidR="007E61E1" w:rsidRPr="007E61E1" w14:paraId="16CEA8AA"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0441A96B" w14:textId="7F5D2E31" w:rsidR="007E61E1" w:rsidRPr="007E61E1" w:rsidRDefault="007E61E1" w:rsidP="007E61E1">
            <w:pPr>
              <w:widowControl w:val="0"/>
              <w:autoSpaceDE w:val="0"/>
              <w:autoSpaceDN w:val="0"/>
              <w:adjustRightInd w:val="0"/>
              <w:jc w:val="both"/>
            </w:pPr>
            <w:r w:rsidRPr="007E61E1">
              <w:t xml:space="preserve">по длине 30; </w:t>
            </w:r>
            <w:r>
              <w:t>–</w:t>
            </w:r>
            <w:r w:rsidRPr="007E61E1">
              <w:t>10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60D0EFD" w14:textId="77777777" w:rsidR="007E61E1" w:rsidRPr="007E61E1" w:rsidRDefault="007E61E1" w:rsidP="007E61E1">
            <w:pPr>
              <w:widowControl w:val="0"/>
              <w:autoSpaceDE w:val="0"/>
              <w:autoSpaceDN w:val="0"/>
              <w:adjustRightInd w:val="0"/>
              <w:jc w:val="center"/>
            </w:pPr>
            <w:r w:rsidRPr="007E61E1">
              <w:t xml:space="preserve">Каждого элемента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E04E4B1" w14:textId="77777777" w:rsidR="007E61E1" w:rsidRPr="007E61E1" w:rsidRDefault="007E61E1" w:rsidP="007E61E1">
            <w:pPr>
              <w:widowControl w:val="0"/>
              <w:autoSpaceDE w:val="0"/>
              <w:autoSpaceDN w:val="0"/>
              <w:adjustRightInd w:val="0"/>
              <w:jc w:val="center"/>
            </w:pPr>
            <w:r w:rsidRPr="007E61E1">
              <w:t xml:space="preserve">Измерительный </w:t>
            </w:r>
          </w:p>
          <w:p w14:paraId="3CC6198A" w14:textId="77777777" w:rsidR="007E61E1" w:rsidRPr="007E61E1" w:rsidRDefault="007E61E1" w:rsidP="007E61E1">
            <w:pPr>
              <w:widowControl w:val="0"/>
              <w:autoSpaceDE w:val="0"/>
              <w:autoSpaceDN w:val="0"/>
              <w:adjustRightInd w:val="0"/>
              <w:jc w:val="center"/>
            </w:pPr>
            <w:r w:rsidRPr="007E61E1">
              <w:t>(измерение лентой)</w:t>
            </w:r>
          </w:p>
        </w:tc>
      </w:tr>
      <w:tr w:rsidR="007E61E1" w:rsidRPr="007E61E1" w14:paraId="5DCDE28B"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12939F5" w14:textId="04BBA054" w:rsidR="007E61E1" w:rsidRPr="007E61E1" w:rsidRDefault="007E61E1" w:rsidP="007E61E1">
            <w:pPr>
              <w:widowControl w:val="0"/>
              <w:autoSpaceDE w:val="0"/>
              <w:autoSpaceDN w:val="0"/>
              <w:adjustRightInd w:val="0"/>
              <w:jc w:val="both"/>
            </w:pPr>
            <w:r w:rsidRPr="007E61E1">
              <w:t xml:space="preserve">по высоте в любом сечении 15; </w:t>
            </w:r>
            <w:r>
              <w:t>–</w:t>
            </w:r>
            <w:r w:rsidRPr="007E61E1">
              <w:t>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5A12851" w14:textId="77777777" w:rsidR="007E61E1" w:rsidRPr="007E61E1" w:rsidRDefault="007E61E1" w:rsidP="007E61E1">
            <w:pPr>
              <w:widowControl w:val="0"/>
              <w:autoSpaceDE w:val="0"/>
              <w:autoSpaceDN w:val="0"/>
              <w:adjustRightInd w:val="0"/>
              <w:jc w:val="center"/>
            </w:pPr>
            <w:r w:rsidRPr="007E61E1">
              <w:t xml:space="preserve">То же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294B418" w14:textId="77777777" w:rsidR="007E61E1" w:rsidRPr="007E61E1" w:rsidRDefault="007E61E1" w:rsidP="007E61E1">
            <w:pPr>
              <w:widowControl w:val="0"/>
              <w:autoSpaceDE w:val="0"/>
              <w:autoSpaceDN w:val="0"/>
              <w:adjustRightInd w:val="0"/>
              <w:jc w:val="center"/>
            </w:pPr>
            <w:r w:rsidRPr="007E61E1">
              <w:t xml:space="preserve">То же </w:t>
            </w:r>
          </w:p>
        </w:tc>
      </w:tr>
      <w:tr w:rsidR="007E61E1" w:rsidRPr="007E61E1" w14:paraId="2C9A9D7C"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3E78E8EE" w14:textId="2D026EDD" w:rsidR="007E61E1" w:rsidRPr="007E61E1" w:rsidRDefault="007E61E1" w:rsidP="007E61E1">
            <w:pPr>
              <w:widowControl w:val="0"/>
              <w:autoSpaceDE w:val="0"/>
              <w:autoSpaceDN w:val="0"/>
              <w:adjustRightInd w:val="0"/>
              <w:jc w:val="both"/>
            </w:pPr>
            <w:r w:rsidRPr="007E61E1">
              <w:t xml:space="preserve">по наибольшей ширине 20; </w:t>
            </w:r>
            <w:r>
              <w:t>–</w:t>
            </w:r>
            <w:r w:rsidRPr="007E61E1">
              <w:t>10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3F8CC4A8" w14:textId="10665B32" w:rsidR="007E61E1" w:rsidRPr="007E61E1" w:rsidRDefault="001E249D" w:rsidP="007E61E1">
            <w:pPr>
              <w:widowControl w:val="0"/>
              <w:autoSpaceDE w:val="0"/>
              <w:autoSpaceDN w:val="0"/>
              <w:adjustRightInd w:val="0"/>
              <w:jc w:val="center"/>
            </w:pPr>
            <w:r>
              <w:t>»</w:t>
            </w:r>
            <w:r w:rsidR="007E61E1"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66144D7" w14:textId="481C9BF0" w:rsidR="007E61E1" w:rsidRPr="007E61E1" w:rsidRDefault="001E249D" w:rsidP="007E61E1">
            <w:pPr>
              <w:widowControl w:val="0"/>
              <w:autoSpaceDE w:val="0"/>
              <w:autoSpaceDN w:val="0"/>
              <w:adjustRightInd w:val="0"/>
              <w:jc w:val="center"/>
            </w:pPr>
            <w:r>
              <w:t>»</w:t>
            </w:r>
            <w:r w:rsidR="007E61E1" w:rsidRPr="007E61E1">
              <w:t xml:space="preserve"> </w:t>
            </w:r>
          </w:p>
        </w:tc>
      </w:tr>
      <w:tr w:rsidR="007E61E1" w:rsidRPr="007E61E1" w14:paraId="3C4DFC03"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42986C6C" w14:textId="5163DE8A" w:rsidR="007E61E1" w:rsidRPr="007E61E1" w:rsidRDefault="007E61E1" w:rsidP="007E61E1">
            <w:pPr>
              <w:widowControl w:val="0"/>
              <w:autoSpaceDE w:val="0"/>
              <w:autoSpaceDN w:val="0"/>
              <w:adjustRightInd w:val="0"/>
              <w:jc w:val="both"/>
            </w:pPr>
            <w:r w:rsidRPr="007E61E1">
              <w:t>по остальным измерениям ±5</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C8444EC" w14:textId="1E2A2D68" w:rsidR="007E61E1" w:rsidRPr="007E61E1" w:rsidRDefault="001E249D" w:rsidP="007E61E1">
            <w:pPr>
              <w:widowControl w:val="0"/>
              <w:autoSpaceDE w:val="0"/>
              <w:autoSpaceDN w:val="0"/>
              <w:adjustRightInd w:val="0"/>
              <w:jc w:val="center"/>
            </w:pPr>
            <w:r>
              <w:t>»</w:t>
            </w:r>
            <w:r w:rsidR="007E61E1"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954FBD6" w14:textId="0CAC0E1A" w:rsidR="007E61E1" w:rsidRPr="007E61E1" w:rsidRDefault="001E249D" w:rsidP="007E61E1">
            <w:pPr>
              <w:widowControl w:val="0"/>
              <w:autoSpaceDE w:val="0"/>
              <w:autoSpaceDN w:val="0"/>
              <w:adjustRightInd w:val="0"/>
              <w:jc w:val="center"/>
            </w:pPr>
            <w:r>
              <w:t>»</w:t>
            </w:r>
            <w:r w:rsidR="007E61E1" w:rsidRPr="007E61E1">
              <w:t xml:space="preserve"> </w:t>
            </w:r>
          </w:p>
        </w:tc>
      </w:tr>
      <w:tr w:rsidR="007E61E1" w:rsidRPr="007E61E1" w14:paraId="4D92B6CB"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6C9CC92" w14:textId="77777777" w:rsidR="007E61E1" w:rsidRPr="007E61E1" w:rsidRDefault="007E61E1" w:rsidP="007E61E1">
            <w:pPr>
              <w:widowControl w:val="0"/>
              <w:autoSpaceDE w:val="0"/>
              <w:autoSpaceDN w:val="0"/>
              <w:adjustRightInd w:val="0"/>
              <w:jc w:val="both"/>
            </w:pPr>
            <w:r w:rsidRPr="007E61E1">
              <w:lastRenderedPageBreak/>
              <w:t>искривление продольной оси 0,001 пролета, но не более 30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6B9A978" w14:textId="5079B952" w:rsidR="007E61E1" w:rsidRPr="007E61E1" w:rsidRDefault="001E249D" w:rsidP="007E61E1">
            <w:pPr>
              <w:widowControl w:val="0"/>
              <w:autoSpaceDE w:val="0"/>
              <w:autoSpaceDN w:val="0"/>
              <w:adjustRightInd w:val="0"/>
              <w:jc w:val="center"/>
            </w:pPr>
            <w:r>
              <w:t>»</w:t>
            </w:r>
            <w:r w:rsidR="007E61E1"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BA755C8" w14:textId="45ADC6FC" w:rsidR="007E61E1" w:rsidRPr="007E61E1" w:rsidRDefault="001E249D" w:rsidP="007E61E1">
            <w:pPr>
              <w:widowControl w:val="0"/>
              <w:autoSpaceDE w:val="0"/>
              <w:autoSpaceDN w:val="0"/>
              <w:adjustRightInd w:val="0"/>
              <w:jc w:val="center"/>
            </w:pPr>
            <w:r>
              <w:t>»</w:t>
            </w:r>
            <w:r w:rsidR="007E61E1" w:rsidRPr="007E61E1">
              <w:t xml:space="preserve"> </w:t>
            </w:r>
          </w:p>
        </w:tc>
      </w:tr>
      <w:tr w:rsidR="007E61E1" w:rsidRPr="007E61E1" w14:paraId="3655F69E"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07B5B1F" w14:textId="77777777" w:rsidR="007E61E1" w:rsidRPr="007E61E1" w:rsidRDefault="007E61E1" w:rsidP="007E61E1">
            <w:pPr>
              <w:widowControl w:val="0"/>
              <w:autoSpaceDE w:val="0"/>
              <w:autoSpaceDN w:val="0"/>
              <w:adjustRightInd w:val="0"/>
              <w:jc w:val="both"/>
            </w:pPr>
            <w:r w:rsidRPr="007E61E1">
              <w:t>б) линейных элементов (за исключением свай):</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76371C7" w14:textId="77777777" w:rsidR="007E61E1" w:rsidRPr="007E61E1" w:rsidRDefault="007E61E1" w:rsidP="007E61E1">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D10BE00" w14:textId="77777777" w:rsidR="007E61E1" w:rsidRPr="007E61E1" w:rsidRDefault="007E61E1" w:rsidP="007E61E1">
            <w:pPr>
              <w:widowControl w:val="0"/>
              <w:autoSpaceDE w:val="0"/>
              <w:autoSpaceDN w:val="0"/>
              <w:adjustRightInd w:val="0"/>
            </w:pPr>
          </w:p>
        </w:tc>
      </w:tr>
      <w:tr w:rsidR="007E61E1" w:rsidRPr="007E61E1" w14:paraId="7A2B9E99"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AE2E58A" w14:textId="131AC31B" w:rsidR="007E61E1" w:rsidRPr="007E61E1" w:rsidRDefault="007E61E1" w:rsidP="007E61E1">
            <w:pPr>
              <w:widowControl w:val="0"/>
              <w:autoSpaceDE w:val="0"/>
              <w:autoSpaceDN w:val="0"/>
              <w:adjustRightInd w:val="0"/>
              <w:jc w:val="both"/>
            </w:pPr>
            <w:r w:rsidRPr="007E61E1">
              <w:t xml:space="preserve">по поперечным размерам 0,02 стороны сечения, но не более 20; </w:t>
            </w:r>
            <w:r w:rsidR="001E249D">
              <w:t>–</w:t>
            </w:r>
            <w:r w:rsidRPr="007E61E1">
              <w:t>5</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D8CA651" w14:textId="6E487499" w:rsidR="007E61E1" w:rsidRPr="007E61E1" w:rsidRDefault="001E249D" w:rsidP="007E61E1">
            <w:pPr>
              <w:widowControl w:val="0"/>
              <w:autoSpaceDE w:val="0"/>
              <w:autoSpaceDN w:val="0"/>
              <w:adjustRightInd w:val="0"/>
              <w:jc w:val="center"/>
            </w:pPr>
            <w:r>
              <w:t>»</w:t>
            </w:r>
            <w:r w:rsidR="007E61E1"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7D53A54" w14:textId="6BB0EBFD" w:rsidR="007E61E1" w:rsidRPr="007E61E1" w:rsidRDefault="001E249D" w:rsidP="007E61E1">
            <w:pPr>
              <w:widowControl w:val="0"/>
              <w:autoSpaceDE w:val="0"/>
              <w:autoSpaceDN w:val="0"/>
              <w:adjustRightInd w:val="0"/>
              <w:jc w:val="center"/>
            </w:pPr>
            <w:r>
              <w:t>»</w:t>
            </w:r>
            <w:r w:rsidR="007E61E1" w:rsidRPr="007E61E1">
              <w:t xml:space="preserve"> </w:t>
            </w:r>
          </w:p>
        </w:tc>
      </w:tr>
      <w:tr w:rsidR="007E61E1" w:rsidRPr="007E61E1" w14:paraId="1152CBDE"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76705DF9" w14:textId="0561C6F8" w:rsidR="007E61E1" w:rsidRPr="007E61E1" w:rsidRDefault="007E61E1" w:rsidP="007E61E1">
            <w:pPr>
              <w:widowControl w:val="0"/>
              <w:autoSpaceDE w:val="0"/>
              <w:autoSpaceDN w:val="0"/>
              <w:adjustRightInd w:val="0"/>
              <w:jc w:val="both"/>
            </w:pPr>
            <w:r w:rsidRPr="007E61E1">
              <w:t xml:space="preserve">по длине 15; </w:t>
            </w:r>
            <w:r w:rsidR="001E249D">
              <w:t>–</w:t>
            </w:r>
            <w:r w:rsidRPr="007E61E1">
              <w:t>10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FD2062D" w14:textId="0BA27010" w:rsidR="007E61E1" w:rsidRPr="007E61E1" w:rsidRDefault="001E249D" w:rsidP="007E61E1">
            <w:pPr>
              <w:widowControl w:val="0"/>
              <w:autoSpaceDE w:val="0"/>
              <w:autoSpaceDN w:val="0"/>
              <w:adjustRightInd w:val="0"/>
              <w:jc w:val="center"/>
            </w:pPr>
            <w:r>
              <w:t>»</w:t>
            </w:r>
            <w:r w:rsidR="007E61E1"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743DBC4" w14:textId="4B75B9B6" w:rsidR="007E61E1" w:rsidRPr="007E61E1" w:rsidRDefault="001E249D" w:rsidP="007E61E1">
            <w:pPr>
              <w:widowControl w:val="0"/>
              <w:autoSpaceDE w:val="0"/>
              <w:autoSpaceDN w:val="0"/>
              <w:adjustRightInd w:val="0"/>
              <w:jc w:val="center"/>
            </w:pPr>
            <w:r>
              <w:t>»</w:t>
            </w:r>
            <w:r w:rsidR="007E61E1" w:rsidRPr="007E61E1">
              <w:t xml:space="preserve"> </w:t>
            </w:r>
          </w:p>
        </w:tc>
      </w:tr>
      <w:tr w:rsidR="007E61E1" w:rsidRPr="007E61E1" w14:paraId="7450F492"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3063B913" w14:textId="77777777" w:rsidR="007E61E1" w:rsidRPr="007E61E1" w:rsidRDefault="007E61E1" w:rsidP="007E61E1">
            <w:pPr>
              <w:widowControl w:val="0"/>
              <w:autoSpaceDE w:val="0"/>
              <w:autoSpaceDN w:val="0"/>
              <w:adjustRightInd w:val="0"/>
              <w:jc w:val="both"/>
            </w:pPr>
            <w:r w:rsidRPr="007E61E1">
              <w:t>искривление 0,002 длины, но не более 20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7CBFD4EE" w14:textId="1DE086FD" w:rsidR="007E61E1" w:rsidRPr="007E61E1" w:rsidRDefault="001E249D" w:rsidP="007E61E1">
            <w:pPr>
              <w:widowControl w:val="0"/>
              <w:autoSpaceDE w:val="0"/>
              <w:autoSpaceDN w:val="0"/>
              <w:adjustRightInd w:val="0"/>
              <w:jc w:val="center"/>
            </w:pPr>
            <w:r>
              <w:t>»</w:t>
            </w:r>
            <w:r w:rsidR="007E61E1"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6658B627" w14:textId="338AD50D" w:rsidR="007E61E1" w:rsidRPr="007E61E1" w:rsidRDefault="001E249D" w:rsidP="007E61E1">
            <w:pPr>
              <w:widowControl w:val="0"/>
              <w:autoSpaceDE w:val="0"/>
              <w:autoSpaceDN w:val="0"/>
              <w:adjustRightInd w:val="0"/>
              <w:jc w:val="center"/>
            </w:pPr>
            <w:r>
              <w:t>»</w:t>
            </w:r>
            <w:r w:rsidR="007E61E1" w:rsidRPr="007E61E1">
              <w:t xml:space="preserve"> </w:t>
            </w:r>
          </w:p>
        </w:tc>
      </w:tr>
      <w:tr w:rsidR="007E61E1" w:rsidRPr="007E61E1" w14:paraId="4A664E2E"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60C36F49" w14:textId="77777777" w:rsidR="007E61E1" w:rsidRPr="007E61E1" w:rsidRDefault="007E61E1" w:rsidP="007E61E1">
            <w:pPr>
              <w:widowControl w:val="0"/>
              <w:autoSpaceDE w:val="0"/>
              <w:autoSpaceDN w:val="0"/>
              <w:adjustRightInd w:val="0"/>
              <w:jc w:val="both"/>
            </w:pPr>
            <w:r w:rsidRPr="007E61E1">
              <w:t>в) плит:</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491333D" w14:textId="77777777" w:rsidR="007E61E1" w:rsidRPr="007E61E1" w:rsidRDefault="007E61E1" w:rsidP="007E61E1">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11677E55" w14:textId="77777777" w:rsidR="007E61E1" w:rsidRPr="007E61E1" w:rsidRDefault="007E61E1" w:rsidP="007E61E1">
            <w:pPr>
              <w:widowControl w:val="0"/>
              <w:autoSpaceDE w:val="0"/>
              <w:autoSpaceDN w:val="0"/>
              <w:adjustRightInd w:val="0"/>
            </w:pPr>
          </w:p>
        </w:tc>
      </w:tr>
      <w:tr w:rsidR="007E61E1" w:rsidRPr="007E61E1" w14:paraId="3A50D355"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51D2299B" w14:textId="3B276FCD" w:rsidR="007E61E1" w:rsidRPr="007E61E1" w:rsidRDefault="007E61E1" w:rsidP="007E61E1">
            <w:pPr>
              <w:widowControl w:val="0"/>
              <w:autoSpaceDE w:val="0"/>
              <w:autoSpaceDN w:val="0"/>
              <w:adjustRightInd w:val="0"/>
              <w:jc w:val="both"/>
            </w:pPr>
            <w:r w:rsidRPr="007E61E1">
              <w:t>при толщине 12 см и менее ±5</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0692F28F" w14:textId="7AC880CD" w:rsidR="007E61E1" w:rsidRPr="007E61E1" w:rsidRDefault="001E249D" w:rsidP="007E61E1">
            <w:pPr>
              <w:widowControl w:val="0"/>
              <w:autoSpaceDE w:val="0"/>
              <w:autoSpaceDN w:val="0"/>
              <w:adjustRightInd w:val="0"/>
              <w:jc w:val="center"/>
            </w:pPr>
            <w:r>
              <w:t>»</w:t>
            </w:r>
            <w:r w:rsidR="007E61E1"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E7003DB" w14:textId="62E0D237" w:rsidR="007E61E1" w:rsidRPr="007E61E1" w:rsidRDefault="001E249D" w:rsidP="007E61E1">
            <w:pPr>
              <w:widowControl w:val="0"/>
              <w:autoSpaceDE w:val="0"/>
              <w:autoSpaceDN w:val="0"/>
              <w:adjustRightInd w:val="0"/>
              <w:jc w:val="center"/>
            </w:pPr>
            <w:r>
              <w:t>»</w:t>
            </w:r>
            <w:r w:rsidR="007E61E1" w:rsidRPr="007E61E1">
              <w:t xml:space="preserve"> </w:t>
            </w:r>
          </w:p>
        </w:tc>
      </w:tr>
      <w:tr w:rsidR="001E249D" w:rsidRPr="007E61E1" w14:paraId="24382F5E"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49C83780" w14:textId="4B92006F" w:rsidR="001E249D" w:rsidRPr="007E61E1" w:rsidRDefault="001E249D" w:rsidP="001E249D">
            <w:pPr>
              <w:widowControl w:val="0"/>
              <w:autoSpaceDE w:val="0"/>
              <w:autoSpaceDN w:val="0"/>
              <w:adjustRightInd w:val="0"/>
              <w:jc w:val="both"/>
            </w:pPr>
            <w:r w:rsidRPr="007E61E1">
              <w:t>   </w:t>
            </w:r>
            <w:proofErr w:type="gramStart"/>
            <w:r>
              <w:t>»</w:t>
            </w:r>
            <w:r w:rsidRPr="007E61E1">
              <w:t xml:space="preserve">   </w:t>
            </w:r>
            <w:proofErr w:type="gramEnd"/>
            <w:r w:rsidRPr="007E61E1">
              <w:t>   </w:t>
            </w:r>
            <w:r>
              <w:t>»</w:t>
            </w:r>
            <w:r w:rsidRPr="007E61E1">
              <w:t xml:space="preserve">          св. 12 см 10; </w:t>
            </w:r>
            <w:r>
              <w:t>–</w:t>
            </w:r>
            <w:r w:rsidRPr="007E61E1">
              <w:t>5</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2105F840" w14:textId="1A65B5CE" w:rsidR="001E249D" w:rsidRPr="007E61E1" w:rsidRDefault="001E249D" w:rsidP="001E249D">
            <w:pPr>
              <w:widowControl w:val="0"/>
              <w:autoSpaceDE w:val="0"/>
              <w:autoSpaceDN w:val="0"/>
              <w:adjustRightInd w:val="0"/>
              <w:jc w:val="center"/>
            </w:pPr>
            <w:r>
              <w:t>»</w:t>
            </w:r>
            <w:r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7D11856A" w14:textId="5178E32B" w:rsidR="001E249D" w:rsidRPr="007E61E1" w:rsidRDefault="001E249D" w:rsidP="001E249D">
            <w:pPr>
              <w:widowControl w:val="0"/>
              <w:autoSpaceDE w:val="0"/>
              <w:autoSpaceDN w:val="0"/>
              <w:adjustRightInd w:val="0"/>
              <w:jc w:val="center"/>
            </w:pPr>
            <w:r>
              <w:t>»</w:t>
            </w:r>
            <w:r w:rsidRPr="007E61E1">
              <w:t xml:space="preserve"> </w:t>
            </w:r>
          </w:p>
        </w:tc>
      </w:tr>
      <w:tr w:rsidR="001E249D" w:rsidRPr="007E61E1" w14:paraId="33A04529"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A7DE65E" w14:textId="642A7331" w:rsidR="001E249D" w:rsidRPr="007E61E1" w:rsidRDefault="001E249D" w:rsidP="001E249D">
            <w:pPr>
              <w:widowControl w:val="0"/>
              <w:autoSpaceDE w:val="0"/>
              <w:autoSpaceDN w:val="0"/>
              <w:adjustRightInd w:val="0"/>
              <w:jc w:val="both"/>
            </w:pPr>
            <w:r w:rsidRPr="007E61E1">
              <w:t>по длине и ширине ±10</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6AFB66FB" w14:textId="470BB1A9" w:rsidR="001E249D" w:rsidRPr="007E61E1" w:rsidRDefault="001E249D" w:rsidP="001E249D">
            <w:pPr>
              <w:widowControl w:val="0"/>
              <w:autoSpaceDE w:val="0"/>
              <w:autoSpaceDN w:val="0"/>
              <w:adjustRightInd w:val="0"/>
              <w:jc w:val="center"/>
            </w:pPr>
            <w:r>
              <w:t>»</w:t>
            </w:r>
            <w:r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9AAAC49" w14:textId="1A21511F" w:rsidR="001E249D" w:rsidRPr="007E61E1" w:rsidRDefault="001E249D" w:rsidP="001E249D">
            <w:pPr>
              <w:widowControl w:val="0"/>
              <w:autoSpaceDE w:val="0"/>
              <w:autoSpaceDN w:val="0"/>
              <w:adjustRightInd w:val="0"/>
              <w:jc w:val="center"/>
            </w:pPr>
            <w:r>
              <w:t>»</w:t>
            </w:r>
            <w:r w:rsidRPr="007E61E1">
              <w:t xml:space="preserve"> </w:t>
            </w:r>
          </w:p>
        </w:tc>
      </w:tr>
      <w:tr w:rsidR="001E249D" w:rsidRPr="007E61E1" w14:paraId="71EF4DE7"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268A0B2A" w14:textId="77777777" w:rsidR="001E249D" w:rsidRPr="007E61E1" w:rsidRDefault="001E249D" w:rsidP="001E249D">
            <w:pPr>
              <w:widowControl w:val="0"/>
              <w:autoSpaceDE w:val="0"/>
              <w:autoSpaceDN w:val="0"/>
              <w:adjustRightInd w:val="0"/>
              <w:jc w:val="both"/>
            </w:pPr>
            <w:r w:rsidRPr="007E61E1">
              <w:t>искривление поверхности 0,001 наибольшего размера</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8DB18DC" w14:textId="7B49CFE6" w:rsidR="001E249D" w:rsidRPr="007E61E1" w:rsidRDefault="001E249D" w:rsidP="001E249D">
            <w:pPr>
              <w:widowControl w:val="0"/>
              <w:autoSpaceDE w:val="0"/>
              <w:autoSpaceDN w:val="0"/>
              <w:adjustRightInd w:val="0"/>
              <w:jc w:val="center"/>
            </w:pPr>
            <w:r>
              <w:t>»</w:t>
            </w:r>
            <w:r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8557828" w14:textId="41EFD0C6" w:rsidR="001E249D" w:rsidRPr="007E61E1" w:rsidRDefault="001E249D" w:rsidP="001E249D">
            <w:pPr>
              <w:widowControl w:val="0"/>
              <w:autoSpaceDE w:val="0"/>
              <w:autoSpaceDN w:val="0"/>
              <w:adjustRightInd w:val="0"/>
              <w:jc w:val="center"/>
            </w:pPr>
            <w:r>
              <w:t>»</w:t>
            </w:r>
            <w:r w:rsidRPr="007E61E1">
              <w:t xml:space="preserve"> </w:t>
            </w:r>
          </w:p>
        </w:tc>
      </w:tr>
      <w:tr w:rsidR="007E61E1" w:rsidRPr="007E61E1" w14:paraId="11EF1B4E"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048C79AD" w14:textId="77777777" w:rsidR="007E61E1" w:rsidRPr="007E61E1" w:rsidRDefault="007E61E1" w:rsidP="007E61E1">
            <w:pPr>
              <w:widowControl w:val="0"/>
              <w:autoSpaceDE w:val="0"/>
              <w:autoSpaceDN w:val="0"/>
              <w:adjustRightInd w:val="0"/>
              <w:jc w:val="both"/>
            </w:pPr>
            <w:r w:rsidRPr="007E61E1">
              <w:t>г) всех конструкций:</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1C24A4E9" w14:textId="77777777" w:rsidR="007E61E1" w:rsidRPr="007E61E1" w:rsidRDefault="007E61E1" w:rsidP="007E61E1">
            <w:pPr>
              <w:widowControl w:val="0"/>
              <w:autoSpaceDE w:val="0"/>
              <w:autoSpaceDN w:val="0"/>
              <w:adjustRightInd w:val="0"/>
            </w:pP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44D747ED" w14:textId="77777777" w:rsidR="007E61E1" w:rsidRPr="007E61E1" w:rsidRDefault="007E61E1" w:rsidP="007E61E1">
            <w:pPr>
              <w:widowControl w:val="0"/>
              <w:autoSpaceDE w:val="0"/>
              <w:autoSpaceDN w:val="0"/>
              <w:adjustRightInd w:val="0"/>
            </w:pPr>
          </w:p>
        </w:tc>
      </w:tr>
      <w:tr w:rsidR="001E249D" w:rsidRPr="007E61E1" w14:paraId="5DB42D7A"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1CF72866" w14:textId="77777777" w:rsidR="001E249D" w:rsidRPr="007E61E1" w:rsidRDefault="001E249D" w:rsidP="001E249D">
            <w:pPr>
              <w:widowControl w:val="0"/>
              <w:autoSpaceDE w:val="0"/>
              <w:autoSpaceDN w:val="0"/>
              <w:adjustRightInd w:val="0"/>
              <w:jc w:val="both"/>
            </w:pPr>
            <w:r w:rsidRPr="007E61E1">
              <w:t>положение осей выпусков арматуры 5</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50D59936" w14:textId="2B13B6BB" w:rsidR="001E249D" w:rsidRPr="007E61E1" w:rsidRDefault="001E249D" w:rsidP="001E249D">
            <w:pPr>
              <w:widowControl w:val="0"/>
              <w:autoSpaceDE w:val="0"/>
              <w:autoSpaceDN w:val="0"/>
              <w:adjustRightInd w:val="0"/>
              <w:jc w:val="center"/>
            </w:pPr>
            <w:r>
              <w:t>»</w:t>
            </w:r>
            <w:r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D638363" w14:textId="307A4EB2" w:rsidR="001E249D" w:rsidRPr="007E61E1" w:rsidRDefault="001E249D" w:rsidP="001E249D">
            <w:pPr>
              <w:widowControl w:val="0"/>
              <w:autoSpaceDE w:val="0"/>
              <w:autoSpaceDN w:val="0"/>
              <w:adjustRightInd w:val="0"/>
              <w:jc w:val="center"/>
            </w:pPr>
            <w:r>
              <w:t>»</w:t>
            </w:r>
            <w:r w:rsidRPr="007E61E1">
              <w:t xml:space="preserve"> </w:t>
            </w:r>
          </w:p>
        </w:tc>
      </w:tr>
      <w:tr w:rsidR="001E249D" w:rsidRPr="007E61E1" w14:paraId="7962A427" w14:textId="77777777" w:rsidTr="0016038F">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64418A38" w14:textId="72F8DE44" w:rsidR="001E249D" w:rsidRPr="007E61E1" w:rsidRDefault="001E249D" w:rsidP="001E249D">
            <w:pPr>
              <w:widowControl w:val="0"/>
              <w:autoSpaceDE w:val="0"/>
              <w:autoSpaceDN w:val="0"/>
              <w:adjustRightInd w:val="0"/>
              <w:jc w:val="both"/>
            </w:pPr>
            <w:r w:rsidRPr="007E61E1">
              <w:t xml:space="preserve">диаметра закрытых каналов 5; </w:t>
            </w:r>
            <w:r>
              <w:t>–</w:t>
            </w:r>
            <w:r w:rsidRPr="007E61E1">
              <w:t>2</w:t>
            </w:r>
          </w:p>
        </w:tc>
        <w:tc>
          <w:tcPr>
            <w:tcW w:w="1650" w:type="dxa"/>
            <w:tcBorders>
              <w:top w:val="nil"/>
              <w:left w:val="single" w:sz="6" w:space="0" w:color="auto"/>
              <w:bottom w:val="nil"/>
              <w:right w:val="single" w:sz="6" w:space="0" w:color="auto"/>
            </w:tcBorders>
            <w:tcMar>
              <w:top w:w="114" w:type="dxa"/>
              <w:left w:w="28" w:type="dxa"/>
              <w:bottom w:w="114" w:type="dxa"/>
              <w:right w:w="28" w:type="dxa"/>
            </w:tcMar>
          </w:tcPr>
          <w:p w14:paraId="41606B92" w14:textId="44A859AF" w:rsidR="001E249D" w:rsidRPr="007E61E1" w:rsidRDefault="001E249D" w:rsidP="001E249D">
            <w:pPr>
              <w:widowControl w:val="0"/>
              <w:autoSpaceDE w:val="0"/>
              <w:autoSpaceDN w:val="0"/>
              <w:adjustRightInd w:val="0"/>
              <w:jc w:val="center"/>
            </w:pPr>
            <w:r>
              <w:t>»</w:t>
            </w:r>
            <w:r w:rsidRPr="007E61E1">
              <w:t xml:space="preserve"> </w:t>
            </w:r>
          </w:p>
        </w:tc>
        <w:tc>
          <w:tcPr>
            <w:tcW w:w="2250" w:type="dxa"/>
            <w:tcBorders>
              <w:top w:val="nil"/>
              <w:left w:val="single" w:sz="6" w:space="0" w:color="auto"/>
              <w:bottom w:val="nil"/>
              <w:right w:val="single" w:sz="6" w:space="0" w:color="auto"/>
            </w:tcBorders>
            <w:tcMar>
              <w:top w:w="114" w:type="dxa"/>
              <w:left w:w="28" w:type="dxa"/>
              <w:bottom w:w="114" w:type="dxa"/>
              <w:right w:w="28" w:type="dxa"/>
            </w:tcMar>
          </w:tcPr>
          <w:p w14:paraId="2B0BA917" w14:textId="5D0C474D" w:rsidR="001E249D" w:rsidRPr="007E61E1" w:rsidRDefault="001E249D" w:rsidP="001E249D">
            <w:pPr>
              <w:widowControl w:val="0"/>
              <w:autoSpaceDE w:val="0"/>
              <w:autoSpaceDN w:val="0"/>
              <w:adjustRightInd w:val="0"/>
              <w:jc w:val="center"/>
            </w:pPr>
            <w:r>
              <w:t>»</w:t>
            </w:r>
            <w:r w:rsidRPr="007E61E1">
              <w:t xml:space="preserve"> </w:t>
            </w:r>
          </w:p>
        </w:tc>
      </w:tr>
      <w:tr w:rsidR="001E249D" w:rsidRPr="007E61E1" w14:paraId="5D1FB450" w14:textId="77777777" w:rsidTr="001E249D">
        <w:tc>
          <w:tcPr>
            <w:tcW w:w="5250" w:type="dxa"/>
            <w:tcBorders>
              <w:top w:val="nil"/>
              <w:left w:val="single" w:sz="6" w:space="0" w:color="auto"/>
              <w:bottom w:val="nil"/>
              <w:right w:val="single" w:sz="6" w:space="0" w:color="auto"/>
            </w:tcBorders>
            <w:tcMar>
              <w:top w:w="114" w:type="dxa"/>
              <w:left w:w="28" w:type="dxa"/>
              <w:bottom w:w="114" w:type="dxa"/>
              <w:right w:w="28" w:type="dxa"/>
            </w:tcMar>
          </w:tcPr>
          <w:p w14:paraId="58407356" w14:textId="5073CBE4" w:rsidR="001E249D" w:rsidRPr="007E61E1" w:rsidRDefault="001E249D" w:rsidP="001E249D">
            <w:pPr>
              <w:widowControl w:val="0"/>
              <w:autoSpaceDE w:val="0"/>
              <w:autoSpaceDN w:val="0"/>
              <w:adjustRightInd w:val="0"/>
              <w:jc w:val="both"/>
            </w:pPr>
            <w:r w:rsidRPr="007E61E1">
              <w:t>расположения закрытых каналов ±2</w:t>
            </w:r>
          </w:p>
        </w:tc>
        <w:tc>
          <w:tcPr>
            <w:tcW w:w="1650" w:type="dxa"/>
            <w:tcBorders>
              <w:top w:val="nil"/>
              <w:left w:val="single" w:sz="6" w:space="0" w:color="auto"/>
              <w:right w:val="single" w:sz="6" w:space="0" w:color="auto"/>
            </w:tcBorders>
            <w:tcMar>
              <w:top w:w="114" w:type="dxa"/>
              <w:left w:w="28" w:type="dxa"/>
              <w:bottom w:w="114" w:type="dxa"/>
              <w:right w:w="28" w:type="dxa"/>
            </w:tcMar>
          </w:tcPr>
          <w:p w14:paraId="3B959E28" w14:textId="44D65CB7" w:rsidR="001E249D" w:rsidRPr="007E61E1" w:rsidRDefault="001E249D" w:rsidP="001E249D">
            <w:pPr>
              <w:widowControl w:val="0"/>
              <w:autoSpaceDE w:val="0"/>
              <w:autoSpaceDN w:val="0"/>
              <w:adjustRightInd w:val="0"/>
              <w:jc w:val="center"/>
            </w:pPr>
            <w:r>
              <w:t>»</w:t>
            </w:r>
            <w:r w:rsidRPr="007E61E1">
              <w:t xml:space="preserve"> </w:t>
            </w:r>
          </w:p>
        </w:tc>
        <w:tc>
          <w:tcPr>
            <w:tcW w:w="2250" w:type="dxa"/>
            <w:tcBorders>
              <w:top w:val="nil"/>
              <w:left w:val="single" w:sz="6" w:space="0" w:color="auto"/>
              <w:right w:val="single" w:sz="6" w:space="0" w:color="auto"/>
            </w:tcBorders>
            <w:tcMar>
              <w:top w:w="114" w:type="dxa"/>
              <w:left w:w="28" w:type="dxa"/>
              <w:bottom w:w="114" w:type="dxa"/>
              <w:right w:w="28" w:type="dxa"/>
            </w:tcMar>
          </w:tcPr>
          <w:p w14:paraId="75E13E4B" w14:textId="64788F8C" w:rsidR="001E249D" w:rsidRPr="007E61E1" w:rsidRDefault="001E249D" w:rsidP="001E249D">
            <w:pPr>
              <w:widowControl w:val="0"/>
              <w:autoSpaceDE w:val="0"/>
              <w:autoSpaceDN w:val="0"/>
              <w:adjustRightInd w:val="0"/>
              <w:jc w:val="center"/>
            </w:pPr>
            <w:r>
              <w:t>»</w:t>
            </w:r>
            <w:r w:rsidRPr="007E61E1">
              <w:t xml:space="preserve"> </w:t>
            </w:r>
          </w:p>
        </w:tc>
      </w:tr>
      <w:tr w:rsidR="001E249D" w:rsidRPr="007E61E1" w14:paraId="27288454" w14:textId="77777777" w:rsidTr="001E249D">
        <w:tc>
          <w:tcPr>
            <w:tcW w:w="5250" w:type="dxa"/>
            <w:tcBorders>
              <w:top w:val="nil"/>
              <w:left w:val="single" w:sz="6" w:space="0" w:color="auto"/>
              <w:bottom w:val="single" w:sz="6" w:space="0" w:color="auto"/>
              <w:right w:val="single" w:sz="6" w:space="0" w:color="auto"/>
            </w:tcBorders>
            <w:tcMar>
              <w:top w:w="114" w:type="dxa"/>
              <w:left w:w="28" w:type="dxa"/>
              <w:bottom w:w="114" w:type="dxa"/>
              <w:right w:w="28" w:type="dxa"/>
            </w:tcMar>
          </w:tcPr>
          <w:p w14:paraId="24553EA6" w14:textId="77777777" w:rsidR="001E249D" w:rsidRPr="007E61E1" w:rsidRDefault="001E249D" w:rsidP="001E249D">
            <w:pPr>
              <w:widowControl w:val="0"/>
              <w:autoSpaceDE w:val="0"/>
              <w:autoSpaceDN w:val="0"/>
              <w:adjustRightInd w:val="0"/>
              <w:jc w:val="both"/>
            </w:pPr>
            <w:r w:rsidRPr="007E61E1">
              <w:t xml:space="preserve">перекос опорных плит 0,002 длины (ширины) опорной плиты </w:t>
            </w:r>
          </w:p>
        </w:tc>
        <w:tc>
          <w:tcPr>
            <w:tcW w:w="1650" w:type="dxa"/>
            <w:tcBorders>
              <w:top w:val="nil"/>
              <w:left w:val="single" w:sz="6" w:space="0" w:color="auto"/>
              <w:bottom w:val="single" w:sz="4" w:space="0" w:color="auto"/>
              <w:right w:val="single" w:sz="6" w:space="0" w:color="auto"/>
            </w:tcBorders>
            <w:tcMar>
              <w:top w:w="114" w:type="dxa"/>
              <w:left w:w="28" w:type="dxa"/>
              <w:bottom w:w="114" w:type="dxa"/>
              <w:right w:w="28" w:type="dxa"/>
            </w:tcMar>
          </w:tcPr>
          <w:p w14:paraId="75513B1F" w14:textId="2BD8F4A2" w:rsidR="001E249D" w:rsidRPr="007E61E1" w:rsidRDefault="001E249D" w:rsidP="001E249D">
            <w:pPr>
              <w:widowControl w:val="0"/>
              <w:autoSpaceDE w:val="0"/>
              <w:autoSpaceDN w:val="0"/>
              <w:adjustRightInd w:val="0"/>
              <w:jc w:val="center"/>
            </w:pPr>
            <w:r>
              <w:t>»</w:t>
            </w:r>
            <w:r w:rsidRPr="007E61E1">
              <w:t xml:space="preserve"> </w:t>
            </w:r>
          </w:p>
        </w:tc>
        <w:tc>
          <w:tcPr>
            <w:tcW w:w="2250" w:type="dxa"/>
            <w:tcBorders>
              <w:top w:val="nil"/>
              <w:left w:val="single" w:sz="6" w:space="0" w:color="auto"/>
              <w:bottom w:val="single" w:sz="4" w:space="0" w:color="auto"/>
              <w:right w:val="single" w:sz="6" w:space="0" w:color="auto"/>
            </w:tcBorders>
            <w:tcMar>
              <w:top w:w="114" w:type="dxa"/>
              <w:left w:w="28" w:type="dxa"/>
              <w:bottom w:w="114" w:type="dxa"/>
              <w:right w:w="28" w:type="dxa"/>
            </w:tcMar>
          </w:tcPr>
          <w:p w14:paraId="485605C7" w14:textId="1FA32EB1" w:rsidR="001E249D" w:rsidRPr="007E61E1" w:rsidRDefault="001E249D" w:rsidP="001E249D">
            <w:pPr>
              <w:widowControl w:val="0"/>
              <w:autoSpaceDE w:val="0"/>
              <w:autoSpaceDN w:val="0"/>
              <w:adjustRightInd w:val="0"/>
              <w:jc w:val="center"/>
            </w:pPr>
            <w:r>
              <w:t>»</w:t>
            </w:r>
            <w:r w:rsidRPr="007E61E1">
              <w:t xml:space="preserve"> </w:t>
            </w:r>
          </w:p>
        </w:tc>
      </w:tr>
    </w:tbl>
    <w:p w14:paraId="5C4D3AB7" w14:textId="3C3A6244" w:rsidR="006852B4" w:rsidRPr="001E249D" w:rsidRDefault="001E249D" w:rsidP="001E249D">
      <w:pPr>
        <w:autoSpaceDE w:val="0"/>
        <w:autoSpaceDN w:val="0"/>
        <w:adjustRightInd w:val="0"/>
        <w:jc w:val="both"/>
        <w:rPr>
          <w:b/>
        </w:rPr>
      </w:pPr>
      <w:r>
        <w:rPr>
          <w:b/>
        </w:rPr>
        <w:t>Таблица К.1 (Измененная редакция, Изм. № 1, № 5).</w:t>
      </w:r>
    </w:p>
    <w:p w14:paraId="4E348A83" w14:textId="39CCD7F8" w:rsidR="00015A1E" w:rsidRDefault="00DE2AB4" w:rsidP="001E249D">
      <w:pPr>
        <w:autoSpaceDE w:val="0"/>
        <w:autoSpaceDN w:val="0"/>
        <w:adjustRightInd w:val="0"/>
        <w:ind w:firstLine="567"/>
        <w:jc w:val="both"/>
      </w:pPr>
      <w:r>
        <w:br w:type="page"/>
      </w:r>
    </w:p>
    <w:p w14:paraId="50B2AEE3" w14:textId="77777777" w:rsidR="00C2111A" w:rsidRPr="00561D0E" w:rsidRDefault="00C2111A" w:rsidP="002E5B8F">
      <w:pPr>
        <w:autoSpaceDE w:val="0"/>
        <w:autoSpaceDN w:val="0"/>
        <w:adjustRightInd w:val="0"/>
        <w:jc w:val="center"/>
        <w:outlineLvl w:val="0"/>
        <w:rPr>
          <w:b/>
          <w:sz w:val="22"/>
          <w:szCs w:val="22"/>
        </w:rPr>
      </w:pPr>
      <w:r w:rsidRPr="00561D0E">
        <w:rPr>
          <w:b/>
          <w:sz w:val="22"/>
          <w:szCs w:val="22"/>
        </w:rPr>
        <w:lastRenderedPageBreak/>
        <w:t xml:space="preserve">Приложение </w:t>
      </w:r>
      <w:r w:rsidR="007F45CA" w:rsidRPr="00561D0E">
        <w:rPr>
          <w:b/>
          <w:sz w:val="22"/>
          <w:szCs w:val="22"/>
        </w:rPr>
        <w:t>Л</w:t>
      </w:r>
    </w:p>
    <w:p w14:paraId="71EC187F" w14:textId="77777777" w:rsidR="00C2111A" w:rsidRPr="00561D0E" w:rsidRDefault="00C2111A" w:rsidP="00561D0E">
      <w:pPr>
        <w:jc w:val="center"/>
        <w:rPr>
          <w:b/>
          <w:sz w:val="20"/>
          <w:szCs w:val="20"/>
        </w:rPr>
      </w:pPr>
      <w:r w:rsidRPr="00561D0E">
        <w:rPr>
          <w:b/>
          <w:sz w:val="20"/>
          <w:szCs w:val="20"/>
        </w:rPr>
        <w:t>(рекомендуемое)</w:t>
      </w:r>
    </w:p>
    <w:p w14:paraId="0974BEC5" w14:textId="77777777" w:rsidR="00C2111A" w:rsidRPr="00561D0E" w:rsidRDefault="00C2111A" w:rsidP="00561D0E">
      <w:pPr>
        <w:autoSpaceDE w:val="0"/>
        <w:autoSpaceDN w:val="0"/>
        <w:adjustRightInd w:val="0"/>
        <w:spacing w:before="200" w:after="120"/>
        <w:jc w:val="center"/>
        <w:rPr>
          <w:b/>
          <w:sz w:val="26"/>
          <w:szCs w:val="26"/>
        </w:rPr>
      </w:pPr>
      <w:r w:rsidRPr="00561D0E">
        <w:rPr>
          <w:b/>
          <w:sz w:val="26"/>
          <w:szCs w:val="26"/>
        </w:rPr>
        <w:t>У</w:t>
      </w:r>
      <w:r w:rsidR="00DF3DA8">
        <w:rPr>
          <w:b/>
          <w:sz w:val="26"/>
          <w:szCs w:val="26"/>
        </w:rPr>
        <w:t>становка опорных частей на выравнивающий слой</w:t>
      </w:r>
    </w:p>
    <w:p w14:paraId="5EC73E24" w14:textId="77777777" w:rsidR="00C2111A" w:rsidRPr="002E5B8F" w:rsidRDefault="007F45CA" w:rsidP="00DF3DA8">
      <w:pPr>
        <w:autoSpaceDE w:val="0"/>
        <w:autoSpaceDN w:val="0"/>
        <w:adjustRightInd w:val="0"/>
        <w:ind w:firstLine="567"/>
        <w:jc w:val="both"/>
      </w:pPr>
      <w:r w:rsidRPr="002E5B8F">
        <w:t>Л</w:t>
      </w:r>
      <w:r w:rsidR="00C2111A" w:rsidRPr="002E5B8F">
        <w:t>.1 До укладки выравнивающего слоя из цементно-песчаного раствора или полимербетона подферменные площадки должны быть очищены и промыты, а масляные пятна удалены.</w:t>
      </w:r>
    </w:p>
    <w:p w14:paraId="1CA7DC39" w14:textId="77777777" w:rsidR="00C2111A" w:rsidRPr="002E5B8F" w:rsidRDefault="007F45CA" w:rsidP="00DF3DA8">
      <w:pPr>
        <w:autoSpaceDE w:val="0"/>
        <w:autoSpaceDN w:val="0"/>
        <w:adjustRightInd w:val="0"/>
        <w:ind w:firstLine="567"/>
        <w:jc w:val="both"/>
      </w:pPr>
      <w:r w:rsidRPr="002E5B8F">
        <w:t>Л</w:t>
      </w:r>
      <w:r w:rsidR="00C2111A" w:rsidRPr="002E5B8F">
        <w:t xml:space="preserve">.2 Цементно-песчаный раствор и полимербетон для выравнивающего слоя должны удовлетворять требованиям, приведенным в таблице </w:t>
      </w:r>
      <w:r w:rsidRPr="002E5B8F">
        <w:t>Л</w:t>
      </w:r>
      <w:r w:rsidR="00C2111A" w:rsidRPr="002E5B8F">
        <w:t>.1.</w:t>
      </w:r>
    </w:p>
    <w:p w14:paraId="6EB834D2" w14:textId="77777777" w:rsidR="00C2111A" w:rsidRPr="002E5B8F" w:rsidRDefault="00C2111A" w:rsidP="00DF3DA8">
      <w:pPr>
        <w:autoSpaceDE w:val="0"/>
        <w:autoSpaceDN w:val="0"/>
        <w:adjustRightInd w:val="0"/>
        <w:spacing w:before="120" w:after="60"/>
      </w:pPr>
      <w:r w:rsidRPr="002E5B8F">
        <w:t>Т</w:t>
      </w:r>
      <w:r w:rsidR="00E77FDF" w:rsidRPr="002E5B8F">
        <w:t xml:space="preserve"> </w:t>
      </w:r>
      <w:r w:rsidRPr="002E5B8F">
        <w:t>а</w:t>
      </w:r>
      <w:r w:rsidR="00E77FDF" w:rsidRPr="002E5B8F">
        <w:t xml:space="preserve"> </w:t>
      </w:r>
      <w:r w:rsidRPr="002E5B8F">
        <w:t>б</w:t>
      </w:r>
      <w:r w:rsidR="00E77FDF" w:rsidRPr="002E5B8F">
        <w:t xml:space="preserve"> </w:t>
      </w:r>
      <w:r w:rsidRPr="002E5B8F">
        <w:t>л</w:t>
      </w:r>
      <w:r w:rsidR="00E77FDF" w:rsidRPr="002E5B8F">
        <w:t xml:space="preserve"> </w:t>
      </w:r>
      <w:r w:rsidRPr="002E5B8F">
        <w:t>и</w:t>
      </w:r>
      <w:r w:rsidR="00E77FDF" w:rsidRPr="002E5B8F">
        <w:t xml:space="preserve"> </w:t>
      </w:r>
      <w:r w:rsidRPr="002E5B8F">
        <w:t>ц</w:t>
      </w:r>
      <w:r w:rsidR="00E77FDF" w:rsidRPr="002E5B8F">
        <w:t xml:space="preserve"> а </w:t>
      </w:r>
      <w:r w:rsidR="00DF3DA8">
        <w:t xml:space="preserve"> </w:t>
      </w:r>
      <w:r w:rsidR="007F45CA" w:rsidRPr="002E5B8F">
        <w:t>Л</w:t>
      </w:r>
      <w:r w:rsidRPr="002E5B8F">
        <w:t>.1</w:t>
      </w:r>
    </w:p>
    <w:tbl>
      <w:tblPr>
        <w:tblW w:w="9072" w:type="dxa"/>
        <w:jc w:val="center"/>
        <w:tblLayout w:type="fixed"/>
        <w:tblLook w:val="0000" w:firstRow="0" w:lastRow="0" w:firstColumn="0" w:lastColumn="0" w:noHBand="0" w:noVBand="0"/>
      </w:tblPr>
      <w:tblGrid>
        <w:gridCol w:w="1571"/>
        <w:gridCol w:w="909"/>
        <w:gridCol w:w="919"/>
        <w:gridCol w:w="742"/>
        <w:gridCol w:w="900"/>
        <w:gridCol w:w="720"/>
        <w:gridCol w:w="1620"/>
        <w:gridCol w:w="1691"/>
      </w:tblGrid>
      <w:tr w:rsidR="00C2111A" w:rsidRPr="002E5B8F" w14:paraId="103F1E78" w14:textId="77777777">
        <w:trPr>
          <w:jc w:val="center"/>
        </w:trPr>
        <w:tc>
          <w:tcPr>
            <w:tcW w:w="5761" w:type="dxa"/>
            <w:gridSpan w:val="6"/>
            <w:tcBorders>
              <w:top w:val="single" w:sz="4" w:space="0" w:color="auto"/>
              <w:left w:val="single" w:sz="4" w:space="0" w:color="auto"/>
              <w:bottom w:val="single" w:sz="4" w:space="0" w:color="auto"/>
              <w:right w:val="single" w:sz="6" w:space="0" w:color="auto"/>
            </w:tcBorders>
            <w:vAlign w:val="center"/>
          </w:tcPr>
          <w:p w14:paraId="2BCF4C62" w14:textId="77777777" w:rsidR="00C2111A" w:rsidRPr="002E5B8F" w:rsidRDefault="00C2111A" w:rsidP="00DF3DA8">
            <w:pPr>
              <w:jc w:val="center"/>
              <w:rPr>
                <w:sz w:val="20"/>
                <w:szCs w:val="20"/>
              </w:rPr>
            </w:pPr>
            <w:r w:rsidRPr="002E5B8F">
              <w:rPr>
                <w:sz w:val="20"/>
                <w:szCs w:val="20"/>
              </w:rPr>
              <w:t>Технические требования</w:t>
            </w:r>
          </w:p>
        </w:tc>
        <w:tc>
          <w:tcPr>
            <w:tcW w:w="1620" w:type="dxa"/>
            <w:tcBorders>
              <w:top w:val="single" w:sz="4" w:space="0" w:color="auto"/>
              <w:left w:val="nil"/>
              <w:bottom w:val="single" w:sz="4" w:space="0" w:color="auto"/>
              <w:right w:val="single" w:sz="6" w:space="0" w:color="auto"/>
            </w:tcBorders>
            <w:vAlign w:val="center"/>
          </w:tcPr>
          <w:p w14:paraId="4AB21B40" w14:textId="77777777" w:rsidR="00C2111A" w:rsidRPr="002E5B8F" w:rsidRDefault="00C2111A" w:rsidP="00DF3DA8">
            <w:pPr>
              <w:jc w:val="center"/>
              <w:rPr>
                <w:sz w:val="20"/>
                <w:szCs w:val="20"/>
              </w:rPr>
            </w:pPr>
            <w:r w:rsidRPr="002E5B8F">
              <w:rPr>
                <w:sz w:val="20"/>
                <w:szCs w:val="20"/>
              </w:rPr>
              <w:t>Контроль</w:t>
            </w:r>
          </w:p>
        </w:tc>
        <w:tc>
          <w:tcPr>
            <w:tcW w:w="1691" w:type="dxa"/>
            <w:tcBorders>
              <w:top w:val="single" w:sz="4" w:space="0" w:color="auto"/>
              <w:left w:val="nil"/>
              <w:bottom w:val="single" w:sz="4" w:space="0" w:color="auto"/>
              <w:right w:val="single" w:sz="4" w:space="0" w:color="auto"/>
            </w:tcBorders>
            <w:vAlign w:val="center"/>
          </w:tcPr>
          <w:p w14:paraId="2DCC4350" w14:textId="77777777" w:rsidR="00C2111A" w:rsidRPr="002E5B8F" w:rsidRDefault="00C2111A" w:rsidP="00DF3DA8">
            <w:pPr>
              <w:jc w:val="center"/>
              <w:rPr>
                <w:sz w:val="20"/>
                <w:szCs w:val="20"/>
              </w:rPr>
            </w:pPr>
            <w:r w:rsidRPr="002E5B8F">
              <w:rPr>
                <w:sz w:val="20"/>
                <w:szCs w:val="20"/>
              </w:rPr>
              <w:t>Метод или способ контроля</w:t>
            </w:r>
          </w:p>
        </w:tc>
      </w:tr>
      <w:tr w:rsidR="00C2111A" w:rsidRPr="00B12DD1" w14:paraId="52536B46" w14:textId="77777777">
        <w:trPr>
          <w:jc w:val="center"/>
        </w:trPr>
        <w:tc>
          <w:tcPr>
            <w:tcW w:w="5761" w:type="dxa"/>
            <w:gridSpan w:val="6"/>
            <w:tcBorders>
              <w:top w:val="single" w:sz="4" w:space="0" w:color="auto"/>
              <w:left w:val="single" w:sz="6" w:space="0" w:color="auto"/>
              <w:right w:val="single" w:sz="6" w:space="0" w:color="auto"/>
            </w:tcBorders>
          </w:tcPr>
          <w:p w14:paraId="6080A33B" w14:textId="77777777" w:rsidR="00C2111A" w:rsidRPr="00B12DD1" w:rsidRDefault="00C2111A" w:rsidP="002E5B8F">
            <w:pPr>
              <w:jc w:val="both"/>
              <w:rPr>
                <w:sz w:val="22"/>
                <w:szCs w:val="22"/>
              </w:rPr>
            </w:pPr>
            <w:r w:rsidRPr="00B12DD1">
              <w:rPr>
                <w:sz w:val="22"/>
                <w:szCs w:val="22"/>
              </w:rPr>
              <w:t>1 Выравнивающий слой цементно-песчаного раствора:</w:t>
            </w:r>
          </w:p>
        </w:tc>
        <w:tc>
          <w:tcPr>
            <w:tcW w:w="1620" w:type="dxa"/>
            <w:tcBorders>
              <w:top w:val="single" w:sz="4" w:space="0" w:color="auto"/>
              <w:left w:val="nil"/>
            </w:tcBorders>
          </w:tcPr>
          <w:p w14:paraId="4202ECC5" w14:textId="77777777" w:rsidR="00C2111A" w:rsidRPr="00B12DD1" w:rsidRDefault="00C2111A" w:rsidP="002E5B8F">
            <w:pPr>
              <w:jc w:val="center"/>
              <w:rPr>
                <w:sz w:val="22"/>
                <w:szCs w:val="22"/>
              </w:rPr>
            </w:pPr>
          </w:p>
        </w:tc>
        <w:tc>
          <w:tcPr>
            <w:tcW w:w="1691" w:type="dxa"/>
            <w:tcBorders>
              <w:top w:val="single" w:sz="4" w:space="0" w:color="auto"/>
              <w:left w:val="single" w:sz="6" w:space="0" w:color="auto"/>
              <w:right w:val="single" w:sz="6" w:space="0" w:color="auto"/>
            </w:tcBorders>
          </w:tcPr>
          <w:p w14:paraId="05420F59" w14:textId="77777777" w:rsidR="00C2111A" w:rsidRPr="00B12DD1" w:rsidRDefault="00C2111A" w:rsidP="002E5B8F">
            <w:pPr>
              <w:rPr>
                <w:sz w:val="22"/>
                <w:szCs w:val="22"/>
              </w:rPr>
            </w:pPr>
          </w:p>
        </w:tc>
      </w:tr>
      <w:tr w:rsidR="00C2111A" w:rsidRPr="00B12DD1" w14:paraId="480FA080" w14:textId="77777777">
        <w:trPr>
          <w:jc w:val="center"/>
        </w:trPr>
        <w:tc>
          <w:tcPr>
            <w:tcW w:w="5761" w:type="dxa"/>
            <w:gridSpan w:val="6"/>
            <w:tcBorders>
              <w:left w:val="single" w:sz="6" w:space="0" w:color="auto"/>
              <w:right w:val="single" w:sz="6" w:space="0" w:color="auto"/>
            </w:tcBorders>
          </w:tcPr>
          <w:p w14:paraId="65474122" w14:textId="77777777" w:rsidR="00C2111A" w:rsidRPr="00B12DD1" w:rsidRDefault="00C2111A" w:rsidP="002E5B8F">
            <w:pPr>
              <w:jc w:val="both"/>
              <w:rPr>
                <w:sz w:val="22"/>
                <w:szCs w:val="22"/>
              </w:rPr>
            </w:pPr>
            <w:r w:rsidRPr="00B12DD1">
              <w:rPr>
                <w:sz w:val="22"/>
                <w:szCs w:val="22"/>
              </w:rPr>
              <w:t xml:space="preserve">из портландцемента марки не ниже М 400 </w:t>
            </w:r>
          </w:p>
        </w:tc>
        <w:tc>
          <w:tcPr>
            <w:tcW w:w="1620" w:type="dxa"/>
            <w:tcBorders>
              <w:left w:val="nil"/>
            </w:tcBorders>
          </w:tcPr>
          <w:p w14:paraId="799A93FC" w14:textId="77777777" w:rsidR="00C2111A" w:rsidRPr="00B12DD1" w:rsidRDefault="00C2111A" w:rsidP="002E5B8F">
            <w:pPr>
              <w:jc w:val="center"/>
              <w:rPr>
                <w:sz w:val="22"/>
                <w:szCs w:val="22"/>
              </w:rPr>
            </w:pPr>
            <w:r w:rsidRPr="00B12DD1">
              <w:rPr>
                <w:sz w:val="22"/>
                <w:szCs w:val="22"/>
              </w:rPr>
              <w:t>Одной опоры</w:t>
            </w:r>
          </w:p>
        </w:tc>
        <w:tc>
          <w:tcPr>
            <w:tcW w:w="1691" w:type="dxa"/>
            <w:tcBorders>
              <w:left w:val="single" w:sz="6" w:space="0" w:color="auto"/>
              <w:right w:val="single" w:sz="6" w:space="0" w:color="auto"/>
            </w:tcBorders>
          </w:tcPr>
          <w:p w14:paraId="3A2C1432" w14:textId="0AA9AD97" w:rsidR="00C2111A" w:rsidRPr="00B12DD1" w:rsidRDefault="00C2111A" w:rsidP="002E5B8F">
            <w:pPr>
              <w:jc w:val="center"/>
              <w:rPr>
                <w:sz w:val="22"/>
                <w:szCs w:val="22"/>
              </w:rPr>
            </w:pPr>
            <w:r w:rsidRPr="00B12DD1">
              <w:rPr>
                <w:sz w:val="22"/>
                <w:szCs w:val="22"/>
              </w:rPr>
              <w:t xml:space="preserve">Проверка по ГОСТ </w:t>
            </w:r>
            <w:r w:rsidR="00006139">
              <w:rPr>
                <w:sz w:val="22"/>
                <w:szCs w:val="22"/>
              </w:rPr>
              <w:t>Р 55224</w:t>
            </w:r>
          </w:p>
        </w:tc>
      </w:tr>
      <w:tr w:rsidR="00C2111A" w:rsidRPr="00B12DD1" w14:paraId="63298CA7" w14:textId="77777777">
        <w:trPr>
          <w:jc w:val="center"/>
        </w:trPr>
        <w:tc>
          <w:tcPr>
            <w:tcW w:w="5761" w:type="dxa"/>
            <w:gridSpan w:val="6"/>
            <w:tcBorders>
              <w:left w:val="single" w:sz="6" w:space="0" w:color="auto"/>
              <w:right w:val="single" w:sz="6" w:space="0" w:color="auto"/>
            </w:tcBorders>
          </w:tcPr>
          <w:p w14:paraId="1A8D1C47" w14:textId="77777777" w:rsidR="00C2111A" w:rsidRPr="00B12DD1" w:rsidRDefault="00C2111A" w:rsidP="002E5B8F">
            <w:pPr>
              <w:jc w:val="both"/>
              <w:rPr>
                <w:sz w:val="22"/>
                <w:szCs w:val="22"/>
              </w:rPr>
            </w:pPr>
            <w:r w:rsidRPr="00B12DD1">
              <w:rPr>
                <w:sz w:val="22"/>
                <w:szCs w:val="22"/>
              </w:rPr>
              <w:t xml:space="preserve">из песка кварцевого </w:t>
            </w:r>
            <w:r w:rsidR="00E77FDF" w:rsidRPr="00B12DD1">
              <w:rPr>
                <w:sz w:val="22"/>
                <w:szCs w:val="22"/>
              </w:rPr>
              <w:t xml:space="preserve">− </w:t>
            </w:r>
            <w:r w:rsidRPr="00B12DD1">
              <w:rPr>
                <w:sz w:val="22"/>
                <w:szCs w:val="22"/>
              </w:rPr>
              <w:t>по ГОСТ 8735</w:t>
            </w:r>
          </w:p>
        </w:tc>
        <w:tc>
          <w:tcPr>
            <w:tcW w:w="1620" w:type="dxa"/>
            <w:tcBorders>
              <w:left w:val="nil"/>
            </w:tcBorders>
          </w:tcPr>
          <w:p w14:paraId="3282981A" w14:textId="77777777" w:rsidR="00C2111A" w:rsidRPr="00B12DD1" w:rsidRDefault="00C2111A" w:rsidP="002E5B8F">
            <w:pPr>
              <w:jc w:val="center"/>
              <w:rPr>
                <w:sz w:val="22"/>
                <w:szCs w:val="22"/>
              </w:rPr>
            </w:pPr>
            <w:r w:rsidRPr="00B12DD1">
              <w:rPr>
                <w:sz w:val="22"/>
                <w:szCs w:val="22"/>
              </w:rPr>
              <w:t>То же</w:t>
            </w:r>
          </w:p>
        </w:tc>
        <w:tc>
          <w:tcPr>
            <w:tcW w:w="1691" w:type="dxa"/>
            <w:tcBorders>
              <w:left w:val="single" w:sz="6" w:space="0" w:color="auto"/>
              <w:right w:val="single" w:sz="6" w:space="0" w:color="auto"/>
            </w:tcBorders>
          </w:tcPr>
          <w:p w14:paraId="5711DBC9" w14:textId="77777777" w:rsidR="00C2111A" w:rsidRPr="00B12DD1" w:rsidRDefault="00C2111A" w:rsidP="002E5B8F">
            <w:pPr>
              <w:jc w:val="center"/>
              <w:rPr>
                <w:sz w:val="22"/>
                <w:szCs w:val="22"/>
              </w:rPr>
            </w:pPr>
            <w:r w:rsidRPr="00B12DD1">
              <w:rPr>
                <w:sz w:val="22"/>
                <w:szCs w:val="22"/>
              </w:rPr>
              <w:t>Проверка по ГОСТ 8735</w:t>
            </w:r>
          </w:p>
        </w:tc>
      </w:tr>
      <w:tr w:rsidR="00C2111A" w:rsidRPr="00B12DD1" w14:paraId="7C9B94EB" w14:textId="77777777">
        <w:trPr>
          <w:jc w:val="center"/>
        </w:trPr>
        <w:tc>
          <w:tcPr>
            <w:tcW w:w="5761" w:type="dxa"/>
            <w:gridSpan w:val="6"/>
            <w:tcBorders>
              <w:left w:val="single" w:sz="6" w:space="0" w:color="auto"/>
              <w:right w:val="single" w:sz="6" w:space="0" w:color="auto"/>
            </w:tcBorders>
          </w:tcPr>
          <w:p w14:paraId="4C05CC51" w14:textId="77777777" w:rsidR="00C2111A" w:rsidRPr="00B12DD1" w:rsidRDefault="00C2111A" w:rsidP="002E5B8F">
            <w:pPr>
              <w:jc w:val="both"/>
              <w:rPr>
                <w:sz w:val="22"/>
                <w:szCs w:val="22"/>
              </w:rPr>
            </w:pPr>
            <w:r w:rsidRPr="00B12DD1">
              <w:rPr>
                <w:sz w:val="22"/>
                <w:szCs w:val="22"/>
              </w:rPr>
              <w:t>соотношение цемента и песка 1:2 вес. ч</w:t>
            </w:r>
            <w:r w:rsidR="00DE3F89">
              <w:rPr>
                <w:sz w:val="22"/>
                <w:szCs w:val="22"/>
              </w:rPr>
              <w:t>асть</w:t>
            </w:r>
            <w:r w:rsidRPr="00B12DD1">
              <w:rPr>
                <w:sz w:val="22"/>
                <w:szCs w:val="22"/>
              </w:rPr>
              <w:t xml:space="preserve"> по массе</w:t>
            </w:r>
          </w:p>
        </w:tc>
        <w:tc>
          <w:tcPr>
            <w:tcW w:w="1620" w:type="dxa"/>
            <w:tcBorders>
              <w:left w:val="nil"/>
            </w:tcBorders>
          </w:tcPr>
          <w:p w14:paraId="157C1D9D" w14:textId="77777777" w:rsidR="00C2111A" w:rsidRPr="00B12DD1" w:rsidRDefault="00B12DD1" w:rsidP="002E5B8F">
            <w:pPr>
              <w:jc w:val="center"/>
              <w:rPr>
                <w:sz w:val="22"/>
                <w:szCs w:val="22"/>
              </w:rPr>
            </w:pPr>
            <w:r>
              <w:rPr>
                <w:sz w:val="22"/>
                <w:szCs w:val="22"/>
              </w:rPr>
              <w:t>»</w:t>
            </w:r>
          </w:p>
        </w:tc>
        <w:tc>
          <w:tcPr>
            <w:tcW w:w="1691" w:type="dxa"/>
            <w:tcBorders>
              <w:left w:val="single" w:sz="6" w:space="0" w:color="auto"/>
              <w:right w:val="single" w:sz="6" w:space="0" w:color="auto"/>
            </w:tcBorders>
          </w:tcPr>
          <w:p w14:paraId="5588CFE0" w14:textId="77777777" w:rsidR="00C2111A" w:rsidRPr="00B12DD1" w:rsidRDefault="00C2111A" w:rsidP="00B12DD1">
            <w:pPr>
              <w:ind w:left="-57" w:right="-57"/>
              <w:jc w:val="center"/>
              <w:rPr>
                <w:sz w:val="22"/>
                <w:szCs w:val="22"/>
              </w:rPr>
            </w:pPr>
            <w:r w:rsidRPr="00B12DD1">
              <w:rPr>
                <w:sz w:val="22"/>
                <w:szCs w:val="22"/>
              </w:rPr>
              <w:t>Измерительный</w:t>
            </w:r>
          </w:p>
        </w:tc>
      </w:tr>
      <w:tr w:rsidR="00C2111A" w:rsidRPr="00B12DD1" w14:paraId="290FFC80" w14:textId="77777777">
        <w:trPr>
          <w:jc w:val="center"/>
        </w:trPr>
        <w:tc>
          <w:tcPr>
            <w:tcW w:w="5761" w:type="dxa"/>
            <w:gridSpan w:val="6"/>
            <w:tcBorders>
              <w:left w:val="single" w:sz="6" w:space="0" w:color="auto"/>
              <w:right w:val="single" w:sz="6" w:space="0" w:color="auto"/>
            </w:tcBorders>
          </w:tcPr>
          <w:p w14:paraId="77AD05B0" w14:textId="77777777" w:rsidR="00C2111A" w:rsidRPr="00B12DD1" w:rsidRDefault="00C2111A" w:rsidP="002E5B8F">
            <w:pPr>
              <w:jc w:val="both"/>
              <w:rPr>
                <w:sz w:val="22"/>
                <w:szCs w:val="22"/>
              </w:rPr>
            </w:pPr>
            <w:r w:rsidRPr="00B12DD1">
              <w:rPr>
                <w:sz w:val="22"/>
                <w:szCs w:val="22"/>
              </w:rPr>
              <w:t>водоцементное отношение 0,32</w:t>
            </w:r>
            <w:r w:rsidR="00E77FDF" w:rsidRPr="00B12DD1">
              <w:rPr>
                <w:sz w:val="22"/>
                <w:szCs w:val="22"/>
              </w:rPr>
              <w:t>−</w:t>
            </w:r>
            <w:r w:rsidRPr="00B12DD1">
              <w:rPr>
                <w:sz w:val="22"/>
                <w:szCs w:val="22"/>
              </w:rPr>
              <w:t>0,34</w:t>
            </w:r>
          </w:p>
        </w:tc>
        <w:tc>
          <w:tcPr>
            <w:tcW w:w="1620" w:type="dxa"/>
            <w:tcBorders>
              <w:left w:val="nil"/>
            </w:tcBorders>
          </w:tcPr>
          <w:p w14:paraId="43C016C4" w14:textId="77777777" w:rsidR="00C2111A" w:rsidRPr="00B12DD1" w:rsidRDefault="00B12DD1" w:rsidP="002E5B8F">
            <w:pPr>
              <w:jc w:val="center"/>
              <w:rPr>
                <w:sz w:val="22"/>
                <w:szCs w:val="22"/>
              </w:rPr>
            </w:pPr>
            <w:r>
              <w:rPr>
                <w:sz w:val="22"/>
                <w:szCs w:val="22"/>
              </w:rPr>
              <w:t>»</w:t>
            </w:r>
          </w:p>
        </w:tc>
        <w:tc>
          <w:tcPr>
            <w:tcW w:w="1691" w:type="dxa"/>
            <w:tcBorders>
              <w:left w:val="single" w:sz="6" w:space="0" w:color="auto"/>
              <w:right w:val="single" w:sz="6" w:space="0" w:color="auto"/>
            </w:tcBorders>
          </w:tcPr>
          <w:p w14:paraId="3B363159" w14:textId="77777777" w:rsidR="00C2111A" w:rsidRPr="00B12DD1" w:rsidRDefault="00C2111A" w:rsidP="002E5B8F">
            <w:pPr>
              <w:jc w:val="center"/>
              <w:rPr>
                <w:sz w:val="22"/>
                <w:szCs w:val="22"/>
              </w:rPr>
            </w:pPr>
            <w:r w:rsidRPr="00B12DD1">
              <w:rPr>
                <w:sz w:val="22"/>
                <w:szCs w:val="22"/>
              </w:rPr>
              <w:t>То же</w:t>
            </w:r>
          </w:p>
        </w:tc>
      </w:tr>
      <w:tr w:rsidR="00C2111A" w:rsidRPr="00B12DD1" w14:paraId="3517214D" w14:textId="77777777">
        <w:trPr>
          <w:jc w:val="center"/>
        </w:trPr>
        <w:tc>
          <w:tcPr>
            <w:tcW w:w="5761" w:type="dxa"/>
            <w:gridSpan w:val="6"/>
            <w:tcBorders>
              <w:left w:val="single" w:sz="6" w:space="0" w:color="auto"/>
              <w:bottom w:val="single" w:sz="4" w:space="0" w:color="auto"/>
              <w:right w:val="single" w:sz="6" w:space="0" w:color="auto"/>
            </w:tcBorders>
          </w:tcPr>
          <w:p w14:paraId="655673D1" w14:textId="77777777" w:rsidR="00C2111A" w:rsidRPr="00B12DD1" w:rsidRDefault="00C2111A" w:rsidP="002E5B8F">
            <w:pPr>
              <w:jc w:val="both"/>
              <w:rPr>
                <w:sz w:val="22"/>
                <w:szCs w:val="22"/>
              </w:rPr>
            </w:pPr>
            <w:r w:rsidRPr="00B12DD1">
              <w:rPr>
                <w:sz w:val="22"/>
                <w:szCs w:val="22"/>
              </w:rPr>
              <w:t xml:space="preserve">толщина слоя не более </w:t>
            </w:r>
            <w:smartTag w:uri="urn:schemas-microsoft-com:office:smarttags" w:element="metricconverter">
              <w:smartTagPr>
                <w:attr w:name="ProductID" w:val="30 мм"/>
              </w:smartTagPr>
              <w:r w:rsidRPr="00B12DD1">
                <w:rPr>
                  <w:sz w:val="22"/>
                  <w:szCs w:val="22"/>
                </w:rPr>
                <w:t>30 мм</w:t>
              </w:r>
            </w:smartTag>
          </w:p>
        </w:tc>
        <w:tc>
          <w:tcPr>
            <w:tcW w:w="1620" w:type="dxa"/>
            <w:tcBorders>
              <w:left w:val="nil"/>
              <w:bottom w:val="single" w:sz="4" w:space="0" w:color="auto"/>
            </w:tcBorders>
          </w:tcPr>
          <w:p w14:paraId="40A61768" w14:textId="77777777" w:rsidR="00C2111A" w:rsidRPr="00B12DD1" w:rsidRDefault="00C2111A" w:rsidP="00B12DD1">
            <w:pPr>
              <w:ind w:left="-113" w:right="-113"/>
              <w:jc w:val="center"/>
              <w:rPr>
                <w:sz w:val="22"/>
                <w:szCs w:val="22"/>
              </w:rPr>
            </w:pPr>
            <w:r w:rsidRPr="00B12DD1">
              <w:rPr>
                <w:sz w:val="22"/>
                <w:szCs w:val="22"/>
              </w:rPr>
              <w:t xml:space="preserve">На всех </w:t>
            </w:r>
            <w:r w:rsidRPr="00B12DD1">
              <w:rPr>
                <w:spacing w:val="-4"/>
                <w:sz w:val="22"/>
                <w:szCs w:val="22"/>
              </w:rPr>
              <w:t>подф</w:t>
            </w:r>
            <w:r w:rsidR="007046C3">
              <w:rPr>
                <w:spacing w:val="-4"/>
                <w:sz w:val="22"/>
                <w:szCs w:val="22"/>
              </w:rPr>
              <w:t>е</w:t>
            </w:r>
            <w:r w:rsidRPr="00B12DD1">
              <w:rPr>
                <w:spacing w:val="-4"/>
                <w:sz w:val="22"/>
                <w:szCs w:val="22"/>
              </w:rPr>
              <w:t>рменниках</w:t>
            </w:r>
          </w:p>
        </w:tc>
        <w:tc>
          <w:tcPr>
            <w:tcW w:w="1691" w:type="dxa"/>
            <w:tcBorders>
              <w:left w:val="single" w:sz="6" w:space="0" w:color="auto"/>
              <w:bottom w:val="single" w:sz="4" w:space="0" w:color="auto"/>
              <w:right w:val="single" w:sz="6" w:space="0" w:color="auto"/>
            </w:tcBorders>
          </w:tcPr>
          <w:p w14:paraId="3EDCBBA3" w14:textId="77777777" w:rsidR="00C2111A" w:rsidRPr="00B12DD1" w:rsidRDefault="00C2111A" w:rsidP="00B12DD1">
            <w:pPr>
              <w:ind w:left="-57" w:right="-57"/>
              <w:jc w:val="center"/>
              <w:rPr>
                <w:sz w:val="22"/>
                <w:szCs w:val="22"/>
              </w:rPr>
            </w:pPr>
            <w:r w:rsidRPr="00B12DD1">
              <w:rPr>
                <w:sz w:val="22"/>
                <w:szCs w:val="22"/>
              </w:rPr>
              <w:t>Измерительный (измерение линейкой)</w:t>
            </w:r>
          </w:p>
        </w:tc>
      </w:tr>
      <w:tr w:rsidR="00C2111A" w:rsidRPr="00B12DD1" w14:paraId="3BBE08FE" w14:textId="77777777">
        <w:trPr>
          <w:jc w:val="center"/>
        </w:trPr>
        <w:tc>
          <w:tcPr>
            <w:tcW w:w="5761" w:type="dxa"/>
            <w:gridSpan w:val="6"/>
            <w:tcBorders>
              <w:top w:val="single" w:sz="4" w:space="0" w:color="auto"/>
              <w:left w:val="single" w:sz="6" w:space="0" w:color="auto"/>
              <w:right w:val="single" w:sz="6" w:space="0" w:color="auto"/>
            </w:tcBorders>
          </w:tcPr>
          <w:p w14:paraId="53654C95" w14:textId="77777777" w:rsidR="00C2111A" w:rsidRPr="00B12DD1" w:rsidRDefault="00C2111A" w:rsidP="002E5B8F">
            <w:pPr>
              <w:jc w:val="both"/>
              <w:rPr>
                <w:sz w:val="22"/>
                <w:szCs w:val="22"/>
              </w:rPr>
            </w:pPr>
            <w:r w:rsidRPr="00B12DD1">
              <w:rPr>
                <w:sz w:val="22"/>
                <w:szCs w:val="22"/>
              </w:rPr>
              <w:t>2 Выравнивающий слой полимербетона:</w:t>
            </w:r>
          </w:p>
        </w:tc>
        <w:tc>
          <w:tcPr>
            <w:tcW w:w="1620" w:type="dxa"/>
            <w:tcBorders>
              <w:top w:val="single" w:sz="4" w:space="0" w:color="auto"/>
              <w:left w:val="nil"/>
              <w:right w:val="single" w:sz="6" w:space="0" w:color="auto"/>
            </w:tcBorders>
          </w:tcPr>
          <w:p w14:paraId="7037C026" w14:textId="77777777" w:rsidR="00C2111A" w:rsidRPr="00B12DD1" w:rsidRDefault="00C2111A" w:rsidP="002E5B8F">
            <w:pPr>
              <w:jc w:val="center"/>
              <w:rPr>
                <w:sz w:val="22"/>
                <w:szCs w:val="22"/>
              </w:rPr>
            </w:pPr>
          </w:p>
        </w:tc>
        <w:tc>
          <w:tcPr>
            <w:tcW w:w="1691" w:type="dxa"/>
            <w:tcBorders>
              <w:top w:val="single" w:sz="4" w:space="0" w:color="auto"/>
              <w:left w:val="single" w:sz="6" w:space="0" w:color="auto"/>
              <w:right w:val="single" w:sz="6" w:space="0" w:color="auto"/>
            </w:tcBorders>
          </w:tcPr>
          <w:p w14:paraId="25D371B6" w14:textId="77777777" w:rsidR="00C2111A" w:rsidRPr="00B12DD1" w:rsidRDefault="00C2111A" w:rsidP="002E5B8F">
            <w:pPr>
              <w:rPr>
                <w:sz w:val="22"/>
                <w:szCs w:val="22"/>
              </w:rPr>
            </w:pPr>
          </w:p>
        </w:tc>
      </w:tr>
      <w:tr w:rsidR="00C2111A" w:rsidRPr="00B12DD1" w14:paraId="59380CCE" w14:textId="77777777">
        <w:tblPrEx>
          <w:tblCellMar>
            <w:left w:w="107" w:type="dxa"/>
            <w:right w:w="107" w:type="dxa"/>
          </w:tblCellMar>
        </w:tblPrEx>
        <w:trPr>
          <w:jc w:val="center"/>
        </w:trPr>
        <w:tc>
          <w:tcPr>
            <w:tcW w:w="1571" w:type="dxa"/>
            <w:tcBorders>
              <w:left w:val="single" w:sz="6" w:space="0" w:color="auto"/>
              <w:right w:val="single" w:sz="4" w:space="0" w:color="auto"/>
            </w:tcBorders>
          </w:tcPr>
          <w:p w14:paraId="046BC2C2" w14:textId="77777777" w:rsidR="00C2111A" w:rsidRPr="00B12DD1" w:rsidRDefault="00C2111A" w:rsidP="002E5B8F">
            <w:pPr>
              <w:rPr>
                <w:sz w:val="22"/>
                <w:szCs w:val="22"/>
              </w:rPr>
            </w:pPr>
          </w:p>
        </w:tc>
        <w:tc>
          <w:tcPr>
            <w:tcW w:w="4190" w:type="dxa"/>
            <w:gridSpan w:val="5"/>
            <w:tcBorders>
              <w:top w:val="single" w:sz="4" w:space="0" w:color="auto"/>
              <w:left w:val="single" w:sz="4" w:space="0" w:color="auto"/>
              <w:bottom w:val="single" w:sz="4" w:space="0" w:color="auto"/>
              <w:right w:val="single" w:sz="4" w:space="0" w:color="auto"/>
            </w:tcBorders>
          </w:tcPr>
          <w:p w14:paraId="351B2EB8" w14:textId="77777777" w:rsidR="00C2111A" w:rsidRPr="00B12DD1" w:rsidRDefault="00C2111A" w:rsidP="002E5B8F">
            <w:pPr>
              <w:jc w:val="center"/>
              <w:rPr>
                <w:sz w:val="22"/>
                <w:szCs w:val="22"/>
              </w:rPr>
            </w:pPr>
            <w:r w:rsidRPr="00B12DD1">
              <w:rPr>
                <w:sz w:val="22"/>
                <w:szCs w:val="22"/>
              </w:rPr>
              <w:t>Вес. ч</w:t>
            </w:r>
            <w:r w:rsidR="00DE3F89">
              <w:rPr>
                <w:sz w:val="22"/>
                <w:szCs w:val="22"/>
              </w:rPr>
              <w:t>асть</w:t>
            </w:r>
            <w:r w:rsidRPr="00B12DD1">
              <w:rPr>
                <w:sz w:val="22"/>
                <w:szCs w:val="22"/>
              </w:rPr>
              <w:t xml:space="preserve"> по массе при температуре окружающего воздуха, </w:t>
            </w:r>
            <w:r w:rsidRPr="00B12DD1">
              <w:rPr>
                <w:sz w:val="22"/>
                <w:szCs w:val="22"/>
              </w:rPr>
              <w:sym w:font="Times New Roman" w:char="00B0"/>
            </w:r>
            <w:r w:rsidRPr="00B12DD1">
              <w:rPr>
                <w:sz w:val="22"/>
                <w:szCs w:val="22"/>
              </w:rPr>
              <w:t>С</w:t>
            </w:r>
          </w:p>
        </w:tc>
        <w:tc>
          <w:tcPr>
            <w:tcW w:w="1620" w:type="dxa"/>
            <w:tcBorders>
              <w:left w:val="single" w:sz="4" w:space="0" w:color="auto"/>
            </w:tcBorders>
          </w:tcPr>
          <w:p w14:paraId="6EDC230E" w14:textId="77777777" w:rsidR="00C2111A" w:rsidRPr="00B12DD1" w:rsidRDefault="00C2111A" w:rsidP="002E5B8F">
            <w:pPr>
              <w:jc w:val="center"/>
              <w:rPr>
                <w:sz w:val="22"/>
                <w:szCs w:val="22"/>
              </w:rPr>
            </w:pPr>
          </w:p>
        </w:tc>
        <w:tc>
          <w:tcPr>
            <w:tcW w:w="1691" w:type="dxa"/>
            <w:tcBorders>
              <w:left w:val="single" w:sz="6" w:space="0" w:color="auto"/>
              <w:right w:val="single" w:sz="6" w:space="0" w:color="auto"/>
            </w:tcBorders>
          </w:tcPr>
          <w:p w14:paraId="0E39C49A" w14:textId="77777777" w:rsidR="00C2111A" w:rsidRPr="00B12DD1" w:rsidRDefault="00C2111A" w:rsidP="002E5B8F">
            <w:pPr>
              <w:rPr>
                <w:sz w:val="22"/>
                <w:szCs w:val="22"/>
              </w:rPr>
            </w:pPr>
          </w:p>
        </w:tc>
      </w:tr>
      <w:tr w:rsidR="00C2111A" w:rsidRPr="00B12DD1" w14:paraId="53D7F098" w14:textId="77777777">
        <w:tblPrEx>
          <w:tblCellMar>
            <w:left w:w="107" w:type="dxa"/>
            <w:right w:w="107" w:type="dxa"/>
          </w:tblCellMar>
        </w:tblPrEx>
        <w:trPr>
          <w:jc w:val="center"/>
        </w:trPr>
        <w:tc>
          <w:tcPr>
            <w:tcW w:w="1571" w:type="dxa"/>
            <w:tcBorders>
              <w:left w:val="single" w:sz="6" w:space="0" w:color="auto"/>
              <w:right w:val="single" w:sz="4" w:space="0" w:color="auto"/>
            </w:tcBorders>
          </w:tcPr>
          <w:p w14:paraId="565011E7" w14:textId="77777777" w:rsidR="00C2111A" w:rsidRPr="00B12DD1" w:rsidRDefault="00C2111A" w:rsidP="002E5B8F">
            <w:pPr>
              <w:rPr>
                <w:sz w:val="22"/>
                <w:szCs w:val="22"/>
              </w:rPr>
            </w:pPr>
          </w:p>
        </w:tc>
        <w:tc>
          <w:tcPr>
            <w:tcW w:w="909" w:type="dxa"/>
            <w:tcBorders>
              <w:top w:val="single" w:sz="4" w:space="0" w:color="auto"/>
              <w:left w:val="single" w:sz="4" w:space="0" w:color="auto"/>
              <w:bottom w:val="single" w:sz="4" w:space="0" w:color="auto"/>
              <w:right w:val="single" w:sz="6" w:space="0" w:color="auto"/>
            </w:tcBorders>
            <w:vAlign w:val="center"/>
          </w:tcPr>
          <w:p w14:paraId="58CBA74E" w14:textId="77777777" w:rsidR="00C2111A" w:rsidRPr="00B12DD1" w:rsidRDefault="00C2111A" w:rsidP="00B12DD1">
            <w:pPr>
              <w:jc w:val="center"/>
              <w:rPr>
                <w:sz w:val="22"/>
                <w:szCs w:val="22"/>
              </w:rPr>
            </w:pPr>
            <w:r w:rsidRPr="00B12DD1">
              <w:rPr>
                <w:sz w:val="22"/>
                <w:szCs w:val="22"/>
              </w:rPr>
              <w:t>минус 5</w:t>
            </w:r>
            <w:r w:rsidR="00E77FDF" w:rsidRPr="00B12DD1">
              <w:rPr>
                <w:sz w:val="22"/>
                <w:szCs w:val="22"/>
              </w:rPr>
              <w:t>−</w:t>
            </w:r>
            <w:r w:rsidRPr="00B12DD1">
              <w:rPr>
                <w:sz w:val="22"/>
                <w:szCs w:val="22"/>
              </w:rPr>
              <w:t>10</w:t>
            </w:r>
          </w:p>
        </w:tc>
        <w:tc>
          <w:tcPr>
            <w:tcW w:w="919" w:type="dxa"/>
            <w:tcBorders>
              <w:top w:val="single" w:sz="4" w:space="0" w:color="auto"/>
              <w:left w:val="nil"/>
              <w:bottom w:val="single" w:sz="4" w:space="0" w:color="auto"/>
            </w:tcBorders>
            <w:vAlign w:val="center"/>
          </w:tcPr>
          <w:p w14:paraId="17DE33C1" w14:textId="77777777" w:rsidR="00C2111A" w:rsidRPr="00B12DD1" w:rsidRDefault="00C2111A" w:rsidP="00B12DD1">
            <w:pPr>
              <w:jc w:val="center"/>
              <w:rPr>
                <w:sz w:val="22"/>
                <w:szCs w:val="22"/>
              </w:rPr>
            </w:pPr>
            <w:r w:rsidRPr="00B12DD1">
              <w:rPr>
                <w:sz w:val="22"/>
                <w:szCs w:val="22"/>
              </w:rPr>
              <w:t>0</w:t>
            </w:r>
            <w:r w:rsidR="00E77FDF" w:rsidRPr="00B12DD1">
              <w:rPr>
                <w:sz w:val="22"/>
                <w:szCs w:val="22"/>
              </w:rPr>
              <w:t>−</w:t>
            </w:r>
            <w:r w:rsidRPr="00B12DD1">
              <w:rPr>
                <w:sz w:val="22"/>
                <w:szCs w:val="22"/>
              </w:rPr>
              <w:t>5</w:t>
            </w:r>
          </w:p>
        </w:tc>
        <w:tc>
          <w:tcPr>
            <w:tcW w:w="742" w:type="dxa"/>
            <w:tcBorders>
              <w:top w:val="single" w:sz="4" w:space="0" w:color="auto"/>
              <w:left w:val="single" w:sz="6" w:space="0" w:color="auto"/>
              <w:bottom w:val="single" w:sz="4" w:space="0" w:color="auto"/>
              <w:right w:val="single" w:sz="6" w:space="0" w:color="auto"/>
            </w:tcBorders>
            <w:vAlign w:val="center"/>
          </w:tcPr>
          <w:p w14:paraId="4274337A" w14:textId="77777777" w:rsidR="00C2111A" w:rsidRPr="00B12DD1" w:rsidRDefault="00C2111A" w:rsidP="00B12DD1">
            <w:pPr>
              <w:jc w:val="center"/>
              <w:rPr>
                <w:sz w:val="22"/>
                <w:szCs w:val="22"/>
              </w:rPr>
            </w:pPr>
            <w:r w:rsidRPr="00B12DD1">
              <w:rPr>
                <w:sz w:val="22"/>
                <w:szCs w:val="22"/>
              </w:rPr>
              <w:t>6</w:t>
            </w:r>
            <w:r w:rsidR="00E77FDF" w:rsidRPr="00B12DD1">
              <w:rPr>
                <w:sz w:val="22"/>
                <w:szCs w:val="22"/>
              </w:rPr>
              <w:t>−</w:t>
            </w:r>
            <w:r w:rsidRPr="00B12DD1">
              <w:rPr>
                <w:sz w:val="22"/>
                <w:szCs w:val="22"/>
              </w:rPr>
              <w:t>10</w:t>
            </w:r>
          </w:p>
        </w:tc>
        <w:tc>
          <w:tcPr>
            <w:tcW w:w="900" w:type="dxa"/>
            <w:tcBorders>
              <w:top w:val="single" w:sz="4" w:space="0" w:color="auto"/>
              <w:left w:val="nil"/>
              <w:bottom w:val="single" w:sz="4" w:space="0" w:color="auto"/>
            </w:tcBorders>
            <w:vAlign w:val="center"/>
          </w:tcPr>
          <w:p w14:paraId="7EE7AA48" w14:textId="77777777" w:rsidR="00C2111A" w:rsidRPr="00B12DD1" w:rsidRDefault="00C2111A" w:rsidP="00B12DD1">
            <w:pPr>
              <w:jc w:val="center"/>
              <w:rPr>
                <w:sz w:val="22"/>
                <w:szCs w:val="22"/>
              </w:rPr>
            </w:pPr>
            <w:r w:rsidRPr="00B12DD1">
              <w:rPr>
                <w:sz w:val="22"/>
                <w:szCs w:val="22"/>
              </w:rPr>
              <w:t>11</w:t>
            </w:r>
            <w:r w:rsidR="00E77FDF" w:rsidRPr="00B12DD1">
              <w:rPr>
                <w:sz w:val="22"/>
                <w:szCs w:val="22"/>
              </w:rPr>
              <w:t>−</w:t>
            </w:r>
            <w:r w:rsidRPr="00B12DD1">
              <w:rPr>
                <w:sz w:val="22"/>
                <w:szCs w:val="22"/>
              </w:rPr>
              <w:t>15</w:t>
            </w:r>
          </w:p>
        </w:tc>
        <w:tc>
          <w:tcPr>
            <w:tcW w:w="720" w:type="dxa"/>
            <w:tcBorders>
              <w:top w:val="single" w:sz="4" w:space="0" w:color="auto"/>
              <w:left w:val="single" w:sz="6" w:space="0" w:color="auto"/>
              <w:bottom w:val="single" w:sz="4" w:space="0" w:color="auto"/>
              <w:right w:val="single" w:sz="4" w:space="0" w:color="auto"/>
            </w:tcBorders>
            <w:vAlign w:val="center"/>
          </w:tcPr>
          <w:p w14:paraId="187C79A1" w14:textId="77777777" w:rsidR="00C2111A" w:rsidRPr="00B12DD1" w:rsidRDefault="00C2111A" w:rsidP="00B12DD1">
            <w:pPr>
              <w:ind w:left="-57" w:right="-57"/>
              <w:jc w:val="center"/>
              <w:rPr>
                <w:sz w:val="22"/>
                <w:szCs w:val="22"/>
              </w:rPr>
            </w:pPr>
            <w:r w:rsidRPr="00B12DD1">
              <w:rPr>
                <w:sz w:val="22"/>
                <w:szCs w:val="22"/>
              </w:rPr>
              <w:t>16</w:t>
            </w:r>
            <w:r w:rsidR="00E77FDF" w:rsidRPr="00B12DD1">
              <w:rPr>
                <w:sz w:val="22"/>
                <w:szCs w:val="22"/>
              </w:rPr>
              <w:t>−</w:t>
            </w:r>
            <w:r w:rsidRPr="00B12DD1">
              <w:rPr>
                <w:sz w:val="22"/>
                <w:szCs w:val="22"/>
              </w:rPr>
              <w:t>20</w:t>
            </w:r>
          </w:p>
        </w:tc>
        <w:tc>
          <w:tcPr>
            <w:tcW w:w="1620" w:type="dxa"/>
            <w:tcBorders>
              <w:left w:val="single" w:sz="4" w:space="0" w:color="auto"/>
            </w:tcBorders>
          </w:tcPr>
          <w:p w14:paraId="7A52D77F" w14:textId="77777777" w:rsidR="00C2111A" w:rsidRPr="00B12DD1" w:rsidRDefault="00C2111A" w:rsidP="002E5B8F">
            <w:pPr>
              <w:jc w:val="center"/>
              <w:rPr>
                <w:sz w:val="22"/>
                <w:szCs w:val="22"/>
              </w:rPr>
            </w:pPr>
          </w:p>
        </w:tc>
        <w:tc>
          <w:tcPr>
            <w:tcW w:w="1691" w:type="dxa"/>
            <w:tcBorders>
              <w:left w:val="single" w:sz="6" w:space="0" w:color="auto"/>
              <w:right w:val="single" w:sz="6" w:space="0" w:color="auto"/>
            </w:tcBorders>
          </w:tcPr>
          <w:p w14:paraId="57222450" w14:textId="77777777" w:rsidR="00C2111A" w:rsidRPr="00B12DD1" w:rsidRDefault="00C2111A" w:rsidP="002E5B8F">
            <w:pPr>
              <w:rPr>
                <w:sz w:val="22"/>
                <w:szCs w:val="22"/>
              </w:rPr>
            </w:pPr>
          </w:p>
        </w:tc>
      </w:tr>
      <w:tr w:rsidR="00C2111A" w:rsidRPr="00B12DD1" w14:paraId="2B72E39A" w14:textId="77777777">
        <w:tblPrEx>
          <w:tblCellMar>
            <w:left w:w="107" w:type="dxa"/>
            <w:right w:w="107" w:type="dxa"/>
          </w:tblCellMar>
        </w:tblPrEx>
        <w:trPr>
          <w:jc w:val="center"/>
        </w:trPr>
        <w:tc>
          <w:tcPr>
            <w:tcW w:w="1571" w:type="dxa"/>
            <w:tcBorders>
              <w:left w:val="single" w:sz="6" w:space="0" w:color="auto"/>
            </w:tcBorders>
          </w:tcPr>
          <w:p w14:paraId="1E35E7C3" w14:textId="77777777" w:rsidR="00C2111A" w:rsidRPr="00B12DD1" w:rsidRDefault="00C2111A" w:rsidP="002E5B8F">
            <w:pPr>
              <w:jc w:val="center"/>
              <w:rPr>
                <w:sz w:val="22"/>
                <w:szCs w:val="22"/>
              </w:rPr>
            </w:pPr>
            <w:r w:rsidRPr="00B12DD1">
              <w:rPr>
                <w:sz w:val="22"/>
                <w:szCs w:val="22"/>
              </w:rPr>
              <w:t>эпоксидная смола ЭД-20</w:t>
            </w:r>
          </w:p>
        </w:tc>
        <w:tc>
          <w:tcPr>
            <w:tcW w:w="909" w:type="dxa"/>
            <w:tcBorders>
              <w:top w:val="single" w:sz="4" w:space="0" w:color="auto"/>
              <w:left w:val="single" w:sz="6" w:space="0" w:color="auto"/>
              <w:right w:val="single" w:sz="6" w:space="0" w:color="auto"/>
            </w:tcBorders>
          </w:tcPr>
          <w:p w14:paraId="1508F6F0" w14:textId="77777777" w:rsidR="00C2111A" w:rsidRPr="00B12DD1" w:rsidRDefault="00C2111A" w:rsidP="002E5B8F">
            <w:pPr>
              <w:jc w:val="center"/>
              <w:rPr>
                <w:sz w:val="22"/>
                <w:szCs w:val="22"/>
              </w:rPr>
            </w:pPr>
            <w:r w:rsidRPr="00B12DD1">
              <w:rPr>
                <w:sz w:val="22"/>
                <w:szCs w:val="22"/>
              </w:rPr>
              <w:t>100</w:t>
            </w:r>
          </w:p>
        </w:tc>
        <w:tc>
          <w:tcPr>
            <w:tcW w:w="919" w:type="dxa"/>
            <w:tcBorders>
              <w:top w:val="single" w:sz="4" w:space="0" w:color="auto"/>
              <w:left w:val="nil"/>
            </w:tcBorders>
          </w:tcPr>
          <w:p w14:paraId="13F61986" w14:textId="77777777" w:rsidR="00C2111A" w:rsidRPr="00B12DD1" w:rsidRDefault="00C2111A" w:rsidP="002E5B8F">
            <w:pPr>
              <w:jc w:val="center"/>
              <w:rPr>
                <w:sz w:val="22"/>
                <w:szCs w:val="22"/>
              </w:rPr>
            </w:pPr>
            <w:r w:rsidRPr="00B12DD1">
              <w:rPr>
                <w:sz w:val="22"/>
                <w:szCs w:val="22"/>
              </w:rPr>
              <w:t>100</w:t>
            </w:r>
          </w:p>
        </w:tc>
        <w:tc>
          <w:tcPr>
            <w:tcW w:w="742" w:type="dxa"/>
            <w:tcBorders>
              <w:top w:val="single" w:sz="4" w:space="0" w:color="auto"/>
              <w:left w:val="single" w:sz="6" w:space="0" w:color="auto"/>
              <w:right w:val="single" w:sz="6" w:space="0" w:color="auto"/>
            </w:tcBorders>
          </w:tcPr>
          <w:p w14:paraId="633DF654" w14:textId="77777777" w:rsidR="00C2111A" w:rsidRPr="00B12DD1" w:rsidRDefault="00C2111A" w:rsidP="002E5B8F">
            <w:pPr>
              <w:jc w:val="center"/>
              <w:rPr>
                <w:sz w:val="22"/>
                <w:szCs w:val="22"/>
              </w:rPr>
            </w:pPr>
            <w:r w:rsidRPr="00B12DD1">
              <w:rPr>
                <w:sz w:val="22"/>
                <w:szCs w:val="22"/>
              </w:rPr>
              <w:t>100</w:t>
            </w:r>
          </w:p>
        </w:tc>
        <w:tc>
          <w:tcPr>
            <w:tcW w:w="900" w:type="dxa"/>
            <w:tcBorders>
              <w:top w:val="single" w:sz="4" w:space="0" w:color="auto"/>
              <w:left w:val="nil"/>
            </w:tcBorders>
          </w:tcPr>
          <w:p w14:paraId="5B1FEDC0" w14:textId="77777777" w:rsidR="00C2111A" w:rsidRPr="00B12DD1" w:rsidRDefault="00C2111A" w:rsidP="002E5B8F">
            <w:pPr>
              <w:jc w:val="center"/>
              <w:rPr>
                <w:sz w:val="22"/>
                <w:szCs w:val="22"/>
              </w:rPr>
            </w:pPr>
            <w:r w:rsidRPr="00B12DD1">
              <w:rPr>
                <w:sz w:val="22"/>
                <w:szCs w:val="22"/>
              </w:rPr>
              <w:t>100</w:t>
            </w:r>
          </w:p>
        </w:tc>
        <w:tc>
          <w:tcPr>
            <w:tcW w:w="720" w:type="dxa"/>
            <w:tcBorders>
              <w:top w:val="single" w:sz="4" w:space="0" w:color="auto"/>
              <w:left w:val="single" w:sz="6" w:space="0" w:color="auto"/>
              <w:right w:val="single" w:sz="6" w:space="0" w:color="auto"/>
            </w:tcBorders>
          </w:tcPr>
          <w:p w14:paraId="72F0B48A" w14:textId="77777777" w:rsidR="00C2111A" w:rsidRPr="00B12DD1" w:rsidRDefault="00C2111A" w:rsidP="002E5B8F">
            <w:pPr>
              <w:jc w:val="center"/>
              <w:rPr>
                <w:sz w:val="22"/>
                <w:szCs w:val="22"/>
              </w:rPr>
            </w:pPr>
            <w:r w:rsidRPr="00B12DD1">
              <w:rPr>
                <w:sz w:val="22"/>
                <w:szCs w:val="22"/>
              </w:rPr>
              <w:t>100</w:t>
            </w:r>
          </w:p>
        </w:tc>
        <w:tc>
          <w:tcPr>
            <w:tcW w:w="1620" w:type="dxa"/>
            <w:tcBorders>
              <w:left w:val="nil"/>
            </w:tcBorders>
          </w:tcPr>
          <w:p w14:paraId="174B1184" w14:textId="77777777" w:rsidR="00C2111A" w:rsidRPr="00B12DD1" w:rsidRDefault="00C2111A" w:rsidP="002E5B8F">
            <w:pPr>
              <w:jc w:val="center"/>
              <w:rPr>
                <w:sz w:val="22"/>
                <w:szCs w:val="22"/>
              </w:rPr>
            </w:pPr>
            <w:r w:rsidRPr="00B12DD1">
              <w:rPr>
                <w:sz w:val="22"/>
                <w:szCs w:val="22"/>
              </w:rPr>
              <w:t>Каждого состава</w:t>
            </w:r>
          </w:p>
        </w:tc>
        <w:tc>
          <w:tcPr>
            <w:tcW w:w="1691" w:type="dxa"/>
            <w:tcBorders>
              <w:left w:val="single" w:sz="6" w:space="0" w:color="auto"/>
              <w:right w:val="single" w:sz="6" w:space="0" w:color="auto"/>
            </w:tcBorders>
          </w:tcPr>
          <w:p w14:paraId="35EBA056" w14:textId="77777777" w:rsidR="00C2111A" w:rsidRPr="00B12DD1" w:rsidRDefault="00C2111A" w:rsidP="002E5B8F">
            <w:pPr>
              <w:jc w:val="center"/>
              <w:rPr>
                <w:sz w:val="22"/>
                <w:szCs w:val="22"/>
              </w:rPr>
            </w:pPr>
            <w:r w:rsidRPr="00B12DD1">
              <w:rPr>
                <w:sz w:val="22"/>
                <w:szCs w:val="22"/>
              </w:rPr>
              <w:t>Проверка по ГОСТ 10587</w:t>
            </w:r>
          </w:p>
        </w:tc>
      </w:tr>
      <w:tr w:rsidR="00C2111A" w:rsidRPr="00B12DD1" w14:paraId="44D23D4A" w14:textId="77777777">
        <w:tblPrEx>
          <w:tblCellMar>
            <w:left w:w="107" w:type="dxa"/>
            <w:right w:w="107" w:type="dxa"/>
          </w:tblCellMar>
        </w:tblPrEx>
        <w:trPr>
          <w:jc w:val="center"/>
        </w:trPr>
        <w:tc>
          <w:tcPr>
            <w:tcW w:w="1571" w:type="dxa"/>
            <w:tcBorders>
              <w:left w:val="single" w:sz="6" w:space="0" w:color="auto"/>
            </w:tcBorders>
          </w:tcPr>
          <w:p w14:paraId="7192550C" w14:textId="77777777" w:rsidR="00C2111A" w:rsidRPr="00B12DD1" w:rsidRDefault="00C2111A" w:rsidP="002E5B8F">
            <w:pPr>
              <w:jc w:val="center"/>
              <w:rPr>
                <w:sz w:val="22"/>
                <w:szCs w:val="22"/>
              </w:rPr>
            </w:pPr>
            <w:r w:rsidRPr="00B12DD1">
              <w:rPr>
                <w:sz w:val="22"/>
                <w:szCs w:val="22"/>
              </w:rPr>
              <w:t>фуриловый спирт</w:t>
            </w:r>
          </w:p>
        </w:tc>
        <w:tc>
          <w:tcPr>
            <w:tcW w:w="909" w:type="dxa"/>
            <w:tcBorders>
              <w:left w:val="single" w:sz="6" w:space="0" w:color="auto"/>
              <w:right w:val="single" w:sz="6" w:space="0" w:color="auto"/>
            </w:tcBorders>
          </w:tcPr>
          <w:p w14:paraId="15D59FDA" w14:textId="77777777" w:rsidR="00C2111A" w:rsidRPr="00B12DD1" w:rsidRDefault="00C2111A" w:rsidP="002E5B8F">
            <w:pPr>
              <w:jc w:val="center"/>
              <w:rPr>
                <w:sz w:val="22"/>
                <w:szCs w:val="22"/>
              </w:rPr>
            </w:pPr>
            <w:r w:rsidRPr="00B12DD1">
              <w:rPr>
                <w:sz w:val="22"/>
                <w:szCs w:val="22"/>
              </w:rPr>
              <w:t>20</w:t>
            </w:r>
          </w:p>
        </w:tc>
        <w:tc>
          <w:tcPr>
            <w:tcW w:w="919" w:type="dxa"/>
            <w:tcBorders>
              <w:left w:val="nil"/>
            </w:tcBorders>
          </w:tcPr>
          <w:p w14:paraId="3F6236A7" w14:textId="77777777" w:rsidR="00C2111A" w:rsidRPr="00B12DD1" w:rsidRDefault="00C2111A" w:rsidP="002E5B8F">
            <w:pPr>
              <w:jc w:val="center"/>
              <w:rPr>
                <w:sz w:val="22"/>
                <w:szCs w:val="22"/>
              </w:rPr>
            </w:pPr>
            <w:r w:rsidRPr="00B12DD1">
              <w:rPr>
                <w:sz w:val="22"/>
                <w:szCs w:val="22"/>
              </w:rPr>
              <w:t>20</w:t>
            </w:r>
          </w:p>
        </w:tc>
        <w:tc>
          <w:tcPr>
            <w:tcW w:w="742" w:type="dxa"/>
            <w:tcBorders>
              <w:left w:val="single" w:sz="6" w:space="0" w:color="auto"/>
              <w:right w:val="single" w:sz="6" w:space="0" w:color="auto"/>
            </w:tcBorders>
          </w:tcPr>
          <w:p w14:paraId="35D770F2" w14:textId="77777777" w:rsidR="00C2111A" w:rsidRPr="00B12DD1" w:rsidRDefault="00C2111A" w:rsidP="002E5B8F">
            <w:pPr>
              <w:jc w:val="center"/>
              <w:rPr>
                <w:sz w:val="22"/>
                <w:szCs w:val="22"/>
              </w:rPr>
            </w:pPr>
            <w:r w:rsidRPr="00B12DD1">
              <w:rPr>
                <w:sz w:val="22"/>
                <w:szCs w:val="22"/>
              </w:rPr>
              <w:t>20</w:t>
            </w:r>
          </w:p>
        </w:tc>
        <w:tc>
          <w:tcPr>
            <w:tcW w:w="900" w:type="dxa"/>
            <w:tcBorders>
              <w:left w:val="nil"/>
            </w:tcBorders>
          </w:tcPr>
          <w:p w14:paraId="2514CA4F" w14:textId="77777777" w:rsidR="00C2111A" w:rsidRPr="00B12DD1" w:rsidRDefault="00C2111A" w:rsidP="002E5B8F">
            <w:pPr>
              <w:jc w:val="center"/>
              <w:rPr>
                <w:sz w:val="22"/>
                <w:szCs w:val="22"/>
              </w:rPr>
            </w:pPr>
            <w:r w:rsidRPr="00B12DD1">
              <w:rPr>
                <w:sz w:val="22"/>
                <w:szCs w:val="22"/>
              </w:rPr>
              <w:t>20</w:t>
            </w:r>
          </w:p>
        </w:tc>
        <w:tc>
          <w:tcPr>
            <w:tcW w:w="720" w:type="dxa"/>
            <w:tcBorders>
              <w:left w:val="single" w:sz="6" w:space="0" w:color="auto"/>
              <w:right w:val="single" w:sz="6" w:space="0" w:color="auto"/>
            </w:tcBorders>
          </w:tcPr>
          <w:p w14:paraId="29A1FCBC" w14:textId="77777777" w:rsidR="00C2111A" w:rsidRPr="00B12DD1" w:rsidRDefault="00C2111A" w:rsidP="002E5B8F">
            <w:pPr>
              <w:jc w:val="center"/>
              <w:rPr>
                <w:sz w:val="22"/>
                <w:szCs w:val="22"/>
              </w:rPr>
            </w:pPr>
            <w:r w:rsidRPr="00B12DD1">
              <w:rPr>
                <w:sz w:val="22"/>
                <w:szCs w:val="22"/>
              </w:rPr>
              <w:t>20</w:t>
            </w:r>
          </w:p>
        </w:tc>
        <w:tc>
          <w:tcPr>
            <w:tcW w:w="1620" w:type="dxa"/>
            <w:tcBorders>
              <w:left w:val="nil"/>
              <w:right w:val="single" w:sz="6" w:space="0" w:color="auto"/>
            </w:tcBorders>
          </w:tcPr>
          <w:p w14:paraId="46698F70" w14:textId="77777777" w:rsidR="00C2111A" w:rsidRPr="00B12DD1" w:rsidRDefault="00C2111A" w:rsidP="002E5B8F">
            <w:pPr>
              <w:jc w:val="center"/>
              <w:rPr>
                <w:sz w:val="22"/>
                <w:szCs w:val="22"/>
              </w:rPr>
            </w:pPr>
            <w:r w:rsidRPr="00B12DD1">
              <w:rPr>
                <w:sz w:val="22"/>
                <w:szCs w:val="22"/>
              </w:rPr>
              <w:t>То же</w:t>
            </w:r>
          </w:p>
        </w:tc>
        <w:tc>
          <w:tcPr>
            <w:tcW w:w="1691" w:type="dxa"/>
            <w:tcBorders>
              <w:left w:val="nil"/>
              <w:right w:val="single" w:sz="6" w:space="0" w:color="auto"/>
            </w:tcBorders>
          </w:tcPr>
          <w:p w14:paraId="5AB09F0B" w14:textId="77777777" w:rsidR="00C2111A" w:rsidRPr="00B12DD1" w:rsidRDefault="00C2111A" w:rsidP="002E5B8F">
            <w:pPr>
              <w:jc w:val="center"/>
              <w:rPr>
                <w:sz w:val="22"/>
                <w:szCs w:val="22"/>
              </w:rPr>
            </w:pPr>
            <w:r w:rsidRPr="00B12DD1">
              <w:rPr>
                <w:sz w:val="22"/>
                <w:szCs w:val="22"/>
              </w:rPr>
              <w:t xml:space="preserve">Проверка по </w:t>
            </w:r>
            <w:r w:rsidR="00923A57" w:rsidRPr="00B12DD1">
              <w:rPr>
                <w:sz w:val="22"/>
                <w:szCs w:val="22"/>
              </w:rPr>
              <w:t>действующим нормативно-техническим документам</w:t>
            </w:r>
          </w:p>
        </w:tc>
      </w:tr>
      <w:tr w:rsidR="00923A57" w:rsidRPr="00B12DD1" w14:paraId="68A0EBFC" w14:textId="77777777">
        <w:tblPrEx>
          <w:tblCellMar>
            <w:left w:w="107" w:type="dxa"/>
            <w:right w:w="107" w:type="dxa"/>
          </w:tblCellMar>
        </w:tblPrEx>
        <w:trPr>
          <w:jc w:val="center"/>
        </w:trPr>
        <w:tc>
          <w:tcPr>
            <w:tcW w:w="1571" w:type="dxa"/>
            <w:tcBorders>
              <w:left w:val="single" w:sz="6" w:space="0" w:color="auto"/>
            </w:tcBorders>
          </w:tcPr>
          <w:p w14:paraId="508626FC" w14:textId="77777777" w:rsidR="00923A57" w:rsidRPr="00B12DD1" w:rsidRDefault="00923A57" w:rsidP="007046C3">
            <w:pPr>
              <w:ind w:left="-57" w:right="-57"/>
              <w:jc w:val="center"/>
              <w:rPr>
                <w:sz w:val="22"/>
                <w:szCs w:val="22"/>
              </w:rPr>
            </w:pPr>
            <w:r w:rsidRPr="00B12DD1">
              <w:rPr>
                <w:sz w:val="22"/>
                <w:szCs w:val="22"/>
              </w:rPr>
              <w:t>полиэтиленпо</w:t>
            </w:r>
            <w:r w:rsidR="007046C3">
              <w:rPr>
                <w:sz w:val="22"/>
                <w:szCs w:val="22"/>
              </w:rPr>
              <w:t xml:space="preserve">- </w:t>
            </w:r>
            <w:r w:rsidRPr="00B12DD1">
              <w:rPr>
                <w:sz w:val="22"/>
                <w:szCs w:val="22"/>
              </w:rPr>
              <w:t>лиамин</w:t>
            </w:r>
          </w:p>
        </w:tc>
        <w:tc>
          <w:tcPr>
            <w:tcW w:w="909" w:type="dxa"/>
            <w:tcBorders>
              <w:left w:val="single" w:sz="6" w:space="0" w:color="auto"/>
              <w:right w:val="single" w:sz="6" w:space="0" w:color="auto"/>
            </w:tcBorders>
          </w:tcPr>
          <w:p w14:paraId="459268FD" w14:textId="77777777" w:rsidR="00923A57" w:rsidRPr="00B12DD1" w:rsidRDefault="00923A57" w:rsidP="002E5B8F">
            <w:pPr>
              <w:jc w:val="center"/>
              <w:rPr>
                <w:sz w:val="22"/>
                <w:szCs w:val="22"/>
              </w:rPr>
            </w:pPr>
            <w:r w:rsidRPr="00B12DD1">
              <w:rPr>
                <w:sz w:val="22"/>
                <w:szCs w:val="22"/>
              </w:rPr>
              <w:t>25</w:t>
            </w:r>
          </w:p>
        </w:tc>
        <w:tc>
          <w:tcPr>
            <w:tcW w:w="919" w:type="dxa"/>
            <w:tcBorders>
              <w:left w:val="nil"/>
            </w:tcBorders>
          </w:tcPr>
          <w:p w14:paraId="1CD28AC7" w14:textId="77777777" w:rsidR="00923A57" w:rsidRPr="00B12DD1" w:rsidRDefault="00923A57" w:rsidP="002E5B8F">
            <w:pPr>
              <w:jc w:val="center"/>
              <w:rPr>
                <w:sz w:val="22"/>
                <w:szCs w:val="22"/>
              </w:rPr>
            </w:pPr>
            <w:r w:rsidRPr="00B12DD1">
              <w:rPr>
                <w:sz w:val="22"/>
                <w:szCs w:val="22"/>
              </w:rPr>
              <w:t>20</w:t>
            </w:r>
          </w:p>
        </w:tc>
        <w:tc>
          <w:tcPr>
            <w:tcW w:w="742" w:type="dxa"/>
            <w:tcBorders>
              <w:left w:val="single" w:sz="6" w:space="0" w:color="auto"/>
              <w:right w:val="single" w:sz="6" w:space="0" w:color="auto"/>
            </w:tcBorders>
          </w:tcPr>
          <w:p w14:paraId="5422B81A" w14:textId="77777777" w:rsidR="00923A57" w:rsidRPr="00B12DD1" w:rsidRDefault="00923A57" w:rsidP="002E5B8F">
            <w:pPr>
              <w:jc w:val="center"/>
              <w:rPr>
                <w:sz w:val="22"/>
                <w:szCs w:val="22"/>
              </w:rPr>
            </w:pPr>
            <w:r w:rsidRPr="00B12DD1">
              <w:rPr>
                <w:sz w:val="22"/>
                <w:szCs w:val="22"/>
              </w:rPr>
              <w:t>15</w:t>
            </w:r>
          </w:p>
        </w:tc>
        <w:tc>
          <w:tcPr>
            <w:tcW w:w="900" w:type="dxa"/>
            <w:tcBorders>
              <w:left w:val="nil"/>
            </w:tcBorders>
          </w:tcPr>
          <w:p w14:paraId="52FDA60B" w14:textId="77777777" w:rsidR="00923A57" w:rsidRPr="00B12DD1" w:rsidRDefault="00923A57" w:rsidP="002E5B8F">
            <w:pPr>
              <w:jc w:val="center"/>
              <w:rPr>
                <w:sz w:val="22"/>
                <w:szCs w:val="22"/>
              </w:rPr>
            </w:pPr>
            <w:r w:rsidRPr="00B12DD1">
              <w:rPr>
                <w:sz w:val="22"/>
                <w:szCs w:val="22"/>
              </w:rPr>
              <w:t>11</w:t>
            </w:r>
          </w:p>
        </w:tc>
        <w:tc>
          <w:tcPr>
            <w:tcW w:w="720" w:type="dxa"/>
            <w:tcBorders>
              <w:left w:val="single" w:sz="6" w:space="0" w:color="auto"/>
              <w:right w:val="single" w:sz="6" w:space="0" w:color="auto"/>
            </w:tcBorders>
          </w:tcPr>
          <w:p w14:paraId="67D7E3B6" w14:textId="77777777" w:rsidR="00923A57" w:rsidRPr="00B12DD1" w:rsidRDefault="00923A57" w:rsidP="002E5B8F">
            <w:pPr>
              <w:jc w:val="center"/>
              <w:rPr>
                <w:sz w:val="22"/>
                <w:szCs w:val="22"/>
              </w:rPr>
            </w:pPr>
            <w:r w:rsidRPr="00B12DD1">
              <w:rPr>
                <w:sz w:val="22"/>
                <w:szCs w:val="22"/>
              </w:rPr>
              <w:t>8</w:t>
            </w:r>
          </w:p>
        </w:tc>
        <w:tc>
          <w:tcPr>
            <w:tcW w:w="1620" w:type="dxa"/>
            <w:tcBorders>
              <w:left w:val="nil"/>
              <w:right w:val="single" w:sz="6" w:space="0" w:color="auto"/>
            </w:tcBorders>
          </w:tcPr>
          <w:p w14:paraId="6047B6A6" w14:textId="77777777" w:rsidR="00923A57" w:rsidRPr="00B12DD1" w:rsidRDefault="00B12DD1" w:rsidP="002E5B8F">
            <w:pPr>
              <w:jc w:val="center"/>
              <w:rPr>
                <w:sz w:val="22"/>
                <w:szCs w:val="22"/>
              </w:rPr>
            </w:pPr>
            <w:r>
              <w:rPr>
                <w:sz w:val="22"/>
                <w:szCs w:val="22"/>
              </w:rPr>
              <w:t>»</w:t>
            </w:r>
          </w:p>
        </w:tc>
        <w:tc>
          <w:tcPr>
            <w:tcW w:w="1691" w:type="dxa"/>
            <w:tcBorders>
              <w:left w:val="nil"/>
              <w:right w:val="single" w:sz="6" w:space="0" w:color="auto"/>
            </w:tcBorders>
          </w:tcPr>
          <w:p w14:paraId="3A36EFF9" w14:textId="77777777" w:rsidR="00923A57" w:rsidRPr="00B12DD1" w:rsidRDefault="00923A57" w:rsidP="002E5B8F">
            <w:pPr>
              <w:jc w:val="center"/>
              <w:rPr>
                <w:sz w:val="22"/>
                <w:szCs w:val="22"/>
              </w:rPr>
            </w:pPr>
            <w:r w:rsidRPr="00B12DD1">
              <w:rPr>
                <w:sz w:val="22"/>
                <w:szCs w:val="22"/>
              </w:rPr>
              <w:t>Проверка по действующим нормативно-техническим документам</w:t>
            </w:r>
          </w:p>
        </w:tc>
      </w:tr>
      <w:tr w:rsidR="00923A57" w:rsidRPr="00B12DD1" w14:paraId="00AFCBE7" w14:textId="77777777">
        <w:tblPrEx>
          <w:tblCellMar>
            <w:left w:w="107" w:type="dxa"/>
            <w:right w:w="107" w:type="dxa"/>
          </w:tblCellMar>
        </w:tblPrEx>
        <w:trPr>
          <w:jc w:val="center"/>
        </w:trPr>
        <w:tc>
          <w:tcPr>
            <w:tcW w:w="1571" w:type="dxa"/>
            <w:tcBorders>
              <w:left w:val="single" w:sz="6" w:space="0" w:color="auto"/>
            </w:tcBorders>
          </w:tcPr>
          <w:p w14:paraId="008A1C29" w14:textId="77777777" w:rsidR="00923A57" w:rsidRPr="00B12DD1" w:rsidRDefault="00923A57" w:rsidP="002E5B8F">
            <w:pPr>
              <w:jc w:val="center"/>
              <w:rPr>
                <w:sz w:val="22"/>
                <w:szCs w:val="22"/>
              </w:rPr>
            </w:pPr>
            <w:r w:rsidRPr="00B12DD1">
              <w:rPr>
                <w:sz w:val="22"/>
                <w:szCs w:val="22"/>
              </w:rPr>
              <w:t>портланд-цемент марки М400</w:t>
            </w:r>
          </w:p>
        </w:tc>
        <w:tc>
          <w:tcPr>
            <w:tcW w:w="909" w:type="dxa"/>
            <w:tcBorders>
              <w:left w:val="single" w:sz="6" w:space="0" w:color="auto"/>
              <w:right w:val="single" w:sz="6" w:space="0" w:color="auto"/>
            </w:tcBorders>
          </w:tcPr>
          <w:p w14:paraId="4D66FCCD" w14:textId="77777777" w:rsidR="00923A57" w:rsidRPr="00B12DD1" w:rsidRDefault="00923A57" w:rsidP="002E5B8F">
            <w:pPr>
              <w:jc w:val="center"/>
              <w:rPr>
                <w:sz w:val="22"/>
                <w:szCs w:val="22"/>
              </w:rPr>
            </w:pPr>
            <w:r w:rsidRPr="00B12DD1">
              <w:rPr>
                <w:sz w:val="22"/>
                <w:szCs w:val="22"/>
              </w:rPr>
              <w:t>400</w:t>
            </w:r>
          </w:p>
        </w:tc>
        <w:tc>
          <w:tcPr>
            <w:tcW w:w="919" w:type="dxa"/>
            <w:tcBorders>
              <w:left w:val="nil"/>
            </w:tcBorders>
          </w:tcPr>
          <w:p w14:paraId="02FD2F40" w14:textId="77777777" w:rsidR="00923A57" w:rsidRPr="00B12DD1" w:rsidRDefault="00923A57" w:rsidP="002E5B8F">
            <w:pPr>
              <w:jc w:val="center"/>
              <w:rPr>
                <w:sz w:val="22"/>
                <w:szCs w:val="22"/>
              </w:rPr>
            </w:pPr>
            <w:r w:rsidRPr="00B12DD1">
              <w:rPr>
                <w:sz w:val="22"/>
                <w:szCs w:val="22"/>
              </w:rPr>
              <w:t>390</w:t>
            </w:r>
          </w:p>
        </w:tc>
        <w:tc>
          <w:tcPr>
            <w:tcW w:w="742" w:type="dxa"/>
            <w:tcBorders>
              <w:left w:val="single" w:sz="6" w:space="0" w:color="auto"/>
              <w:right w:val="single" w:sz="6" w:space="0" w:color="auto"/>
            </w:tcBorders>
          </w:tcPr>
          <w:p w14:paraId="460A62F8" w14:textId="77777777" w:rsidR="00923A57" w:rsidRPr="00B12DD1" w:rsidRDefault="00923A57" w:rsidP="002E5B8F">
            <w:pPr>
              <w:jc w:val="center"/>
              <w:rPr>
                <w:sz w:val="22"/>
                <w:szCs w:val="22"/>
              </w:rPr>
            </w:pPr>
            <w:r w:rsidRPr="00B12DD1">
              <w:rPr>
                <w:sz w:val="22"/>
                <w:szCs w:val="22"/>
              </w:rPr>
              <w:t>380</w:t>
            </w:r>
          </w:p>
        </w:tc>
        <w:tc>
          <w:tcPr>
            <w:tcW w:w="900" w:type="dxa"/>
            <w:tcBorders>
              <w:left w:val="nil"/>
            </w:tcBorders>
          </w:tcPr>
          <w:p w14:paraId="1783B132" w14:textId="77777777" w:rsidR="00923A57" w:rsidRPr="00B12DD1" w:rsidRDefault="00923A57" w:rsidP="002E5B8F">
            <w:pPr>
              <w:jc w:val="center"/>
              <w:rPr>
                <w:sz w:val="22"/>
                <w:szCs w:val="22"/>
              </w:rPr>
            </w:pPr>
            <w:r w:rsidRPr="00B12DD1">
              <w:rPr>
                <w:sz w:val="22"/>
                <w:szCs w:val="22"/>
              </w:rPr>
              <w:t>370</w:t>
            </w:r>
          </w:p>
        </w:tc>
        <w:tc>
          <w:tcPr>
            <w:tcW w:w="720" w:type="dxa"/>
            <w:tcBorders>
              <w:left w:val="single" w:sz="6" w:space="0" w:color="auto"/>
              <w:right w:val="single" w:sz="6" w:space="0" w:color="auto"/>
            </w:tcBorders>
          </w:tcPr>
          <w:p w14:paraId="32318143" w14:textId="77777777" w:rsidR="00923A57" w:rsidRPr="00B12DD1" w:rsidRDefault="00923A57" w:rsidP="002E5B8F">
            <w:pPr>
              <w:jc w:val="center"/>
              <w:rPr>
                <w:sz w:val="22"/>
                <w:szCs w:val="22"/>
              </w:rPr>
            </w:pPr>
            <w:r w:rsidRPr="00B12DD1">
              <w:rPr>
                <w:sz w:val="22"/>
                <w:szCs w:val="22"/>
              </w:rPr>
              <w:t>360</w:t>
            </w:r>
          </w:p>
        </w:tc>
        <w:tc>
          <w:tcPr>
            <w:tcW w:w="1620" w:type="dxa"/>
            <w:tcBorders>
              <w:left w:val="nil"/>
              <w:right w:val="single" w:sz="6" w:space="0" w:color="auto"/>
            </w:tcBorders>
          </w:tcPr>
          <w:p w14:paraId="3038C6BA" w14:textId="77777777" w:rsidR="00923A57" w:rsidRPr="00B12DD1" w:rsidRDefault="00B12DD1" w:rsidP="002E5B8F">
            <w:pPr>
              <w:jc w:val="center"/>
              <w:rPr>
                <w:sz w:val="22"/>
                <w:szCs w:val="22"/>
              </w:rPr>
            </w:pPr>
            <w:r>
              <w:rPr>
                <w:sz w:val="22"/>
                <w:szCs w:val="22"/>
              </w:rPr>
              <w:t>»</w:t>
            </w:r>
          </w:p>
        </w:tc>
        <w:tc>
          <w:tcPr>
            <w:tcW w:w="1691" w:type="dxa"/>
            <w:tcBorders>
              <w:left w:val="nil"/>
              <w:right w:val="single" w:sz="6" w:space="0" w:color="auto"/>
            </w:tcBorders>
          </w:tcPr>
          <w:p w14:paraId="0D2C89D1" w14:textId="6B0B0701" w:rsidR="00923A57" w:rsidRPr="00B12DD1" w:rsidRDefault="00923A57" w:rsidP="002E5B8F">
            <w:pPr>
              <w:jc w:val="center"/>
              <w:rPr>
                <w:sz w:val="22"/>
                <w:szCs w:val="22"/>
              </w:rPr>
            </w:pPr>
            <w:r w:rsidRPr="00B12DD1">
              <w:rPr>
                <w:sz w:val="22"/>
                <w:szCs w:val="22"/>
              </w:rPr>
              <w:t xml:space="preserve">Проверка по ГОСТ </w:t>
            </w:r>
            <w:r w:rsidR="00006139">
              <w:rPr>
                <w:sz w:val="22"/>
                <w:szCs w:val="22"/>
              </w:rPr>
              <w:t>Р 55224</w:t>
            </w:r>
          </w:p>
        </w:tc>
      </w:tr>
      <w:tr w:rsidR="00923A57" w:rsidRPr="00B12DD1" w14:paraId="258AA26B" w14:textId="77777777">
        <w:tblPrEx>
          <w:tblCellMar>
            <w:left w:w="107" w:type="dxa"/>
            <w:right w:w="107" w:type="dxa"/>
          </w:tblCellMar>
        </w:tblPrEx>
        <w:trPr>
          <w:jc w:val="center"/>
        </w:trPr>
        <w:tc>
          <w:tcPr>
            <w:tcW w:w="1571" w:type="dxa"/>
            <w:tcBorders>
              <w:left w:val="single" w:sz="6" w:space="0" w:color="auto"/>
              <w:bottom w:val="single" w:sz="4" w:space="0" w:color="auto"/>
            </w:tcBorders>
          </w:tcPr>
          <w:p w14:paraId="732E2080" w14:textId="77777777" w:rsidR="00923A57" w:rsidRPr="00B12DD1" w:rsidRDefault="00923A57" w:rsidP="002E5B8F">
            <w:pPr>
              <w:jc w:val="center"/>
              <w:rPr>
                <w:sz w:val="22"/>
                <w:szCs w:val="22"/>
              </w:rPr>
            </w:pPr>
            <w:r w:rsidRPr="00B12DD1">
              <w:rPr>
                <w:sz w:val="22"/>
                <w:szCs w:val="22"/>
              </w:rPr>
              <w:t>песок кварцевый</w:t>
            </w:r>
          </w:p>
        </w:tc>
        <w:tc>
          <w:tcPr>
            <w:tcW w:w="909" w:type="dxa"/>
            <w:tcBorders>
              <w:left w:val="single" w:sz="6" w:space="0" w:color="auto"/>
              <w:bottom w:val="single" w:sz="4" w:space="0" w:color="auto"/>
              <w:right w:val="single" w:sz="6" w:space="0" w:color="auto"/>
            </w:tcBorders>
          </w:tcPr>
          <w:p w14:paraId="4BA1C88F" w14:textId="77777777" w:rsidR="00923A57" w:rsidRPr="00B12DD1" w:rsidRDefault="00923A57" w:rsidP="002E5B8F">
            <w:pPr>
              <w:jc w:val="center"/>
              <w:rPr>
                <w:sz w:val="22"/>
                <w:szCs w:val="22"/>
              </w:rPr>
            </w:pPr>
            <w:r w:rsidRPr="00B12DD1">
              <w:rPr>
                <w:sz w:val="22"/>
                <w:szCs w:val="22"/>
              </w:rPr>
              <w:t>610</w:t>
            </w:r>
          </w:p>
        </w:tc>
        <w:tc>
          <w:tcPr>
            <w:tcW w:w="919" w:type="dxa"/>
            <w:tcBorders>
              <w:left w:val="nil"/>
              <w:bottom w:val="single" w:sz="4" w:space="0" w:color="auto"/>
            </w:tcBorders>
          </w:tcPr>
          <w:p w14:paraId="1897F749" w14:textId="77777777" w:rsidR="00923A57" w:rsidRPr="00B12DD1" w:rsidRDefault="00923A57" w:rsidP="002E5B8F">
            <w:pPr>
              <w:jc w:val="center"/>
              <w:rPr>
                <w:sz w:val="22"/>
                <w:szCs w:val="22"/>
              </w:rPr>
            </w:pPr>
            <w:r w:rsidRPr="00B12DD1">
              <w:rPr>
                <w:sz w:val="22"/>
                <w:szCs w:val="22"/>
              </w:rPr>
              <w:t>585</w:t>
            </w:r>
          </w:p>
        </w:tc>
        <w:tc>
          <w:tcPr>
            <w:tcW w:w="742" w:type="dxa"/>
            <w:tcBorders>
              <w:left w:val="single" w:sz="6" w:space="0" w:color="auto"/>
              <w:bottom w:val="single" w:sz="4" w:space="0" w:color="auto"/>
              <w:right w:val="single" w:sz="6" w:space="0" w:color="auto"/>
            </w:tcBorders>
          </w:tcPr>
          <w:p w14:paraId="18F65D20" w14:textId="77777777" w:rsidR="00923A57" w:rsidRPr="00B12DD1" w:rsidRDefault="00923A57" w:rsidP="002E5B8F">
            <w:pPr>
              <w:jc w:val="center"/>
              <w:rPr>
                <w:sz w:val="22"/>
                <w:szCs w:val="22"/>
              </w:rPr>
            </w:pPr>
            <w:r w:rsidRPr="00B12DD1">
              <w:rPr>
                <w:sz w:val="22"/>
                <w:szCs w:val="22"/>
              </w:rPr>
              <w:t>565</w:t>
            </w:r>
          </w:p>
        </w:tc>
        <w:tc>
          <w:tcPr>
            <w:tcW w:w="900" w:type="dxa"/>
            <w:tcBorders>
              <w:left w:val="nil"/>
              <w:bottom w:val="single" w:sz="4" w:space="0" w:color="auto"/>
            </w:tcBorders>
          </w:tcPr>
          <w:p w14:paraId="3E5F518B" w14:textId="77777777" w:rsidR="00923A57" w:rsidRPr="00B12DD1" w:rsidRDefault="00923A57" w:rsidP="002E5B8F">
            <w:pPr>
              <w:jc w:val="center"/>
              <w:rPr>
                <w:sz w:val="22"/>
                <w:szCs w:val="22"/>
              </w:rPr>
            </w:pPr>
            <w:r w:rsidRPr="00B12DD1">
              <w:rPr>
                <w:sz w:val="22"/>
                <w:szCs w:val="22"/>
              </w:rPr>
              <w:t>550</w:t>
            </w:r>
          </w:p>
        </w:tc>
        <w:tc>
          <w:tcPr>
            <w:tcW w:w="720" w:type="dxa"/>
            <w:tcBorders>
              <w:left w:val="single" w:sz="6" w:space="0" w:color="auto"/>
              <w:bottom w:val="single" w:sz="4" w:space="0" w:color="auto"/>
              <w:right w:val="single" w:sz="6" w:space="0" w:color="auto"/>
            </w:tcBorders>
          </w:tcPr>
          <w:p w14:paraId="69C80ED2" w14:textId="77777777" w:rsidR="00923A57" w:rsidRPr="00B12DD1" w:rsidRDefault="00923A57" w:rsidP="002E5B8F">
            <w:pPr>
              <w:jc w:val="center"/>
              <w:rPr>
                <w:sz w:val="22"/>
                <w:szCs w:val="22"/>
              </w:rPr>
            </w:pPr>
            <w:r w:rsidRPr="00B12DD1">
              <w:rPr>
                <w:sz w:val="22"/>
                <w:szCs w:val="22"/>
              </w:rPr>
              <w:t>540</w:t>
            </w:r>
          </w:p>
        </w:tc>
        <w:tc>
          <w:tcPr>
            <w:tcW w:w="1620" w:type="dxa"/>
            <w:tcBorders>
              <w:left w:val="nil"/>
              <w:right w:val="single" w:sz="6" w:space="0" w:color="auto"/>
            </w:tcBorders>
          </w:tcPr>
          <w:p w14:paraId="3AED7983" w14:textId="77777777" w:rsidR="00923A57" w:rsidRPr="00B12DD1" w:rsidRDefault="00B12DD1" w:rsidP="002E5B8F">
            <w:pPr>
              <w:jc w:val="center"/>
              <w:rPr>
                <w:sz w:val="22"/>
                <w:szCs w:val="22"/>
              </w:rPr>
            </w:pPr>
            <w:r>
              <w:rPr>
                <w:sz w:val="22"/>
                <w:szCs w:val="22"/>
              </w:rPr>
              <w:t>»</w:t>
            </w:r>
          </w:p>
        </w:tc>
        <w:tc>
          <w:tcPr>
            <w:tcW w:w="1691" w:type="dxa"/>
            <w:tcBorders>
              <w:left w:val="nil"/>
              <w:right w:val="single" w:sz="6" w:space="0" w:color="auto"/>
            </w:tcBorders>
          </w:tcPr>
          <w:p w14:paraId="435B6DA8" w14:textId="77777777" w:rsidR="00923A57" w:rsidRPr="00B12DD1" w:rsidRDefault="00923A57" w:rsidP="002E5B8F">
            <w:pPr>
              <w:jc w:val="center"/>
              <w:rPr>
                <w:sz w:val="22"/>
                <w:szCs w:val="22"/>
              </w:rPr>
            </w:pPr>
            <w:r w:rsidRPr="00B12DD1">
              <w:rPr>
                <w:sz w:val="22"/>
                <w:szCs w:val="22"/>
              </w:rPr>
              <w:t>Проверка по ГОСТ 8735</w:t>
            </w:r>
          </w:p>
        </w:tc>
      </w:tr>
      <w:tr w:rsidR="00923A57" w:rsidRPr="00B12DD1" w14:paraId="41902774" w14:textId="77777777">
        <w:trPr>
          <w:jc w:val="center"/>
        </w:trPr>
        <w:tc>
          <w:tcPr>
            <w:tcW w:w="5761" w:type="dxa"/>
            <w:gridSpan w:val="6"/>
            <w:tcBorders>
              <w:top w:val="single" w:sz="4" w:space="0" w:color="auto"/>
              <w:left w:val="single" w:sz="4" w:space="0" w:color="auto"/>
              <w:bottom w:val="single" w:sz="4" w:space="0" w:color="auto"/>
              <w:right w:val="single" w:sz="4" w:space="0" w:color="auto"/>
            </w:tcBorders>
          </w:tcPr>
          <w:p w14:paraId="5285BB49" w14:textId="77777777" w:rsidR="00923A57" w:rsidRPr="00B12DD1" w:rsidRDefault="00923A57" w:rsidP="002E5B8F">
            <w:pPr>
              <w:rPr>
                <w:sz w:val="22"/>
                <w:szCs w:val="22"/>
              </w:rPr>
            </w:pPr>
            <w:r w:rsidRPr="00B12DD1">
              <w:rPr>
                <w:sz w:val="22"/>
                <w:szCs w:val="22"/>
              </w:rPr>
              <w:t xml:space="preserve">толщина слоя не более </w:t>
            </w:r>
            <w:smartTag w:uri="urn:schemas-microsoft-com:office:smarttags" w:element="metricconverter">
              <w:smartTagPr>
                <w:attr w:name="ProductID" w:val="30 мм"/>
              </w:smartTagPr>
              <w:r w:rsidRPr="00B12DD1">
                <w:rPr>
                  <w:sz w:val="22"/>
                  <w:szCs w:val="22"/>
                </w:rPr>
                <w:t>30 мм</w:t>
              </w:r>
            </w:smartTag>
          </w:p>
        </w:tc>
        <w:tc>
          <w:tcPr>
            <w:tcW w:w="1620" w:type="dxa"/>
            <w:tcBorders>
              <w:left w:val="single" w:sz="4" w:space="0" w:color="auto"/>
              <w:bottom w:val="single" w:sz="4" w:space="0" w:color="auto"/>
              <w:right w:val="single" w:sz="6" w:space="0" w:color="auto"/>
            </w:tcBorders>
          </w:tcPr>
          <w:p w14:paraId="6F6EC63E" w14:textId="77777777" w:rsidR="00923A57" w:rsidRPr="00B12DD1" w:rsidRDefault="00923A57" w:rsidP="00B12DD1">
            <w:pPr>
              <w:ind w:left="-113" w:right="-113"/>
              <w:jc w:val="center"/>
              <w:rPr>
                <w:sz w:val="22"/>
                <w:szCs w:val="22"/>
              </w:rPr>
            </w:pPr>
            <w:r w:rsidRPr="00B12DD1">
              <w:rPr>
                <w:sz w:val="22"/>
                <w:szCs w:val="22"/>
              </w:rPr>
              <w:t xml:space="preserve">На всех </w:t>
            </w:r>
            <w:r w:rsidRPr="00B12DD1">
              <w:rPr>
                <w:spacing w:val="-4"/>
                <w:sz w:val="22"/>
                <w:szCs w:val="22"/>
              </w:rPr>
              <w:t>подферменниках</w:t>
            </w:r>
          </w:p>
        </w:tc>
        <w:tc>
          <w:tcPr>
            <w:tcW w:w="1691" w:type="dxa"/>
            <w:tcBorders>
              <w:left w:val="nil"/>
              <w:bottom w:val="single" w:sz="4" w:space="0" w:color="auto"/>
              <w:right w:val="single" w:sz="6" w:space="0" w:color="auto"/>
            </w:tcBorders>
          </w:tcPr>
          <w:p w14:paraId="07B839DA" w14:textId="77777777" w:rsidR="00923A57" w:rsidRPr="00B12DD1" w:rsidRDefault="00923A57" w:rsidP="00B12DD1">
            <w:pPr>
              <w:ind w:left="-57" w:right="-57"/>
              <w:jc w:val="center"/>
              <w:rPr>
                <w:sz w:val="22"/>
                <w:szCs w:val="22"/>
              </w:rPr>
            </w:pPr>
            <w:r w:rsidRPr="00B12DD1">
              <w:rPr>
                <w:sz w:val="22"/>
                <w:szCs w:val="22"/>
              </w:rPr>
              <w:t>Измерительный (измерение линейкой)</w:t>
            </w:r>
          </w:p>
        </w:tc>
      </w:tr>
    </w:tbl>
    <w:p w14:paraId="52465D03" w14:textId="42E102C7" w:rsidR="00923A57" w:rsidRPr="00006139" w:rsidRDefault="00006139" w:rsidP="00006139">
      <w:pPr>
        <w:autoSpaceDE w:val="0"/>
        <w:autoSpaceDN w:val="0"/>
        <w:adjustRightInd w:val="0"/>
        <w:ind w:firstLine="284"/>
        <w:jc w:val="both"/>
        <w:rPr>
          <w:b/>
        </w:rPr>
      </w:pPr>
      <w:r>
        <w:rPr>
          <w:b/>
        </w:rPr>
        <w:t>Таблица Л.2 (Измененная редакция, Изм. № 5).</w:t>
      </w:r>
    </w:p>
    <w:p w14:paraId="706B2E0E" w14:textId="77777777" w:rsidR="00C2111A" w:rsidRPr="002E5B8F" w:rsidRDefault="007F45CA" w:rsidP="00B12DD1">
      <w:pPr>
        <w:autoSpaceDE w:val="0"/>
        <w:autoSpaceDN w:val="0"/>
        <w:adjustRightInd w:val="0"/>
        <w:ind w:firstLine="567"/>
        <w:jc w:val="both"/>
      </w:pPr>
      <w:r w:rsidRPr="002E5B8F">
        <w:t>Л</w:t>
      </w:r>
      <w:r w:rsidR="00C2111A" w:rsidRPr="002E5B8F">
        <w:t>.3 Опалубку для выравнивающего слоя рекомендуется выполнять в виде сборно-разборной рамки или кольца.</w:t>
      </w:r>
    </w:p>
    <w:p w14:paraId="5AD2B37D" w14:textId="0A07F4D9" w:rsidR="00C2111A" w:rsidRDefault="00C2111A" w:rsidP="00B12DD1">
      <w:pPr>
        <w:autoSpaceDE w:val="0"/>
        <w:autoSpaceDN w:val="0"/>
        <w:adjustRightInd w:val="0"/>
        <w:ind w:firstLine="567"/>
        <w:jc w:val="both"/>
      </w:pPr>
      <w:r w:rsidRPr="002E5B8F">
        <w:lastRenderedPageBreak/>
        <w:t xml:space="preserve">Отметка верхних кромок опалубки должна соответствовать проектной отметке нижней поверхности опорной части или превышать ее на величину деформации несхватившегося выравнивающего слоя под нагрузкой, действующей на него сразу после загружения (таблица </w:t>
      </w:r>
      <w:r w:rsidR="008D3F5E">
        <w:t>Л</w:t>
      </w:r>
      <w:r w:rsidRPr="002E5B8F">
        <w:t>.2). Опалубку рекомендуется снимать после достижения раствором выравнивающего слоя проектной прочности.</w:t>
      </w:r>
    </w:p>
    <w:p w14:paraId="02E6A2F6" w14:textId="44FE9876" w:rsidR="008D3F5E" w:rsidRPr="008D3F5E" w:rsidRDefault="008D3F5E" w:rsidP="00B12DD1">
      <w:pPr>
        <w:autoSpaceDE w:val="0"/>
        <w:autoSpaceDN w:val="0"/>
        <w:adjustRightInd w:val="0"/>
        <w:ind w:firstLine="567"/>
        <w:jc w:val="both"/>
        <w:rPr>
          <w:b/>
          <w:bCs/>
        </w:rPr>
      </w:pPr>
      <w:r w:rsidRPr="008D3F5E">
        <w:rPr>
          <w:b/>
          <w:bCs/>
        </w:rPr>
        <w:t xml:space="preserve">(Измененная редакция, Изм. </w:t>
      </w:r>
      <w:r>
        <w:rPr>
          <w:b/>
          <w:bCs/>
        </w:rPr>
        <w:t>№</w:t>
      </w:r>
      <w:r w:rsidRPr="008D3F5E">
        <w:rPr>
          <w:b/>
          <w:bCs/>
        </w:rPr>
        <w:t xml:space="preserve"> 1).</w:t>
      </w:r>
    </w:p>
    <w:p w14:paraId="603CAB88" w14:textId="77777777" w:rsidR="00C2111A" w:rsidRPr="002E5B8F" w:rsidRDefault="00C2111A" w:rsidP="002E5B8F">
      <w:pPr>
        <w:autoSpaceDE w:val="0"/>
        <w:autoSpaceDN w:val="0"/>
        <w:adjustRightInd w:val="0"/>
      </w:pPr>
    </w:p>
    <w:p w14:paraId="128D7A8B" w14:textId="77777777" w:rsidR="00C2111A" w:rsidRPr="002E5B8F" w:rsidRDefault="00C2111A" w:rsidP="00B12DD1">
      <w:pPr>
        <w:autoSpaceDE w:val="0"/>
        <w:autoSpaceDN w:val="0"/>
        <w:adjustRightInd w:val="0"/>
        <w:spacing w:before="120" w:after="60"/>
      </w:pPr>
      <w:r w:rsidRPr="002E5B8F">
        <w:t>Т</w:t>
      </w:r>
      <w:r w:rsidR="00E77FDF" w:rsidRPr="002E5B8F">
        <w:t xml:space="preserve"> </w:t>
      </w:r>
      <w:r w:rsidRPr="002E5B8F">
        <w:t>а</w:t>
      </w:r>
      <w:r w:rsidR="00E77FDF" w:rsidRPr="002E5B8F">
        <w:t xml:space="preserve"> </w:t>
      </w:r>
      <w:r w:rsidRPr="002E5B8F">
        <w:t>б</w:t>
      </w:r>
      <w:r w:rsidR="00E77FDF" w:rsidRPr="002E5B8F">
        <w:t xml:space="preserve"> </w:t>
      </w:r>
      <w:r w:rsidRPr="002E5B8F">
        <w:t>л</w:t>
      </w:r>
      <w:r w:rsidR="00E77FDF" w:rsidRPr="002E5B8F">
        <w:t xml:space="preserve"> </w:t>
      </w:r>
      <w:r w:rsidRPr="002E5B8F">
        <w:t>и</w:t>
      </w:r>
      <w:r w:rsidR="00E77FDF" w:rsidRPr="002E5B8F">
        <w:t xml:space="preserve"> </w:t>
      </w:r>
      <w:r w:rsidRPr="002E5B8F">
        <w:t>ц</w:t>
      </w:r>
      <w:r w:rsidR="00E77FDF" w:rsidRPr="002E5B8F">
        <w:t xml:space="preserve"> </w:t>
      </w:r>
      <w:r w:rsidRPr="002E5B8F">
        <w:t>а</w:t>
      </w:r>
      <w:r w:rsidR="00B12DD1">
        <w:t xml:space="preserve"> </w:t>
      </w:r>
      <w:r w:rsidR="007F45CA" w:rsidRPr="002E5B8F">
        <w:t xml:space="preserve"> Л</w:t>
      </w:r>
      <w:r w:rsidRPr="002E5B8F">
        <w:t>.2</w:t>
      </w: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3360"/>
        <w:gridCol w:w="952"/>
        <w:gridCol w:w="952"/>
        <w:gridCol w:w="952"/>
        <w:gridCol w:w="952"/>
        <w:gridCol w:w="952"/>
        <w:gridCol w:w="952"/>
      </w:tblGrid>
      <w:tr w:rsidR="00C2111A" w:rsidRPr="002E5B8F" w14:paraId="1D34ED3F" w14:textId="77777777">
        <w:trPr>
          <w:jc w:val="center"/>
        </w:trPr>
        <w:tc>
          <w:tcPr>
            <w:tcW w:w="3360" w:type="dxa"/>
            <w:vMerge w:val="restart"/>
            <w:vAlign w:val="center"/>
          </w:tcPr>
          <w:p w14:paraId="58A2DCD1" w14:textId="77777777" w:rsidR="00C2111A" w:rsidRPr="002E5B8F" w:rsidRDefault="00C2111A" w:rsidP="00B12DD1">
            <w:pPr>
              <w:jc w:val="center"/>
              <w:rPr>
                <w:sz w:val="20"/>
                <w:szCs w:val="20"/>
              </w:rPr>
            </w:pPr>
            <w:r w:rsidRPr="002E5B8F">
              <w:rPr>
                <w:sz w:val="20"/>
                <w:szCs w:val="20"/>
              </w:rPr>
              <w:t>Толщина выравнивающего</w:t>
            </w:r>
          </w:p>
          <w:p w14:paraId="7AFE3236" w14:textId="77777777" w:rsidR="00C2111A" w:rsidRPr="002E5B8F" w:rsidRDefault="00C2111A" w:rsidP="00B12DD1">
            <w:pPr>
              <w:jc w:val="center"/>
              <w:rPr>
                <w:sz w:val="20"/>
                <w:szCs w:val="20"/>
              </w:rPr>
            </w:pPr>
            <w:r w:rsidRPr="002E5B8F">
              <w:rPr>
                <w:sz w:val="20"/>
                <w:szCs w:val="20"/>
              </w:rPr>
              <w:t>слоя, мм</w:t>
            </w:r>
          </w:p>
        </w:tc>
        <w:tc>
          <w:tcPr>
            <w:tcW w:w="5712" w:type="dxa"/>
            <w:gridSpan w:val="6"/>
            <w:vAlign w:val="center"/>
          </w:tcPr>
          <w:p w14:paraId="04D93E3A" w14:textId="77777777" w:rsidR="00C2111A" w:rsidRPr="002E5B8F" w:rsidRDefault="00C2111A" w:rsidP="00B12DD1">
            <w:pPr>
              <w:jc w:val="center"/>
              <w:rPr>
                <w:sz w:val="20"/>
                <w:szCs w:val="20"/>
              </w:rPr>
            </w:pPr>
            <w:r w:rsidRPr="002E5B8F">
              <w:rPr>
                <w:sz w:val="20"/>
                <w:szCs w:val="20"/>
              </w:rPr>
              <w:t>Деформации несхватившегося выравнивающего слоя, мм, при нормальных напряжениях МПа (кгс/см</w:t>
            </w:r>
            <w:r w:rsidRPr="002E5B8F">
              <w:rPr>
                <w:sz w:val="20"/>
                <w:szCs w:val="20"/>
                <w:vertAlign w:val="superscript"/>
              </w:rPr>
              <w:t>2</w:t>
            </w:r>
            <w:r w:rsidRPr="002E5B8F">
              <w:rPr>
                <w:sz w:val="20"/>
                <w:szCs w:val="20"/>
              </w:rPr>
              <w:t>)</w:t>
            </w:r>
          </w:p>
        </w:tc>
      </w:tr>
      <w:tr w:rsidR="00C2111A" w:rsidRPr="002E5B8F" w14:paraId="5DF4B731" w14:textId="77777777">
        <w:trPr>
          <w:jc w:val="center"/>
        </w:trPr>
        <w:tc>
          <w:tcPr>
            <w:tcW w:w="3360" w:type="dxa"/>
            <w:vMerge/>
            <w:vAlign w:val="center"/>
          </w:tcPr>
          <w:p w14:paraId="127E49E1" w14:textId="77777777" w:rsidR="00C2111A" w:rsidRPr="002E5B8F" w:rsidRDefault="00C2111A" w:rsidP="00B12DD1">
            <w:pPr>
              <w:jc w:val="center"/>
              <w:rPr>
                <w:sz w:val="20"/>
                <w:szCs w:val="20"/>
              </w:rPr>
            </w:pPr>
          </w:p>
        </w:tc>
        <w:tc>
          <w:tcPr>
            <w:tcW w:w="952" w:type="dxa"/>
            <w:vAlign w:val="center"/>
          </w:tcPr>
          <w:p w14:paraId="11E4F4DD" w14:textId="77777777" w:rsidR="00C2111A" w:rsidRPr="002E5B8F" w:rsidRDefault="00C2111A" w:rsidP="00B12DD1">
            <w:pPr>
              <w:jc w:val="center"/>
              <w:rPr>
                <w:sz w:val="20"/>
                <w:szCs w:val="20"/>
              </w:rPr>
            </w:pPr>
            <w:r w:rsidRPr="002E5B8F">
              <w:rPr>
                <w:sz w:val="20"/>
                <w:szCs w:val="20"/>
              </w:rPr>
              <w:t>1,0 (10)</w:t>
            </w:r>
          </w:p>
        </w:tc>
        <w:tc>
          <w:tcPr>
            <w:tcW w:w="952" w:type="dxa"/>
            <w:vAlign w:val="center"/>
          </w:tcPr>
          <w:p w14:paraId="179277A3" w14:textId="77777777" w:rsidR="00C2111A" w:rsidRPr="002E5B8F" w:rsidRDefault="00C2111A" w:rsidP="00B12DD1">
            <w:pPr>
              <w:jc w:val="center"/>
              <w:rPr>
                <w:sz w:val="20"/>
                <w:szCs w:val="20"/>
              </w:rPr>
            </w:pPr>
            <w:r w:rsidRPr="002E5B8F">
              <w:rPr>
                <w:sz w:val="20"/>
                <w:szCs w:val="20"/>
              </w:rPr>
              <w:t>2,5 (25)</w:t>
            </w:r>
          </w:p>
        </w:tc>
        <w:tc>
          <w:tcPr>
            <w:tcW w:w="952" w:type="dxa"/>
            <w:vAlign w:val="center"/>
          </w:tcPr>
          <w:p w14:paraId="69046847" w14:textId="77777777" w:rsidR="00C2111A" w:rsidRPr="002E5B8F" w:rsidRDefault="00C2111A" w:rsidP="00B12DD1">
            <w:pPr>
              <w:jc w:val="center"/>
              <w:rPr>
                <w:sz w:val="20"/>
                <w:szCs w:val="20"/>
              </w:rPr>
            </w:pPr>
            <w:r w:rsidRPr="002E5B8F">
              <w:rPr>
                <w:sz w:val="20"/>
                <w:szCs w:val="20"/>
              </w:rPr>
              <w:t>5,0 (50)</w:t>
            </w:r>
          </w:p>
        </w:tc>
        <w:tc>
          <w:tcPr>
            <w:tcW w:w="952" w:type="dxa"/>
            <w:vAlign w:val="center"/>
          </w:tcPr>
          <w:p w14:paraId="6921513E" w14:textId="77777777" w:rsidR="00C2111A" w:rsidRPr="002E5B8F" w:rsidRDefault="00C2111A" w:rsidP="00E20CE0">
            <w:pPr>
              <w:ind w:left="-57" w:right="-57"/>
              <w:jc w:val="center"/>
              <w:rPr>
                <w:sz w:val="20"/>
                <w:szCs w:val="20"/>
              </w:rPr>
            </w:pPr>
            <w:r w:rsidRPr="002E5B8F">
              <w:rPr>
                <w:sz w:val="20"/>
                <w:szCs w:val="20"/>
              </w:rPr>
              <w:t>10,0 (100)</w:t>
            </w:r>
          </w:p>
        </w:tc>
        <w:tc>
          <w:tcPr>
            <w:tcW w:w="952" w:type="dxa"/>
            <w:vAlign w:val="center"/>
          </w:tcPr>
          <w:p w14:paraId="3E36B57A" w14:textId="77777777" w:rsidR="00C2111A" w:rsidRPr="002E5B8F" w:rsidRDefault="00C2111A" w:rsidP="00B12DD1">
            <w:pPr>
              <w:jc w:val="center"/>
              <w:rPr>
                <w:sz w:val="20"/>
                <w:szCs w:val="20"/>
              </w:rPr>
            </w:pPr>
            <w:r w:rsidRPr="002E5B8F">
              <w:rPr>
                <w:sz w:val="20"/>
                <w:szCs w:val="20"/>
              </w:rPr>
              <w:t>15 (150)</w:t>
            </w:r>
          </w:p>
        </w:tc>
        <w:tc>
          <w:tcPr>
            <w:tcW w:w="952" w:type="dxa"/>
            <w:vAlign w:val="center"/>
          </w:tcPr>
          <w:p w14:paraId="53DCF01F" w14:textId="77777777" w:rsidR="00C2111A" w:rsidRPr="002E5B8F" w:rsidRDefault="00C2111A" w:rsidP="00B12DD1">
            <w:pPr>
              <w:jc w:val="center"/>
              <w:rPr>
                <w:sz w:val="20"/>
                <w:szCs w:val="20"/>
              </w:rPr>
            </w:pPr>
            <w:r w:rsidRPr="002E5B8F">
              <w:rPr>
                <w:sz w:val="20"/>
                <w:szCs w:val="20"/>
              </w:rPr>
              <w:t>20 (200)</w:t>
            </w:r>
          </w:p>
        </w:tc>
      </w:tr>
      <w:tr w:rsidR="00C2111A" w:rsidRPr="00B12DD1" w14:paraId="227299BA" w14:textId="77777777">
        <w:trPr>
          <w:jc w:val="center"/>
        </w:trPr>
        <w:tc>
          <w:tcPr>
            <w:tcW w:w="3360" w:type="dxa"/>
          </w:tcPr>
          <w:p w14:paraId="1024BC27" w14:textId="77777777" w:rsidR="00C2111A" w:rsidRPr="00B12DD1" w:rsidRDefault="00C2111A" w:rsidP="002E5B8F">
            <w:pPr>
              <w:jc w:val="center"/>
              <w:rPr>
                <w:sz w:val="22"/>
                <w:szCs w:val="22"/>
              </w:rPr>
            </w:pPr>
            <w:r w:rsidRPr="00B12DD1">
              <w:rPr>
                <w:sz w:val="22"/>
                <w:szCs w:val="22"/>
              </w:rPr>
              <w:t>10</w:t>
            </w:r>
          </w:p>
        </w:tc>
        <w:tc>
          <w:tcPr>
            <w:tcW w:w="952" w:type="dxa"/>
          </w:tcPr>
          <w:p w14:paraId="6C52E67A" w14:textId="77777777" w:rsidR="00C2111A" w:rsidRPr="00B12DD1" w:rsidRDefault="00C2111A" w:rsidP="002E5B8F">
            <w:pPr>
              <w:jc w:val="center"/>
              <w:rPr>
                <w:sz w:val="22"/>
                <w:szCs w:val="22"/>
              </w:rPr>
            </w:pPr>
            <w:r w:rsidRPr="00B12DD1">
              <w:rPr>
                <w:sz w:val="22"/>
                <w:szCs w:val="22"/>
              </w:rPr>
              <w:t>1,0</w:t>
            </w:r>
          </w:p>
        </w:tc>
        <w:tc>
          <w:tcPr>
            <w:tcW w:w="952" w:type="dxa"/>
          </w:tcPr>
          <w:p w14:paraId="4360CD02" w14:textId="77777777" w:rsidR="00C2111A" w:rsidRPr="00B12DD1" w:rsidRDefault="00C2111A" w:rsidP="002E5B8F">
            <w:pPr>
              <w:jc w:val="center"/>
              <w:rPr>
                <w:sz w:val="22"/>
                <w:szCs w:val="22"/>
              </w:rPr>
            </w:pPr>
            <w:r w:rsidRPr="00B12DD1">
              <w:rPr>
                <w:sz w:val="22"/>
                <w:szCs w:val="22"/>
              </w:rPr>
              <w:t>1,0</w:t>
            </w:r>
          </w:p>
        </w:tc>
        <w:tc>
          <w:tcPr>
            <w:tcW w:w="952" w:type="dxa"/>
          </w:tcPr>
          <w:p w14:paraId="73A594C6" w14:textId="77777777" w:rsidR="00C2111A" w:rsidRPr="00B12DD1" w:rsidRDefault="00C2111A" w:rsidP="002E5B8F">
            <w:pPr>
              <w:jc w:val="center"/>
              <w:rPr>
                <w:sz w:val="22"/>
                <w:szCs w:val="22"/>
              </w:rPr>
            </w:pPr>
            <w:r w:rsidRPr="00B12DD1">
              <w:rPr>
                <w:sz w:val="22"/>
                <w:szCs w:val="22"/>
              </w:rPr>
              <w:t>1,0</w:t>
            </w:r>
          </w:p>
        </w:tc>
        <w:tc>
          <w:tcPr>
            <w:tcW w:w="952" w:type="dxa"/>
          </w:tcPr>
          <w:p w14:paraId="324961F9" w14:textId="77777777" w:rsidR="00C2111A" w:rsidRPr="00B12DD1" w:rsidRDefault="00C2111A" w:rsidP="002E5B8F">
            <w:pPr>
              <w:jc w:val="center"/>
              <w:rPr>
                <w:sz w:val="22"/>
                <w:szCs w:val="22"/>
              </w:rPr>
            </w:pPr>
            <w:r w:rsidRPr="00B12DD1">
              <w:rPr>
                <w:sz w:val="22"/>
                <w:szCs w:val="22"/>
              </w:rPr>
              <w:t>1,5</w:t>
            </w:r>
          </w:p>
        </w:tc>
        <w:tc>
          <w:tcPr>
            <w:tcW w:w="952" w:type="dxa"/>
          </w:tcPr>
          <w:p w14:paraId="4440529E" w14:textId="77777777" w:rsidR="00C2111A" w:rsidRPr="00B12DD1" w:rsidRDefault="00C2111A" w:rsidP="002E5B8F">
            <w:pPr>
              <w:jc w:val="center"/>
              <w:rPr>
                <w:sz w:val="22"/>
                <w:szCs w:val="22"/>
              </w:rPr>
            </w:pPr>
            <w:r w:rsidRPr="00B12DD1">
              <w:rPr>
                <w:sz w:val="22"/>
                <w:szCs w:val="22"/>
              </w:rPr>
              <w:t>1,5</w:t>
            </w:r>
          </w:p>
        </w:tc>
        <w:tc>
          <w:tcPr>
            <w:tcW w:w="952" w:type="dxa"/>
          </w:tcPr>
          <w:p w14:paraId="72AE43F9" w14:textId="77777777" w:rsidR="00C2111A" w:rsidRPr="00B12DD1" w:rsidRDefault="00C2111A" w:rsidP="002E5B8F">
            <w:pPr>
              <w:jc w:val="center"/>
              <w:rPr>
                <w:sz w:val="22"/>
                <w:szCs w:val="22"/>
              </w:rPr>
            </w:pPr>
            <w:r w:rsidRPr="00B12DD1">
              <w:rPr>
                <w:sz w:val="22"/>
                <w:szCs w:val="22"/>
              </w:rPr>
              <w:t>1,5</w:t>
            </w:r>
          </w:p>
        </w:tc>
      </w:tr>
      <w:tr w:rsidR="00C2111A" w:rsidRPr="00B12DD1" w14:paraId="2DEE843D" w14:textId="77777777">
        <w:trPr>
          <w:jc w:val="center"/>
        </w:trPr>
        <w:tc>
          <w:tcPr>
            <w:tcW w:w="3360" w:type="dxa"/>
          </w:tcPr>
          <w:p w14:paraId="21802833" w14:textId="77777777" w:rsidR="00C2111A" w:rsidRPr="00B12DD1" w:rsidRDefault="00C2111A" w:rsidP="002E5B8F">
            <w:pPr>
              <w:jc w:val="center"/>
              <w:rPr>
                <w:sz w:val="22"/>
                <w:szCs w:val="22"/>
              </w:rPr>
            </w:pPr>
            <w:r w:rsidRPr="00B12DD1">
              <w:rPr>
                <w:sz w:val="22"/>
                <w:szCs w:val="22"/>
              </w:rPr>
              <w:t>20</w:t>
            </w:r>
          </w:p>
        </w:tc>
        <w:tc>
          <w:tcPr>
            <w:tcW w:w="952" w:type="dxa"/>
          </w:tcPr>
          <w:p w14:paraId="4C92E5C6" w14:textId="77777777" w:rsidR="00C2111A" w:rsidRPr="00B12DD1" w:rsidRDefault="00C2111A" w:rsidP="002E5B8F">
            <w:pPr>
              <w:jc w:val="center"/>
              <w:rPr>
                <w:sz w:val="22"/>
                <w:szCs w:val="22"/>
              </w:rPr>
            </w:pPr>
            <w:r w:rsidRPr="00B12DD1">
              <w:rPr>
                <w:sz w:val="22"/>
                <w:szCs w:val="22"/>
              </w:rPr>
              <w:t>2,0</w:t>
            </w:r>
          </w:p>
        </w:tc>
        <w:tc>
          <w:tcPr>
            <w:tcW w:w="952" w:type="dxa"/>
          </w:tcPr>
          <w:p w14:paraId="3A85AE14" w14:textId="77777777" w:rsidR="00C2111A" w:rsidRPr="00B12DD1" w:rsidRDefault="00C2111A" w:rsidP="002E5B8F">
            <w:pPr>
              <w:jc w:val="center"/>
              <w:rPr>
                <w:sz w:val="22"/>
                <w:szCs w:val="22"/>
              </w:rPr>
            </w:pPr>
            <w:r w:rsidRPr="00B12DD1">
              <w:rPr>
                <w:sz w:val="22"/>
                <w:szCs w:val="22"/>
              </w:rPr>
              <w:t>2,0</w:t>
            </w:r>
          </w:p>
        </w:tc>
        <w:tc>
          <w:tcPr>
            <w:tcW w:w="952" w:type="dxa"/>
          </w:tcPr>
          <w:p w14:paraId="3574043E" w14:textId="77777777" w:rsidR="00C2111A" w:rsidRPr="00B12DD1" w:rsidRDefault="00C2111A" w:rsidP="002E5B8F">
            <w:pPr>
              <w:jc w:val="center"/>
              <w:rPr>
                <w:sz w:val="22"/>
                <w:szCs w:val="22"/>
              </w:rPr>
            </w:pPr>
            <w:r w:rsidRPr="00B12DD1">
              <w:rPr>
                <w:sz w:val="22"/>
                <w:szCs w:val="22"/>
              </w:rPr>
              <w:t>2,0</w:t>
            </w:r>
          </w:p>
        </w:tc>
        <w:tc>
          <w:tcPr>
            <w:tcW w:w="952" w:type="dxa"/>
          </w:tcPr>
          <w:p w14:paraId="3ED3833C" w14:textId="77777777" w:rsidR="00C2111A" w:rsidRPr="00B12DD1" w:rsidRDefault="00C2111A" w:rsidP="002E5B8F">
            <w:pPr>
              <w:jc w:val="center"/>
              <w:rPr>
                <w:sz w:val="22"/>
                <w:szCs w:val="22"/>
              </w:rPr>
            </w:pPr>
            <w:r w:rsidRPr="00B12DD1">
              <w:rPr>
                <w:sz w:val="22"/>
                <w:szCs w:val="22"/>
              </w:rPr>
              <w:t>3,0</w:t>
            </w:r>
          </w:p>
        </w:tc>
        <w:tc>
          <w:tcPr>
            <w:tcW w:w="952" w:type="dxa"/>
          </w:tcPr>
          <w:p w14:paraId="535E5DED" w14:textId="77777777" w:rsidR="00C2111A" w:rsidRPr="00B12DD1" w:rsidRDefault="00C2111A" w:rsidP="002E5B8F">
            <w:pPr>
              <w:jc w:val="center"/>
              <w:rPr>
                <w:sz w:val="22"/>
                <w:szCs w:val="22"/>
              </w:rPr>
            </w:pPr>
            <w:r w:rsidRPr="00B12DD1">
              <w:rPr>
                <w:sz w:val="22"/>
                <w:szCs w:val="22"/>
              </w:rPr>
              <w:t>3,0</w:t>
            </w:r>
          </w:p>
        </w:tc>
        <w:tc>
          <w:tcPr>
            <w:tcW w:w="952" w:type="dxa"/>
          </w:tcPr>
          <w:p w14:paraId="664631B9" w14:textId="77777777" w:rsidR="00C2111A" w:rsidRPr="00B12DD1" w:rsidRDefault="00C2111A" w:rsidP="002E5B8F">
            <w:pPr>
              <w:jc w:val="center"/>
              <w:rPr>
                <w:sz w:val="22"/>
                <w:szCs w:val="22"/>
              </w:rPr>
            </w:pPr>
            <w:r w:rsidRPr="00B12DD1">
              <w:rPr>
                <w:sz w:val="22"/>
                <w:szCs w:val="22"/>
              </w:rPr>
              <w:t>3,0</w:t>
            </w:r>
          </w:p>
        </w:tc>
      </w:tr>
      <w:tr w:rsidR="00C2111A" w:rsidRPr="00B12DD1" w14:paraId="4170DC53" w14:textId="77777777">
        <w:trPr>
          <w:jc w:val="center"/>
        </w:trPr>
        <w:tc>
          <w:tcPr>
            <w:tcW w:w="3360" w:type="dxa"/>
          </w:tcPr>
          <w:p w14:paraId="3253DF91" w14:textId="77777777" w:rsidR="00C2111A" w:rsidRPr="00B12DD1" w:rsidRDefault="00C2111A" w:rsidP="002E5B8F">
            <w:pPr>
              <w:jc w:val="center"/>
              <w:rPr>
                <w:sz w:val="22"/>
                <w:szCs w:val="22"/>
              </w:rPr>
            </w:pPr>
            <w:r w:rsidRPr="00B12DD1">
              <w:rPr>
                <w:sz w:val="22"/>
                <w:szCs w:val="22"/>
              </w:rPr>
              <w:t>30</w:t>
            </w:r>
          </w:p>
        </w:tc>
        <w:tc>
          <w:tcPr>
            <w:tcW w:w="952" w:type="dxa"/>
          </w:tcPr>
          <w:p w14:paraId="56B49B7C" w14:textId="77777777" w:rsidR="00C2111A" w:rsidRPr="00B12DD1" w:rsidRDefault="00C2111A" w:rsidP="002E5B8F">
            <w:pPr>
              <w:jc w:val="center"/>
              <w:rPr>
                <w:sz w:val="22"/>
                <w:szCs w:val="22"/>
              </w:rPr>
            </w:pPr>
            <w:r w:rsidRPr="00B12DD1">
              <w:rPr>
                <w:sz w:val="22"/>
                <w:szCs w:val="22"/>
              </w:rPr>
              <w:t>3,0</w:t>
            </w:r>
          </w:p>
        </w:tc>
        <w:tc>
          <w:tcPr>
            <w:tcW w:w="952" w:type="dxa"/>
          </w:tcPr>
          <w:p w14:paraId="69BDCDC5" w14:textId="77777777" w:rsidR="00C2111A" w:rsidRPr="00B12DD1" w:rsidRDefault="00C2111A" w:rsidP="002E5B8F">
            <w:pPr>
              <w:jc w:val="center"/>
              <w:rPr>
                <w:sz w:val="22"/>
                <w:szCs w:val="22"/>
              </w:rPr>
            </w:pPr>
            <w:r w:rsidRPr="00B12DD1">
              <w:rPr>
                <w:sz w:val="22"/>
                <w:szCs w:val="22"/>
              </w:rPr>
              <w:t>4,0</w:t>
            </w:r>
          </w:p>
        </w:tc>
        <w:tc>
          <w:tcPr>
            <w:tcW w:w="952" w:type="dxa"/>
          </w:tcPr>
          <w:p w14:paraId="318BE3B9" w14:textId="77777777" w:rsidR="00C2111A" w:rsidRPr="00B12DD1" w:rsidRDefault="00C2111A" w:rsidP="002E5B8F">
            <w:pPr>
              <w:jc w:val="center"/>
              <w:rPr>
                <w:sz w:val="22"/>
                <w:szCs w:val="22"/>
              </w:rPr>
            </w:pPr>
            <w:r w:rsidRPr="00B12DD1">
              <w:rPr>
                <w:sz w:val="22"/>
                <w:szCs w:val="22"/>
              </w:rPr>
              <w:t>5,0</w:t>
            </w:r>
          </w:p>
        </w:tc>
        <w:tc>
          <w:tcPr>
            <w:tcW w:w="952" w:type="dxa"/>
          </w:tcPr>
          <w:p w14:paraId="5EABEBEC" w14:textId="77777777" w:rsidR="00C2111A" w:rsidRPr="00B12DD1" w:rsidRDefault="00C2111A" w:rsidP="002E5B8F">
            <w:pPr>
              <w:jc w:val="center"/>
              <w:rPr>
                <w:sz w:val="22"/>
                <w:szCs w:val="22"/>
              </w:rPr>
            </w:pPr>
            <w:r w:rsidRPr="00B12DD1">
              <w:rPr>
                <w:sz w:val="22"/>
                <w:szCs w:val="22"/>
              </w:rPr>
              <w:t>6,0</w:t>
            </w:r>
          </w:p>
        </w:tc>
        <w:tc>
          <w:tcPr>
            <w:tcW w:w="952" w:type="dxa"/>
          </w:tcPr>
          <w:p w14:paraId="0486B406" w14:textId="77777777" w:rsidR="00C2111A" w:rsidRPr="00B12DD1" w:rsidRDefault="00C2111A" w:rsidP="002E5B8F">
            <w:pPr>
              <w:jc w:val="center"/>
              <w:rPr>
                <w:sz w:val="22"/>
                <w:szCs w:val="22"/>
              </w:rPr>
            </w:pPr>
            <w:r w:rsidRPr="00B12DD1">
              <w:rPr>
                <w:sz w:val="22"/>
                <w:szCs w:val="22"/>
              </w:rPr>
              <w:t>7,0</w:t>
            </w:r>
          </w:p>
        </w:tc>
        <w:tc>
          <w:tcPr>
            <w:tcW w:w="952" w:type="dxa"/>
          </w:tcPr>
          <w:p w14:paraId="3EB50440" w14:textId="77777777" w:rsidR="00C2111A" w:rsidRPr="00B12DD1" w:rsidRDefault="00C2111A" w:rsidP="002E5B8F">
            <w:pPr>
              <w:jc w:val="center"/>
              <w:rPr>
                <w:sz w:val="22"/>
                <w:szCs w:val="22"/>
              </w:rPr>
            </w:pPr>
            <w:r w:rsidRPr="00B12DD1">
              <w:rPr>
                <w:sz w:val="22"/>
                <w:szCs w:val="22"/>
              </w:rPr>
              <w:t>8,0</w:t>
            </w:r>
          </w:p>
        </w:tc>
      </w:tr>
    </w:tbl>
    <w:p w14:paraId="21C12429" w14:textId="77777777" w:rsidR="00923A57" w:rsidRPr="002E5B8F" w:rsidRDefault="00923A57" w:rsidP="002E5B8F">
      <w:pPr>
        <w:autoSpaceDE w:val="0"/>
        <w:autoSpaceDN w:val="0"/>
        <w:adjustRightInd w:val="0"/>
        <w:jc w:val="center"/>
        <w:outlineLvl w:val="0"/>
        <w:rPr>
          <w:b/>
        </w:rPr>
      </w:pPr>
    </w:p>
    <w:p w14:paraId="099501BA" w14:textId="7B6FDCE0" w:rsidR="00923A57" w:rsidRDefault="008D3F5E" w:rsidP="008D3F5E">
      <w:pPr>
        <w:autoSpaceDE w:val="0"/>
        <w:autoSpaceDN w:val="0"/>
        <w:adjustRightInd w:val="0"/>
        <w:ind w:firstLine="567"/>
        <w:jc w:val="both"/>
      </w:pPr>
      <w:r w:rsidRPr="008D3F5E">
        <w:t>Л.4 Допускается применение готовых сухих смесей для приготовления полимерцементного раствора для устройства подливок под опорными частями</w:t>
      </w:r>
      <w:r>
        <w:t>.</w:t>
      </w:r>
    </w:p>
    <w:p w14:paraId="740CED05" w14:textId="182116FD" w:rsidR="008D3F5E" w:rsidRPr="008D3F5E" w:rsidRDefault="008D3F5E" w:rsidP="008D3F5E">
      <w:pPr>
        <w:autoSpaceDE w:val="0"/>
        <w:autoSpaceDN w:val="0"/>
        <w:adjustRightInd w:val="0"/>
        <w:ind w:firstLine="567"/>
        <w:jc w:val="both"/>
        <w:rPr>
          <w:b/>
          <w:bCs/>
        </w:rPr>
      </w:pPr>
      <w:r w:rsidRPr="008D3F5E">
        <w:rPr>
          <w:b/>
          <w:bCs/>
        </w:rPr>
        <w:t>(</w:t>
      </w:r>
      <w:r>
        <w:rPr>
          <w:b/>
          <w:bCs/>
        </w:rPr>
        <w:t>Введен дополнительно</w:t>
      </w:r>
      <w:r w:rsidRPr="008D3F5E">
        <w:rPr>
          <w:b/>
          <w:bCs/>
        </w:rPr>
        <w:t xml:space="preserve">, Изм. </w:t>
      </w:r>
      <w:r>
        <w:rPr>
          <w:b/>
          <w:bCs/>
        </w:rPr>
        <w:t>№</w:t>
      </w:r>
      <w:r w:rsidRPr="008D3F5E">
        <w:rPr>
          <w:b/>
          <w:bCs/>
        </w:rPr>
        <w:t xml:space="preserve"> 1).</w:t>
      </w:r>
    </w:p>
    <w:p w14:paraId="0D798719" w14:textId="77777777" w:rsidR="008D3F5E" w:rsidRPr="008D3F5E" w:rsidRDefault="008D3F5E" w:rsidP="008D3F5E">
      <w:pPr>
        <w:autoSpaceDE w:val="0"/>
        <w:autoSpaceDN w:val="0"/>
        <w:adjustRightInd w:val="0"/>
        <w:ind w:firstLine="567"/>
        <w:jc w:val="both"/>
      </w:pPr>
    </w:p>
    <w:p w14:paraId="34700554" w14:textId="77777777" w:rsidR="00923A57" w:rsidRPr="002E5B8F" w:rsidRDefault="00923A57" w:rsidP="002E5B8F">
      <w:pPr>
        <w:autoSpaceDE w:val="0"/>
        <w:autoSpaceDN w:val="0"/>
        <w:adjustRightInd w:val="0"/>
        <w:jc w:val="center"/>
        <w:outlineLvl w:val="0"/>
        <w:rPr>
          <w:b/>
        </w:rPr>
      </w:pPr>
    </w:p>
    <w:p w14:paraId="4889294D" w14:textId="77777777" w:rsidR="00923A57" w:rsidRPr="002E5B8F" w:rsidRDefault="00923A57" w:rsidP="002E5B8F">
      <w:pPr>
        <w:autoSpaceDE w:val="0"/>
        <w:autoSpaceDN w:val="0"/>
        <w:adjustRightInd w:val="0"/>
        <w:jc w:val="center"/>
        <w:outlineLvl w:val="0"/>
        <w:rPr>
          <w:b/>
        </w:rPr>
      </w:pPr>
    </w:p>
    <w:p w14:paraId="51025B3E" w14:textId="77777777" w:rsidR="00923A57" w:rsidRPr="002E5B8F" w:rsidRDefault="00923A57" w:rsidP="002E5B8F">
      <w:pPr>
        <w:autoSpaceDE w:val="0"/>
        <w:autoSpaceDN w:val="0"/>
        <w:adjustRightInd w:val="0"/>
        <w:jc w:val="center"/>
        <w:outlineLvl w:val="0"/>
        <w:rPr>
          <w:b/>
        </w:rPr>
      </w:pPr>
    </w:p>
    <w:p w14:paraId="6273456B" w14:textId="77777777" w:rsidR="00C2111A" w:rsidRPr="00561D0E" w:rsidRDefault="00B12DD1" w:rsidP="002E5B8F">
      <w:pPr>
        <w:autoSpaceDE w:val="0"/>
        <w:autoSpaceDN w:val="0"/>
        <w:adjustRightInd w:val="0"/>
        <w:jc w:val="center"/>
        <w:outlineLvl w:val="0"/>
        <w:rPr>
          <w:b/>
          <w:sz w:val="22"/>
          <w:szCs w:val="22"/>
        </w:rPr>
      </w:pPr>
      <w:r>
        <w:rPr>
          <w:b/>
          <w:sz w:val="22"/>
          <w:szCs w:val="22"/>
        </w:rPr>
        <w:br w:type="page"/>
      </w:r>
      <w:r w:rsidR="00C2111A" w:rsidRPr="00561D0E">
        <w:rPr>
          <w:b/>
          <w:sz w:val="22"/>
          <w:szCs w:val="22"/>
        </w:rPr>
        <w:lastRenderedPageBreak/>
        <w:t xml:space="preserve">Приложение </w:t>
      </w:r>
      <w:r w:rsidR="007F45CA" w:rsidRPr="00561D0E">
        <w:rPr>
          <w:b/>
          <w:sz w:val="22"/>
          <w:szCs w:val="22"/>
        </w:rPr>
        <w:t>М</w:t>
      </w:r>
    </w:p>
    <w:p w14:paraId="7B3B0949" w14:textId="77777777" w:rsidR="00C2111A" w:rsidRPr="00561D0E" w:rsidRDefault="00C2111A" w:rsidP="00561D0E">
      <w:pPr>
        <w:jc w:val="center"/>
        <w:rPr>
          <w:b/>
          <w:sz w:val="20"/>
          <w:szCs w:val="20"/>
        </w:rPr>
      </w:pPr>
      <w:r w:rsidRPr="00561D0E">
        <w:rPr>
          <w:b/>
          <w:sz w:val="20"/>
          <w:szCs w:val="20"/>
        </w:rPr>
        <w:t>(обязательное)</w:t>
      </w:r>
    </w:p>
    <w:p w14:paraId="22E0398C" w14:textId="77777777" w:rsidR="00C2111A" w:rsidRPr="00561D0E" w:rsidRDefault="005A400E" w:rsidP="00561D0E">
      <w:pPr>
        <w:autoSpaceDE w:val="0"/>
        <w:autoSpaceDN w:val="0"/>
        <w:adjustRightInd w:val="0"/>
        <w:spacing w:before="200" w:after="120"/>
        <w:jc w:val="center"/>
        <w:rPr>
          <w:b/>
          <w:sz w:val="26"/>
          <w:szCs w:val="26"/>
        </w:rPr>
      </w:pPr>
      <w:r w:rsidRPr="00561D0E">
        <w:rPr>
          <w:b/>
          <w:sz w:val="26"/>
          <w:szCs w:val="26"/>
        </w:rPr>
        <w:t>У</w:t>
      </w:r>
      <w:r w:rsidR="00E20CE0">
        <w:rPr>
          <w:b/>
          <w:sz w:val="26"/>
          <w:szCs w:val="26"/>
        </w:rPr>
        <w:t>стройство сварных монтажных соединений</w:t>
      </w:r>
    </w:p>
    <w:p w14:paraId="6DC756FE" w14:textId="77777777" w:rsidR="00006139" w:rsidRPr="00006139" w:rsidRDefault="00006139" w:rsidP="00006139">
      <w:pPr>
        <w:autoSpaceDE w:val="0"/>
        <w:autoSpaceDN w:val="0"/>
        <w:adjustRightInd w:val="0"/>
        <w:ind w:firstLine="567"/>
        <w:jc w:val="both"/>
      </w:pPr>
      <w:r w:rsidRPr="00006139">
        <w:t xml:space="preserve">М.1 </w:t>
      </w:r>
      <w:r w:rsidRPr="00006139">
        <w:rPr>
          <w:lang w:bidi="ru-RU"/>
        </w:rPr>
        <w:t>Монтажную сварку конструкций стальных мостов следует выполнять в соответствии с требованиями нормативных документов и технологических регламентов, устанавливающих последовательность сборочно-сварочных операций на конкретном объекте, применяемую оснастку, инструмент, оборудование, сварочные материалы, режимы сварки и порядок наложения швов, операции по контролю качества.</w:t>
      </w:r>
    </w:p>
    <w:p w14:paraId="13613F58" w14:textId="77777777" w:rsidR="00006139" w:rsidRPr="00006139" w:rsidRDefault="00006139" w:rsidP="00006139">
      <w:pPr>
        <w:autoSpaceDE w:val="0"/>
        <w:autoSpaceDN w:val="0"/>
        <w:adjustRightInd w:val="0"/>
        <w:ind w:firstLine="567"/>
        <w:jc w:val="both"/>
      </w:pPr>
      <w:r w:rsidRPr="00006139">
        <w:t>М.2 Не допускается применять при монтаже металлических конструкций пролетного строения: элементы и детали, не соответствующие проекту, а также не имеющие маркировки завода-изготовителя; сварочные материалы без документов оценки соответствия, а также без проверки соответствия данных, содержащихся в документах оценки соответствия, требованиям стандартов и технических условий, а их марок – указаниям проектной и рабочей документации, а также без заключений и протоколов испытаний каждой применяемой на объекте партии сварочных материалов.</w:t>
      </w:r>
    </w:p>
    <w:p w14:paraId="14C7CA32" w14:textId="77777777" w:rsidR="00006139" w:rsidRPr="00006139" w:rsidRDefault="00006139" w:rsidP="00006139">
      <w:pPr>
        <w:autoSpaceDE w:val="0"/>
        <w:autoSpaceDN w:val="0"/>
        <w:adjustRightInd w:val="0"/>
        <w:ind w:firstLine="567"/>
        <w:jc w:val="both"/>
      </w:pPr>
      <w:r w:rsidRPr="00006139">
        <w:rPr>
          <w:lang w:bidi="ru-RU"/>
        </w:rPr>
        <w:t>При комплектации сварочных постов мостостроительной организации необходимо выполнить ревизию каждого источника питания сварочной дуги, сварочных автоматов, полуавтоматов и цепей управления. При этом особое внимание следует</w:t>
      </w:r>
      <w:r w:rsidRPr="00006139">
        <w:t xml:space="preserve"> </w:t>
      </w:r>
      <w:r w:rsidRPr="00006139">
        <w:rPr>
          <w:lang w:bidi="ru-RU"/>
        </w:rPr>
        <w:t>обратить на качество изоляции всех проводов, а также на надежность выполнения всех электрических соединений силовых, сварочных кабелей и цепей управления указанным оборудованием.</w:t>
      </w:r>
    </w:p>
    <w:p w14:paraId="4FA48E9E" w14:textId="77777777" w:rsidR="00006139" w:rsidRPr="00006139" w:rsidRDefault="00006139" w:rsidP="00006139">
      <w:pPr>
        <w:autoSpaceDE w:val="0"/>
        <w:autoSpaceDN w:val="0"/>
        <w:adjustRightInd w:val="0"/>
        <w:ind w:firstLine="567"/>
        <w:jc w:val="both"/>
      </w:pPr>
      <w:r w:rsidRPr="00006139">
        <w:rPr>
          <w:lang w:bidi="ru-RU"/>
        </w:rPr>
        <w:t>Обрезку технологических припусков элементов монтируемых металлоконструкций следует выполнять полуавтоматами кислородной резки, обеспечивающими необходимое качество резки. После этого требуется зачистка поверхности только от окалины и грата без снятия основного металла.</w:t>
      </w:r>
      <w:r w:rsidRPr="00006139">
        <w:t xml:space="preserve"> </w:t>
      </w:r>
    </w:p>
    <w:p w14:paraId="770034E9" w14:textId="77777777" w:rsidR="00006139" w:rsidRPr="00006139" w:rsidRDefault="00006139" w:rsidP="00006139">
      <w:pPr>
        <w:autoSpaceDE w:val="0"/>
        <w:autoSpaceDN w:val="0"/>
        <w:adjustRightInd w:val="0"/>
        <w:ind w:firstLine="567"/>
        <w:jc w:val="both"/>
        <w:rPr>
          <w:lang w:bidi="ru-RU"/>
        </w:rPr>
      </w:pPr>
      <w:r w:rsidRPr="00006139">
        <w:rPr>
          <w:lang w:bidi="ru-RU"/>
        </w:rPr>
        <w:t>Для обрезки припусков небольшой протяженности (менее 500 мм) допускается ручная резка. При этом должны быть обеспечены требования к качеству кромок по чертежам КМ после зачистки их абразивным инструментом с удалением всех дефектов поверхности на глубину не менее 1 мм.</w:t>
      </w:r>
    </w:p>
    <w:p w14:paraId="5DFAD5F7" w14:textId="77777777" w:rsidR="00006139" w:rsidRPr="00006139" w:rsidRDefault="00006139" w:rsidP="00006139">
      <w:pPr>
        <w:autoSpaceDE w:val="0"/>
        <w:autoSpaceDN w:val="0"/>
        <w:adjustRightInd w:val="0"/>
        <w:ind w:firstLine="567"/>
        <w:jc w:val="both"/>
      </w:pPr>
      <w:r w:rsidRPr="00006139">
        <w:t>М.3 При сборке соединений под сварку на электроприхватках их необходимо выполнять способом РД с предварительным подогревом кромок до температуры 100 °С – 120 °С, а в зонах пересечений швов – 120 °С – 150 °С. В стыковых соединениях, выполняемых автоматической сваркой по ручной подварке корня шва АФ + РД (автоматическая под флюсом + ручная дуговая) и собираемых под сварку на медных (флюсо-медных) подкладках, допускается выполнять электроприхватки в виде сплошного первого слоя сварного шва.</w:t>
      </w:r>
    </w:p>
    <w:p w14:paraId="7AEF405D" w14:textId="77777777" w:rsidR="00006139" w:rsidRPr="00006139" w:rsidRDefault="00006139" w:rsidP="00006139">
      <w:pPr>
        <w:autoSpaceDE w:val="0"/>
        <w:autoSpaceDN w:val="0"/>
        <w:adjustRightInd w:val="0"/>
        <w:ind w:firstLine="567"/>
        <w:jc w:val="both"/>
      </w:pPr>
      <w:r w:rsidRPr="00006139">
        <w:t>Места прихваток монтажных приспособлений и приварки выводных планок после их удаления (срезки) необходимо зачищать абразивным кругом (шлифовальной машинкой). Углубление в основной металл при зачистке не должно превышать 3 % толщины металла. Тщательной очистке на глубину не менее 0,5 мм подлежат все случайные ожоги основного металла сваркой.</w:t>
      </w:r>
    </w:p>
    <w:p w14:paraId="4785359B" w14:textId="77777777" w:rsidR="00006139" w:rsidRPr="00006139" w:rsidRDefault="00006139" w:rsidP="00006139">
      <w:pPr>
        <w:autoSpaceDE w:val="0"/>
        <w:autoSpaceDN w:val="0"/>
        <w:adjustRightInd w:val="0"/>
        <w:ind w:firstLine="567"/>
        <w:jc w:val="both"/>
      </w:pPr>
      <w:r w:rsidRPr="00006139">
        <w:t>Следует строго следить за зонами окончания сварки в стыковых швах с применением лупы 5</w:t>
      </w:r>
      <w:r w:rsidRPr="00006139">
        <w:rPr>
          <w:vertAlign w:val="superscript"/>
        </w:rPr>
        <w:t>×</w:t>
      </w:r>
      <w:r w:rsidRPr="00006139">
        <w:t>. В случае появления трещин на кратерах швов следует проводить их механическую выборку шлифовальной машинкой плюс 50 мм шва в зоне его окончания.</w:t>
      </w:r>
    </w:p>
    <w:p w14:paraId="5C666508" w14:textId="77777777" w:rsidR="00006139" w:rsidRPr="00006139" w:rsidRDefault="00006139" w:rsidP="00006139">
      <w:pPr>
        <w:autoSpaceDE w:val="0"/>
        <w:autoSpaceDN w:val="0"/>
        <w:adjustRightInd w:val="0"/>
        <w:ind w:firstLine="567"/>
        <w:jc w:val="both"/>
      </w:pPr>
      <w:r w:rsidRPr="00006139">
        <w:t>Сборочные электроприхватки в зимних условиях следует ставить большего сечения по толщине на +2 мм, длиной 100–120 мм и с шагом прихваток 300–350 мм.</w:t>
      </w:r>
    </w:p>
    <w:p w14:paraId="5F3EC90F" w14:textId="77777777" w:rsidR="00006139" w:rsidRPr="00006139" w:rsidRDefault="00006139" w:rsidP="00006139">
      <w:pPr>
        <w:autoSpaceDE w:val="0"/>
        <w:autoSpaceDN w:val="0"/>
        <w:adjustRightInd w:val="0"/>
        <w:ind w:firstLine="567"/>
        <w:jc w:val="both"/>
      </w:pPr>
      <w:r w:rsidRPr="00006139">
        <w:t xml:space="preserve">Предварительный подогрев проводят перед постановкой прихваток, приваркой выводных планок, первым (корневым) проходом шва, при возобновлении сварки после </w:t>
      </w:r>
      <w:r w:rsidRPr="00006139">
        <w:lastRenderedPageBreak/>
        <w:t>перерыва, перед наложением очередного шва при многопроходной сварке, если температура металла шва предыдущего слоя опустилась ниже 100 °С.</w:t>
      </w:r>
    </w:p>
    <w:p w14:paraId="06B42689" w14:textId="77777777" w:rsidR="00006139" w:rsidRPr="00006139" w:rsidRDefault="00006139" w:rsidP="00006139">
      <w:pPr>
        <w:autoSpaceDE w:val="0"/>
        <w:autoSpaceDN w:val="0"/>
        <w:adjustRightInd w:val="0"/>
        <w:ind w:firstLine="567"/>
        <w:jc w:val="both"/>
      </w:pPr>
      <w:r w:rsidRPr="00006139">
        <w:t>Предварительный подогрев кромок в стыках длиной до 1 м проводят сразу по всей длине. Для стыков большей длины рекомендуется подогрев вести одновременно со сваркой с опережением на 1,5 м.</w:t>
      </w:r>
    </w:p>
    <w:p w14:paraId="48370054" w14:textId="77777777" w:rsidR="00006139" w:rsidRPr="00006139" w:rsidRDefault="00006139" w:rsidP="00006139">
      <w:pPr>
        <w:autoSpaceDE w:val="0"/>
        <w:autoSpaceDN w:val="0"/>
        <w:adjustRightInd w:val="0"/>
        <w:ind w:firstLine="567"/>
        <w:jc w:val="both"/>
      </w:pPr>
      <w:r w:rsidRPr="00006139">
        <w:t>Для предварительного и (или) сопутствующего подогрева зон сварки рекомендуется использовать газокислородные горелки. Температуру подогрева рекомендуется контролировать электронными цифровыми термометрами или пирометрами, поверенными в установленном порядке.</w:t>
      </w:r>
    </w:p>
    <w:p w14:paraId="011476F4" w14:textId="77777777" w:rsidR="00006139" w:rsidRPr="00006139" w:rsidRDefault="00006139" w:rsidP="00006139">
      <w:pPr>
        <w:autoSpaceDE w:val="0"/>
        <w:autoSpaceDN w:val="0"/>
        <w:adjustRightInd w:val="0"/>
        <w:ind w:firstLine="567"/>
        <w:jc w:val="both"/>
      </w:pPr>
      <w:r w:rsidRPr="00006139">
        <w:t>В стыках, выполняемых односторонней сваркой в нижнем положении при температуре воздуха ниже 0 °С, после постановки все сварочные работы по монтажной сварке элементов металлоконструкций пролетного строения ведут на постоянном токе обратной полярности, т. е. клемма «минус» – на изделии. Клемма «минус» должна быть надежно прикреплена к очищенной от ржавчины, грунтовки и загрязнения поверхности свариваемого элемента струбциной или стандартным контактным зажимом. Приварка их к конструкциям пролетного строения допускается в порядке исключения с последующим удалением и зачисткой места установки абразивным инструментом.</w:t>
      </w:r>
    </w:p>
    <w:p w14:paraId="0924195A" w14:textId="77777777" w:rsidR="00006139" w:rsidRPr="00006139" w:rsidRDefault="00006139" w:rsidP="00006139">
      <w:pPr>
        <w:autoSpaceDE w:val="0"/>
        <w:autoSpaceDN w:val="0"/>
        <w:adjustRightInd w:val="0"/>
        <w:ind w:firstLine="567"/>
        <w:jc w:val="both"/>
      </w:pPr>
      <w:r w:rsidRPr="00006139">
        <w:t>Сварку монтажных стыковых соединений следует выполнять без перерыва. Прекращать сварку до выполнения проектного размера шва и оставлять незаваренные отдельные участки сварного стыкового соединения не допускается.</w:t>
      </w:r>
    </w:p>
    <w:p w14:paraId="48ED59B4" w14:textId="77777777" w:rsidR="00006139" w:rsidRPr="00006139" w:rsidRDefault="00006139" w:rsidP="00006139">
      <w:pPr>
        <w:autoSpaceDE w:val="0"/>
        <w:autoSpaceDN w:val="0"/>
        <w:adjustRightInd w:val="0"/>
        <w:ind w:firstLine="567"/>
        <w:jc w:val="both"/>
      </w:pPr>
      <w:r w:rsidRPr="00006139">
        <w:t>При сварке многопроходных швов следует особое внимание уделять тщательности удаления шлака из разделки после каждого прохода, для чего рекомендуется использовать электроперфораторы или пневмозубила с последующей («чистовой») обработкой поверхности сварного шва шлифовальными кругами.</w:t>
      </w:r>
    </w:p>
    <w:p w14:paraId="549722B9" w14:textId="77777777" w:rsidR="00006139" w:rsidRPr="00006139" w:rsidRDefault="00006139" w:rsidP="00006139">
      <w:pPr>
        <w:autoSpaceDE w:val="0"/>
        <w:autoSpaceDN w:val="0"/>
        <w:adjustRightInd w:val="0"/>
        <w:ind w:firstLine="567"/>
        <w:jc w:val="both"/>
      </w:pPr>
      <w:r w:rsidRPr="00006139">
        <w:rPr>
          <w:lang w:bidi="ru-RU"/>
        </w:rPr>
        <w:t>Для снабжения воздухом пневмоинструмента и пескоструйного оборудования рекомендуется применение высокопроизводительных компрессоров, оснащенных блоками подготовки воздуха (влаго- и маслоотделителями).</w:t>
      </w:r>
    </w:p>
    <w:p w14:paraId="451BEA93" w14:textId="77777777" w:rsidR="00006139" w:rsidRPr="00006139" w:rsidRDefault="00006139" w:rsidP="00006139">
      <w:pPr>
        <w:autoSpaceDE w:val="0"/>
        <w:autoSpaceDN w:val="0"/>
        <w:adjustRightInd w:val="0"/>
        <w:ind w:firstLine="567"/>
        <w:jc w:val="both"/>
      </w:pPr>
      <w:r w:rsidRPr="00006139">
        <w:t xml:space="preserve">Снимать формирующие медные подкладки допускается только после окончания сварки всего стыка и его остывания до температуры 40 </w:t>
      </w:r>
      <w:r w:rsidRPr="00006139">
        <w:rPr>
          <w:vertAlign w:val="superscript"/>
        </w:rPr>
        <w:t>о</w:t>
      </w:r>
      <w:r w:rsidRPr="00006139">
        <w:t>С.</w:t>
      </w:r>
    </w:p>
    <w:p w14:paraId="5B02DB4C" w14:textId="77777777" w:rsidR="00006139" w:rsidRPr="00006139" w:rsidRDefault="00006139" w:rsidP="00006139">
      <w:pPr>
        <w:autoSpaceDE w:val="0"/>
        <w:autoSpaceDN w:val="0"/>
        <w:adjustRightInd w:val="0"/>
        <w:ind w:firstLine="567"/>
        <w:jc w:val="both"/>
      </w:pPr>
      <w:r w:rsidRPr="00006139">
        <w:t>В болтосварных соединениях сварку элементов выполняют после сборки болтовых соединений и натяжения высокопрочных болтов гайковертами на</w:t>
      </w:r>
      <w:r w:rsidRPr="00006139">
        <w:br/>
        <w:t>60 % –70 % проектного усилия, но до окончательной тарировки болтов. При этом определенные ряды болтов, указанные в технологическом регламенте на монтажную сварку конкретного объекта, затягивают обычным («рожковым») ключом с длиной плеча 300 мм «от руки», т. е. способом «накинуть гайки».</w:t>
      </w:r>
    </w:p>
    <w:p w14:paraId="17A3E0E8" w14:textId="77777777" w:rsidR="00006139" w:rsidRPr="00006139" w:rsidRDefault="00006139" w:rsidP="00006139">
      <w:pPr>
        <w:autoSpaceDE w:val="0"/>
        <w:autoSpaceDN w:val="0"/>
        <w:adjustRightInd w:val="0"/>
        <w:ind w:firstLine="567"/>
        <w:jc w:val="both"/>
      </w:pPr>
      <w:r w:rsidRPr="00006139">
        <w:rPr>
          <w:lang w:bidi="ru-RU"/>
        </w:rPr>
        <w:t>При автоматической сварке под флюсом, в том числе с применением МХП, механизированной сварке в смеси защитных газов и ручной дуговой сварке стыковых соединений с односторонними швами в нижнем положении следует применять съемные (несплавляющиеся) подкладки, обеспечивающие формирование обратной стороны шва без последующей его подварки и без механической обработки.</w:t>
      </w:r>
    </w:p>
    <w:p w14:paraId="04F7E626" w14:textId="77777777" w:rsidR="00006139" w:rsidRPr="00006139" w:rsidRDefault="00006139" w:rsidP="00006139">
      <w:pPr>
        <w:autoSpaceDE w:val="0"/>
        <w:autoSpaceDN w:val="0"/>
        <w:adjustRightInd w:val="0"/>
        <w:ind w:firstLine="567"/>
        <w:jc w:val="both"/>
      </w:pPr>
      <w:r w:rsidRPr="00006139">
        <w:rPr>
          <w:lang w:bidi="ru-RU"/>
        </w:rPr>
        <w:t>Рекомендуются следующие формирующие подкладки:</w:t>
      </w:r>
    </w:p>
    <w:p w14:paraId="3544E652" w14:textId="77777777" w:rsidR="00006139" w:rsidRPr="00006139" w:rsidRDefault="00006139" w:rsidP="00006139">
      <w:pPr>
        <w:autoSpaceDE w:val="0"/>
        <w:autoSpaceDN w:val="0"/>
        <w:adjustRightInd w:val="0"/>
        <w:ind w:firstLine="567"/>
        <w:jc w:val="both"/>
      </w:pPr>
      <w:r w:rsidRPr="00006139">
        <w:rPr>
          <w:lang w:bidi="ru-RU"/>
        </w:rPr>
        <w:t>стекло-медные – для автоматической сварки под флюсом и с МХП металла толщиной до 16 мм включительно;</w:t>
      </w:r>
    </w:p>
    <w:p w14:paraId="2F449934" w14:textId="77777777" w:rsidR="00006139" w:rsidRPr="00006139" w:rsidRDefault="00006139" w:rsidP="00006139">
      <w:pPr>
        <w:autoSpaceDE w:val="0"/>
        <w:autoSpaceDN w:val="0"/>
        <w:adjustRightInd w:val="0"/>
        <w:ind w:firstLine="567"/>
        <w:jc w:val="both"/>
      </w:pPr>
      <w:r w:rsidRPr="00006139">
        <w:rPr>
          <w:lang w:bidi="ru-RU"/>
        </w:rPr>
        <w:t>медные со стеклотканью – для автоматической сварки под флюсом и с МХП металла всех толщин;</w:t>
      </w:r>
    </w:p>
    <w:p w14:paraId="75B62951" w14:textId="77777777" w:rsidR="00006139" w:rsidRPr="00006139" w:rsidRDefault="00006139" w:rsidP="00006139">
      <w:pPr>
        <w:autoSpaceDE w:val="0"/>
        <w:autoSpaceDN w:val="0"/>
        <w:adjustRightInd w:val="0"/>
        <w:ind w:firstLine="567"/>
        <w:jc w:val="both"/>
      </w:pPr>
      <w:r w:rsidRPr="00006139">
        <w:rPr>
          <w:lang w:bidi="ru-RU"/>
        </w:rPr>
        <w:t xml:space="preserve">медные со стеклотканью – для автоматической сварки под флюсом по ручной или механизированной подварке корня шва, для односторонней ручной дуговой сварки на 100 </w:t>
      </w:r>
      <w:r w:rsidRPr="00006139">
        <w:rPr>
          <w:lang w:bidi="ru-RU"/>
        </w:rPr>
        <w:lastRenderedPageBreak/>
        <w:t>% сечения шва в нижнем положении, а также для односторонней механизированной сварки в смеси защитных газов в нижнем положении;</w:t>
      </w:r>
    </w:p>
    <w:p w14:paraId="685C08ED" w14:textId="77777777" w:rsidR="00006139" w:rsidRPr="00006139" w:rsidRDefault="00006139" w:rsidP="00006139">
      <w:pPr>
        <w:autoSpaceDE w:val="0"/>
        <w:autoSpaceDN w:val="0"/>
        <w:adjustRightInd w:val="0"/>
        <w:ind w:firstLine="567"/>
        <w:jc w:val="both"/>
      </w:pPr>
      <w:r w:rsidRPr="00006139">
        <w:rPr>
          <w:lang w:bidi="ru-RU"/>
        </w:rPr>
        <w:t>керамические – для механизированной сварки в смеси защитных газов и ручной дуговой сварки.</w:t>
      </w:r>
    </w:p>
    <w:p w14:paraId="2DCF59B8" w14:textId="77777777" w:rsidR="00006139" w:rsidRPr="00006139" w:rsidRDefault="00006139" w:rsidP="00006139">
      <w:pPr>
        <w:autoSpaceDE w:val="0"/>
        <w:autoSpaceDN w:val="0"/>
        <w:adjustRightInd w:val="0"/>
        <w:ind w:firstLine="567"/>
        <w:jc w:val="both"/>
        <w:rPr>
          <w:lang w:bidi="ru-RU"/>
        </w:rPr>
      </w:pPr>
      <w:r w:rsidRPr="00006139">
        <w:rPr>
          <w:lang w:bidi="ru-RU"/>
        </w:rPr>
        <w:t>Для медных подкладок следует применять листовую или полосовую медь марок М0, М1, М1р, М2, М2р, М3, М3р (ГОСТ 859 и ГОСТ 1173).</w:t>
      </w:r>
    </w:p>
    <w:p w14:paraId="06B1B7B9" w14:textId="77777777" w:rsidR="00006139" w:rsidRPr="00006139" w:rsidRDefault="00006139" w:rsidP="00006139">
      <w:pPr>
        <w:autoSpaceDE w:val="0"/>
        <w:autoSpaceDN w:val="0"/>
        <w:adjustRightInd w:val="0"/>
        <w:ind w:firstLine="567"/>
        <w:jc w:val="both"/>
      </w:pPr>
      <w:r w:rsidRPr="00006139">
        <w:t>Автоматическую сварку монтажных стыковых соединений под флюсом, в том числе с применением МХП, выполняют «на подъем» в обязательном порядке, при этом первый и второй проходы сварочного автомата обычно выполняют по оси стыка, а третий и последующие – с поочередным поперечным смещением и наклоном электрода влево и вправо от оси стыка таким образом, чтобы каждый последующий проход перекрывал предыдущий на 1/3 его ширины. В процессе автоматической сварки необходимо контролировать температуру шва и околошовных зон. Перед началом сварки каждого прохода температура шва и околошовных зон должна быть не ниже 70 °C и не выше</w:t>
      </w:r>
      <w:r w:rsidRPr="00006139">
        <w:br/>
        <w:t>200 °C.</w:t>
      </w:r>
    </w:p>
    <w:p w14:paraId="6AE1D972" w14:textId="77777777" w:rsidR="00006139" w:rsidRPr="00006139" w:rsidRDefault="00006139" w:rsidP="00006139">
      <w:pPr>
        <w:autoSpaceDE w:val="0"/>
        <w:autoSpaceDN w:val="0"/>
        <w:adjustRightInd w:val="0"/>
        <w:ind w:firstLine="567"/>
        <w:jc w:val="both"/>
      </w:pPr>
      <w:r w:rsidRPr="00006139">
        <w:rPr>
          <w:lang w:bidi="ru-RU"/>
        </w:rPr>
        <w:t>Приготовление МХП — смешивание металлических гранул («крупки») с химической добавкой — следует выполнять в специальном смесителе. Равномерного обволакивания («опудривание») химической добавкой «крупки» достигают перемешиванием в течение 4–5 мин. После опудривания крупку необходимо просеять на сите с ячейкой 1×1 мм для удаления излишков химической добавки.</w:t>
      </w:r>
    </w:p>
    <w:p w14:paraId="755FCED1" w14:textId="77777777" w:rsidR="00006139" w:rsidRPr="00006139" w:rsidRDefault="00006139" w:rsidP="00006139">
      <w:pPr>
        <w:autoSpaceDE w:val="0"/>
        <w:autoSpaceDN w:val="0"/>
        <w:adjustRightInd w:val="0"/>
        <w:ind w:firstLine="567"/>
        <w:jc w:val="both"/>
      </w:pPr>
      <w:r w:rsidRPr="00006139">
        <w:t xml:space="preserve">М.4 </w:t>
      </w:r>
      <w:r w:rsidRPr="00006139">
        <w:rPr>
          <w:lang w:bidi="ru-RU"/>
        </w:rPr>
        <w:t>Монтажную сварку мостовых конструкций при температуре воздуха минус 20 °C и ниже следует выполнять с применением технологических (защитных) укрытий, установленных с лицевой и обратной сторон монтажного соединения, обогреваемых калориферами или теплогенераторами. Температура воздуха внутри укрытий должна быть не ниже минус 10 °C на расстоянии 1 м от кромки стыка (по вертикали).</w:t>
      </w:r>
    </w:p>
    <w:p w14:paraId="778E110C" w14:textId="77777777" w:rsidR="00006139" w:rsidRPr="00006139" w:rsidRDefault="00006139" w:rsidP="00006139">
      <w:pPr>
        <w:autoSpaceDE w:val="0"/>
        <w:autoSpaceDN w:val="0"/>
        <w:adjustRightInd w:val="0"/>
        <w:ind w:firstLine="567"/>
        <w:jc w:val="both"/>
      </w:pPr>
      <w:r w:rsidRPr="00006139">
        <w:t xml:space="preserve">Стыки, выполняемые односторонней сваркой в нижнем положении при температуре воздуха ниже 0 °С, после поставки электроприхваток в стыке и их зачистки с лицевой и с обратной сторон, подогревают до температуры 120 °С –150 </w:t>
      </w:r>
      <w:r w:rsidRPr="00006139">
        <w:rPr>
          <w:vertAlign w:val="superscript"/>
        </w:rPr>
        <w:t>о</w:t>
      </w:r>
      <w:r w:rsidRPr="00006139">
        <w:t xml:space="preserve">С с обратной стороны стыка до постановки медных подкладок. После постановки подкладок на всех стыкуемых толщинах перед сваркой стыка последний подогревают до 120 °С –150 </w:t>
      </w:r>
      <w:r w:rsidRPr="00006139">
        <w:rPr>
          <w:vertAlign w:val="superscript"/>
        </w:rPr>
        <w:t>о</w:t>
      </w:r>
      <w:r w:rsidRPr="00006139">
        <w:t>С с лицевой стороны стыка. В стыках, выполняемых автоматической сваркой с МХП, вышеуказанные операции осуществляют до засыпки МХП. Засыпают МХП в зазор на длину ≈ 1,5 м от сварочного трактора и затем одновременно с автоматической сваркой стыка продолжают подогрев свариваемых кромок и последующую засыпку МХП в сварочный зазор.</w:t>
      </w:r>
    </w:p>
    <w:p w14:paraId="2030F392" w14:textId="77777777" w:rsidR="00006139" w:rsidRPr="00006139" w:rsidRDefault="00006139" w:rsidP="00006139">
      <w:pPr>
        <w:autoSpaceDE w:val="0"/>
        <w:autoSpaceDN w:val="0"/>
        <w:adjustRightInd w:val="0"/>
        <w:ind w:firstLine="567"/>
        <w:jc w:val="both"/>
      </w:pPr>
      <w:r w:rsidRPr="00006139">
        <w:t xml:space="preserve">При сварке в осенне-зимний период стыковых и тавровых соединений перерывы в сварке монтажных соединений </w:t>
      </w:r>
      <w:bookmarkStart w:id="24" w:name="_Hlk140247017"/>
      <w:r w:rsidRPr="00006139">
        <w:t xml:space="preserve">не допускаются </w:t>
      </w:r>
      <w:bookmarkEnd w:id="24"/>
      <w:r w:rsidRPr="00006139">
        <w:t xml:space="preserve">(кроме вынужденного отключения электроэнергии). </w:t>
      </w:r>
    </w:p>
    <w:p w14:paraId="10FCE569" w14:textId="77777777" w:rsidR="00006139" w:rsidRPr="00006139" w:rsidRDefault="00006139" w:rsidP="00006139">
      <w:pPr>
        <w:autoSpaceDE w:val="0"/>
        <w:autoSpaceDN w:val="0"/>
        <w:adjustRightInd w:val="0"/>
        <w:ind w:firstLine="567"/>
        <w:jc w:val="both"/>
      </w:pPr>
      <w:r w:rsidRPr="00006139">
        <w:t>Срок действия разрешения на постановку подкладок и сварку после выполнения прихваток должен быть сокращен до 1,5 ч.</w:t>
      </w:r>
    </w:p>
    <w:p w14:paraId="50F9978E" w14:textId="77777777" w:rsidR="00006139" w:rsidRPr="00006139" w:rsidRDefault="00006139" w:rsidP="00006139">
      <w:pPr>
        <w:autoSpaceDE w:val="0"/>
        <w:autoSpaceDN w:val="0"/>
        <w:adjustRightInd w:val="0"/>
        <w:ind w:firstLine="567"/>
        <w:jc w:val="both"/>
      </w:pPr>
      <w:r w:rsidRPr="00006139">
        <w:t>При монтажной сварке стыков при отрицательных температурах (минус</w:t>
      </w:r>
      <w:r w:rsidRPr="00006139">
        <w:br/>
        <w:t xml:space="preserve">20 </w:t>
      </w:r>
      <w:r w:rsidRPr="00006139">
        <w:rPr>
          <w:vertAlign w:val="superscript"/>
        </w:rPr>
        <w:t>о</w:t>
      </w:r>
      <w:r w:rsidRPr="00006139">
        <w:t>С и ниже) в журнале сварочных работ для каждого стыкового соединения необходимо указывать следующие температуры:</w:t>
      </w:r>
    </w:p>
    <w:p w14:paraId="1237F516" w14:textId="77777777" w:rsidR="00006139" w:rsidRPr="00006139" w:rsidRDefault="00006139" w:rsidP="00006139">
      <w:pPr>
        <w:numPr>
          <w:ilvl w:val="0"/>
          <w:numId w:val="29"/>
        </w:numPr>
        <w:autoSpaceDE w:val="0"/>
        <w:autoSpaceDN w:val="0"/>
        <w:adjustRightInd w:val="0"/>
        <w:jc w:val="both"/>
      </w:pPr>
      <w:r w:rsidRPr="00006139">
        <w:t>наружного атмосферного воздуха;</w:t>
      </w:r>
    </w:p>
    <w:p w14:paraId="07C1FFF2" w14:textId="77777777" w:rsidR="00006139" w:rsidRPr="00006139" w:rsidRDefault="00006139" w:rsidP="00006139">
      <w:pPr>
        <w:numPr>
          <w:ilvl w:val="0"/>
          <w:numId w:val="29"/>
        </w:numPr>
        <w:autoSpaceDE w:val="0"/>
        <w:autoSpaceDN w:val="0"/>
        <w:adjustRightInd w:val="0"/>
        <w:jc w:val="both"/>
      </w:pPr>
      <w:r w:rsidRPr="00006139">
        <w:t>воздуха в защитном укрытии с лицевой и с обратной сторон стыка при односторонней сварке в нижнем положении.</w:t>
      </w:r>
    </w:p>
    <w:p w14:paraId="3884AE2C" w14:textId="77777777" w:rsidR="00006139" w:rsidRPr="00006139" w:rsidRDefault="00006139" w:rsidP="00006139">
      <w:pPr>
        <w:autoSpaceDE w:val="0"/>
        <w:autoSpaceDN w:val="0"/>
        <w:adjustRightInd w:val="0"/>
        <w:ind w:firstLine="567"/>
        <w:jc w:val="both"/>
      </w:pPr>
      <w:bookmarkStart w:id="25" w:name="_Hlk140247063"/>
      <w:r w:rsidRPr="00006139">
        <w:t xml:space="preserve">Медные подкладки перед постановкой под стык должны быть в обязательном порядке просушены пламенем газовой горелки (удален поверхностный конденсат). При подогреве </w:t>
      </w:r>
      <w:r w:rsidRPr="00006139">
        <w:lastRenderedPageBreak/>
        <w:t>кромок с лицевой стороны стыка попадание конденсата в стеклоткань с кромок стыка не допускается.</w:t>
      </w:r>
    </w:p>
    <w:bookmarkEnd w:id="25"/>
    <w:p w14:paraId="551A9DDB" w14:textId="77777777" w:rsidR="00006139" w:rsidRPr="00006139" w:rsidRDefault="00006139" w:rsidP="00006139">
      <w:pPr>
        <w:autoSpaceDE w:val="0"/>
        <w:autoSpaceDN w:val="0"/>
        <w:adjustRightInd w:val="0"/>
        <w:ind w:firstLine="567"/>
        <w:jc w:val="both"/>
      </w:pPr>
      <w:r w:rsidRPr="00006139">
        <w:t xml:space="preserve">М.5 </w:t>
      </w:r>
      <w:bookmarkStart w:id="26" w:name="_Hlk140247434"/>
      <w:r w:rsidRPr="00006139">
        <w:t>Механизированную сварку мостовых конструкций следует проводить в смеси защитных газов:</w:t>
      </w:r>
    </w:p>
    <w:p w14:paraId="7926CC85" w14:textId="77777777" w:rsidR="00006139" w:rsidRPr="00006139" w:rsidRDefault="00006139" w:rsidP="00006139">
      <w:pPr>
        <w:autoSpaceDE w:val="0"/>
        <w:autoSpaceDN w:val="0"/>
        <w:adjustRightInd w:val="0"/>
        <w:ind w:firstLine="567"/>
        <w:jc w:val="both"/>
      </w:pPr>
      <w:r w:rsidRPr="00006139">
        <w:t>(78–82) % А</w:t>
      </w:r>
      <w:r w:rsidRPr="00006139">
        <w:rPr>
          <w:lang w:val="en-US"/>
        </w:rPr>
        <w:t>r</w:t>
      </w:r>
      <w:r w:rsidRPr="00006139">
        <w:t xml:space="preserve"> + (18–22) % СО</w:t>
      </w:r>
      <w:r w:rsidRPr="00006139">
        <w:rPr>
          <w:vertAlign w:val="subscript"/>
        </w:rPr>
        <w:t>2</w:t>
      </w:r>
      <w:r w:rsidRPr="00006139">
        <w:t>;</w:t>
      </w:r>
    </w:p>
    <w:p w14:paraId="60811515" w14:textId="77777777" w:rsidR="00006139" w:rsidRPr="00006139" w:rsidRDefault="00006139" w:rsidP="00006139">
      <w:pPr>
        <w:autoSpaceDE w:val="0"/>
        <w:autoSpaceDN w:val="0"/>
        <w:adjustRightInd w:val="0"/>
        <w:ind w:firstLine="567"/>
        <w:jc w:val="both"/>
      </w:pPr>
      <w:r w:rsidRPr="00006139">
        <w:t>(95–97) % Аr + (3–5) % О</w:t>
      </w:r>
      <w:r w:rsidRPr="00006139">
        <w:rPr>
          <w:vertAlign w:val="subscript"/>
        </w:rPr>
        <w:t>2</w:t>
      </w:r>
      <w:r w:rsidRPr="00006139">
        <w:t>;</w:t>
      </w:r>
    </w:p>
    <w:p w14:paraId="5312AFC1" w14:textId="77777777" w:rsidR="00006139" w:rsidRPr="00006139" w:rsidRDefault="00006139" w:rsidP="00006139">
      <w:pPr>
        <w:autoSpaceDE w:val="0"/>
        <w:autoSpaceDN w:val="0"/>
        <w:adjustRightInd w:val="0"/>
        <w:ind w:firstLine="567"/>
        <w:jc w:val="both"/>
      </w:pPr>
      <w:r w:rsidRPr="00006139">
        <w:t>(83–87) % Аr + (10–12) % СО</w:t>
      </w:r>
      <w:r w:rsidRPr="00006139">
        <w:rPr>
          <w:vertAlign w:val="subscript"/>
        </w:rPr>
        <w:t xml:space="preserve">2 </w:t>
      </w:r>
      <w:r w:rsidRPr="00006139">
        <w:t>+ (3–5) % О</w:t>
      </w:r>
      <w:r w:rsidRPr="00006139">
        <w:rPr>
          <w:vertAlign w:val="subscript"/>
        </w:rPr>
        <w:t>2</w:t>
      </w:r>
      <w:r w:rsidRPr="00006139">
        <w:t>;</w:t>
      </w:r>
    </w:p>
    <w:p w14:paraId="0EED52E3" w14:textId="77777777" w:rsidR="00006139" w:rsidRPr="00006139" w:rsidRDefault="00006139" w:rsidP="00006139">
      <w:pPr>
        <w:autoSpaceDE w:val="0"/>
        <w:autoSpaceDN w:val="0"/>
        <w:adjustRightInd w:val="0"/>
        <w:ind w:firstLine="567"/>
        <w:jc w:val="both"/>
      </w:pPr>
      <w:r w:rsidRPr="00006139">
        <w:t>СО</w:t>
      </w:r>
      <w:r w:rsidRPr="00006139">
        <w:rPr>
          <w:vertAlign w:val="subscript"/>
        </w:rPr>
        <w:t>2</w:t>
      </w:r>
      <w:r w:rsidRPr="00006139">
        <w:t xml:space="preserve"> – для временных и (или) вспомогательных конструкций следует выполнять постоянным током обратной полярности (плюс на электроде). Режимы механизированной сварки стыковых соединений в смеси защитных газов – по технологическому регламенту на монтажную сварку конкретного объекта.</w:t>
      </w:r>
    </w:p>
    <w:p w14:paraId="419184CA" w14:textId="77777777" w:rsidR="00006139" w:rsidRPr="00006139" w:rsidRDefault="00006139" w:rsidP="00006139">
      <w:pPr>
        <w:autoSpaceDE w:val="0"/>
        <w:autoSpaceDN w:val="0"/>
        <w:adjustRightInd w:val="0"/>
        <w:ind w:firstLine="567"/>
        <w:jc w:val="both"/>
      </w:pPr>
      <w:r w:rsidRPr="00006139">
        <w:t>Механизированную сварку стыковых соединений толщиной 10–25 мм под флюсом сварочной проволокой диаметром 2 мм выполняют на следующих режимах:</w:t>
      </w:r>
    </w:p>
    <w:p w14:paraId="06A00750" w14:textId="77777777" w:rsidR="00006139" w:rsidRPr="00006139" w:rsidRDefault="00006139" w:rsidP="00006139">
      <w:pPr>
        <w:autoSpaceDE w:val="0"/>
        <w:autoSpaceDN w:val="0"/>
        <w:adjustRightInd w:val="0"/>
        <w:ind w:firstLine="567"/>
        <w:jc w:val="both"/>
      </w:pPr>
      <w:r w:rsidRPr="00006139">
        <w:t xml:space="preserve">корневой слой – </w:t>
      </w:r>
      <w:r w:rsidRPr="00006139">
        <w:rPr>
          <w:i/>
          <w:iCs/>
        </w:rPr>
        <w:t>I</w:t>
      </w:r>
      <w:r w:rsidRPr="00006139">
        <w:rPr>
          <w:vertAlign w:val="subscript"/>
        </w:rPr>
        <w:t>св</w:t>
      </w:r>
      <w:r w:rsidRPr="00006139">
        <w:t xml:space="preserve"> = 350–400 </w:t>
      </w:r>
      <w:r w:rsidRPr="00006139">
        <w:rPr>
          <w:lang w:bidi="en-US"/>
        </w:rPr>
        <w:t>A</w:t>
      </w:r>
      <w:r w:rsidRPr="00006139">
        <w:t xml:space="preserve">; </w:t>
      </w:r>
      <w:r w:rsidRPr="00006139">
        <w:rPr>
          <w:i/>
          <w:iCs/>
          <w:lang w:bidi="de-DE"/>
        </w:rPr>
        <w:t>U</w:t>
      </w:r>
      <w:r w:rsidRPr="00006139">
        <w:rPr>
          <w:vertAlign w:val="subscript"/>
        </w:rPr>
        <w:t>д</w:t>
      </w:r>
      <w:r w:rsidRPr="00006139">
        <w:t xml:space="preserve"> = 30–32 В; </w:t>
      </w:r>
      <w:r w:rsidRPr="00006139">
        <w:rPr>
          <w:i/>
          <w:iCs/>
        </w:rPr>
        <w:t>V</w:t>
      </w:r>
      <w:r w:rsidRPr="00006139">
        <w:rPr>
          <w:vertAlign w:val="subscript"/>
        </w:rPr>
        <w:t>св</w:t>
      </w:r>
      <w:r w:rsidRPr="00006139">
        <w:t xml:space="preserve"> = 18–22 м/ч;</w:t>
      </w:r>
    </w:p>
    <w:p w14:paraId="444537F1" w14:textId="77777777" w:rsidR="00006139" w:rsidRPr="00006139" w:rsidRDefault="00006139" w:rsidP="00006139">
      <w:pPr>
        <w:autoSpaceDE w:val="0"/>
        <w:autoSpaceDN w:val="0"/>
        <w:adjustRightInd w:val="0"/>
        <w:ind w:firstLine="567"/>
        <w:jc w:val="both"/>
      </w:pPr>
      <w:r w:rsidRPr="00006139">
        <w:t xml:space="preserve">последующие слои – </w:t>
      </w:r>
      <w:r w:rsidRPr="00006139">
        <w:rPr>
          <w:i/>
          <w:iCs/>
        </w:rPr>
        <w:t>I</w:t>
      </w:r>
      <w:r w:rsidRPr="00006139">
        <w:rPr>
          <w:vertAlign w:val="subscript"/>
        </w:rPr>
        <w:t>св</w:t>
      </w:r>
      <w:r w:rsidRPr="00006139">
        <w:t xml:space="preserve"> = 400–450 </w:t>
      </w:r>
      <w:r w:rsidRPr="00006139">
        <w:rPr>
          <w:lang w:bidi="en-US"/>
        </w:rPr>
        <w:t>A</w:t>
      </w:r>
      <w:r w:rsidRPr="00006139">
        <w:t xml:space="preserve">; </w:t>
      </w:r>
      <w:r w:rsidRPr="00006139">
        <w:rPr>
          <w:i/>
          <w:iCs/>
          <w:lang w:bidi="de-DE"/>
        </w:rPr>
        <w:t>U</w:t>
      </w:r>
      <w:r w:rsidRPr="00006139">
        <w:rPr>
          <w:vertAlign w:val="subscript"/>
        </w:rPr>
        <w:t>д</w:t>
      </w:r>
      <w:r w:rsidRPr="00006139">
        <w:t xml:space="preserve"> = 32–34 В; </w:t>
      </w:r>
      <w:r w:rsidRPr="00006139">
        <w:rPr>
          <w:i/>
          <w:iCs/>
        </w:rPr>
        <w:t>V</w:t>
      </w:r>
      <w:r w:rsidRPr="00006139">
        <w:rPr>
          <w:vertAlign w:val="subscript"/>
        </w:rPr>
        <w:t>св</w:t>
      </w:r>
      <w:r w:rsidRPr="00006139">
        <w:t xml:space="preserve"> = 16–22 м/ч.</w:t>
      </w:r>
    </w:p>
    <w:p w14:paraId="2E7FF504" w14:textId="77777777" w:rsidR="00006139" w:rsidRPr="00006139" w:rsidRDefault="00006139" w:rsidP="00006139">
      <w:pPr>
        <w:autoSpaceDE w:val="0"/>
        <w:autoSpaceDN w:val="0"/>
        <w:adjustRightInd w:val="0"/>
        <w:ind w:firstLine="567"/>
        <w:jc w:val="both"/>
      </w:pPr>
      <w:r w:rsidRPr="00006139">
        <w:t>При механизированной сварке в смеси защитных газов стыковых и тавровых соединений следует в обязательном порядке исключить наличие сквозняков и порывов ветра в зоне выполнения сварочных работ, т. е. необходима полная защита зоны выполнения сварочных работ данным способом сварки с помощью защитных укрытий с лицевой и обратной сторон стыкового соединения.</w:t>
      </w:r>
    </w:p>
    <w:bookmarkEnd w:id="26"/>
    <w:p w14:paraId="7DE75378" w14:textId="77777777" w:rsidR="00006139" w:rsidRPr="00006139" w:rsidRDefault="00006139" w:rsidP="00006139">
      <w:pPr>
        <w:autoSpaceDE w:val="0"/>
        <w:autoSpaceDN w:val="0"/>
        <w:adjustRightInd w:val="0"/>
        <w:ind w:firstLine="567"/>
        <w:jc w:val="both"/>
      </w:pPr>
      <w:r w:rsidRPr="00006139">
        <w:t xml:space="preserve">М.6 </w:t>
      </w:r>
      <w:bookmarkStart w:id="27" w:name="_Hlk140247522"/>
      <w:r w:rsidRPr="00006139">
        <w:t>Ручную электродуговую сварку мостовых конструкций необходимо выполнять постоянным током обратной полярности (плюс на электроде) электродами, типы и марки которых приведены в технологических регламентах на монтажную сварку конструкций стальных мостов.</w:t>
      </w:r>
      <w:bookmarkEnd w:id="27"/>
    </w:p>
    <w:p w14:paraId="2E7A2B90" w14:textId="77777777" w:rsidR="00006139" w:rsidRPr="00006139" w:rsidRDefault="00006139" w:rsidP="00006139">
      <w:pPr>
        <w:autoSpaceDE w:val="0"/>
        <w:autoSpaceDN w:val="0"/>
        <w:adjustRightInd w:val="0"/>
        <w:ind w:firstLine="567"/>
        <w:jc w:val="both"/>
      </w:pPr>
      <w:r w:rsidRPr="00006139">
        <w:t xml:space="preserve">М.7 </w:t>
      </w:r>
      <w:bookmarkStart w:id="28" w:name="_Hlk140247551"/>
      <w:r w:rsidRPr="00006139">
        <w:t>Ручную сварку монтажных стыковых соединений применяют для швов небольшой протяженности (до 1 м) в нижнем, вертикальном, горизонтальном и потолочном положениях. Допускается выполнять монтажные стыковые соединения ручной дуговой сваркой и более 1 м длиной при обосновании.</w:t>
      </w:r>
    </w:p>
    <w:p w14:paraId="1FE60EA7" w14:textId="77777777" w:rsidR="00006139" w:rsidRPr="00006139" w:rsidRDefault="00006139" w:rsidP="00006139">
      <w:pPr>
        <w:autoSpaceDE w:val="0"/>
        <w:autoSpaceDN w:val="0"/>
        <w:adjustRightInd w:val="0"/>
        <w:ind w:firstLine="567"/>
        <w:jc w:val="both"/>
      </w:pPr>
      <w:r w:rsidRPr="00006139">
        <w:t>Для ручной дуговой сварки рекомендуется применять электроды диаметром 4 мм. Электроды диаметром 5 мм допускаются для сварки стыковых соединений листов толщиной 32–40 мм в нижнем положении. При необходимости применяют электроды диаметром 3 мм, особенно при ремонте сварных швов.</w:t>
      </w:r>
    </w:p>
    <w:p w14:paraId="57CCE041" w14:textId="77777777" w:rsidR="00006139" w:rsidRPr="00006139" w:rsidRDefault="00006139" w:rsidP="00006139">
      <w:pPr>
        <w:autoSpaceDE w:val="0"/>
        <w:autoSpaceDN w:val="0"/>
        <w:adjustRightInd w:val="0"/>
        <w:ind w:firstLine="567"/>
        <w:jc w:val="both"/>
      </w:pPr>
      <w:r w:rsidRPr="00006139">
        <w:t>Площадь поперечного сечения наплавленного металла при ручной дуговой сварке ориентировочно составляет:</w:t>
      </w:r>
    </w:p>
    <w:p w14:paraId="69C3F14E" w14:textId="77777777" w:rsidR="00006139" w:rsidRPr="00006139" w:rsidRDefault="00006139" w:rsidP="00006139">
      <w:pPr>
        <w:autoSpaceDE w:val="0"/>
        <w:autoSpaceDN w:val="0"/>
        <w:adjustRightInd w:val="0"/>
        <w:ind w:firstLine="567"/>
        <w:jc w:val="both"/>
      </w:pPr>
      <w:r w:rsidRPr="00006139">
        <w:t xml:space="preserve">для первого прохода (6–8) </w:t>
      </w:r>
      <w:r w:rsidRPr="00006139">
        <w:rPr>
          <w:i/>
          <w:iCs/>
          <w:lang w:bidi="de-DE"/>
        </w:rPr>
        <w:t>d</w:t>
      </w:r>
      <w:r w:rsidRPr="00006139">
        <w:rPr>
          <w:vertAlign w:val="subscript"/>
        </w:rPr>
        <w:t>эл</w:t>
      </w:r>
      <w:r w:rsidRPr="00006139">
        <w:t>, но не более 30 мм</w:t>
      </w:r>
      <w:r w:rsidRPr="00006139">
        <w:rPr>
          <w:vertAlign w:val="superscript"/>
        </w:rPr>
        <w:t>2</w:t>
      </w:r>
      <w:r w:rsidRPr="00006139">
        <w:t>;</w:t>
      </w:r>
    </w:p>
    <w:p w14:paraId="1D0D396B" w14:textId="77777777" w:rsidR="00006139" w:rsidRPr="00006139" w:rsidRDefault="00006139" w:rsidP="00006139">
      <w:pPr>
        <w:autoSpaceDE w:val="0"/>
        <w:autoSpaceDN w:val="0"/>
        <w:adjustRightInd w:val="0"/>
        <w:ind w:firstLine="567"/>
        <w:jc w:val="both"/>
      </w:pPr>
      <w:r w:rsidRPr="00006139">
        <w:t xml:space="preserve">для последующих проходов (8–12) </w:t>
      </w:r>
      <w:r w:rsidRPr="00006139">
        <w:rPr>
          <w:i/>
          <w:iCs/>
          <w:lang w:bidi="de-DE"/>
        </w:rPr>
        <w:t>d</w:t>
      </w:r>
      <w:r w:rsidRPr="00006139">
        <w:rPr>
          <w:vertAlign w:val="subscript"/>
        </w:rPr>
        <w:t>эл</w:t>
      </w:r>
      <w:r w:rsidRPr="00006139">
        <w:t>.</w:t>
      </w:r>
    </w:p>
    <w:p w14:paraId="1F608FEB" w14:textId="77777777" w:rsidR="00006139" w:rsidRPr="00006139" w:rsidRDefault="00006139" w:rsidP="00006139">
      <w:pPr>
        <w:autoSpaceDE w:val="0"/>
        <w:autoSpaceDN w:val="0"/>
        <w:adjustRightInd w:val="0"/>
        <w:ind w:firstLine="567"/>
        <w:jc w:val="both"/>
      </w:pPr>
      <w:r w:rsidRPr="00006139">
        <w:t xml:space="preserve">Количество проходов при ручной дуговой сварке стыковых соединений с </w:t>
      </w:r>
      <w:r w:rsidRPr="00006139">
        <w:rPr>
          <w:iCs/>
        </w:rPr>
        <w:t>V</w:t>
      </w:r>
      <w:r w:rsidRPr="00006139">
        <w:t>-образной разделкой кромок зависит от толщины свариваемых листов, величины зазора, пространственного положения и может быть принято в пределах, указанных в таблице М.1.</w:t>
      </w:r>
    </w:p>
    <w:p w14:paraId="567E003D" w14:textId="77777777" w:rsidR="00006139" w:rsidRPr="00006139" w:rsidRDefault="00006139" w:rsidP="00006139">
      <w:pPr>
        <w:autoSpaceDE w:val="0"/>
        <w:autoSpaceDN w:val="0"/>
        <w:adjustRightInd w:val="0"/>
        <w:ind w:firstLine="567"/>
        <w:jc w:val="both"/>
      </w:pPr>
    </w:p>
    <w:p w14:paraId="3ADC0425" w14:textId="3329A1D0" w:rsidR="00006139" w:rsidRPr="00006139" w:rsidRDefault="00006139" w:rsidP="0075334F">
      <w:pPr>
        <w:autoSpaceDE w:val="0"/>
        <w:autoSpaceDN w:val="0"/>
        <w:adjustRightInd w:val="0"/>
        <w:jc w:val="both"/>
      </w:pPr>
      <w:r w:rsidRPr="00006139">
        <w:t>Т</w:t>
      </w:r>
      <w:r w:rsidR="0075334F">
        <w:t xml:space="preserve"> </w:t>
      </w:r>
      <w:r w:rsidRPr="00006139">
        <w:t>а</w:t>
      </w:r>
      <w:r w:rsidR="0075334F">
        <w:t xml:space="preserve"> </w:t>
      </w:r>
      <w:r w:rsidRPr="00006139">
        <w:t>б</w:t>
      </w:r>
      <w:r w:rsidR="0075334F">
        <w:t xml:space="preserve"> </w:t>
      </w:r>
      <w:r w:rsidRPr="00006139">
        <w:t>л</w:t>
      </w:r>
      <w:r w:rsidR="0075334F">
        <w:t xml:space="preserve"> </w:t>
      </w:r>
      <w:r w:rsidRPr="00006139">
        <w:t>и</w:t>
      </w:r>
      <w:r w:rsidR="0075334F">
        <w:t xml:space="preserve"> </w:t>
      </w:r>
      <w:r w:rsidRPr="00006139">
        <w:t>ц</w:t>
      </w:r>
      <w:r w:rsidR="0075334F">
        <w:t xml:space="preserve"> </w:t>
      </w:r>
      <w:r w:rsidRPr="00006139">
        <w:t>а М.1</w:t>
      </w:r>
    </w:p>
    <w:tbl>
      <w:tblPr>
        <w:tblOverlap w:val="never"/>
        <w:tblW w:w="0" w:type="auto"/>
        <w:jc w:val="center"/>
        <w:tblLayout w:type="fixed"/>
        <w:tblCellMar>
          <w:left w:w="10" w:type="dxa"/>
          <w:right w:w="10" w:type="dxa"/>
        </w:tblCellMar>
        <w:tblLook w:val="0000" w:firstRow="0" w:lastRow="0" w:firstColumn="0" w:lastColumn="0" w:noHBand="0" w:noVBand="0"/>
      </w:tblPr>
      <w:tblGrid>
        <w:gridCol w:w="2870"/>
        <w:gridCol w:w="797"/>
        <w:gridCol w:w="898"/>
        <w:gridCol w:w="898"/>
        <w:gridCol w:w="917"/>
        <w:gridCol w:w="922"/>
        <w:gridCol w:w="917"/>
        <w:gridCol w:w="869"/>
      </w:tblGrid>
      <w:tr w:rsidR="00006139" w:rsidRPr="00006139" w14:paraId="70C0D9A8" w14:textId="77777777" w:rsidTr="0075334F">
        <w:trPr>
          <w:trHeight w:hRule="exact" w:val="541"/>
          <w:jc w:val="center"/>
        </w:trPr>
        <w:tc>
          <w:tcPr>
            <w:tcW w:w="2870" w:type="dxa"/>
            <w:tcBorders>
              <w:top w:val="single" w:sz="4" w:space="0" w:color="auto"/>
              <w:left w:val="single" w:sz="4" w:space="0" w:color="auto"/>
            </w:tcBorders>
            <w:shd w:val="clear" w:color="auto" w:fill="auto"/>
            <w:vAlign w:val="center"/>
          </w:tcPr>
          <w:p w14:paraId="2597CD12" w14:textId="77777777" w:rsidR="00006139" w:rsidRPr="00006139" w:rsidRDefault="00006139" w:rsidP="0075334F">
            <w:pPr>
              <w:autoSpaceDE w:val="0"/>
              <w:autoSpaceDN w:val="0"/>
              <w:adjustRightInd w:val="0"/>
              <w:jc w:val="center"/>
            </w:pPr>
            <w:r w:rsidRPr="00006139">
              <w:t>Толщина листов, мм</w:t>
            </w:r>
          </w:p>
        </w:tc>
        <w:tc>
          <w:tcPr>
            <w:tcW w:w="797" w:type="dxa"/>
            <w:tcBorders>
              <w:top w:val="single" w:sz="4" w:space="0" w:color="auto"/>
              <w:left w:val="single" w:sz="4" w:space="0" w:color="auto"/>
            </w:tcBorders>
            <w:shd w:val="clear" w:color="auto" w:fill="auto"/>
            <w:vAlign w:val="center"/>
          </w:tcPr>
          <w:p w14:paraId="4BA2E5E8" w14:textId="77777777" w:rsidR="00006139" w:rsidRPr="00006139" w:rsidRDefault="00006139" w:rsidP="0075334F">
            <w:pPr>
              <w:autoSpaceDE w:val="0"/>
              <w:autoSpaceDN w:val="0"/>
              <w:adjustRightInd w:val="0"/>
              <w:jc w:val="center"/>
            </w:pPr>
            <w:r w:rsidRPr="00006139">
              <w:t>12</w:t>
            </w:r>
          </w:p>
        </w:tc>
        <w:tc>
          <w:tcPr>
            <w:tcW w:w="898" w:type="dxa"/>
            <w:tcBorders>
              <w:top w:val="single" w:sz="4" w:space="0" w:color="auto"/>
              <w:left w:val="single" w:sz="4" w:space="0" w:color="auto"/>
            </w:tcBorders>
            <w:shd w:val="clear" w:color="auto" w:fill="auto"/>
            <w:vAlign w:val="center"/>
          </w:tcPr>
          <w:p w14:paraId="435AE23A" w14:textId="77777777" w:rsidR="00006139" w:rsidRPr="00006139" w:rsidRDefault="00006139" w:rsidP="0075334F">
            <w:pPr>
              <w:autoSpaceDE w:val="0"/>
              <w:autoSpaceDN w:val="0"/>
              <w:adjustRightInd w:val="0"/>
              <w:jc w:val="center"/>
            </w:pPr>
            <w:r w:rsidRPr="00006139">
              <w:t>14</w:t>
            </w:r>
          </w:p>
        </w:tc>
        <w:tc>
          <w:tcPr>
            <w:tcW w:w="898" w:type="dxa"/>
            <w:tcBorders>
              <w:top w:val="single" w:sz="4" w:space="0" w:color="auto"/>
              <w:left w:val="single" w:sz="4" w:space="0" w:color="auto"/>
            </w:tcBorders>
            <w:shd w:val="clear" w:color="auto" w:fill="auto"/>
            <w:vAlign w:val="center"/>
          </w:tcPr>
          <w:p w14:paraId="10A5A8F5" w14:textId="77777777" w:rsidR="00006139" w:rsidRPr="00006139" w:rsidRDefault="00006139" w:rsidP="0075334F">
            <w:pPr>
              <w:autoSpaceDE w:val="0"/>
              <w:autoSpaceDN w:val="0"/>
              <w:adjustRightInd w:val="0"/>
              <w:jc w:val="center"/>
            </w:pPr>
            <w:r w:rsidRPr="00006139">
              <w:t>16</w:t>
            </w:r>
          </w:p>
        </w:tc>
        <w:tc>
          <w:tcPr>
            <w:tcW w:w="917" w:type="dxa"/>
            <w:tcBorders>
              <w:top w:val="single" w:sz="4" w:space="0" w:color="auto"/>
              <w:left w:val="single" w:sz="4" w:space="0" w:color="auto"/>
            </w:tcBorders>
            <w:shd w:val="clear" w:color="auto" w:fill="auto"/>
            <w:vAlign w:val="center"/>
          </w:tcPr>
          <w:p w14:paraId="3E4F8955" w14:textId="77777777" w:rsidR="00006139" w:rsidRPr="00006139" w:rsidRDefault="00006139" w:rsidP="0075334F">
            <w:pPr>
              <w:autoSpaceDE w:val="0"/>
              <w:autoSpaceDN w:val="0"/>
              <w:adjustRightInd w:val="0"/>
              <w:jc w:val="center"/>
            </w:pPr>
            <w:r w:rsidRPr="00006139">
              <w:t>20</w:t>
            </w:r>
          </w:p>
        </w:tc>
        <w:tc>
          <w:tcPr>
            <w:tcW w:w="922" w:type="dxa"/>
            <w:tcBorders>
              <w:top w:val="single" w:sz="4" w:space="0" w:color="auto"/>
              <w:left w:val="single" w:sz="4" w:space="0" w:color="auto"/>
            </w:tcBorders>
            <w:shd w:val="clear" w:color="auto" w:fill="auto"/>
            <w:vAlign w:val="center"/>
          </w:tcPr>
          <w:p w14:paraId="0C5462EA" w14:textId="77777777" w:rsidR="00006139" w:rsidRPr="00006139" w:rsidRDefault="00006139" w:rsidP="0075334F">
            <w:pPr>
              <w:autoSpaceDE w:val="0"/>
              <w:autoSpaceDN w:val="0"/>
              <w:adjustRightInd w:val="0"/>
              <w:jc w:val="center"/>
            </w:pPr>
            <w:r w:rsidRPr="00006139">
              <w:t>25</w:t>
            </w:r>
          </w:p>
        </w:tc>
        <w:tc>
          <w:tcPr>
            <w:tcW w:w="917" w:type="dxa"/>
            <w:tcBorders>
              <w:top w:val="single" w:sz="4" w:space="0" w:color="auto"/>
              <w:left w:val="single" w:sz="4" w:space="0" w:color="auto"/>
            </w:tcBorders>
            <w:shd w:val="clear" w:color="auto" w:fill="auto"/>
            <w:vAlign w:val="center"/>
          </w:tcPr>
          <w:p w14:paraId="1C63671A" w14:textId="77777777" w:rsidR="00006139" w:rsidRPr="00006139" w:rsidRDefault="00006139" w:rsidP="0075334F">
            <w:pPr>
              <w:autoSpaceDE w:val="0"/>
              <w:autoSpaceDN w:val="0"/>
              <w:adjustRightInd w:val="0"/>
              <w:jc w:val="center"/>
            </w:pPr>
            <w:r w:rsidRPr="00006139">
              <w:t>32</w:t>
            </w:r>
          </w:p>
        </w:tc>
        <w:tc>
          <w:tcPr>
            <w:tcW w:w="869" w:type="dxa"/>
            <w:tcBorders>
              <w:top w:val="single" w:sz="4" w:space="0" w:color="auto"/>
              <w:left w:val="single" w:sz="4" w:space="0" w:color="auto"/>
              <w:right w:val="single" w:sz="4" w:space="0" w:color="auto"/>
            </w:tcBorders>
            <w:shd w:val="clear" w:color="auto" w:fill="auto"/>
            <w:vAlign w:val="center"/>
          </w:tcPr>
          <w:p w14:paraId="2C771DD9" w14:textId="77777777" w:rsidR="00006139" w:rsidRPr="00006139" w:rsidRDefault="00006139" w:rsidP="0075334F">
            <w:pPr>
              <w:autoSpaceDE w:val="0"/>
              <w:autoSpaceDN w:val="0"/>
              <w:adjustRightInd w:val="0"/>
              <w:jc w:val="center"/>
            </w:pPr>
            <w:r w:rsidRPr="00006139">
              <w:t>40</w:t>
            </w:r>
          </w:p>
        </w:tc>
      </w:tr>
      <w:tr w:rsidR="00006139" w:rsidRPr="00006139" w14:paraId="110E0784" w14:textId="77777777" w:rsidTr="0075334F">
        <w:trPr>
          <w:trHeight w:hRule="exact" w:val="705"/>
          <w:jc w:val="center"/>
        </w:trPr>
        <w:tc>
          <w:tcPr>
            <w:tcW w:w="2870" w:type="dxa"/>
            <w:tcBorders>
              <w:top w:val="single" w:sz="4" w:space="0" w:color="auto"/>
              <w:left w:val="single" w:sz="4" w:space="0" w:color="auto"/>
              <w:bottom w:val="single" w:sz="4" w:space="0" w:color="auto"/>
            </w:tcBorders>
            <w:shd w:val="clear" w:color="auto" w:fill="auto"/>
            <w:vAlign w:val="center"/>
          </w:tcPr>
          <w:p w14:paraId="316AFB57" w14:textId="77777777" w:rsidR="00006139" w:rsidRPr="00006139" w:rsidRDefault="00006139" w:rsidP="0075334F">
            <w:pPr>
              <w:autoSpaceDE w:val="0"/>
              <w:autoSpaceDN w:val="0"/>
              <w:adjustRightInd w:val="0"/>
              <w:jc w:val="center"/>
            </w:pPr>
            <w:r w:rsidRPr="00006139">
              <w:t>Количество проходов (слоев)</w:t>
            </w:r>
          </w:p>
        </w:tc>
        <w:tc>
          <w:tcPr>
            <w:tcW w:w="797" w:type="dxa"/>
            <w:tcBorders>
              <w:top w:val="single" w:sz="4" w:space="0" w:color="auto"/>
              <w:left w:val="single" w:sz="4" w:space="0" w:color="auto"/>
              <w:bottom w:val="single" w:sz="4" w:space="0" w:color="auto"/>
            </w:tcBorders>
            <w:shd w:val="clear" w:color="auto" w:fill="auto"/>
            <w:vAlign w:val="center"/>
          </w:tcPr>
          <w:p w14:paraId="70391570" w14:textId="77777777" w:rsidR="00006139" w:rsidRPr="00006139" w:rsidRDefault="00006139" w:rsidP="0075334F">
            <w:pPr>
              <w:autoSpaceDE w:val="0"/>
              <w:autoSpaceDN w:val="0"/>
              <w:adjustRightInd w:val="0"/>
              <w:jc w:val="center"/>
            </w:pPr>
          </w:p>
          <w:p w14:paraId="58F86BE9" w14:textId="77777777" w:rsidR="00006139" w:rsidRPr="00006139" w:rsidRDefault="00006139" w:rsidP="0075334F">
            <w:pPr>
              <w:autoSpaceDE w:val="0"/>
              <w:autoSpaceDN w:val="0"/>
              <w:adjustRightInd w:val="0"/>
              <w:jc w:val="center"/>
            </w:pPr>
            <w:r w:rsidRPr="00006139">
              <w:t>6–7</w:t>
            </w:r>
          </w:p>
        </w:tc>
        <w:tc>
          <w:tcPr>
            <w:tcW w:w="898" w:type="dxa"/>
            <w:tcBorders>
              <w:top w:val="single" w:sz="4" w:space="0" w:color="auto"/>
              <w:left w:val="single" w:sz="4" w:space="0" w:color="auto"/>
              <w:bottom w:val="single" w:sz="4" w:space="0" w:color="auto"/>
            </w:tcBorders>
            <w:shd w:val="clear" w:color="auto" w:fill="auto"/>
            <w:vAlign w:val="center"/>
          </w:tcPr>
          <w:p w14:paraId="4D50BE28" w14:textId="77777777" w:rsidR="00006139" w:rsidRPr="00006139" w:rsidRDefault="00006139" w:rsidP="0075334F">
            <w:pPr>
              <w:autoSpaceDE w:val="0"/>
              <w:autoSpaceDN w:val="0"/>
              <w:adjustRightInd w:val="0"/>
              <w:jc w:val="center"/>
            </w:pPr>
          </w:p>
          <w:p w14:paraId="2D9BEFAE" w14:textId="77777777" w:rsidR="00006139" w:rsidRPr="00006139" w:rsidRDefault="00006139" w:rsidP="0075334F">
            <w:pPr>
              <w:autoSpaceDE w:val="0"/>
              <w:autoSpaceDN w:val="0"/>
              <w:adjustRightInd w:val="0"/>
              <w:jc w:val="center"/>
            </w:pPr>
            <w:r w:rsidRPr="00006139">
              <w:t>6–8</w:t>
            </w:r>
          </w:p>
        </w:tc>
        <w:tc>
          <w:tcPr>
            <w:tcW w:w="898" w:type="dxa"/>
            <w:tcBorders>
              <w:top w:val="single" w:sz="4" w:space="0" w:color="auto"/>
              <w:left w:val="single" w:sz="4" w:space="0" w:color="auto"/>
              <w:bottom w:val="single" w:sz="4" w:space="0" w:color="auto"/>
            </w:tcBorders>
            <w:shd w:val="clear" w:color="auto" w:fill="auto"/>
            <w:vAlign w:val="center"/>
          </w:tcPr>
          <w:p w14:paraId="5246B64F" w14:textId="77777777" w:rsidR="00006139" w:rsidRPr="00006139" w:rsidRDefault="00006139" w:rsidP="0075334F">
            <w:pPr>
              <w:autoSpaceDE w:val="0"/>
              <w:autoSpaceDN w:val="0"/>
              <w:adjustRightInd w:val="0"/>
              <w:jc w:val="center"/>
            </w:pPr>
          </w:p>
          <w:p w14:paraId="7DCCD534" w14:textId="77777777" w:rsidR="00006139" w:rsidRPr="00006139" w:rsidRDefault="00006139" w:rsidP="0075334F">
            <w:pPr>
              <w:autoSpaceDE w:val="0"/>
              <w:autoSpaceDN w:val="0"/>
              <w:adjustRightInd w:val="0"/>
              <w:jc w:val="center"/>
            </w:pPr>
            <w:r w:rsidRPr="00006139">
              <w:t>7–10</w:t>
            </w:r>
          </w:p>
        </w:tc>
        <w:tc>
          <w:tcPr>
            <w:tcW w:w="917" w:type="dxa"/>
            <w:tcBorders>
              <w:top w:val="single" w:sz="4" w:space="0" w:color="auto"/>
              <w:left w:val="single" w:sz="4" w:space="0" w:color="auto"/>
              <w:bottom w:val="single" w:sz="4" w:space="0" w:color="auto"/>
            </w:tcBorders>
            <w:shd w:val="clear" w:color="auto" w:fill="auto"/>
            <w:vAlign w:val="center"/>
          </w:tcPr>
          <w:p w14:paraId="361C2A4C" w14:textId="77777777" w:rsidR="00006139" w:rsidRPr="00006139" w:rsidRDefault="00006139" w:rsidP="0075334F">
            <w:pPr>
              <w:autoSpaceDE w:val="0"/>
              <w:autoSpaceDN w:val="0"/>
              <w:adjustRightInd w:val="0"/>
              <w:jc w:val="center"/>
            </w:pPr>
          </w:p>
          <w:p w14:paraId="718F6991" w14:textId="77777777" w:rsidR="00006139" w:rsidRPr="00006139" w:rsidRDefault="00006139" w:rsidP="0075334F">
            <w:pPr>
              <w:autoSpaceDE w:val="0"/>
              <w:autoSpaceDN w:val="0"/>
              <w:adjustRightInd w:val="0"/>
              <w:jc w:val="center"/>
            </w:pPr>
            <w:r w:rsidRPr="00006139">
              <w:t>10–14</w:t>
            </w:r>
          </w:p>
        </w:tc>
        <w:tc>
          <w:tcPr>
            <w:tcW w:w="922" w:type="dxa"/>
            <w:tcBorders>
              <w:top w:val="single" w:sz="4" w:space="0" w:color="auto"/>
              <w:left w:val="single" w:sz="4" w:space="0" w:color="auto"/>
              <w:bottom w:val="single" w:sz="4" w:space="0" w:color="auto"/>
            </w:tcBorders>
            <w:shd w:val="clear" w:color="auto" w:fill="auto"/>
            <w:vAlign w:val="center"/>
          </w:tcPr>
          <w:p w14:paraId="25D1D637" w14:textId="77777777" w:rsidR="00006139" w:rsidRPr="00006139" w:rsidRDefault="00006139" w:rsidP="0075334F">
            <w:pPr>
              <w:autoSpaceDE w:val="0"/>
              <w:autoSpaceDN w:val="0"/>
              <w:adjustRightInd w:val="0"/>
              <w:jc w:val="center"/>
            </w:pPr>
          </w:p>
          <w:p w14:paraId="7E13BD3D" w14:textId="77777777" w:rsidR="00006139" w:rsidRPr="00006139" w:rsidRDefault="00006139" w:rsidP="0075334F">
            <w:pPr>
              <w:autoSpaceDE w:val="0"/>
              <w:autoSpaceDN w:val="0"/>
              <w:adjustRightInd w:val="0"/>
              <w:jc w:val="center"/>
            </w:pPr>
            <w:r w:rsidRPr="00006139">
              <w:t>14–20</w:t>
            </w:r>
          </w:p>
        </w:tc>
        <w:tc>
          <w:tcPr>
            <w:tcW w:w="917" w:type="dxa"/>
            <w:tcBorders>
              <w:top w:val="single" w:sz="4" w:space="0" w:color="auto"/>
              <w:left w:val="single" w:sz="4" w:space="0" w:color="auto"/>
              <w:bottom w:val="single" w:sz="4" w:space="0" w:color="auto"/>
            </w:tcBorders>
            <w:shd w:val="clear" w:color="auto" w:fill="auto"/>
            <w:vAlign w:val="center"/>
          </w:tcPr>
          <w:p w14:paraId="564FD561" w14:textId="77777777" w:rsidR="00006139" w:rsidRPr="00006139" w:rsidRDefault="00006139" w:rsidP="0075334F">
            <w:pPr>
              <w:autoSpaceDE w:val="0"/>
              <w:autoSpaceDN w:val="0"/>
              <w:adjustRightInd w:val="0"/>
              <w:jc w:val="center"/>
            </w:pPr>
          </w:p>
          <w:p w14:paraId="4FB9CCC5" w14:textId="77777777" w:rsidR="00006139" w:rsidRPr="00006139" w:rsidRDefault="00006139" w:rsidP="0075334F">
            <w:pPr>
              <w:autoSpaceDE w:val="0"/>
              <w:autoSpaceDN w:val="0"/>
              <w:adjustRightInd w:val="0"/>
              <w:jc w:val="center"/>
            </w:pPr>
            <w:r w:rsidRPr="00006139">
              <w:t>20–28</w:t>
            </w:r>
          </w:p>
        </w:tc>
        <w:tc>
          <w:tcPr>
            <w:tcW w:w="869" w:type="dxa"/>
            <w:tcBorders>
              <w:top w:val="single" w:sz="4" w:space="0" w:color="auto"/>
              <w:left w:val="single" w:sz="4" w:space="0" w:color="auto"/>
              <w:bottom w:val="single" w:sz="4" w:space="0" w:color="auto"/>
              <w:right w:val="single" w:sz="4" w:space="0" w:color="auto"/>
            </w:tcBorders>
            <w:shd w:val="clear" w:color="auto" w:fill="auto"/>
            <w:vAlign w:val="center"/>
          </w:tcPr>
          <w:p w14:paraId="25F175F0" w14:textId="77777777" w:rsidR="00006139" w:rsidRPr="00006139" w:rsidRDefault="00006139" w:rsidP="0075334F">
            <w:pPr>
              <w:autoSpaceDE w:val="0"/>
              <w:autoSpaceDN w:val="0"/>
              <w:adjustRightInd w:val="0"/>
              <w:jc w:val="center"/>
            </w:pPr>
          </w:p>
          <w:p w14:paraId="3B463FE5" w14:textId="77777777" w:rsidR="00006139" w:rsidRPr="00006139" w:rsidRDefault="00006139" w:rsidP="0075334F">
            <w:pPr>
              <w:autoSpaceDE w:val="0"/>
              <w:autoSpaceDN w:val="0"/>
              <w:adjustRightInd w:val="0"/>
              <w:jc w:val="center"/>
            </w:pPr>
            <w:r w:rsidRPr="00006139">
              <w:t>28–40</w:t>
            </w:r>
          </w:p>
        </w:tc>
      </w:tr>
    </w:tbl>
    <w:p w14:paraId="624305D4" w14:textId="77777777" w:rsidR="00006139" w:rsidRPr="00006139" w:rsidRDefault="00006139" w:rsidP="00006139">
      <w:pPr>
        <w:autoSpaceDE w:val="0"/>
        <w:autoSpaceDN w:val="0"/>
        <w:adjustRightInd w:val="0"/>
        <w:ind w:firstLine="567"/>
        <w:jc w:val="both"/>
      </w:pPr>
    </w:p>
    <w:p w14:paraId="40437CAB" w14:textId="5F625EDA" w:rsidR="00006139" w:rsidRPr="00006139" w:rsidRDefault="00006139" w:rsidP="00006139">
      <w:pPr>
        <w:autoSpaceDE w:val="0"/>
        <w:autoSpaceDN w:val="0"/>
        <w:adjustRightInd w:val="0"/>
        <w:ind w:firstLine="567"/>
        <w:jc w:val="both"/>
      </w:pPr>
      <w:r w:rsidRPr="00006139">
        <w:t xml:space="preserve">Ручную сварку мостовых конструкций следует выполнять короткой дугой, равной </w:t>
      </w:r>
      <w:r w:rsidR="00930C87">
        <w:t xml:space="preserve">     </w:t>
      </w:r>
      <w:r w:rsidRPr="00006139">
        <w:t xml:space="preserve">2–2,5 мм, и методом опирания электрода. Число проходов зависит от проектного катета </w:t>
      </w:r>
      <w:r w:rsidRPr="00006139">
        <w:lastRenderedPageBreak/>
        <w:t>шва. В части формы угловых швов и глубины проплавления необходимо соблюдать требования рабочей документации.</w:t>
      </w:r>
    </w:p>
    <w:bookmarkEnd w:id="28"/>
    <w:p w14:paraId="7812801D" w14:textId="77777777" w:rsidR="00006139" w:rsidRPr="00006139" w:rsidRDefault="00006139" w:rsidP="00006139">
      <w:pPr>
        <w:autoSpaceDE w:val="0"/>
        <w:autoSpaceDN w:val="0"/>
        <w:adjustRightInd w:val="0"/>
        <w:ind w:firstLine="567"/>
        <w:jc w:val="both"/>
      </w:pPr>
      <w:r w:rsidRPr="00006139">
        <w:t xml:space="preserve">М.8 Одностороннюю автоматическую сварку двухслойной </w:t>
      </w:r>
      <w:proofErr w:type="gramStart"/>
      <w:r w:rsidRPr="00006139">
        <w:t>коррозионно-стойкой</w:t>
      </w:r>
      <w:proofErr w:type="gramEnd"/>
      <w:r w:rsidRPr="00006139">
        <w:t xml:space="preserve"> стали (биметалла) следует выполнять по указаниям технологического регламента.</w:t>
      </w:r>
    </w:p>
    <w:p w14:paraId="78C9CA20" w14:textId="77777777" w:rsidR="00006139" w:rsidRPr="00006139" w:rsidRDefault="00006139" w:rsidP="00006139">
      <w:pPr>
        <w:autoSpaceDE w:val="0"/>
        <w:autoSpaceDN w:val="0"/>
        <w:adjustRightInd w:val="0"/>
        <w:ind w:firstLine="567"/>
        <w:jc w:val="both"/>
      </w:pPr>
      <w:r w:rsidRPr="00006139">
        <w:t>М.9 Автоматическую вертикальную (наклонную) сварку с принудительным формированием стыкового шва применяют при сварке вертикальных (наклонных) стенок основных несущих конструкций – балок и коробок – сплошностенчатых пролетных строений (в том числе и трапециевидного поперечного сечения), если проектом предусмотрены цельносварные стыки. При сварке вертикальных стыков ребер жесткости нижних ребристых плит допускается применять механизированную вертикальную сварку стыков ребер жесткости с принудительным формированием шва.</w:t>
      </w:r>
    </w:p>
    <w:p w14:paraId="705C158C" w14:textId="77777777" w:rsidR="00006139" w:rsidRPr="00006139" w:rsidRDefault="00006139" w:rsidP="00006139">
      <w:pPr>
        <w:autoSpaceDE w:val="0"/>
        <w:autoSpaceDN w:val="0"/>
        <w:adjustRightInd w:val="0"/>
        <w:ind w:firstLine="567"/>
        <w:jc w:val="both"/>
      </w:pPr>
      <w:r w:rsidRPr="00006139">
        <w:t>Для автоматической сварки вертикальных (наклонных) стыков стенок главных балок следует применять аппараты безрельсового или рельсового типа. Марки сварочного оборудования (источники питания дуги, сварочные автоматы) для автоматической и механизированной вертикальной сварки — по технологическим регламентам на монтажную сварку конструкций стальных мостов.</w:t>
      </w:r>
    </w:p>
    <w:p w14:paraId="17B399AB" w14:textId="77777777" w:rsidR="00006139" w:rsidRPr="00006139" w:rsidRDefault="00006139" w:rsidP="00006139">
      <w:pPr>
        <w:autoSpaceDE w:val="0"/>
        <w:autoSpaceDN w:val="0"/>
        <w:adjustRightInd w:val="0"/>
        <w:ind w:firstLine="567"/>
        <w:jc w:val="both"/>
      </w:pPr>
      <w:r w:rsidRPr="00006139">
        <w:t>Листы толщиной до 25 мм включительно сваривают без скоса кромок аппаратами безрельсового типа. При этом в нижней части таких стыков на длине 150 мм должна быть предусмотрена Х-образная разделка кромок под ручную или механизированную сварку.</w:t>
      </w:r>
    </w:p>
    <w:p w14:paraId="601AE7B2" w14:textId="77777777" w:rsidR="00006139" w:rsidRPr="00006139" w:rsidRDefault="00006139" w:rsidP="00006139">
      <w:pPr>
        <w:autoSpaceDE w:val="0"/>
        <w:autoSpaceDN w:val="0"/>
        <w:adjustRightInd w:val="0"/>
        <w:ind w:firstLine="567"/>
        <w:jc w:val="both"/>
      </w:pPr>
      <w:r w:rsidRPr="00006139">
        <w:t xml:space="preserve">Вертикальная автоматическая сварка металла толщиной 12–20 мм может быть выполнена самозащитной порошковой проволокой или проволоками сплошного сечения (2×1,6 мм) под слоем расплавленного флюса; сварку металла толщиной 25 мм и выше выполняют только порошковой самозащитной проволокой. В стыках толщиной свыше 25 мм выполняют Х-образную разделку кромок с углом раскрытия кромок (45 ± 3°) без притупления кромок на всю длину стыка, в том числе и в его нижней части на длине 150 мм, выполняемой ручной или механизированной сваркой. Для листов с разделкой кромок применяют аппараты рельсового типа, у которых или формирование шва </w:t>
      </w:r>
      <w:proofErr w:type="gramStart"/>
      <w:r w:rsidRPr="00006139">
        <w:t>осуществляется  на</w:t>
      </w:r>
      <w:proofErr w:type="gramEnd"/>
      <w:r w:rsidRPr="00006139">
        <w:t xml:space="preserve"> специальных ползунах, или с обратной стороны устанавливают медную охлаждаемую водой подкладку (трубку) диаметром 8–10 мм, монтируемую на всю высоту свариваемых листов. При Х-образной разделке кромок стыки сваривают в два прохода и выполняют под наблюдением и контролем.</w:t>
      </w:r>
    </w:p>
    <w:p w14:paraId="033788CF" w14:textId="77777777" w:rsidR="00006139" w:rsidRPr="00006139" w:rsidRDefault="00006139" w:rsidP="00006139">
      <w:pPr>
        <w:autoSpaceDE w:val="0"/>
        <w:autoSpaceDN w:val="0"/>
        <w:adjustRightInd w:val="0"/>
        <w:ind w:firstLine="567"/>
        <w:jc w:val="both"/>
      </w:pPr>
      <w:r w:rsidRPr="00006139">
        <w:rPr>
          <w:lang w:bidi="ru-RU"/>
        </w:rPr>
        <w:t>Сварку тавровых соединений гибких арматурных упоров объединения железобетонной плиты с главными балками следует выполнять оборудованием, обеспечивающим высокую стабильность качества сварочного соединения согласно требованиям технологического регламента и (или) руководства по эксплуатации. Оборудование должно состоять из источника постоянного тока обратной полярности, мобильного устройства с автоматическим циклом сварки и автоматической подачей флюса в зону сварки, балластного сопротивления и гибкого кабеля длиной 30 м и площадью сечения 70 мм</w:t>
      </w:r>
      <w:r w:rsidRPr="00006139">
        <w:rPr>
          <w:vertAlign w:val="superscript"/>
          <w:lang w:bidi="ru-RU"/>
        </w:rPr>
        <w:t>2</w:t>
      </w:r>
      <w:r w:rsidRPr="00006139">
        <w:rPr>
          <w:lang w:bidi="ru-RU"/>
        </w:rPr>
        <w:t>.</w:t>
      </w:r>
    </w:p>
    <w:p w14:paraId="04882B52" w14:textId="77777777" w:rsidR="00006139" w:rsidRPr="00006139" w:rsidRDefault="00006139" w:rsidP="00006139">
      <w:pPr>
        <w:autoSpaceDE w:val="0"/>
        <w:autoSpaceDN w:val="0"/>
        <w:adjustRightInd w:val="0"/>
        <w:ind w:firstLine="567"/>
        <w:jc w:val="both"/>
      </w:pPr>
      <w:r w:rsidRPr="00006139">
        <w:t>М.10 При сборке и сварке стыковых соединений ортотропных и ребристых плит между собой и с поясами главных балок в зоне пересечений и примыканий швов (в «крестах» и «полукрестах») следует выполнять требования технологического регламента.</w:t>
      </w:r>
    </w:p>
    <w:p w14:paraId="76F28C28" w14:textId="77777777" w:rsidR="00006139" w:rsidRPr="00006139" w:rsidRDefault="00006139" w:rsidP="00006139">
      <w:pPr>
        <w:autoSpaceDE w:val="0"/>
        <w:autoSpaceDN w:val="0"/>
        <w:adjustRightInd w:val="0"/>
        <w:ind w:firstLine="567"/>
        <w:jc w:val="both"/>
      </w:pPr>
      <w:r w:rsidRPr="00006139">
        <w:t>После окончания сварки стыка сварщик обязан:</w:t>
      </w:r>
    </w:p>
    <w:p w14:paraId="51F7C12C" w14:textId="77777777" w:rsidR="00006139" w:rsidRPr="00006139" w:rsidRDefault="00006139" w:rsidP="00006139">
      <w:pPr>
        <w:autoSpaceDE w:val="0"/>
        <w:autoSpaceDN w:val="0"/>
        <w:adjustRightInd w:val="0"/>
        <w:ind w:firstLine="567"/>
        <w:jc w:val="both"/>
      </w:pPr>
      <w:r w:rsidRPr="00006139">
        <w:t>тщательно осмотреть лицевую и обратную поверхности шва;</w:t>
      </w:r>
    </w:p>
    <w:p w14:paraId="28BAA035" w14:textId="77777777" w:rsidR="00006139" w:rsidRPr="00006139" w:rsidRDefault="00006139" w:rsidP="00006139">
      <w:pPr>
        <w:autoSpaceDE w:val="0"/>
        <w:autoSpaceDN w:val="0"/>
        <w:adjustRightInd w:val="0"/>
        <w:ind w:firstLine="567"/>
        <w:jc w:val="both"/>
      </w:pPr>
      <w:r w:rsidRPr="00006139">
        <w:t>устранить обнаруженные внешним осмотром дефекты;</w:t>
      </w:r>
    </w:p>
    <w:p w14:paraId="1AA0E853" w14:textId="77777777" w:rsidR="00006139" w:rsidRPr="00006139" w:rsidRDefault="00006139" w:rsidP="00006139">
      <w:pPr>
        <w:autoSpaceDE w:val="0"/>
        <w:autoSpaceDN w:val="0"/>
        <w:adjustRightInd w:val="0"/>
        <w:ind w:firstLine="567"/>
        <w:jc w:val="both"/>
      </w:pPr>
      <w:r w:rsidRPr="00006139">
        <w:t>срезать выводные планки;</w:t>
      </w:r>
    </w:p>
    <w:p w14:paraId="29FD6E2D" w14:textId="77777777" w:rsidR="00006139" w:rsidRPr="00006139" w:rsidRDefault="00006139" w:rsidP="00006139">
      <w:pPr>
        <w:autoSpaceDE w:val="0"/>
        <w:autoSpaceDN w:val="0"/>
        <w:adjustRightInd w:val="0"/>
        <w:ind w:firstLine="567"/>
        <w:jc w:val="both"/>
      </w:pPr>
      <w:r w:rsidRPr="00006139">
        <w:t>привести геометрию шва в соответствие с требованиями чертежей КМ и технологического регламента;</w:t>
      </w:r>
    </w:p>
    <w:p w14:paraId="7A788CC3" w14:textId="77777777" w:rsidR="00006139" w:rsidRPr="00006139" w:rsidRDefault="00006139" w:rsidP="00006139">
      <w:pPr>
        <w:autoSpaceDE w:val="0"/>
        <w:autoSpaceDN w:val="0"/>
        <w:adjustRightInd w:val="0"/>
        <w:ind w:firstLine="567"/>
        <w:jc w:val="both"/>
      </w:pPr>
      <w:r w:rsidRPr="00006139">
        <w:lastRenderedPageBreak/>
        <w:t>сдать стыковой шов под визуально-измерительный контроль и ультразвуковой контроль качества.</w:t>
      </w:r>
    </w:p>
    <w:p w14:paraId="7DBCFB90" w14:textId="77777777" w:rsidR="00006139" w:rsidRPr="00006139" w:rsidRDefault="00006139" w:rsidP="00006139">
      <w:pPr>
        <w:autoSpaceDE w:val="0"/>
        <w:autoSpaceDN w:val="0"/>
        <w:adjustRightInd w:val="0"/>
        <w:ind w:firstLine="567"/>
        <w:jc w:val="both"/>
      </w:pPr>
      <w:r w:rsidRPr="00006139">
        <w:rPr>
          <w:lang w:bidi="ru-RU"/>
        </w:rPr>
        <w:t>Для удаления отдельных дефектных участков стыкового или углового шва рекомендуется применять газопламенные резаки с внутрисопловым смешением газов. Для вырезки дефектов шва небольшой протяженности, а также для зачистки и механической обработки швов рекомендуется применять механизированный инструмент (шлифовальные машинки) различного типа и шлифовальные круги различных типа и толщин согласно паспортным данным применяемого оборудования.</w:t>
      </w:r>
    </w:p>
    <w:p w14:paraId="560BC4B6" w14:textId="77777777" w:rsidR="00006139" w:rsidRPr="00006139" w:rsidRDefault="00006139" w:rsidP="00006139">
      <w:pPr>
        <w:autoSpaceDE w:val="0"/>
        <w:autoSpaceDN w:val="0"/>
        <w:adjustRightInd w:val="0"/>
        <w:ind w:firstLine="567"/>
        <w:jc w:val="both"/>
      </w:pPr>
      <w:r w:rsidRPr="00006139">
        <w:t>М.11 Для удаления поверхностных дефектов со свободных торцов стыкового шва поясов главных балок механической обработкой разрешается плавно, с уклоном 1:20 и сопрягающим радиусом не менее 150 мм на свободных кромках, углубляться без подварки в основной металл на 0,02 ширины свариваемого листа, но не более чем на 8 мм с каждой стороны и не более 12 мм с одной стороны. После механической обработки торцов стыковых швов необходимо острые грани притупить фаской 1–2 мм со скруглением углов абразивным инструментом.</w:t>
      </w:r>
    </w:p>
    <w:p w14:paraId="1C866EA2" w14:textId="77777777" w:rsidR="00006139" w:rsidRPr="00006139" w:rsidRDefault="00006139" w:rsidP="00006139">
      <w:pPr>
        <w:autoSpaceDE w:val="0"/>
        <w:autoSpaceDN w:val="0"/>
        <w:adjustRightInd w:val="0"/>
        <w:ind w:firstLine="567"/>
        <w:jc w:val="both"/>
      </w:pPr>
      <w:r w:rsidRPr="00006139">
        <w:t>М.12 Контроль качества механической обработки сварных соединений выполняют визуальным осмотром в соответствии с указаниями проекта. Риски от абразивной механической обработки торцов стыковых швов поясов балок после удаления выводных планок должны быть направлены вдоль кромок этих поясов.</w:t>
      </w:r>
    </w:p>
    <w:p w14:paraId="6C4F01A2" w14:textId="77777777" w:rsidR="00006139" w:rsidRPr="00006139" w:rsidRDefault="00006139" w:rsidP="00006139">
      <w:pPr>
        <w:autoSpaceDE w:val="0"/>
        <w:autoSpaceDN w:val="0"/>
        <w:adjustRightInd w:val="0"/>
        <w:ind w:firstLine="567"/>
        <w:jc w:val="both"/>
      </w:pPr>
      <w:r w:rsidRPr="00006139">
        <w:t xml:space="preserve">М.13 Перед сваркой трубосвай трубы должны пройти входной контроль в порядке, установленном в организации, выполняющей сварочные работы. </w:t>
      </w:r>
    </w:p>
    <w:p w14:paraId="2DFE9A51" w14:textId="77777777" w:rsidR="00006139" w:rsidRPr="00006139" w:rsidRDefault="00006139" w:rsidP="00006139">
      <w:pPr>
        <w:autoSpaceDE w:val="0"/>
        <w:autoSpaceDN w:val="0"/>
        <w:adjustRightInd w:val="0"/>
        <w:ind w:firstLine="567"/>
        <w:jc w:val="both"/>
      </w:pPr>
      <w:r w:rsidRPr="00006139">
        <w:t>Каждая партия труб должна быть обеспечена документами оценки качества, техническими паспортами заводов-производителей с указанием приемо-сдаточных характеристик.</w:t>
      </w:r>
    </w:p>
    <w:p w14:paraId="1B72CFA6" w14:textId="77777777" w:rsidR="00006139" w:rsidRPr="00006139" w:rsidRDefault="00006139" w:rsidP="00006139">
      <w:pPr>
        <w:autoSpaceDE w:val="0"/>
        <w:autoSpaceDN w:val="0"/>
        <w:adjustRightInd w:val="0"/>
        <w:ind w:firstLine="567"/>
        <w:jc w:val="both"/>
      </w:pPr>
      <w:r w:rsidRPr="00006139">
        <w:t>Концы труб перед сваркой должны быть обработаны механическим способом.</w:t>
      </w:r>
    </w:p>
    <w:p w14:paraId="1E94CBF4" w14:textId="77777777" w:rsidR="00006139" w:rsidRPr="00006139" w:rsidRDefault="00006139" w:rsidP="00006139">
      <w:pPr>
        <w:autoSpaceDE w:val="0"/>
        <w:autoSpaceDN w:val="0"/>
        <w:adjustRightInd w:val="0"/>
        <w:ind w:firstLine="567"/>
        <w:jc w:val="both"/>
      </w:pPr>
      <w:r w:rsidRPr="00006139">
        <w:t>Усиление внутреннего заводского шва труб, изготовленных с применением электродуговой двухсторонней сварки, на расстоянии не менее 150 мм от торцов должно быть снято от 0 до 0,5 мм. Допускается снятие усиления наружного шва на расстоянии не менее 150 мм от торцов труб от 0 до 0,5 мм.</w:t>
      </w:r>
    </w:p>
    <w:p w14:paraId="4D610F67" w14:textId="77777777" w:rsidR="00006139" w:rsidRPr="00006139" w:rsidRDefault="00006139" w:rsidP="00006139">
      <w:pPr>
        <w:autoSpaceDE w:val="0"/>
        <w:autoSpaceDN w:val="0"/>
        <w:adjustRightInd w:val="0"/>
        <w:ind w:firstLine="567"/>
        <w:jc w:val="both"/>
      </w:pPr>
      <w:r w:rsidRPr="00006139">
        <w:t>Вмятины любых размеров торцов труб с механическими повреждениями поверхности металла не допускаются.</w:t>
      </w:r>
    </w:p>
    <w:p w14:paraId="1F98D25D" w14:textId="77777777" w:rsidR="00006139" w:rsidRPr="00006139" w:rsidRDefault="00006139" w:rsidP="00006139">
      <w:pPr>
        <w:autoSpaceDE w:val="0"/>
        <w:autoSpaceDN w:val="0"/>
        <w:adjustRightInd w:val="0"/>
        <w:ind w:firstLine="567"/>
        <w:jc w:val="both"/>
      </w:pPr>
      <w:r w:rsidRPr="00006139">
        <w:t>На наружной и внутренней поверхности концов труб на расстоянии менее</w:t>
      </w:r>
      <w:r w:rsidRPr="00006139">
        <w:br/>
        <w:t>40 мм от торцов трещины, закаты, расслоения не допускаются.</w:t>
      </w:r>
    </w:p>
    <w:p w14:paraId="44CAFB7F" w14:textId="77777777" w:rsidR="00006139" w:rsidRPr="00006139" w:rsidRDefault="00006139" w:rsidP="00006139">
      <w:pPr>
        <w:autoSpaceDE w:val="0"/>
        <w:autoSpaceDN w:val="0"/>
        <w:adjustRightInd w:val="0"/>
        <w:ind w:firstLine="567"/>
        <w:jc w:val="both"/>
      </w:pPr>
      <w:r w:rsidRPr="00006139">
        <w:t>Устранение поверхностных дефектов концов труб проводят механическим способом (шлифовальными машинками с набором абразивных кругов и дисковых проволочных щеток). При этом толщина стенки концов труб после механической обработки не должна выйти за пределы минусовых допусков.</w:t>
      </w:r>
    </w:p>
    <w:p w14:paraId="3A1F1C71" w14:textId="77777777" w:rsidR="00006139" w:rsidRPr="00006139" w:rsidRDefault="00006139" w:rsidP="00006139">
      <w:pPr>
        <w:autoSpaceDE w:val="0"/>
        <w:autoSpaceDN w:val="0"/>
        <w:adjustRightInd w:val="0"/>
        <w:ind w:firstLine="567"/>
        <w:jc w:val="both"/>
      </w:pPr>
      <w:r w:rsidRPr="00006139">
        <w:t>Концы труб на расстоянии до 40 мм от торцов могут иметь допустимые предельные отклонения от номинальных размеров, установленных стандартами на трубы.</w:t>
      </w:r>
    </w:p>
    <w:p w14:paraId="5692E4B4" w14:textId="77777777" w:rsidR="00006139" w:rsidRPr="00006139" w:rsidRDefault="00006139" w:rsidP="00006139">
      <w:pPr>
        <w:autoSpaceDE w:val="0"/>
        <w:autoSpaceDN w:val="0"/>
        <w:adjustRightInd w:val="0"/>
        <w:ind w:firstLine="567"/>
        <w:jc w:val="both"/>
      </w:pPr>
      <w:r w:rsidRPr="00006139">
        <w:t>Ручную дуговую сварку покрытыми электродами рекомендуется применять в случаях невозможности или нецелесообразности применения механизированных и автоматических способов сварки.</w:t>
      </w:r>
    </w:p>
    <w:p w14:paraId="5C5CBC6F" w14:textId="77777777" w:rsidR="00006139" w:rsidRPr="00006139" w:rsidRDefault="00006139" w:rsidP="00006139">
      <w:pPr>
        <w:autoSpaceDE w:val="0"/>
        <w:autoSpaceDN w:val="0"/>
        <w:adjustRightInd w:val="0"/>
        <w:ind w:firstLine="567"/>
        <w:jc w:val="both"/>
      </w:pPr>
      <w:r w:rsidRPr="00006139">
        <w:t>Подготовку, сборку, сварку соединений труб следует выполнять в соответствии с требованиями операционно-технологических карт сборки и сварки, разработанных по аттестованным технологиям сварки, согласованных главным сварщиком или лицом, ответственным за сварочное производство, – специалистом сварочного производства I</w:t>
      </w:r>
      <w:r w:rsidRPr="00006139">
        <w:rPr>
          <w:lang w:val="en-US"/>
        </w:rPr>
        <w:t>II</w:t>
      </w:r>
      <w:r w:rsidRPr="00006139">
        <w:t xml:space="preserve"> уровня профессиональной подготовки в соответствии с [6].</w:t>
      </w:r>
    </w:p>
    <w:p w14:paraId="6CB5CF81" w14:textId="77777777" w:rsidR="00006139" w:rsidRPr="00006139" w:rsidRDefault="00006139" w:rsidP="00006139">
      <w:pPr>
        <w:autoSpaceDE w:val="0"/>
        <w:autoSpaceDN w:val="0"/>
        <w:adjustRightInd w:val="0"/>
        <w:ind w:firstLine="567"/>
        <w:jc w:val="both"/>
      </w:pPr>
      <w:r w:rsidRPr="00006139">
        <w:lastRenderedPageBreak/>
        <w:t>Свариваемые кромки труб с забоинами глубиной до 5,0 мм включительно допускается ремонтировать сваркой с последующей механической зачисткой мест исправления дефектов до восстановления необходимого угла скоса и притупления кромки. Ремонт следует выполнять с обязательным предварительным подогревом дефектного участка до температуры 100 °С электродами с основным видом покрытия. При этом тип электродов должен соответствовать классу прочности основного металла труб.</w:t>
      </w:r>
    </w:p>
    <w:p w14:paraId="15E67842" w14:textId="77777777" w:rsidR="00006139" w:rsidRPr="00006139" w:rsidRDefault="00006139" w:rsidP="00006139">
      <w:pPr>
        <w:autoSpaceDE w:val="0"/>
        <w:autoSpaceDN w:val="0"/>
        <w:adjustRightInd w:val="0"/>
        <w:ind w:firstLine="567"/>
        <w:jc w:val="both"/>
      </w:pPr>
      <w:r w:rsidRPr="00006139">
        <w:t>Концы труб с рисками, задирами, царапинами глубиной более минусового допуска на толщину стенки, забоинами глубиной более 5,0 мм, наружными дефектами (риски, задиры, царапины) глубиной более 5,0 % номинальной толщины стенки, плавными вмятинами глубиной более 3,5 % номинального диаметра труб, а также любыми вмятинами исправлению не подлежат и должны быть отрезаны.</w:t>
      </w:r>
    </w:p>
    <w:p w14:paraId="45A04123" w14:textId="77777777" w:rsidR="00006139" w:rsidRPr="00006139" w:rsidRDefault="00006139" w:rsidP="00006139">
      <w:pPr>
        <w:autoSpaceDE w:val="0"/>
        <w:autoSpaceDN w:val="0"/>
        <w:adjustRightInd w:val="0"/>
        <w:ind w:firstLine="567"/>
        <w:jc w:val="both"/>
      </w:pPr>
      <w:r w:rsidRPr="00006139">
        <w:t>После вырезки дефектного участка трубы с повреждениями, а также во всех случаях резки труб в целях выявления возможных расслоений необходимо выполнить ультразвуковой контроль всего периметра участка трубы на ширине не менее 40 мм от резаного торца. При наличии расслоений торец трубы должен быть отрезан на расстояние не менее 300 мм и проведен повторный ультразвуковой контроль в аналогичном порядке.</w:t>
      </w:r>
    </w:p>
    <w:p w14:paraId="2FEFA84B" w14:textId="77777777" w:rsidR="00006139" w:rsidRPr="00006139" w:rsidRDefault="00006139" w:rsidP="00006139">
      <w:pPr>
        <w:autoSpaceDE w:val="0"/>
        <w:autoSpaceDN w:val="0"/>
        <w:adjustRightInd w:val="0"/>
        <w:ind w:firstLine="567"/>
        <w:jc w:val="both"/>
      </w:pPr>
      <w:r w:rsidRPr="00006139">
        <w:t>Допускается проводить резку труб с применением оборудования механизированной орбитальной газовой или воздушно-плазменной резки с последующей механической обработкой резаных торцов труб станком подготовки кромок или шлифовальными машинками до требуемой разделки.</w:t>
      </w:r>
    </w:p>
    <w:p w14:paraId="18181127" w14:textId="77777777" w:rsidR="00006139" w:rsidRPr="00006139" w:rsidRDefault="00006139" w:rsidP="00006139">
      <w:pPr>
        <w:autoSpaceDE w:val="0"/>
        <w:autoSpaceDN w:val="0"/>
        <w:adjustRightInd w:val="0"/>
        <w:ind w:firstLine="567"/>
        <w:jc w:val="both"/>
      </w:pPr>
      <w:r w:rsidRPr="00006139">
        <w:t>В случае несоответствия заводской разделки кромок труб требованиям технологии механизированной и автоматической сварки обработку (переточку) кромок под сварку необходимо проводить механическим способом с применением станков подготовки кромок.</w:t>
      </w:r>
    </w:p>
    <w:p w14:paraId="6E56B8B7" w14:textId="77777777" w:rsidR="00006139" w:rsidRPr="00006139" w:rsidRDefault="00006139" w:rsidP="00006139">
      <w:pPr>
        <w:autoSpaceDE w:val="0"/>
        <w:autoSpaceDN w:val="0"/>
        <w:adjustRightInd w:val="0"/>
        <w:ind w:firstLine="567"/>
        <w:jc w:val="both"/>
      </w:pPr>
      <w:r w:rsidRPr="00006139">
        <w:t>Внутренняя полость труб перед сборкой должна быть очищена от попавшего грунта, снега и других загрязнений. При очистке внутренней полости труб с внутренним гладкостным покрытием его целостность не должна быть нарушена.</w:t>
      </w:r>
    </w:p>
    <w:p w14:paraId="0FF9437D" w14:textId="77777777" w:rsidR="00006139" w:rsidRPr="00006139" w:rsidRDefault="00006139" w:rsidP="00006139">
      <w:pPr>
        <w:autoSpaceDE w:val="0"/>
        <w:autoSpaceDN w:val="0"/>
        <w:adjustRightInd w:val="0"/>
        <w:ind w:firstLine="567"/>
        <w:jc w:val="both"/>
      </w:pPr>
      <w:r w:rsidRPr="00006139">
        <w:t>Свариваемые кромки и прилегающие к ним внутренние и наружные поверхности свариваемых элементов должны быть зачищены механическим способом шлифовальной машинкой на ширину не менее 15 мм.</w:t>
      </w:r>
    </w:p>
    <w:p w14:paraId="689EC163" w14:textId="77777777" w:rsidR="00006139" w:rsidRPr="00006139" w:rsidRDefault="00006139" w:rsidP="00006139">
      <w:pPr>
        <w:autoSpaceDE w:val="0"/>
        <w:autoSpaceDN w:val="0"/>
        <w:adjustRightInd w:val="0"/>
        <w:ind w:firstLine="567"/>
        <w:jc w:val="both"/>
      </w:pPr>
      <w:r w:rsidRPr="00006139">
        <w:t xml:space="preserve">Усиление заводских швов снаружи трубы должно быть удалено механическим способом (шлифованием) до остаточного значения от 0,5 до </w:t>
      </w:r>
      <w:r w:rsidRPr="00006139">
        <w:br/>
        <w:t>1,0 мм на расстоянии от 10 до 15 мм от торца трубы.</w:t>
      </w:r>
    </w:p>
    <w:p w14:paraId="2D6DEEE6" w14:textId="77777777" w:rsidR="00006139" w:rsidRPr="00006139" w:rsidRDefault="00006139" w:rsidP="00006139">
      <w:pPr>
        <w:autoSpaceDE w:val="0"/>
        <w:autoSpaceDN w:val="0"/>
        <w:adjustRightInd w:val="0"/>
        <w:ind w:firstLine="567"/>
        <w:jc w:val="both"/>
      </w:pPr>
      <w:r w:rsidRPr="00006139">
        <w:t>Допускаются смещения кромок при сборке стыковых соединений:</w:t>
      </w:r>
    </w:p>
    <w:p w14:paraId="6D72B1A9" w14:textId="77777777" w:rsidR="00006139" w:rsidRPr="00006139" w:rsidRDefault="00006139" w:rsidP="00006139">
      <w:pPr>
        <w:autoSpaceDE w:val="0"/>
        <w:autoSpaceDN w:val="0"/>
        <w:adjustRightInd w:val="0"/>
        <w:ind w:firstLine="567"/>
        <w:jc w:val="both"/>
      </w:pPr>
      <w:r w:rsidRPr="00006139">
        <w:t>а) электросварных труб, при этом:</w:t>
      </w:r>
    </w:p>
    <w:p w14:paraId="6416A4DE" w14:textId="77777777" w:rsidR="00006139" w:rsidRPr="00006139" w:rsidRDefault="00006139" w:rsidP="00006139">
      <w:pPr>
        <w:autoSpaceDE w:val="0"/>
        <w:autoSpaceDN w:val="0"/>
        <w:adjustRightInd w:val="0"/>
        <w:ind w:firstLine="567"/>
        <w:jc w:val="both"/>
      </w:pPr>
      <w:r w:rsidRPr="00006139">
        <w:t>наружное смещение стыкуемых кромок с номинальной толщиной стенки 10,0 мм и более не должно превышать 20 % толщины стенки, но не более 3,0 мм;</w:t>
      </w:r>
    </w:p>
    <w:p w14:paraId="53BFB7E2" w14:textId="77777777" w:rsidR="00006139" w:rsidRPr="00006139" w:rsidRDefault="00006139" w:rsidP="00006139">
      <w:pPr>
        <w:autoSpaceDE w:val="0"/>
        <w:autoSpaceDN w:val="0"/>
        <w:adjustRightInd w:val="0"/>
        <w:ind w:firstLine="567"/>
        <w:jc w:val="both"/>
      </w:pPr>
      <w:r w:rsidRPr="00006139">
        <w:t>наружное смещение стыкуемых кромок с номинальной толщиной стенки менее 10,0 мм не должно превышать 40 % толщины стенки, но не более 2,0 мм;</w:t>
      </w:r>
    </w:p>
    <w:p w14:paraId="7CFE2DC4" w14:textId="77777777" w:rsidR="00006139" w:rsidRPr="00006139" w:rsidRDefault="00006139" w:rsidP="00006139">
      <w:pPr>
        <w:autoSpaceDE w:val="0"/>
        <w:autoSpaceDN w:val="0"/>
        <w:adjustRightInd w:val="0"/>
        <w:ind w:firstLine="567"/>
        <w:jc w:val="both"/>
      </w:pPr>
      <w:r w:rsidRPr="00006139">
        <w:t>для труб с номинальной толщиной стенки 10,0 мм и более допускаются локальные внутренние смещения кромок до 3,0 мм на длине не более 100 мм;</w:t>
      </w:r>
    </w:p>
    <w:p w14:paraId="3E2EC226" w14:textId="77777777" w:rsidR="00006139" w:rsidRPr="00006139" w:rsidRDefault="00006139" w:rsidP="00006139">
      <w:pPr>
        <w:autoSpaceDE w:val="0"/>
        <w:autoSpaceDN w:val="0"/>
        <w:adjustRightInd w:val="0"/>
        <w:ind w:firstLine="567"/>
        <w:jc w:val="both"/>
      </w:pPr>
      <w:r w:rsidRPr="00006139">
        <w:t>наружное смещение не нормируется, однако при выполнении облицовочного слоя шва должен быть обеспечен плавный переход поверхности шва к основному металлу.</w:t>
      </w:r>
    </w:p>
    <w:p w14:paraId="22DAEEB8" w14:textId="77777777" w:rsidR="00006139" w:rsidRPr="00006139" w:rsidRDefault="00006139" w:rsidP="00006139">
      <w:pPr>
        <w:autoSpaceDE w:val="0"/>
        <w:autoSpaceDN w:val="0"/>
        <w:adjustRightInd w:val="0"/>
        <w:ind w:firstLine="567"/>
        <w:jc w:val="both"/>
      </w:pPr>
      <w:r w:rsidRPr="00006139">
        <w:t>При сборке заводские швы свариваемых труб следует смещать друг относительно друга на расстояние не менее 100 мм. В случаях технической невозможности смещения заводских швов при сборке соединений расстояние между смежными заводскими швами рекомендуется согласовывать с органами технического надзора заказчика.</w:t>
      </w:r>
    </w:p>
    <w:p w14:paraId="4404C430" w14:textId="77777777" w:rsidR="00006139" w:rsidRPr="00006139" w:rsidRDefault="00006139" w:rsidP="00006139">
      <w:pPr>
        <w:autoSpaceDE w:val="0"/>
        <w:autoSpaceDN w:val="0"/>
        <w:adjustRightInd w:val="0"/>
        <w:ind w:firstLine="567"/>
        <w:jc w:val="both"/>
      </w:pPr>
      <w:r w:rsidRPr="00006139">
        <w:lastRenderedPageBreak/>
        <w:t>Проводить подъем и опускание труб, трубных секций, а также любые виды работ, связанные с возможным перемещением, до полного окончания сварки соединений не допускается.</w:t>
      </w:r>
    </w:p>
    <w:p w14:paraId="05E739E3" w14:textId="77777777" w:rsidR="00006139" w:rsidRPr="00006139" w:rsidRDefault="00006139" w:rsidP="00006139">
      <w:pPr>
        <w:autoSpaceDE w:val="0"/>
        <w:autoSpaceDN w:val="0"/>
        <w:adjustRightInd w:val="0"/>
        <w:ind w:firstLine="567"/>
        <w:jc w:val="both"/>
      </w:pPr>
      <w:r w:rsidRPr="00006139">
        <w:t>М.14 При заводском изготовлении металлических мостовых конструкций контроль качества осуществляется организацией, допущенной к выполнению работ по контролю качества изготовления и монтажа мостовых конструкций, в порядке, установленном действующим законодательством Российской Федерации.</w:t>
      </w:r>
    </w:p>
    <w:p w14:paraId="12A461C8" w14:textId="77777777" w:rsidR="00006139" w:rsidRPr="00006139" w:rsidRDefault="00006139" w:rsidP="00006139">
      <w:pPr>
        <w:autoSpaceDE w:val="0"/>
        <w:autoSpaceDN w:val="0"/>
        <w:adjustRightInd w:val="0"/>
        <w:ind w:firstLine="567"/>
        <w:jc w:val="both"/>
      </w:pPr>
      <w:r w:rsidRPr="00006139">
        <w:t>М.15 Ослабление сечения при механической обработке сварных соединений (углубление в основной металл) не должно превышать 1 мм на металле толщиной до 25 мм и 4 % толщины – на более толстом металле.</w:t>
      </w:r>
    </w:p>
    <w:p w14:paraId="4747DE7E" w14:textId="77777777" w:rsidR="00006139" w:rsidRPr="00006139" w:rsidRDefault="00006139" w:rsidP="00006139">
      <w:pPr>
        <w:autoSpaceDE w:val="0"/>
        <w:autoSpaceDN w:val="0"/>
        <w:adjustRightInd w:val="0"/>
        <w:ind w:firstLine="567"/>
        <w:jc w:val="both"/>
      </w:pPr>
      <w:r w:rsidRPr="00006139">
        <w:rPr>
          <w:lang w:bidi="ru-RU"/>
        </w:rPr>
        <w:t xml:space="preserve"> Переноска и перекантовка краном собранных на прихватках крупногабаритных монтажных блоков без применения специальных приспособлений, обеспечивающих неизменяемость их формы, не допускаются.</w:t>
      </w:r>
    </w:p>
    <w:p w14:paraId="2B2F6164" w14:textId="77777777" w:rsidR="00006139" w:rsidRPr="00006139" w:rsidRDefault="00006139" w:rsidP="00006139">
      <w:pPr>
        <w:autoSpaceDE w:val="0"/>
        <w:autoSpaceDN w:val="0"/>
        <w:adjustRightInd w:val="0"/>
        <w:ind w:firstLine="567"/>
        <w:jc w:val="both"/>
      </w:pPr>
      <w:r w:rsidRPr="00006139">
        <w:rPr>
          <w:lang w:bidi="ru-RU"/>
        </w:rPr>
        <w:t>М.16 При сборке элементов под сварку на клетках, стендах, стапелях следует обеспечить проектный строительный подъем пролетного строения. Необходимо также предусматривать предварительные переломы и сдвиги в стыках для компенсации сварочных деформаций, влияющих на окончательные размеры и форму конструкций. Их значения назначают в ППР и проверяют при сварке первых блоков. При сборке и сварке крупных блоков необходимо учитывать также их деформации и взаимные смещения в стыках от воздействия солнечной радиации.</w:t>
      </w:r>
    </w:p>
    <w:p w14:paraId="53B7F618" w14:textId="77777777" w:rsidR="00006139" w:rsidRPr="00006139" w:rsidRDefault="00006139" w:rsidP="00006139">
      <w:pPr>
        <w:autoSpaceDE w:val="0"/>
        <w:autoSpaceDN w:val="0"/>
        <w:adjustRightInd w:val="0"/>
        <w:ind w:firstLine="567"/>
        <w:jc w:val="both"/>
      </w:pPr>
      <w:r w:rsidRPr="00006139">
        <w:rPr>
          <w:lang w:bidi="ru-RU"/>
        </w:rPr>
        <w:t>Соединения, собранные под сварку, должны быть предъявлены руководителю сварочных работ. Если подготовленные стыки в течение 24 ч не были сварены, перед сваркой их вновь необходимо предъявить.</w:t>
      </w:r>
    </w:p>
    <w:p w14:paraId="5368DC78" w14:textId="77777777" w:rsidR="00006139" w:rsidRPr="00006139" w:rsidRDefault="00006139" w:rsidP="00006139">
      <w:pPr>
        <w:autoSpaceDE w:val="0"/>
        <w:autoSpaceDN w:val="0"/>
        <w:adjustRightInd w:val="0"/>
        <w:ind w:firstLine="567"/>
        <w:jc w:val="both"/>
      </w:pPr>
      <w:r w:rsidRPr="00006139">
        <w:rPr>
          <w:lang w:bidi="ru-RU"/>
        </w:rPr>
        <w:t>Номер каждого выполненного стыка по маркировочной схеме и дату сварки заносят в журнал сварочных работ с обязательными подписями сварщика и руководителя сварочных работ.</w:t>
      </w:r>
    </w:p>
    <w:p w14:paraId="78DEDB0E" w14:textId="77777777" w:rsidR="00006139" w:rsidRPr="00006139" w:rsidRDefault="00006139" w:rsidP="00006139">
      <w:pPr>
        <w:autoSpaceDE w:val="0"/>
        <w:autoSpaceDN w:val="0"/>
        <w:adjustRightInd w:val="0"/>
        <w:ind w:firstLine="567"/>
        <w:jc w:val="both"/>
      </w:pPr>
      <w:r w:rsidRPr="00006139">
        <w:rPr>
          <w:lang w:bidi="ru-RU"/>
        </w:rPr>
        <w:t xml:space="preserve">М.17 Элементы, свариваемые на монтаже двусторонними швами с перекантовкой, допускается перекантовывать только после остывания шва (от 5 до 20 мм) первого прохода до температуры не выше 100 </w:t>
      </w:r>
      <w:r w:rsidRPr="00006139">
        <w:rPr>
          <w:vertAlign w:val="superscript"/>
          <w:lang w:bidi="ru-RU"/>
        </w:rPr>
        <w:t>о</w:t>
      </w:r>
      <w:r w:rsidRPr="00006139">
        <w:rPr>
          <w:lang w:bidi="ru-RU"/>
        </w:rPr>
        <w:t>С с принятием мер против динамических нагрузок, а для стыков толщиной 25–40 мм – не более</w:t>
      </w:r>
      <w:r w:rsidRPr="00006139">
        <w:rPr>
          <w:lang w:bidi="ru-RU"/>
        </w:rPr>
        <w:br/>
        <w:t xml:space="preserve">40 </w:t>
      </w:r>
      <w:r w:rsidRPr="00006139">
        <w:rPr>
          <w:vertAlign w:val="superscript"/>
          <w:lang w:bidi="ru-RU"/>
        </w:rPr>
        <w:t>о</w:t>
      </w:r>
      <w:r w:rsidRPr="00006139">
        <w:rPr>
          <w:lang w:bidi="ru-RU"/>
        </w:rPr>
        <w:t>С.</w:t>
      </w:r>
    </w:p>
    <w:p w14:paraId="1886A4C5" w14:textId="77777777" w:rsidR="00006139" w:rsidRPr="00006139" w:rsidRDefault="00006139" w:rsidP="00006139">
      <w:pPr>
        <w:autoSpaceDE w:val="0"/>
        <w:autoSpaceDN w:val="0"/>
        <w:adjustRightInd w:val="0"/>
        <w:ind w:firstLine="567"/>
        <w:jc w:val="both"/>
      </w:pPr>
      <w:r w:rsidRPr="00006139">
        <w:rPr>
          <w:lang w:bidi="ru-RU"/>
        </w:rPr>
        <w:t>М.18 При сборке и сварке монтажных соединений металлоконструкций пролетного строения следует проводить пооперационный контроль качества выполнения требуемой цепочки технологических операций в последовательности выполнения сначала сборки монтажного соединения и затем его сварки.</w:t>
      </w:r>
    </w:p>
    <w:p w14:paraId="006BD6A3" w14:textId="77777777" w:rsidR="00006139" w:rsidRPr="00006139" w:rsidRDefault="00006139" w:rsidP="00006139">
      <w:pPr>
        <w:autoSpaceDE w:val="0"/>
        <w:autoSpaceDN w:val="0"/>
        <w:adjustRightInd w:val="0"/>
        <w:ind w:firstLine="567"/>
        <w:jc w:val="both"/>
      </w:pPr>
      <w:r w:rsidRPr="00006139">
        <w:rPr>
          <w:lang w:bidi="ru-RU"/>
        </w:rPr>
        <w:t xml:space="preserve">М.19 К неразрушающему ультразвуковому контролю качества монтажных сварных стыковых соединений допускаются специалисты, аттестованные в установленном порядке на </w:t>
      </w:r>
      <w:r w:rsidRPr="00006139">
        <w:rPr>
          <w:lang w:val="en-US"/>
        </w:rPr>
        <w:t>II</w:t>
      </w:r>
      <w:r w:rsidRPr="00006139">
        <w:rPr>
          <w:lang w:bidi="ru-RU"/>
        </w:rPr>
        <w:t xml:space="preserve"> уровень квалификации по ультразвуковой дефектоскопии сварных соединений на объектах (металлоконструкции технических устройств, зданий и сооружений) перечня объектов контроля. Они обязаны иметь при себе во время контроля швов действительные удостоверения, а копии указанных удостоверений следует вложить в журналы сварочных работ.</w:t>
      </w:r>
    </w:p>
    <w:p w14:paraId="4415E01D" w14:textId="77777777" w:rsidR="00006139" w:rsidRPr="00006139" w:rsidRDefault="00006139" w:rsidP="00006139">
      <w:pPr>
        <w:autoSpaceDE w:val="0"/>
        <w:autoSpaceDN w:val="0"/>
        <w:adjustRightInd w:val="0"/>
        <w:ind w:firstLine="567"/>
        <w:jc w:val="both"/>
      </w:pPr>
      <w:r w:rsidRPr="00006139">
        <w:rPr>
          <w:lang w:bidi="ru-RU"/>
        </w:rPr>
        <w:t xml:space="preserve">М.20 Исполнительной документацией по качеству сварных конструкций являются: журналы монтажных работ; общий журнал работ; журнал выполнения монтажных соединений на болтах с контролируемым натяжением; журнал сварочных работ; журнал ультразвукового контроля качества монтажных сварных соединений; журнал пескоструйной очистки; журнал тарировки динамометрических ключей; журнал контроля подготовки высокопрочных болтов, гаек и шайб; технологический регламент по сборке и </w:t>
      </w:r>
      <w:r w:rsidRPr="00006139">
        <w:rPr>
          <w:lang w:bidi="ru-RU"/>
        </w:rPr>
        <w:lastRenderedPageBreak/>
        <w:t>сварке монтажных соединений; заключения по результатам неразрушающих методов контроля качества швов с указанием всех обнаруженных дефектов (допустимых и недопустимых); заключения и протоколы испытаний контрольных сварных технологических проб; акты проверки соблюдения технологии монтажной сварки; материалы по выявлению причин появления дефектов в швах.</w:t>
      </w:r>
    </w:p>
    <w:p w14:paraId="16439B85" w14:textId="77777777" w:rsidR="00006139" w:rsidRPr="00006139" w:rsidRDefault="00006139" w:rsidP="00006139">
      <w:pPr>
        <w:autoSpaceDE w:val="0"/>
        <w:autoSpaceDN w:val="0"/>
        <w:adjustRightInd w:val="0"/>
        <w:ind w:firstLine="567"/>
        <w:jc w:val="both"/>
      </w:pPr>
      <w:r w:rsidRPr="00006139">
        <w:rPr>
          <w:lang w:bidi="ru-RU"/>
        </w:rPr>
        <w:t>М.21 Для создания сквозной системы контроля за качеством сборочно-сварочных работ мостостроительная организация разрабатывает маркировочную схему монтажных сварных швов, в которой присваивают наименование и порядковый номер каждому сварному шву, выполненному на монтаже, а также наименование, порядковый номер швам и плитам, прошедшим укрупнительную сборку. Формы записи марок швов и элементов, принятых в маркировочной схеме, единообразны для всей исполнительной документации. Маркировочную схему разрабатывают на каждое пролетное строение и прикладывают к исполнительной документации.</w:t>
      </w:r>
    </w:p>
    <w:p w14:paraId="3AB1FA3C" w14:textId="77777777" w:rsidR="00006139" w:rsidRPr="00006139" w:rsidRDefault="00006139" w:rsidP="00006139">
      <w:pPr>
        <w:autoSpaceDE w:val="0"/>
        <w:autoSpaceDN w:val="0"/>
        <w:adjustRightInd w:val="0"/>
        <w:ind w:firstLine="567"/>
        <w:jc w:val="both"/>
      </w:pPr>
      <w:r w:rsidRPr="00006139">
        <w:rPr>
          <w:lang w:bidi="ru-RU"/>
        </w:rPr>
        <w:t>М.22 Входной контроль качества основных металлоконструкций осуществляется строительным контролем в соответствии с СП 48.13330 и также дополнительно охватывает следующие работы:</w:t>
      </w:r>
    </w:p>
    <w:p w14:paraId="58D99D1F" w14:textId="77777777" w:rsidR="00006139" w:rsidRPr="00006139" w:rsidRDefault="00006139" w:rsidP="00006139">
      <w:pPr>
        <w:autoSpaceDE w:val="0"/>
        <w:autoSpaceDN w:val="0"/>
        <w:adjustRightInd w:val="0"/>
        <w:ind w:firstLine="567"/>
        <w:jc w:val="both"/>
      </w:pPr>
      <w:r w:rsidRPr="00006139">
        <w:rPr>
          <w:lang w:bidi="ru-RU"/>
        </w:rPr>
        <w:t>проверка полноты проектно-технологической документации и ее соответствия требованиям норм;</w:t>
      </w:r>
    </w:p>
    <w:p w14:paraId="2F6D997C" w14:textId="77777777" w:rsidR="00006139" w:rsidRPr="00006139" w:rsidRDefault="00006139" w:rsidP="00006139">
      <w:pPr>
        <w:autoSpaceDE w:val="0"/>
        <w:autoSpaceDN w:val="0"/>
        <w:adjustRightInd w:val="0"/>
        <w:ind w:firstLine="567"/>
        <w:jc w:val="both"/>
      </w:pPr>
      <w:r w:rsidRPr="00006139">
        <w:rPr>
          <w:lang w:bidi="ru-RU"/>
        </w:rPr>
        <w:t>контроль качества поступающих на монтаж основных металлоконструкций;</w:t>
      </w:r>
    </w:p>
    <w:p w14:paraId="1AA6011E" w14:textId="77777777" w:rsidR="00006139" w:rsidRPr="00006139" w:rsidRDefault="00006139" w:rsidP="00006139">
      <w:pPr>
        <w:autoSpaceDE w:val="0"/>
        <w:autoSpaceDN w:val="0"/>
        <w:adjustRightInd w:val="0"/>
        <w:ind w:firstLine="567"/>
        <w:jc w:val="both"/>
      </w:pPr>
      <w:r w:rsidRPr="00006139">
        <w:rPr>
          <w:lang w:bidi="ru-RU"/>
        </w:rPr>
        <w:t>контроль качества поступающих в производство сварочных материалов путем проверки наличия и срока годности свидетельств об их аттестации и проверки каждой партии сварочных материалов в установленном порядке;</w:t>
      </w:r>
    </w:p>
    <w:p w14:paraId="6D8591EB" w14:textId="77777777" w:rsidR="00006139" w:rsidRPr="00006139" w:rsidRDefault="00006139" w:rsidP="00006139">
      <w:pPr>
        <w:autoSpaceDE w:val="0"/>
        <w:autoSpaceDN w:val="0"/>
        <w:adjustRightInd w:val="0"/>
        <w:ind w:firstLine="567"/>
        <w:jc w:val="both"/>
      </w:pPr>
      <w:r w:rsidRPr="00006139">
        <w:rPr>
          <w:lang w:bidi="ru-RU"/>
        </w:rPr>
        <w:t>проверку состояния сварочного оборудования, наличие и срок годности свидетельств об аттестации оборудования;</w:t>
      </w:r>
    </w:p>
    <w:p w14:paraId="383BE327" w14:textId="77777777" w:rsidR="00006139" w:rsidRPr="00006139" w:rsidRDefault="00006139" w:rsidP="00006139">
      <w:pPr>
        <w:autoSpaceDE w:val="0"/>
        <w:autoSpaceDN w:val="0"/>
        <w:adjustRightInd w:val="0"/>
        <w:ind w:firstLine="567"/>
        <w:jc w:val="both"/>
      </w:pPr>
      <w:r w:rsidRPr="00006139">
        <w:rPr>
          <w:lang w:bidi="ru-RU"/>
        </w:rPr>
        <w:t>контроль качества поступающих в производство сварочных технологий и режимов сварки путем аттестации технологий сварки в АЦ НАКС;</w:t>
      </w:r>
    </w:p>
    <w:p w14:paraId="6C860F87" w14:textId="77777777" w:rsidR="00006139" w:rsidRPr="00006139" w:rsidRDefault="00006139" w:rsidP="00006139">
      <w:pPr>
        <w:autoSpaceDE w:val="0"/>
        <w:autoSpaceDN w:val="0"/>
        <w:adjustRightInd w:val="0"/>
        <w:ind w:firstLine="567"/>
        <w:jc w:val="both"/>
      </w:pPr>
      <w:r w:rsidRPr="00006139">
        <w:rPr>
          <w:lang w:bidi="ru-RU"/>
        </w:rPr>
        <w:t>проверка срока годности документов (аттестационных удостоверений) у электросварщиков, инженерно-технических работников и дефектоскопистов, выданных в соответствующих аттестационных центрах.</w:t>
      </w:r>
    </w:p>
    <w:p w14:paraId="6E0EAF5E" w14:textId="77777777" w:rsidR="00006139" w:rsidRPr="00006139" w:rsidRDefault="00006139" w:rsidP="00006139">
      <w:pPr>
        <w:autoSpaceDE w:val="0"/>
        <w:autoSpaceDN w:val="0"/>
        <w:adjustRightInd w:val="0"/>
        <w:ind w:firstLine="567"/>
        <w:jc w:val="both"/>
      </w:pPr>
      <w:r w:rsidRPr="00006139">
        <w:rPr>
          <w:lang w:bidi="ru-RU"/>
        </w:rPr>
        <w:t>М.23 Перед началом монтажных сварочных работ на конкретном объекте, а также перед передачей каждой новой партии одного из сварочных материалов на монтаж их качество проверяют путем сварки и испытания контрольных технологических проб с определением механических свойств. Сварку контрольных технологических проб выполняют на строительной площадке конкретного строящегося объекта в реальных условиях монтажа. По результатам испытаний таких контрольных сварных проб для мостостроительной организации должны быть выданы протоколы испытаний и заключения по возможности применения конкретных партий аттестованных сварочных материалов в определенной их комбинации на строительной площадке при монтаже металлоконструкций конкретного пролетного строения. Изготовление и испытание образцов из указанных контрольных сварных технологических проб следует проводить в соответствии с указаниями нормативных документов.</w:t>
      </w:r>
    </w:p>
    <w:p w14:paraId="446A96C5" w14:textId="77777777" w:rsidR="00006139" w:rsidRPr="00006139" w:rsidRDefault="00006139" w:rsidP="00006139">
      <w:pPr>
        <w:autoSpaceDE w:val="0"/>
        <w:autoSpaceDN w:val="0"/>
        <w:adjustRightInd w:val="0"/>
        <w:ind w:firstLine="567"/>
        <w:jc w:val="both"/>
      </w:pPr>
      <w:r w:rsidRPr="00006139">
        <w:rPr>
          <w:lang w:bidi="ru-RU"/>
        </w:rPr>
        <w:t>М.24 При приемке сварных швов проводят визуально-измерительный контроль, ультразвуковой контроль по ГОСТ Р 55724 и технологическому регламенту на монтажную сварку конкретного объекта. При необходимости уточнения данных ультразвукового контроля выполняют радиографический контроль по ГОСТ 7512 (просвечивание проникающим излучением), металлографические исследования макрошлифов на торцах соединений и механические испытания контрольных сварных соединений по ГОСТ 6996.</w:t>
      </w:r>
    </w:p>
    <w:p w14:paraId="4826D384" w14:textId="77777777" w:rsidR="00006139" w:rsidRPr="00006139" w:rsidRDefault="00006139" w:rsidP="00006139">
      <w:pPr>
        <w:autoSpaceDE w:val="0"/>
        <w:autoSpaceDN w:val="0"/>
        <w:adjustRightInd w:val="0"/>
        <w:ind w:firstLine="567"/>
        <w:jc w:val="both"/>
      </w:pPr>
      <w:r w:rsidRPr="00006139">
        <w:rPr>
          <w:lang w:bidi="ru-RU"/>
        </w:rPr>
        <w:lastRenderedPageBreak/>
        <w:t>М.25 Швы монтажных сварных соединений должны удовлетворять следующим условиям:</w:t>
      </w:r>
    </w:p>
    <w:p w14:paraId="148D4187" w14:textId="77777777" w:rsidR="00006139" w:rsidRPr="00006139" w:rsidRDefault="00006139" w:rsidP="00006139">
      <w:pPr>
        <w:numPr>
          <w:ilvl w:val="0"/>
          <w:numId w:val="30"/>
        </w:numPr>
        <w:autoSpaceDE w:val="0"/>
        <w:autoSpaceDN w:val="0"/>
        <w:adjustRightInd w:val="0"/>
        <w:jc w:val="both"/>
      </w:pPr>
      <w:r w:rsidRPr="00006139">
        <w:rPr>
          <w:lang w:bidi="ru-RU"/>
        </w:rPr>
        <w:t>иметь гладкую или равномерно чешуйчатую поверхность с плавными переходами к основному металлу, без наплывов и недопустимых подрезов (см. таблицу М.2);</w:t>
      </w:r>
    </w:p>
    <w:p w14:paraId="0A1791F7" w14:textId="77777777" w:rsidR="00006139" w:rsidRPr="00006139" w:rsidRDefault="00006139" w:rsidP="00006139">
      <w:pPr>
        <w:numPr>
          <w:ilvl w:val="0"/>
          <w:numId w:val="30"/>
        </w:numPr>
        <w:autoSpaceDE w:val="0"/>
        <w:autoSpaceDN w:val="0"/>
        <w:adjustRightInd w:val="0"/>
        <w:jc w:val="both"/>
      </w:pPr>
      <w:r w:rsidRPr="00006139">
        <w:rPr>
          <w:lang w:bidi="ru-RU"/>
        </w:rPr>
        <w:t>в многопроходных швах облицовочные валики должны перекрывать друг друга на 1/3 ширины, а глубина межваликовых впадин не должна превышать 0,5 мм;</w:t>
      </w:r>
    </w:p>
    <w:p w14:paraId="454773DE" w14:textId="77777777" w:rsidR="00006139" w:rsidRPr="00006139" w:rsidRDefault="00006139" w:rsidP="00006139">
      <w:pPr>
        <w:numPr>
          <w:ilvl w:val="0"/>
          <w:numId w:val="30"/>
        </w:numPr>
        <w:autoSpaceDE w:val="0"/>
        <w:autoSpaceDN w:val="0"/>
        <w:adjustRightInd w:val="0"/>
        <w:jc w:val="both"/>
      </w:pPr>
      <w:r w:rsidRPr="00006139">
        <w:rPr>
          <w:lang w:bidi="ru-RU"/>
        </w:rPr>
        <w:t>все кратеры должны быть заварены;</w:t>
      </w:r>
    </w:p>
    <w:p w14:paraId="6134DBE5" w14:textId="77777777" w:rsidR="00006139" w:rsidRPr="00006139" w:rsidRDefault="00006139" w:rsidP="00006139">
      <w:pPr>
        <w:numPr>
          <w:ilvl w:val="0"/>
          <w:numId w:val="30"/>
        </w:numPr>
        <w:autoSpaceDE w:val="0"/>
        <w:autoSpaceDN w:val="0"/>
        <w:adjustRightInd w:val="0"/>
        <w:jc w:val="both"/>
      </w:pPr>
      <w:r w:rsidRPr="00006139">
        <w:rPr>
          <w:lang w:bidi="ru-RU"/>
        </w:rPr>
        <w:t>швы не должны иметь недопустимых поверхностных дефектов;</w:t>
      </w:r>
    </w:p>
    <w:p w14:paraId="43E4CEA3" w14:textId="77777777" w:rsidR="00006139" w:rsidRPr="00006139" w:rsidRDefault="00006139" w:rsidP="00006139">
      <w:pPr>
        <w:numPr>
          <w:ilvl w:val="0"/>
          <w:numId w:val="30"/>
        </w:numPr>
        <w:autoSpaceDE w:val="0"/>
        <w:autoSpaceDN w:val="0"/>
        <w:adjustRightInd w:val="0"/>
        <w:jc w:val="both"/>
      </w:pPr>
      <w:r w:rsidRPr="00006139">
        <w:t>предельные отклонения катетов не должны превышать указанных в таблице М.2;</w:t>
      </w:r>
    </w:p>
    <w:p w14:paraId="3BD81304" w14:textId="77777777" w:rsidR="00006139" w:rsidRPr="00006139" w:rsidRDefault="00006139" w:rsidP="00006139">
      <w:pPr>
        <w:numPr>
          <w:ilvl w:val="0"/>
          <w:numId w:val="30"/>
        </w:numPr>
        <w:autoSpaceDE w:val="0"/>
        <w:autoSpaceDN w:val="0"/>
        <w:adjustRightInd w:val="0"/>
        <w:jc w:val="both"/>
      </w:pPr>
      <w:r w:rsidRPr="00006139">
        <w:rPr>
          <w:lang w:bidi="ru-RU"/>
        </w:rPr>
        <w:t>механическая обработка шва и околошовной зоны должна соответствовать чертежам КМ и требованиям нормативных документов по неразрушающему контролю. Радиусы сопряжений в зонах сплавления при механической обработке угловых швов должны быть не менее 3 мм, стыковых швов – не менее 10 мм.</w:t>
      </w:r>
    </w:p>
    <w:p w14:paraId="6B5E4516" w14:textId="77777777" w:rsidR="00006139" w:rsidRPr="00006139" w:rsidRDefault="00006139" w:rsidP="00006139">
      <w:pPr>
        <w:autoSpaceDE w:val="0"/>
        <w:autoSpaceDN w:val="0"/>
        <w:adjustRightInd w:val="0"/>
        <w:ind w:firstLine="567"/>
        <w:jc w:val="both"/>
        <w:rPr>
          <w:lang w:bidi="ru-RU"/>
        </w:rPr>
      </w:pPr>
      <w:r w:rsidRPr="00006139">
        <w:rPr>
          <w:lang w:bidi="ru-RU"/>
        </w:rPr>
        <w:t>При несоблюдении хотя бы одного из требований сварные швы подлежат ремонту до проведения ультразвукового контроля и повторному визуально-измерительному контролю.</w:t>
      </w:r>
    </w:p>
    <w:p w14:paraId="1A8D4585" w14:textId="77777777" w:rsidR="00006139" w:rsidRPr="00006139" w:rsidRDefault="00006139" w:rsidP="00006139">
      <w:pPr>
        <w:autoSpaceDE w:val="0"/>
        <w:autoSpaceDN w:val="0"/>
        <w:adjustRightInd w:val="0"/>
        <w:ind w:firstLine="567"/>
        <w:jc w:val="both"/>
        <w:rPr>
          <w:lang w:bidi="ru-RU"/>
        </w:rPr>
      </w:pPr>
    </w:p>
    <w:p w14:paraId="38B0C1C7" w14:textId="77777777" w:rsidR="00006139" w:rsidRPr="00006139" w:rsidRDefault="00006139" w:rsidP="00006139">
      <w:pPr>
        <w:autoSpaceDE w:val="0"/>
        <w:autoSpaceDN w:val="0"/>
        <w:adjustRightInd w:val="0"/>
        <w:ind w:firstLine="567"/>
        <w:jc w:val="both"/>
        <w:rPr>
          <w:b/>
          <w:bCs/>
        </w:rPr>
      </w:pPr>
      <w:r w:rsidRPr="00006139">
        <w:rPr>
          <w:lang w:bidi="ru-RU"/>
        </w:rPr>
        <w:t xml:space="preserve">   Т а б л и ц а М.2</w:t>
      </w:r>
    </w:p>
    <w:tbl>
      <w:tblPr>
        <w:tblOverlap w:val="never"/>
        <w:tblW w:w="0" w:type="auto"/>
        <w:jc w:val="center"/>
        <w:tblLayout w:type="fixed"/>
        <w:tblCellMar>
          <w:left w:w="10" w:type="dxa"/>
          <w:right w:w="10" w:type="dxa"/>
        </w:tblCellMar>
        <w:tblLook w:val="0000" w:firstRow="0" w:lastRow="0" w:firstColumn="0" w:lastColumn="0" w:noHBand="0" w:noVBand="0"/>
      </w:tblPr>
      <w:tblGrid>
        <w:gridCol w:w="3149"/>
        <w:gridCol w:w="2126"/>
        <w:gridCol w:w="2122"/>
        <w:gridCol w:w="1690"/>
      </w:tblGrid>
      <w:tr w:rsidR="00006139" w:rsidRPr="00006139" w14:paraId="723EFA31" w14:textId="77777777" w:rsidTr="0075334F">
        <w:trPr>
          <w:trHeight w:hRule="exact" w:val="384"/>
          <w:jc w:val="center"/>
        </w:trPr>
        <w:tc>
          <w:tcPr>
            <w:tcW w:w="3149" w:type="dxa"/>
            <w:vMerge w:val="restart"/>
            <w:tcBorders>
              <w:top w:val="single" w:sz="4" w:space="0" w:color="auto"/>
              <w:left w:val="single" w:sz="4" w:space="0" w:color="auto"/>
            </w:tcBorders>
            <w:shd w:val="clear" w:color="auto" w:fill="auto"/>
            <w:vAlign w:val="center"/>
          </w:tcPr>
          <w:p w14:paraId="7006CD8D" w14:textId="77777777" w:rsidR="00006139" w:rsidRPr="0075334F" w:rsidRDefault="00006139" w:rsidP="0075334F">
            <w:pPr>
              <w:autoSpaceDE w:val="0"/>
              <w:autoSpaceDN w:val="0"/>
              <w:adjustRightInd w:val="0"/>
              <w:ind w:firstLine="129"/>
              <w:jc w:val="center"/>
              <w:rPr>
                <w:sz w:val="22"/>
                <w:szCs w:val="22"/>
              </w:rPr>
            </w:pPr>
            <w:r w:rsidRPr="0075334F">
              <w:rPr>
                <w:sz w:val="22"/>
                <w:szCs w:val="22"/>
                <w:lang w:bidi="ru-RU"/>
              </w:rPr>
              <w:t>Номинальный размер катета углового шва в тавровых, угловых и нахлесточных соединениях, мм</w:t>
            </w:r>
          </w:p>
        </w:tc>
        <w:tc>
          <w:tcPr>
            <w:tcW w:w="5938" w:type="dxa"/>
            <w:gridSpan w:val="3"/>
            <w:tcBorders>
              <w:top w:val="single" w:sz="4" w:space="0" w:color="auto"/>
              <w:left w:val="single" w:sz="4" w:space="0" w:color="auto"/>
              <w:right w:val="single" w:sz="4" w:space="0" w:color="auto"/>
            </w:tcBorders>
            <w:shd w:val="clear" w:color="auto" w:fill="auto"/>
            <w:vAlign w:val="center"/>
          </w:tcPr>
          <w:p w14:paraId="50088764" w14:textId="77777777" w:rsidR="00006139" w:rsidRPr="0075334F" w:rsidRDefault="00006139" w:rsidP="0075334F">
            <w:pPr>
              <w:autoSpaceDE w:val="0"/>
              <w:autoSpaceDN w:val="0"/>
              <w:adjustRightInd w:val="0"/>
              <w:ind w:firstLine="129"/>
              <w:jc w:val="center"/>
              <w:rPr>
                <w:sz w:val="22"/>
                <w:szCs w:val="22"/>
              </w:rPr>
            </w:pPr>
            <w:r w:rsidRPr="0075334F">
              <w:rPr>
                <w:sz w:val="22"/>
                <w:szCs w:val="22"/>
                <w:lang w:bidi="ru-RU"/>
              </w:rPr>
              <w:t>Предельные отклонения катета, мм, при способе сварки</w:t>
            </w:r>
          </w:p>
        </w:tc>
      </w:tr>
      <w:tr w:rsidR="00006139" w:rsidRPr="00006139" w14:paraId="28D9B275" w14:textId="77777777" w:rsidTr="0075334F">
        <w:trPr>
          <w:trHeight w:hRule="exact" w:val="1577"/>
          <w:jc w:val="center"/>
        </w:trPr>
        <w:tc>
          <w:tcPr>
            <w:tcW w:w="3149" w:type="dxa"/>
            <w:vMerge/>
            <w:tcBorders>
              <w:left w:val="single" w:sz="4" w:space="0" w:color="auto"/>
            </w:tcBorders>
            <w:shd w:val="clear" w:color="auto" w:fill="auto"/>
            <w:vAlign w:val="center"/>
          </w:tcPr>
          <w:p w14:paraId="75111518" w14:textId="77777777" w:rsidR="00006139" w:rsidRPr="0075334F" w:rsidRDefault="00006139" w:rsidP="0075334F">
            <w:pPr>
              <w:autoSpaceDE w:val="0"/>
              <w:autoSpaceDN w:val="0"/>
              <w:adjustRightInd w:val="0"/>
              <w:ind w:firstLine="129"/>
              <w:jc w:val="center"/>
              <w:rPr>
                <w:sz w:val="22"/>
                <w:szCs w:val="22"/>
              </w:rPr>
            </w:pPr>
          </w:p>
        </w:tc>
        <w:tc>
          <w:tcPr>
            <w:tcW w:w="2126" w:type="dxa"/>
            <w:tcBorders>
              <w:top w:val="single" w:sz="4" w:space="0" w:color="auto"/>
              <w:left w:val="single" w:sz="4" w:space="0" w:color="auto"/>
            </w:tcBorders>
            <w:shd w:val="clear" w:color="auto" w:fill="auto"/>
            <w:vAlign w:val="center"/>
          </w:tcPr>
          <w:p w14:paraId="2B633E1E" w14:textId="77777777" w:rsidR="00006139" w:rsidRPr="0075334F" w:rsidRDefault="00006139" w:rsidP="0075334F">
            <w:pPr>
              <w:autoSpaceDE w:val="0"/>
              <w:autoSpaceDN w:val="0"/>
              <w:adjustRightInd w:val="0"/>
              <w:ind w:firstLine="129"/>
              <w:jc w:val="center"/>
              <w:rPr>
                <w:sz w:val="22"/>
                <w:szCs w:val="22"/>
              </w:rPr>
            </w:pPr>
            <w:r w:rsidRPr="0075334F">
              <w:rPr>
                <w:sz w:val="22"/>
                <w:szCs w:val="22"/>
                <w:lang w:bidi="ru-RU"/>
              </w:rPr>
              <w:t>автоматическая и механизированная под флюсом по ГОСТ 8713, ГОСТ 11533</w:t>
            </w:r>
          </w:p>
        </w:tc>
        <w:tc>
          <w:tcPr>
            <w:tcW w:w="2122" w:type="dxa"/>
            <w:tcBorders>
              <w:top w:val="single" w:sz="4" w:space="0" w:color="auto"/>
              <w:left w:val="single" w:sz="4" w:space="0" w:color="auto"/>
            </w:tcBorders>
            <w:shd w:val="clear" w:color="auto" w:fill="auto"/>
            <w:vAlign w:val="center"/>
          </w:tcPr>
          <w:p w14:paraId="1952DD3E" w14:textId="77777777" w:rsidR="00006139" w:rsidRPr="0075334F" w:rsidRDefault="00006139" w:rsidP="0075334F">
            <w:pPr>
              <w:autoSpaceDE w:val="0"/>
              <w:autoSpaceDN w:val="0"/>
              <w:adjustRightInd w:val="0"/>
              <w:ind w:firstLine="129"/>
              <w:jc w:val="center"/>
              <w:rPr>
                <w:sz w:val="22"/>
                <w:szCs w:val="22"/>
              </w:rPr>
            </w:pPr>
            <w:r w:rsidRPr="0075334F">
              <w:rPr>
                <w:sz w:val="22"/>
                <w:szCs w:val="22"/>
                <w:lang w:bidi="ru-RU"/>
              </w:rPr>
              <w:t>механизированная в смеси защитных газов по ГОСТ 14771, ГОСТ 23518</w:t>
            </w:r>
          </w:p>
        </w:tc>
        <w:tc>
          <w:tcPr>
            <w:tcW w:w="1690" w:type="dxa"/>
            <w:tcBorders>
              <w:top w:val="single" w:sz="4" w:space="0" w:color="auto"/>
              <w:left w:val="single" w:sz="4" w:space="0" w:color="auto"/>
              <w:right w:val="single" w:sz="4" w:space="0" w:color="auto"/>
            </w:tcBorders>
            <w:shd w:val="clear" w:color="auto" w:fill="auto"/>
            <w:vAlign w:val="center"/>
          </w:tcPr>
          <w:p w14:paraId="1AFE4CEC" w14:textId="77777777" w:rsidR="00006139" w:rsidRPr="0075334F" w:rsidRDefault="00006139" w:rsidP="0075334F">
            <w:pPr>
              <w:autoSpaceDE w:val="0"/>
              <w:autoSpaceDN w:val="0"/>
              <w:adjustRightInd w:val="0"/>
              <w:ind w:firstLine="129"/>
              <w:jc w:val="center"/>
              <w:rPr>
                <w:sz w:val="22"/>
                <w:szCs w:val="22"/>
              </w:rPr>
            </w:pPr>
            <w:r w:rsidRPr="0075334F">
              <w:rPr>
                <w:sz w:val="22"/>
                <w:szCs w:val="22"/>
                <w:lang w:bidi="ru-RU"/>
              </w:rPr>
              <w:t>Ручная по ГОСТ 5264, ГОСТ 11534</w:t>
            </w:r>
          </w:p>
        </w:tc>
      </w:tr>
      <w:tr w:rsidR="00006139" w:rsidRPr="00006139" w14:paraId="46BF4373" w14:textId="77777777" w:rsidTr="0075334F">
        <w:trPr>
          <w:trHeight w:hRule="exact" w:val="404"/>
          <w:jc w:val="center"/>
        </w:trPr>
        <w:tc>
          <w:tcPr>
            <w:tcW w:w="3149" w:type="dxa"/>
            <w:tcBorders>
              <w:top w:val="single" w:sz="4" w:space="0" w:color="auto"/>
              <w:left w:val="single" w:sz="4" w:space="0" w:color="auto"/>
            </w:tcBorders>
            <w:shd w:val="clear" w:color="auto" w:fill="auto"/>
          </w:tcPr>
          <w:p w14:paraId="429FF93D" w14:textId="77777777" w:rsidR="00006139" w:rsidRPr="00006139" w:rsidRDefault="00006139" w:rsidP="0075334F">
            <w:pPr>
              <w:autoSpaceDE w:val="0"/>
              <w:autoSpaceDN w:val="0"/>
              <w:adjustRightInd w:val="0"/>
              <w:ind w:firstLine="129"/>
              <w:jc w:val="both"/>
            </w:pPr>
            <w:r w:rsidRPr="00006139">
              <w:rPr>
                <w:lang w:bidi="ru-RU"/>
              </w:rPr>
              <w:t>До 5 включительно</w:t>
            </w:r>
          </w:p>
        </w:tc>
        <w:tc>
          <w:tcPr>
            <w:tcW w:w="2126" w:type="dxa"/>
            <w:tcBorders>
              <w:top w:val="single" w:sz="4" w:space="0" w:color="auto"/>
              <w:left w:val="single" w:sz="4" w:space="0" w:color="auto"/>
            </w:tcBorders>
            <w:shd w:val="clear" w:color="auto" w:fill="auto"/>
          </w:tcPr>
          <w:p w14:paraId="0E295E9F" w14:textId="77777777" w:rsidR="00006139" w:rsidRPr="00006139" w:rsidRDefault="00006139" w:rsidP="0075334F">
            <w:pPr>
              <w:autoSpaceDE w:val="0"/>
              <w:autoSpaceDN w:val="0"/>
              <w:adjustRightInd w:val="0"/>
              <w:ind w:firstLine="129"/>
              <w:jc w:val="center"/>
            </w:pPr>
            <w:r w:rsidRPr="00006139">
              <w:rPr>
                <w:lang w:bidi="ru-RU"/>
              </w:rPr>
              <w:t>+ 1</w:t>
            </w:r>
          </w:p>
        </w:tc>
        <w:tc>
          <w:tcPr>
            <w:tcW w:w="2122" w:type="dxa"/>
            <w:tcBorders>
              <w:top w:val="single" w:sz="4" w:space="0" w:color="auto"/>
              <w:left w:val="single" w:sz="4" w:space="0" w:color="auto"/>
            </w:tcBorders>
            <w:shd w:val="clear" w:color="auto" w:fill="auto"/>
          </w:tcPr>
          <w:p w14:paraId="641FBBD9" w14:textId="77777777" w:rsidR="00006139" w:rsidRPr="00006139" w:rsidRDefault="00006139" w:rsidP="0075334F">
            <w:pPr>
              <w:autoSpaceDE w:val="0"/>
              <w:autoSpaceDN w:val="0"/>
              <w:adjustRightInd w:val="0"/>
              <w:ind w:firstLine="129"/>
              <w:jc w:val="center"/>
            </w:pPr>
            <w:r w:rsidRPr="00006139">
              <w:rPr>
                <w:lang w:bidi="ru-RU"/>
              </w:rPr>
              <w:t>+1; –0,5</w:t>
            </w:r>
          </w:p>
        </w:tc>
        <w:tc>
          <w:tcPr>
            <w:tcW w:w="1690" w:type="dxa"/>
            <w:tcBorders>
              <w:top w:val="single" w:sz="4" w:space="0" w:color="auto"/>
              <w:left w:val="single" w:sz="4" w:space="0" w:color="auto"/>
              <w:right w:val="single" w:sz="4" w:space="0" w:color="auto"/>
            </w:tcBorders>
            <w:shd w:val="clear" w:color="auto" w:fill="auto"/>
          </w:tcPr>
          <w:p w14:paraId="3076559D" w14:textId="77777777" w:rsidR="00006139" w:rsidRPr="00006139" w:rsidRDefault="00006139" w:rsidP="0075334F">
            <w:pPr>
              <w:autoSpaceDE w:val="0"/>
              <w:autoSpaceDN w:val="0"/>
              <w:adjustRightInd w:val="0"/>
              <w:ind w:firstLine="129"/>
              <w:jc w:val="center"/>
            </w:pPr>
            <w:r w:rsidRPr="00006139">
              <w:rPr>
                <w:lang w:bidi="ru-RU"/>
              </w:rPr>
              <w:t>+1; –0,5</w:t>
            </w:r>
          </w:p>
        </w:tc>
      </w:tr>
      <w:tr w:rsidR="00006139" w:rsidRPr="00006139" w14:paraId="676FEE6A" w14:textId="77777777" w:rsidTr="0075334F">
        <w:trPr>
          <w:trHeight w:hRule="exact" w:val="595"/>
          <w:jc w:val="center"/>
        </w:trPr>
        <w:tc>
          <w:tcPr>
            <w:tcW w:w="3149" w:type="dxa"/>
            <w:tcBorders>
              <w:top w:val="single" w:sz="4" w:space="0" w:color="auto"/>
              <w:left w:val="single" w:sz="4" w:space="0" w:color="auto"/>
            </w:tcBorders>
            <w:shd w:val="clear" w:color="auto" w:fill="auto"/>
          </w:tcPr>
          <w:p w14:paraId="328B5D55" w14:textId="77777777" w:rsidR="00006139" w:rsidRPr="00006139" w:rsidRDefault="00006139" w:rsidP="0075334F">
            <w:pPr>
              <w:autoSpaceDE w:val="0"/>
              <w:autoSpaceDN w:val="0"/>
              <w:adjustRightInd w:val="0"/>
              <w:ind w:firstLine="129"/>
              <w:jc w:val="both"/>
            </w:pPr>
            <w:r w:rsidRPr="00006139">
              <w:rPr>
                <w:lang w:bidi="ru-RU"/>
              </w:rPr>
              <w:t>Св. 5 до 8 включительно</w:t>
            </w:r>
          </w:p>
        </w:tc>
        <w:tc>
          <w:tcPr>
            <w:tcW w:w="2126" w:type="dxa"/>
            <w:tcBorders>
              <w:top w:val="single" w:sz="4" w:space="0" w:color="auto"/>
              <w:left w:val="single" w:sz="4" w:space="0" w:color="auto"/>
            </w:tcBorders>
            <w:shd w:val="clear" w:color="auto" w:fill="auto"/>
          </w:tcPr>
          <w:p w14:paraId="27885574" w14:textId="77777777" w:rsidR="00006139" w:rsidRPr="00006139" w:rsidRDefault="00006139" w:rsidP="0075334F">
            <w:pPr>
              <w:autoSpaceDE w:val="0"/>
              <w:autoSpaceDN w:val="0"/>
              <w:adjustRightInd w:val="0"/>
              <w:ind w:firstLine="129"/>
              <w:jc w:val="center"/>
            </w:pPr>
            <w:r w:rsidRPr="00006139">
              <w:rPr>
                <w:lang w:bidi="ru-RU"/>
              </w:rPr>
              <w:t>+2</w:t>
            </w:r>
          </w:p>
        </w:tc>
        <w:tc>
          <w:tcPr>
            <w:tcW w:w="2122" w:type="dxa"/>
            <w:tcBorders>
              <w:top w:val="single" w:sz="4" w:space="0" w:color="auto"/>
              <w:left w:val="single" w:sz="4" w:space="0" w:color="auto"/>
            </w:tcBorders>
            <w:shd w:val="clear" w:color="auto" w:fill="auto"/>
          </w:tcPr>
          <w:p w14:paraId="3443193C" w14:textId="77777777" w:rsidR="00006139" w:rsidRPr="00006139" w:rsidRDefault="00006139" w:rsidP="0075334F">
            <w:pPr>
              <w:autoSpaceDE w:val="0"/>
              <w:autoSpaceDN w:val="0"/>
              <w:adjustRightInd w:val="0"/>
              <w:ind w:firstLine="129"/>
              <w:jc w:val="center"/>
            </w:pPr>
            <w:r w:rsidRPr="00006139">
              <w:rPr>
                <w:lang w:bidi="ru-RU"/>
              </w:rPr>
              <w:t>+2; –1</w:t>
            </w:r>
          </w:p>
        </w:tc>
        <w:tc>
          <w:tcPr>
            <w:tcW w:w="1690" w:type="dxa"/>
            <w:tcBorders>
              <w:top w:val="single" w:sz="4" w:space="0" w:color="auto"/>
              <w:left w:val="single" w:sz="4" w:space="0" w:color="auto"/>
              <w:right w:val="single" w:sz="4" w:space="0" w:color="auto"/>
            </w:tcBorders>
            <w:shd w:val="clear" w:color="auto" w:fill="auto"/>
          </w:tcPr>
          <w:p w14:paraId="0D2BE153" w14:textId="77777777" w:rsidR="00006139" w:rsidRPr="00006139" w:rsidRDefault="00006139" w:rsidP="0075334F">
            <w:pPr>
              <w:autoSpaceDE w:val="0"/>
              <w:autoSpaceDN w:val="0"/>
              <w:adjustRightInd w:val="0"/>
              <w:ind w:firstLine="129"/>
              <w:jc w:val="center"/>
            </w:pPr>
            <w:r w:rsidRPr="00006139">
              <w:rPr>
                <w:lang w:bidi="ru-RU"/>
              </w:rPr>
              <w:t>+2; –1</w:t>
            </w:r>
          </w:p>
        </w:tc>
      </w:tr>
      <w:tr w:rsidR="00006139" w:rsidRPr="00006139" w14:paraId="60D33CD7" w14:textId="77777777" w:rsidTr="0075334F">
        <w:trPr>
          <w:trHeight w:hRule="exact" w:val="571"/>
          <w:jc w:val="center"/>
        </w:trPr>
        <w:tc>
          <w:tcPr>
            <w:tcW w:w="3149" w:type="dxa"/>
            <w:tcBorders>
              <w:top w:val="single" w:sz="4" w:space="0" w:color="auto"/>
              <w:left w:val="single" w:sz="4" w:space="0" w:color="auto"/>
            </w:tcBorders>
            <w:shd w:val="clear" w:color="auto" w:fill="auto"/>
          </w:tcPr>
          <w:p w14:paraId="4C1A3A5D" w14:textId="77777777" w:rsidR="00006139" w:rsidRPr="00006139" w:rsidRDefault="00006139" w:rsidP="0075334F">
            <w:pPr>
              <w:autoSpaceDE w:val="0"/>
              <w:autoSpaceDN w:val="0"/>
              <w:adjustRightInd w:val="0"/>
              <w:ind w:firstLine="129"/>
              <w:jc w:val="both"/>
            </w:pPr>
            <w:r w:rsidRPr="00006139">
              <w:rPr>
                <w:lang w:bidi="ru-RU"/>
              </w:rPr>
              <w:t>Св. 8 до 12 включительно</w:t>
            </w:r>
          </w:p>
        </w:tc>
        <w:tc>
          <w:tcPr>
            <w:tcW w:w="2126" w:type="dxa"/>
            <w:tcBorders>
              <w:top w:val="single" w:sz="4" w:space="0" w:color="auto"/>
              <w:left w:val="single" w:sz="4" w:space="0" w:color="auto"/>
            </w:tcBorders>
            <w:shd w:val="clear" w:color="auto" w:fill="auto"/>
          </w:tcPr>
          <w:p w14:paraId="253DE42B" w14:textId="77777777" w:rsidR="00006139" w:rsidRPr="00006139" w:rsidRDefault="00006139" w:rsidP="0075334F">
            <w:pPr>
              <w:autoSpaceDE w:val="0"/>
              <w:autoSpaceDN w:val="0"/>
              <w:adjustRightInd w:val="0"/>
              <w:ind w:firstLine="129"/>
              <w:jc w:val="center"/>
            </w:pPr>
            <w:r w:rsidRPr="00006139">
              <w:rPr>
                <w:lang w:bidi="ru-RU"/>
              </w:rPr>
              <w:t>+2,5</w:t>
            </w:r>
          </w:p>
        </w:tc>
        <w:tc>
          <w:tcPr>
            <w:tcW w:w="2122" w:type="dxa"/>
            <w:tcBorders>
              <w:top w:val="single" w:sz="4" w:space="0" w:color="auto"/>
              <w:left w:val="single" w:sz="4" w:space="0" w:color="auto"/>
            </w:tcBorders>
            <w:shd w:val="clear" w:color="auto" w:fill="auto"/>
          </w:tcPr>
          <w:p w14:paraId="52670C0E" w14:textId="77777777" w:rsidR="00006139" w:rsidRPr="00006139" w:rsidRDefault="00006139" w:rsidP="0075334F">
            <w:pPr>
              <w:autoSpaceDE w:val="0"/>
              <w:autoSpaceDN w:val="0"/>
              <w:adjustRightInd w:val="0"/>
              <w:ind w:firstLine="129"/>
              <w:jc w:val="center"/>
            </w:pPr>
            <w:r w:rsidRPr="00006139">
              <w:rPr>
                <w:lang w:bidi="ru-RU"/>
              </w:rPr>
              <w:t>+2,5; –1,5</w:t>
            </w:r>
          </w:p>
        </w:tc>
        <w:tc>
          <w:tcPr>
            <w:tcW w:w="1690" w:type="dxa"/>
            <w:tcBorders>
              <w:top w:val="single" w:sz="4" w:space="0" w:color="auto"/>
              <w:left w:val="single" w:sz="4" w:space="0" w:color="auto"/>
              <w:right w:val="single" w:sz="4" w:space="0" w:color="auto"/>
            </w:tcBorders>
            <w:shd w:val="clear" w:color="auto" w:fill="auto"/>
          </w:tcPr>
          <w:p w14:paraId="56464509" w14:textId="77777777" w:rsidR="00006139" w:rsidRPr="00006139" w:rsidRDefault="00006139" w:rsidP="0075334F">
            <w:pPr>
              <w:autoSpaceDE w:val="0"/>
              <w:autoSpaceDN w:val="0"/>
              <w:adjustRightInd w:val="0"/>
              <w:ind w:firstLine="129"/>
              <w:jc w:val="center"/>
            </w:pPr>
            <w:r w:rsidRPr="00006139">
              <w:rPr>
                <w:lang w:bidi="ru-RU"/>
              </w:rPr>
              <w:t>+2,5; –1,5</w:t>
            </w:r>
          </w:p>
        </w:tc>
      </w:tr>
      <w:tr w:rsidR="00006139" w:rsidRPr="00006139" w14:paraId="1F3F3927" w14:textId="77777777" w:rsidTr="0075334F">
        <w:trPr>
          <w:trHeight w:hRule="exact" w:val="580"/>
          <w:jc w:val="center"/>
        </w:trPr>
        <w:tc>
          <w:tcPr>
            <w:tcW w:w="3149" w:type="dxa"/>
            <w:tcBorders>
              <w:top w:val="single" w:sz="4" w:space="0" w:color="auto"/>
              <w:left w:val="single" w:sz="4" w:space="0" w:color="auto"/>
            </w:tcBorders>
            <w:shd w:val="clear" w:color="auto" w:fill="auto"/>
          </w:tcPr>
          <w:p w14:paraId="22D1E464" w14:textId="77777777" w:rsidR="00006139" w:rsidRPr="00006139" w:rsidRDefault="00006139" w:rsidP="0075334F">
            <w:pPr>
              <w:autoSpaceDE w:val="0"/>
              <w:autoSpaceDN w:val="0"/>
              <w:adjustRightInd w:val="0"/>
              <w:ind w:firstLine="129"/>
              <w:jc w:val="both"/>
            </w:pPr>
            <w:r w:rsidRPr="00006139">
              <w:rPr>
                <w:lang w:bidi="ru-RU"/>
              </w:rPr>
              <w:t>Свыше 12</w:t>
            </w:r>
          </w:p>
        </w:tc>
        <w:tc>
          <w:tcPr>
            <w:tcW w:w="2126" w:type="dxa"/>
            <w:tcBorders>
              <w:top w:val="single" w:sz="4" w:space="0" w:color="auto"/>
              <w:left w:val="single" w:sz="4" w:space="0" w:color="auto"/>
            </w:tcBorders>
            <w:shd w:val="clear" w:color="auto" w:fill="auto"/>
          </w:tcPr>
          <w:p w14:paraId="69339376" w14:textId="77777777" w:rsidR="00006139" w:rsidRPr="00006139" w:rsidRDefault="00006139" w:rsidP="0075334F">
            <w:pPr>
              <w:autoSpaceDE w:val="0"/>
              <w:autoSpaceDN w:val="0"/>
              <w:adjustRightInd w:val="0"/>
              <w:ind w:firstLine="129"/>
              <w:jc w:val="center"/>
            </w:pPr>
            <w:r w:rsidRPr="00006139">
              <w:rPr>
                <w:lang w:bidi="ru-RU"/>
              </w:rPr>
              <w:t>+3</w:t>
            </w:r>
          </w:p>
        </w:tc>
        <w:tc>
          <w:tcPr>
            <w:tcW w:w="2122" w:type="dxa"/>
            <w:tcBorders>
              <w:top w:val="single" w:sz="4" w:space="0" w:color="auto"/>
              <w:left w:val="single" w:sz="4" w:space="0" w:color="auto"/>
            </w:tcBorders>
            <w:shd w:val="clear" w:color="auto" w:fill="auto"/>
          </w:tcPr>
          <w:p w14:paraId="7AAD0C7A" w14:textId="77777777" w:rsidR="00006139" w:rsidRPr="00006139" w:rsidRDefault="00006139" w:rsidP="0075334F">
            <w:pPr>
              <w:autoSpaceDE w:val="0"/>
              <w:autoSpaceDN w:val="0"/>
              <w:adjustRightInd w:val="0"/>
              <w:ind w:firstLine="129"/>
              <w:jc w:val="center"/>
            </w:pPr>
            <w:r w:rsidRPr="00006139">
              <w:rPr>
                <w:lang w:bidi="ru-RU"/>
              </w:rPr>
              <w:t>+3; –2</w:t>
            </w:r>
          </w:p>
        </w:tc>
        <w:tc>
          <w:tcPr>
            <w:tcW w:w="1690" w:type="dxa"/>
            <w:tcBorders>
              <w:top w:val="single" w:sz="4" w:space="0" w:color="auto"/>
              <w:left w:val="single" w:sz="4" w:space="0" w:color="auto"/>
              <w:right w:val="single" w:sz="4" w:space="0" w:color="auto"/>
            </w:tcBorders>
            <w:shd w:val="clear" w:color="auto" w:fill="auto"/>
          </w:tcPr>
          <w:p w14:paraId="5BC492C3" w14:textId="77777777" w:rsidR="00006139" w:rsidRPr="00006139" w:rsidRDefault="00006139" w:rsidP="0075334F">
            <w:pPr>
              <w:autoSpaceDE w:val="0"/>
              <w:autoSpaceDN w:val="0"/>
              <w:adjustRightInd w:val="0"/>
              <w:ind w:firstLine="129"/>
              <w:jc w:val="center"/>
            </w:pPr>
            <w:r w:rsidRPr="00006139">
              <w:rPr>
                <w:lang w:bidi="ru-RU"/>
              </w:rPr>
              <w:t>+3; –2</w:t>
            </w:r>
          </w:p>
        </w:tc>
      </w:tr>
      <w:tr w:rsidR="00006139" w:rsidRPr="00006139" w14:paraId="7181C80C" w14:textId="77777777" w:rsidTr="0075334F">
        <w:trPr>
          <w:trHeight w:hRule="exact" w:val="673"/>
          <w:jc w:val="center"/>
        </w:trPr>
        <w:tc>
          <w:tcPr>
            <w:tcW w:w="3149" w:type="dxa"/>
            <w:tcBorders>
              <w:top w:val="single" w:sz="4" w:space="0" w:color="auto"/>
              <w:left w:val="single" w:sz="4" w:space="0" w:color="auto"/>
              <w:bottom w:val="single" w:sz="4" w:space="0" w:color="auto"/>
            </w:tcBorders>
            <w:shd w:val="clear" w:color="auto" w:fill="auto"/>
          </w:tcPr>
          <w:p w14:paraId="57805FBD" w14:textId="77777777" w:rsidR="00006139" w:rsidRPr="00006139" w:rsidRDefault="00006139" w:rsidP="0075334F">
            <w:pPr>
              <w:autoSpaceDE w:val="0"/>
              <w:autoSpaceDN w:val="0"/>
              <w:adjustRightInd w:val="0"/>
              <w:ind w:firstLine="129"/>
              <w:jc w:val="both"/>
            </w:pPr>
            <w:r w:rsidRPr="00006139">
              <w:rPr>
                <w:lang w:bidi="ru-RU"/>
              </w:rPr>
              <w:t>Допускаемая вогнутость углового шва</w:t>
            </w:r>
          </w:p>
        </w:tc>
        <w:tc>
          <w:tcPr>
            <w:tcW w:w="5938" w:type="dxa"/>
            <w:gridSpan w:val="3"/>
            <w:tcBorders>
              <w:top w:val="single" w:sz="4" w:space="0" w:color="auto"/>
              <w:left w:val="single" w:sz="4" w:space="0" w:color="auto"/>
              <w:bottom w:val="single" w:sz="4" w:space="0" w:color="auto"/>
              <w:right w:val="single" w:sz="4" w:space="0" w:color="auto"/>
            </w:tcBorders>
            <w:shd w:val="clear" w:color="auto" w:fill="auto"/>
          </w:tcPr>
          <w:p w14:paraId="72E5B5F1" w14:textId="77777777" w:rsidR="00006139" w:rsidRPr="00006139" w:rsidRDefault="00006139" w:rsidP="0075334F">
            <w:pPr>
              <w:autoSpaceDE w:val="0"/>
              <w:autoSpaceDN w:val="0"/>
              <w:adjustRightInd w:val="0"/>
              <w:ind w:firstLine="129"/>
              <w:jc w:val="center"/>
            </w:pPr>
            <w:r w:rsidRPr="00006139">
              <w:rPr>
                <w:lang w:bidi="ru-RU"/>
              </w:rPr>
              <w:t>До 30 % катета, но не более 3 мм</w:t>
            </w:r>
          </w:p>
        </w:tc>
      </w:tr>
    </w:tbl>
    <w:p w14:paraId="1AE46AF9" w14:textId="77777777" w:rsidR="00006139" w:rsidRPr="00006139" w:rsidRDefault="00006139" w:rsidP="00006139">
      <w:pPr>
        <w:autoSpaceDE w:val="0"/>
        <w:autoSpaceDN w:val="0"/>
        <w:adjustRightInd w:val="0"/>
        <w:ind w:firstLine="567"/>
        <w:jc w:val="both"/>
      </w:pPr>
    </w:p>
    <w:p w14:paraId="47E89A9D" w14:textId="77777777" w:rsidR="00006139" w:rsidRPr="00006139" w:rsidRDefault="00006139" w:rsidP="00006139">
      <w:pPr>
        <w:autoSpaceDE w:val="0"/>
        <w:autoSpaceDN w:val="0"/>
        <w:adjustRightInd w:val="0"/>
        <w:ind w:firstLine="567"/>
        <w:jc w:val="both"/>
      </w:pPr>
      <w:r w:rsidRPr="00006139">
        <w:rPr>
          <w:lang w:bidi="ru-RU"/>
        </w:rPr>
        <w:t>М.26 При металлографическом исследовании макрошлифов на торцах сварных швов после срезки выводных планок проверяют возможные дефекты в виде непроваров, пор и шлаковых включений, трещин. На сварных технологических пробах, кроме того, определяют коэффициент формы провара, ширину и очертание зон термического влияния, измеряют твердость различных зон сварного шва. В случае получения неудовлетворительных результатов металлографического исследования макрошлифов исследуют микроструктуру на полированных и травленых шлифах при сильном увеличении (в 50–2000 раз) сварного шва и околошовной зоны с определением размеров зерна.</w:t>
      </w:r>
    </w:p>
    <w:p w14:paraId="41804FCD" w14:textId="77777777" w:rsidR="00006139" w:rsidRPr="00006139" w:rsidRDefault="00006139" w:rsidP="00006139">
      <w:pPr>
        <w:autoSpaceDE w:val="0"/>
        <w:autoSpaceDN w:val="0"/>
        <w:adjustRightInd w:val="0"/>
        <w:ind w:firstLine="567"/>
        <w:jc w:val="both"/>
        <w:rPr>
          <w:lang w:bidi="ru-RU"/>
        </w:rPr>
      </w:pPr>
      <w:r w:rsidRPr="00006139">
        <w:rPr>
          <w:lang w:bidi="ru-RU"/>
        </w:rPr>
        <w:t>Швы сварных соединений не могут быть признаны годными, если по одному из использованных методов контроля получены отрицательные результаты.</w:t>
      </w:r>
    </w:p>
    <w:p w14:paraId="10E2AC3A" w14:textId="69A2165E" w:rsidR="00491583" w:rsidRDefault="00006139" w:rsidP="00006139">
      <w:pPr>
        <w:autoSpaceDE w:val="0"/>
        <w:autoSpaceDN w:val="0"/>
        <w:adjustRightInd w:val="0"/>
        <w:ind w:firstLine="567"/>
        <w:jc w:val="both"/>
      </w:pPr>
      <w:r w:rsidRPr="00006139">
        <w:rPr>
          <w:lang w:bidi="ru-RU"/>
        </w:rPr>
        <w:lastRenderedPageBreak/>
        <w:t xml:space="preserve">М.27 </w:t>
      </w:r>
      <w:r w:rsidRPr="00006139">
        <w:t>Сварные швы, выполненные в монтажных условиях и подлежащие контролю качества, должны подразделяться на категории. Категории и тип монтажных сварных швов указывают в рабочей документации. В зависимости от категории монтажных сварных швов назначают методы и объемы контроля. При отсутствии в рабочей документации указаний степень УЗК (выборочный и (или) сплошной), а также сварные швы, подлежащие УЗК, следует определять в ППР</w:t>
      </w:r>
      <w:r w:rsidR="007C5260" w:rsidRPr="002E5B8F">
        <w:t>.</w:t>
      </w:r>
    </w:p>
    <w:p w14:paraId="0A40F6D5" w14:textId="0A715C50" w:rsidR="0075334F" w:rsidRPr="0075334F" w:rsidRDefault="0075334F" w:rsidP="00006139">
      <w:pPr>
        <w:autoSpaceDE w:val="0"/>
        <w:autoSpaceDN w:val="0"/>
        <w:adjustRightInd w:val="0"/>
        <w:ind w:firstLine="567"/>
        <w:jc w:val="both"/>
        <w:rPr>
          <w:b/>
        </w:rPr>
      </w:pPr>
      <w:r>
        <w:rPr>
          <w:b/>
        </w:rPr>
        <w:t>Приложение М (Измененная редакция, Изм. № 5).</w:t>
      </w:r>
    </w:p>
    <w:p w14:paraId="62F5ED5C" w14:textId="77777777" w:rsidR="00C2111A" w:rsidRPr="002E5B8F" w:rsidRDefault="00C2111A" w:rsidP="002E5B8F">
      <w:pPr>
        <w:pStyle w:val="ConsPlusNonformat"/>
        <w:widowControl/>
        <w:jc w:val="both"/>
        <w:rPr>
          <w:rFonts w:ascii="Times New Roman" w:hAnsi="Times New Roman" w:cs="Times New Roman"/>
          <w:sz w:val="24"/>
          <w:szCs w:val="24"/>
        </w:rPr>
      </w:pPr>
    </w:p>
    <w:p w14:paraId="0F9FC4CA" w14:textId="77777777" w:rsidR="006760DF" w:rsidRPr="002E5B8F" w:rsidRDefault="006760DF" w:rsidP="002E5B8F">
      <w:pPr>
        <w:autoSpaceDE w:val="0"/>
        <w:autoSpaceDN w:val="0"/>
        <w:adjustRightInd w:val="0"/>
        <w:jc w:val="right"/>
        <w:outlineLvl w:val="0"/>
        <w:rPr>
          <w:sz w:val="22"/>
          <w:szCs w:val="22"/>
        </w:rPr>
      </w:pPr>
    </w:p>
    <w:p w14:paraId="7F4D2151" w14:textId="77777777" w:rsidR="006760DF" w:rsidRPr="002E5B8F" w:rsidRDefault="006760DF" w:rsidP="002E5B8F">
      <w:pPr>
        <w:autoSpaceDE w:val="0"/>
        <w:autoSpaceDN w:val="0"/>
        <w:adjustRightInd w:val="0"/>
        <w:jc w:val="right"/>
        <w:outlineLvl w:val="0"/>
        <w:rPr>
          <w:sz w:val="22"/>
          <w:szCs w:val="22"/>
        </w:rPr>
      </w:pPr>
    </w:p>
    <w:p w14:paraId="4D041982" w14:textId="77777777" w:rsidR="00C2111A" w:rsidRPr="00561D0E" w:rsidRDefault="00DC0B5A" w:rsidP="00561D0E">
      <w:pPr>
        <w:autoSpaceDE w:val="0"/>
        <w:autoSpaceDN w:val="0"/>
        <w:adjustRightInd w:val="0"/>
        <w:jc w:val="center"/>
        <w:outlineLvl w:val="0"/>
        <w:rPr>
          <w:b/>
          <w:sz w:val="22"/>
          <w:szCs w:val="22"/>
        </w:rPr>
      </w:pPr>
      <w:r>
        <w:rPr>
          <w:b/>
          <w:sz w:val="22"/>
          <w:szCs w:val="22"/>
        </w:rPr>
        <w:br w:type="page"/>
      </w:r>
      <w:r w:rsidR="00C2111A" w:rsidRPr="00561D0E">
        <w:rPr>
          <w:b/>
          <w:sz w:val="22"/>
          <w:szCs w:val="22"/>
        </w:rPr>
        <w:lastRenderedPageBreak/>
        <w:t xml:space="preserve">Приложение </w:t>
      </w:r>
      <w:r w:rsidR="007F45CA" w:rsidRPr="00561D0E">
        <w:rPr>
          <w:b/>
          <w:sz w:val="22"/>
          <w:szCs w:val="22"/>
        </w:rPr>
        <w:t>Н</w:t>
      </w:r>
    </w:p>
    <w:p w14:paraId="31537E73" w14:textId="77777777" w:rsidR="00C2111A" w:rsidRPr="00561D0E" w:rsidRDefault="00C2111A" w:rsidP="002E5B8F">
      <w:pPr>
        <w:jc w:val="center"/>
        <w:rPr>
          <w:b/>
          <w:sz w:val="20"/>
          <w:szCs w:val="20"/>
        </w:rPr>
      </w:pPr>
      <w:r w:rsidRPr="00561D0E">
        <w:rPr>
          <w:b/>
          <w:sz w:val="20"/>
          <w:szCs w:val="20"/>
        </w:rPr>
        <w:t>(рекомендуемое)</w:t>
      </w:r>
    </w:p>
    <w:p w14:paraId="6B26BCAB" w14:textId="7249832F" w:rsidR="00C2111A" w:rsidRPr="00561D0E" w:rsidRDefault="008D3F5E" w:rsidP="00561D0E">
      <w:pPr>
        <w:autoSpaceDE w:val="0"/>
        <w:autoSpaceDN w:val="0"/>
        <w:adjustRightInd w:val="0"/>
        <w:spacing w:before="200" w:after="120"/>
        <w:jc w:val="center"/>
        <w:rPr>
          <w:b/>
          <w:sz w:val="26"/>
          <w:szCs w:val="26"/>
        </w:rPr>
      </w:pPr>
      <w:r w:rsidRPr="008D3F5E">
        <w:rPr>
          <w:b/>
          <w:sz w:val="26"/>
          <w:szCs w:val="26"/>
        </w:rPr>
        <w:t>Ремонт бетонных и железобетонных конструкций</w:t>
      </w:r>
    </w:p>
    <w:p w14:paraId="1C7EE1C3" w14:textId="77777777" w:rsidR="008D3F5E" w:rsidRPr="00E1751F" w:rsidRDefault="008D3F5E" w:rsidP="00E1751F">
      <w:pPr>
        <w:autoSpaceDE w:val="0"/>
        <w:autoSpaceDN w:val="0"/>
        <w:adjustRightInd w:val="0"/>
        <w:ind w:firstLine="567"/>
        <w:jc w:val="both"/>
      </w:pPr>
      <w:r w:rsidRPr="00E1751F">
        <w:t>Н.1 Общие положения</w:t>
      </w:r>
    </w:p>
    <w:p w14:paraId="4AA7C32A" w14:textId="77777777" w:rsidR="008D3F5E" w:rsidRPr="00E1751F" w:rsidRDefault="008D3F5E" w:rsidP="00E1751F">
      <w:pPr>
        <w:autoSpaceDE w:val="0"/>
        <w:autoSpaceDN w:val="0"/>
        <w:adjustRightInd w:val="0"/>
        <w:ind w:firstLine="567"/>
        <w:jc w:val="both"/>
      </w:pPr>
      <w:r w:rsidRPr="00E1751F">
        <w:t>Н.1.1 Ремонт железобетонных мостовых конструкций следует осуществлять в целях устранения дефектов и повреждений от воздействий, в том числе непредвиденных, как на стадии строительства, так и в процессе эксплуатации сооружений, а также с целью повышения грузоподъемности и долговечности несущих конструкций.</w:t>
      </w:r>
    </w:p>
    <w:p w14:paraId="20F70D7B" w14:textId="77777777" w:rsidR="008D3F5E" w:rsidRPr="00E1751F" w:rsidRDefault="008D3F5E" w:rsidP="00E1751F">
      <w:pPr>
        <w:autoSpaceDE w:val="0"/>
        <w:autoSpaceDN w:val="0"/>
        <w:adjustRightInd w:val="0"/>
        <w:ind w:firstLine="567"/>
        <w:jc w:val="both"/>
      </w:pPr>
      <w:r w:rsidRPr="00E1751F">
        <w:t>Н.1.2  Ремонтные мероприятия должны включать в себя следующие основные этапы: обследование дефектов (повреждений) с составлением заключения о техническом состоянии сооружения (конструкции), разработка проекта производства ремонтных работ (технологический регламент, технологическая карта), проведение ремонтных работ на объекте и приемка отремонтированных конструкций.</w:t>
      </w:r>
    </w:p>
    <w:p w14:paraId="40CCFEC0" w14:textId="77777777" w:rsidR="008D3F5E" w:rsidRPr="00E1751F" w:rsidRDefault="008D3F5E" w:rsidP="00E1751F">
      <w:pPr>
        <w:autoSpaceDE w:val="0"/>
        <w:autoSpaceDN w:val="0"/>
        <w:adjustRightInd w:val="0"/>
        <w:ind w:firstLine="567"/>
        <w:jc w:val="both"/>
      </w:pPr>
      <w:r w:rsidRPr="00E1751F">
        <w:t>Н.1.3 Инструментальное обследование дефектов (повреждений) выполняется с целью разработки заключения о техническом состоянии по критериям «безопасность эксплуатации», «долговечность» и «грузоподъёмность» и должно содержать основные сведения, описывающие характер дефектов (повреждений), их местоположение, размеры, возможное развитие (например, глубина распространения трещин), параметры бетона в зоне дефекта (повреждения), причины его возникновения*, а также условия эксплуатации  ремонтируемой зоны конструкции (в том числе, силовые и температурно-влажностные условия).</w:t>
      </w:r>
    </w:p>
    <w:p w14:paraId="1355E824" w14:textId="77777777" w:rsidR="008D3F5E" w:rsidRPr="00E1751F" w:rsidRDefault="008D3F5E" w:rsidP="00E1751F">
      <w:pPr>
        <w:autoSpaceDE w:val="0"/>
        <w:autoSpaceDN w:val="0"/>
        <w:adjustRightInd w:val="0"/>
        <w:ind w:firstLine="567"/>
        <w:jc w:val="both"/>
      </w:pPr>
      <w:r w:rsidRPr="00E1751F">
        <w:t>Н.1.4 В заключении о техническом состоянии рекомендуется формулировать предписания по устранению причин, которые привели к образованию дефектов (повреждений), определить принципы и методы их ремонта в соответствии с ГОСТ 32016 и установить требования к основным свойствам ремонтных материалов.</w:t>
      </w:r>
    </w:p>
    <w:p w14:paraId="61B75F21" w14:textId="163A4880" w:rsidR="008D3F5E" w:rsidRPr="00E1751F" w:rsidRDefault="008D3F5E" w:rsidP="00E1751F">
      <w:pPr>
        <w:autoSpaceDE w:val="0"/>
        <w:autoSpaceDN w:val="0"/>
        <w:adjustRightInd w:val="0"/>
        <w:ind w:firstLine="567"/>
        <w:jc w:val="both"/>
      </w:pPr>
      <w:r w:rsidRPr="00E1751F">
        <w:t>Н.1.5 Проект производства ремонтных работ (технологический регламент, технологическая карта) должен быть разработан с необходимой детализацией для качественного выполнения работ при учете данных заключения о  техническом состоянии, проектного срока эксплуатации, а также длительности межремонтных периодов и содержать следующие обязательные сведения:</w:t>
      </w:r>
    </w:p>
    <w:p w14:paraId="52C95BB7" w14:textId="75DBA8E7" w:rsidR="008D3F5E" w:rsidRPr="00E1751F" w:rsidRDefault="008D3F5E" w:rsidP="00E1751F">
      <w:pPr>
        <w:autoSpaceDE w:val="0"/>
        <w:autoSpaceDN w:val="0"/>
        <w:adjustRightInd w:val="0"/>
        <w:ind w:firstLine="567"/>
        <w:jc w:val="both"/>
      </w:pPr>
      <w:r w:rsidRPr="00E1751F">
        <w:t>- описание ремонтируемой конструкции  и условий ее эксплуатации;</w:t>
      </w:r>
    </w:p>
    <w:p w14:paraId="277BBBE8" w14:textId="77777777" w:rsidR="00575833" w:rsidRPr="00E1751F" w:rsidRDefault="008D3F5E" w:rsidP="00E1751F">
      <w:pPr>
        <w:autoSpaceDE w:val="0"/>
        <w:autoSpaceDN w:val="0"/>
        <w:adjustRightInd w:val="0"/>
        <w:ind w:firstLine="567"/>
        <w:jc w:val="both"/>
      </w:pPr>
      <w:r w:rsidRPr="00E1751F">
        <w:t>- выбранные принципы и методы проведения ремонтных работ, устанавливаемые ГОСТ 32016 (в том числе защита от проникания, восстановление бетона, усиление конструкций, повышение физической стойкости, восстановление пассивного  состояния путем увеличения толщины защитного слоя, замена или изменения защитных свойств бетона и другие принципы);</w:t>
      </w:r>
      <w:r w:rsidR="00575833" w:rsidRPr="00E1751F">
        <w:t xml:space="preserve"> </w:t>
      </w:r>
    </w:p>
    <w:p w14:paraId="11D05672" w14:textId="5359505B" w:rsidR="008D3F5E" w:rsidRPr="00E1751F" w:rsidRDefault="00575833" w:rsidP="00E1751F">
      <w:pPr>
        <w:autoSpaceDE w:val="0"/>
        <w:autoSpaceDN w:val="0"/>
        <w:adjustRightInd w:val="0"/>
        <w:ind w:firstLine="567"/>
        <w:jc w:val="both"/>
      </w:pPr>
      <w:r w:rsidRPr="00E1751F">
        <w:t xml:space="preserve">- основные физико-механические свойства ремонтных материалов с учетом ГОСТ 32017; </w:t>
      </w:r>
    </w:p>
    <w:p w14:paraId="6954E1BA" w14:textId="404B6F3D" w:rsidR="008D3F5E" w:rsidRPr="00E1751F" w:rsidRDefault="008D3F5E" w:rsidP="00E1751F">
      <w:pPr>
        <w:autoSpaceDE w:val="0"/>
        <w:autoSpaceDN w:val="0"/>
        <w:adjustRightInd w:val="0"/>
        <w:ind w:firstLine="567"/>
        <w:jc w:val="both"/>
      </w:pPr>
      <w:r w:rsidRPr="00E1751F">
        <w:t xml:space="preserve">- параметры оборудования и приспособлений, используемых при ремонте; </w:t>
      </w:r>
    </w:p>
    <w:p w14:paraId="786488D7" w14:textId="33419049" w:rsidR="008D3F5E" w:rsidRDefault="008D3F5E" w:rsidP="00E1751F">
      <w:pPr>
        <w:autoSpaceDE w:val="0"/>
        <w:autoSpaceDN w:val="0"/>
        <w:adjustRightInd w:val="0"/>
        <w:ind w:firstLine="567"/>
        <w:jc w:val="both"/>
      </w:pPr>
      <w:r w:rsidRPr="00E1751F">
        <w:t>- технологии приготовления ремонтных, герметизирующих и инъекционных составов с учетом рекомендаций фирм – поставщиков материалов;</w:t>
      </w:r>
    </w:p>
    <w:p w14:paraId="75491E07" w14:textId="765929A0" w:rsidR="00E1751F" w:rsidRDefault="00E1751F" w:rsidP="00E1751F">
      <w:pPr>
        <w:autoSpaceDE w:val="0"/>
        <w:autoSpaceDN w:val="0"/>
        <w:adjustRightInd w:val="0"/>
        <w:ind w:firstLine="567"/>
        <w:jc w:val="both"/>
      </w:pPr>
    </w:p>
    <w:p w14:paraId="559EDDFA" w14:textId="77777777" w:rsidR="00E1751F" w:rsidRDefault="00E1751F" w:rsidP="00E1751F">
      <w:pPr>
        <w:autoSpaceDE w:val="0"/>
        <w:autoSpaceDN w:val="0"/>
        <w:adjustRightInd w:val="0"/>
        <w:ind w:firstLine="567"/>
        <w:jc w:val="both"/>
      </w:pPr>
    </w:p>
    <w:p w14:paraId="1F10B780" w14:textId="77777777" w:rsidR="00E1751F" w:rsidRPr="00E1751F" w:rsidRDefault="00E1751F" w:rsidP="00E1751F">
      <w:pPr>
        <w:autoSpaceDE w:val="0"/>
        <w:autoSpaceDN w:val="0"/>
        <w:adjustRightInd w:val="0"/>
        <w:ind w:firstLine="567"/>
        <w:jc w:val="both"/>
      </w:pPr>
      <w:r w:rsidRPr="00E1751F">
        <w:t>_______________</w:t>
      </w:r>
    </w:p>
    <w:p w14:paraId="5F5C6345" w14:textId="4AB6AD97" w:rsidR="00E1751F" w:rsidRPr="00E1751F" w:rsidRDefault="00E1751F" w:rsidP="00E1751F">
      <w:pPr>
        <w:autoSpaceDE w:val="0"/>
        <w:autoSpaceDN w:val="0"/>
        <w:adjustRightInd w:val="0"/>
        <w:ind w:firstLine="567"/>
        <w:jc w:val="both"/>
        <w:rPr>
          <w:sz w:val="20"/>
          <w:szCs w:val="20"/>
        </w:rPr>
      </w:pPr>
      <w:r w:rsidRPr="00E1751F">
        <w:rPr>
          <w:sz w:val="20"/>
          <w:szCs w:val="20"/>
        </w:rPr>
        <w:t xml:space="preserve">* В случаях, когда единовременно невозможно достоверно установить причину возникновения повреждения, методы ремонта допускается назначать по результатам мониторинга выявленного повреждения. </w:t>
      </w:r>
    </w:p>
    <w:p w14:paraId="7953CDF2" w14:textId="77777777" w:rsidR="00E1751F" w:rsidRPr="00E1751F" w:rsidRDefault="00E1751F" w:rsidP="00E1751F">
      <w:pPr>
        <w:autoSpaceDE w:val="0"/>
        <w:autoSpaceDN w:val="0"/>
        <w:adjustRightInd w:val="0"/>
        <w:ind w:firstLine="567"/>
        <w:jc w:val="both"/>
      </w:pPr>
    </w:p>
    <w:p w14:paraId="43E28C01" w14:textId="11424055" w:rsidR="008D3F5E" w:rsidRPr="00E1751F" w:rsidRDefault="008D3F5E" w:rsidP="00E1751F">
      <w:pPr>
        <w:autoSpaceDE w:val="0"/>
        <w:autoSpaceDN w:val="0"/>
        <w:adjustRightInd w:val="0"/>
        <w:ind w:firstLine="567"/>
        <w:jc w:val="both"/>
      </w:pPr>
      <w:r w:rsidRPr="00E1751F">
        <w:lastRenderedPageBreak/>
        <w:t xml:space="preserve">- технологические операции производства ремонтных работ, включая подготовительные работы (освещение, СВСиУ, температурные условия, мероприятия по исключению динамических воздействий и </w:t>
      </w:r>
      <w:r w:rsidR="002A755C">
        <w:t>т. д.</w:t>
      </w:r>
      <w:r w:rsidRPr="00E1751F">
        <w:t>), подготовку зон повреждений, нанесение (укладку) ремонтного материала в зону повреждений (в том числе инъецирование трещин), а также уход за отремонтированной зоной конструкции с учетом рекомендаций фирм – поставщиков ремонтных материалов;</w:t>
      </w:r>
    </w:p>
    <w:p w14:paraId="6521CB6B" w14:textId="01171114" w:rsidR="008D3F5E" w:rsidRPr="00E1751F" w:rsidRDefault="008D3F5E" w:rsidP="00E1751F">
      <w:pPr>
        <w:autoSpaceDE w:val="0"/>
        <w:autoSpaceDN w:val="0"/>
        <w:adjustRightInd w:val="0"/>
        <w:ind w:firstLine="567"/>
        <w:jc w:val="both"/>
      </w:pPr>
      <w:r w:rsidRPr="00E1751F">
        <w:t>- контроль качества материалов и проведенных ремонтных работ с учетом положений  ГОСТ 32017, настоящего свода правил и действующих нормативных документов.</w:t>
      </w:r>
    </w:p>
    <w:p w14:paraId="5C85A588" w14:textId="2632A304" w:rsidR="008D3F5E" w:rsidRPr="00E1751F" w:rsidRDefault="008D3F5E" w:rsidP="00E1751F">
      <w:pPr>
        <w:autoSpaceDE w:val="0"/>
        <w:autoSpaceDN w:val="0"/>
        <w:adjustRightInd w:val="0"/>
        <w:ind w:firstLine="567"/>
        <w:jc w:val="both"/>
      </w:pPr>
      <w:r w:rsidRPr="00E1751F">
        <w:t>Н.1.6 Производство ремонтных работ должно осуществляться в условиях контроля свойств применяемых материалов и параметров выполняемых технологических операций, которые установлены в проекте производства работ, с составлением отчётной документации по предписанной действующими нормативами форме.</w:t>
      </w:r>
    </w:p>
    <w:p w14:paraId="0E2C2E32" w14:textId="77777777" w:rsidR="008D3F5E" w:rsidRPr="00E1751F" w:rsidRDefault="008D3F5E" w:rsidP="00E1751F">
      <w:pPr>
        <w:autoSpaceDE w:val="0"/>
        <w:autoSpaceDN w:val="0"/>
        <w:adjustRightInd w:val="0"/>
        <w:ind w:firstLine="567"/>
        <w:jc w:val="both"/>
      </w:pPr>
      <w:r w:rsidRPr="00E1751F">
        <w:t>Н.1.7 Приемку отремонтированных конструкций следует осуществлять комиссионно с использованием данных производственной отчетной документации.</w:t>
      </w:r>
    </w:p>
    <w:p w14:paraId="4FF4FB32" w14:textId="5306EF52" w:rsidR="008D3F5E" w:rsidRPr="00E1751F" w:rsidRDefault="008D3F5E" w:rsidP="00E1751F">
      <w:pPr>
        <w:autoSpaceDE w:val="0"/>
        <w:autoSpaceDN w:val="0"/>
        <w:adjustRightInd w:val="0"/>
        <w:ind w:firstLine="567"/>
        <w:jc w:val="both"/>
      </w:pPr>
      <w:r w:rsidRPr="00E1751F">
        <w:t>Н.1.8 Рекомендуется производить испытания конструкций, ремонт которых был осуществлен путем (по принципу) усиления бетона, в том числе с добавлением арматуры, приклейкой внешнего армирования, установкой предварительно напряжённой арматуры, увеличением сечения конструкции, а также инъецированием трещин с целью упрочнения зон дефекта (повреждения).</w:t>
      </w:r>
    </w:p>
    <w:p w14:paraId="04558E80" w14:textId="77777777" w:rsidR="008D3F5E" w:rsidRPr="00E1751F" w:rsidRDefault="008D3F5E" w:rsidP="00E1751F">
      <w:pPr>
        <w:autoSpaceDE w:val="0"/>
        <w:autoSpaceDN w:val="0"/>
        <w:adjustRightInd w:val="0"/>
        <w:ind w:firstLine="567"/>
        <w:jc w:val="both"/>
      </w:pPr>
      <w:r w:rsidRPr="00E1751F">
        <w:t>Н.2 Принципы и методы ремонта дефектов, повреждений мостовых железобетонных конструкций. Требования к ремонтным материалам</w:t>
      </w:r>
    </w:p>
    <w:p w14:paraId="6148761A" w14:textId="73B1BCE5" w:rsidR="008D3F5E" w:rsidRPr="00E1751F" w:rsidRDefault="008D3F5E" w:rsidP="00E1751F">
      <w:pPr>
        <w:autoSpaceDE w:val="0"/>
        <w:autoSpaceDN w:val="0"/>
        <w:adjustRightInd w:val="0"/>
        <w:ind w:firstLine="567"/>
        <w:jc w:val="both"/>
      </w:pPr>
      <w:r w:rsidRPr="00E1751F">
        <w:t>Н.2.1 Ремонт повреждений поверхности бетона</w:t>
      </w:r>
    </w:p>
    <w:p w14:paraId="324BF498" w14:textId="77777777" w:rsidR="008D3F5E" w:rsidRPr="00E1751F" w:rsidRDefault="008D3F5E" w:rsidP="00E1751F">
      <w:pPr>
        <w:autoSpaceDE w:val="0"/>
        <w:autoSpaceDN w:val="0"/>
        <w:adjustRightInd w:val="0"/>
        <w:ind w:firstLine="567"/>
        <w:jc w:val="both"/>
      </w:pPr>
      <w:r w:rsidRPr="00E1751F">
        <w:t>Н.2.1.1 Ремонт малозначимых повреждений: поверхностных раковин, отпечатков опалубки, пузырьков воздуха, температурно-усадочных трещин, а также в ряде случаев зон с недостаточным уровнем водонепроницаемости и морозостойкости поверхностного слоя бетона следует осуществлять с использованием покрытий и пропиток в соответствии с принципами и показателями эксплуатационных качеств ремонтных материалов, представленных в ГОСТ 32016 и ГОСТ 32017.</w:t>
      </w:r>
    </w:p>
    <w:p w14:paraId="26F32A76" w14:textId="77777777" w:rsidR="008D3F5E" w:rsidRPr="00E1751F" w:rsidRDefault="008D3F5E" w:rsidP="00E1751F">
      <w:pPr>
        <w:autoSpaceDE w:val="0"/>
        <w:autoSpaceDN w:val="0"/>
        <w:adjustRightInd w:val="0"/>
        <w:ind w:firstLine="567"/>
        <w:jc w:val="both"/>
      </w:pPr>
      <w:r w:rsidRPr="00E1751F">
        <w:t>Н.2.1.2 Ремонт повреждений бетона, связанных с восстановлением защитного слоя бетона, разрушенного в результате коррозии арматуры или в процессе бетонирования конструкции (щебенистость, недостаточный защитный слой, непроработанный бетон, стыки бетонирования, полости), а также сколы и раковины, не соответствующие требованиям, предъявляемым к бетонной поверхности для класса А4 (максимальный допускаемый размер раковины до 10 мм при глубине не более 2 мм, глубина скола не более 5 мм), следует  осуществлять с применением ремонтных смесей, имеющих следующие основные показатели:</w:t>
      </w:r>
    </w:p>
    <w:p w14:paraId="59B0B008" w14:textId="77777777" w:rsidR="008D3F5E" w:rsidRPr="00E1751F" w:rsidRDefault="008D3F5E" w:rsidP="00E1751F">
      <w:pPr>
        <w:autoSpaceDE w:val="0"/>
        <w:autoSpaceDN w:val="0"/>
        <w:adjustRightInd w:val="0"/>
        <w:ind w:firstLine="567"/>
        <w:jc w:val="both"/>
      </w:pPr>
      <w:r w:rsidRPr="00E1751F">
        <w:t xml:space="preserve">- прочность сцепления с существующим бетоном на 28 сутки не ниже 2,5 МПа и не ниже 2,0 МПа после испытаний на циклическое воздействие знакопеременных температур применительно к бетонам дорожных и аэродромных покрытий для марки F 300; </w:t>
      </w:r>
    </w:p>
    <w:p w14:paraId="6A5E0177" w14:textId="77777777" w:rsidR="008D3F5E" w:rsidRPr="00E1751F" w:rsidRDefault="008D3F5E" w:rsidP="00E1751F">
      <w:pPr>
        <w:autoSpaceDE w:val="0"/>
        <w:autoSpaceDN w:val="0"/>
        <w:adjustRightInd w:val="0"/>
        <w:ind w:firstLine="567"/>
        <w:jc w:val="both"/>
      </w:pPr>
      <w:r w:rsidRPr="00E1751F">
        <w:t>- прочность на сжатие через 24 ч не ниже класса В 15 и на 28 сутки не ниже класса В 40;</w:t>
      </w:r>
    </w:p>
    <w:p w14:paraId="336B14EA" w14:textId="77777777" w:rsidR="008D3F5E" w:rsidRPr="00E1751F" w:rsidRDefault="008D3F5E" w:rsidP="00E1751F">
      <w:pPr>
        <w:autoSpaceDE w:val="0"/>
        <w:autoSpaceDN w:val="0"/>
        <w:adjustRightInd w:val="0"/>
        <w:ind w:firstLine="567"/>
        <w:jc w:val="both"/>
      </w:pPr>
      <w:r w:rsidRPr="00E1751F">
        <w:t>- прочность на растяжение при изгибе через 24 ч не ниже 4 МПа и на 28 сутки не ниже 8 МПа;</w:t>
      </w:r>
    </w:p>
    <w:p w14:paraId="2E0E10F4" w14:textId="77777777" w:rsidR="008D3F5E" w:rsidRPr="00E1751F" w:rsidRDefault="008D3F5E" w:rsidP="00E1751F">
      <w:pPr>
        <w:autoSpaceDE w:val="0"/>
        <w:autoSpaceDN w:val="0"/>
        <w:adjustRightInd w:val="0"/>
        <w:ind w:firstLine="567"/>
        <w:jc w:val="both"/>
      </w:pPr>
      <w:r w:rsidRPr="00E1751F">
        <w:t>- морозостойкость не ниже марки F300 применительно к бетонам дорожных и аэродромных покрытий;</w:t>
      </w:r>
    </w:p>
    <w:p w14:paraId="6CAD201A" w14:textId="77777777" w:rsidR="008D3F5E" w:rsidRPr="00E1751F" w:rsidRDefault="008D3F5E" w:rsidP="00E1751F">
      <w:pPr>
        <w:autoSpaceDE w:val="0"/>
        <w:autoSpaceDN w:val="0"/>
        <w:adjustRightInd w:val="0"/>
        <w:ind w:firstLine="567"/>
        <w:jc w:val="both"/>
      </w:pPr>
      <w:r w:rsidRPr="00E1751F">
        <w:t>- водонепроницаемость не ниже W 10.</w:t>
      </w:r>
    </w:p>
    <w:p w14:paraId="48B57FE1" w14:textId="77777777" w:rsidR="008D3F5E" w:rsidRPr="00E1751F" w:rsidRDefault="008D3F5E" w:rsidP="00E1751F">
      <w:pPr>
        <w:autoSpaceDE w:val="0"/>
        <w:autoSpaceDN w:val="0"/>
        <w:adjustRightInd w:val="0"/>
        <w:ind w:firstLine="567"/>
        <w:jc w:val="both"/>
      </w:pPr>
      <w:r w:rsidRPr="00E1751F">
        <w:lastRenderedPageBreak/>
        <w:t>Н.2.1.3 Контролируемые по действующим нормативным документам основные физико-механические свойства ремонтных материалов должны соответствовать показателям, установленным ГОСТ 32017 и настоящим сводом правил.</w:t>
      </w:r>
    </w:p>
    <w:p w14:paraId="75F7AD15" w14:textId="7FA495AF" w:rsidR="008D3F5E" w:rsidRPr="00E1751F" w:rsidRDefault="008D3F5E" w:rsidP="00E1751F">
      <w:pPr>
        <w:autoSpaceDE w:val="0"/>
        <w:autoSpaceDN w:val="0"/>
        <w:adjustRightInd w:val="0"/>
        <w:ind w:firstLine="567"/>
        <w:jc w:val="both"/>
      </w:pPr>
      <w:r w:rsidRPr="00E1751F">
        <w:t>Н.2.2 Ремонт трещин. Общие положения</w:t>
      </w:r>
    </w:p>
    <w:p w14:paraId="39B7F05F" w14:textId="7D49215E" w:rsidR="008D3F5E" w:rsidRPr="00E1751F" w:rsidRDefault="008D3F5E" w:rsidP="00E1751F">
      <w:pPr>
        <w:autoSpaceDE w:val="0"/>
        <w:autoSpaceDN w:val="0"/>
        <w:adjustRightInd w:val="0"/>
        <w:ind w:firstLine="567"/>
        <w:jc w:val="both"/>
      </w:pPr>
      <w:r w:rsidRPr="00E1751F">
        <w:t>Н.2.2.1 Ремонт трещин следует проводить с использованием принципов защиты от проникновения (герметизация) и упрочнения (склеивание при инъецировании).</w:t>
      </w:r>
    </w:p>
    <w:p w14:paraId="608D3C29" w14:textId="37575352" w:rsidR="008D3F5E" w:rsidRPr="00E1751F" w:rsidRDefault="008D3F5E" w:rsidP="00E1751F">
      <w:pPr>
        <w:autoSpaceDE w:val="0"/>
        <w:autoSpaceDN w:val="0"/>
        <w:adjustRightInd w:val="0"/>
        <w:ind w:firstLine="567"/>
        <w:jc w:val="both"/>
      </w:pPr>
      <w:r w:rsidRPr="00E1751F">
        <w:t xml:space="preserve">Н.2.2.2 Ремонтные работы по герметизации и инъецированию трещин следует проводить при температуре бетона  не менее +5 </w:t>
      </w:r>
      <w:r w:rsidRPr="00C76685">
        <w:rPr>
          <w:vertAlign w:val="superscript"/>
        </w:rPr>
        <w:t>о</w:t>
      </w:r>
      <w:r w:rsidRPr="00E1751F">
        <w:t>С.</w:t>
      </w:r>
    </w:p>
    <w:p w14:paraId="2549CDF5" w14:textId="59783572" w:rsidR="008D3F5E" w:rsidRPr="00E1751F" w:rsidRDefault="008D3F5E" w:rsidP="00E1751F">
      <w:pPr>
        <w:autoSpaceDE w:val="0"/>
        <w:autoSpaceDN w:val="0"/>
        <w:adjustRightInd w:val="0"/>
        <w:ind w:firstLine="567"/>
        <w:jc w:val="both"/>
      </w:pPr>
      <w:r w:rsidRPr="00E1751F">
        <w:t>Н.2.2.3 Для герметизации устий трещин (в том числе между штуцерами при выполнении инъекционных работ) рекомендуется применять мастику, которая должна иметь относительное удлинение при разрыве не менее 7 % и сохранять прочность сцепления с бетоном в зоне трещины во всем диапазоне температур эксплуатации конструкции:</w:t>
      </w:r>
    </w:p>
    <w:p w14:paraId="1B6EFA69" w14:textId="66243AF7" w:rsidR="008D3F5E" w:rsidRPr="00E1751F" w:rsidRDefault="008D3F5E" w:rsidP="00E1751F">
      <w:pPr>
        <w:autoSpaceDE w:val="0"/>
        <w:autoSpaceDN w:val="0"/>
        <w:adjustRightInd w:val="0"/>
        <w:ind w:firstLine="567"/>
        <w:jc w:val="both"/>
      </w:pPr>
      <w:r w:rsidRPr="00E1751F">
        <w:t>- для трещин, не подверженных непосредственному воздействию транспортных средств (например, стенки балок), прочность сцепления должна быть не менее 1,0 кгс/см2 и не менее 0,7 кгс/см2 после испытаний на температурное воздействие по третьему ускоренному методу ГОСТ 10060;</w:t>
      </w:r>
    </w:p>
    <w:p w14:paraId="0B894FC9" w14:textId="5F99FCA0" w:rsidR="008D3F5E" w:rsidRPr="00E1751F" w:rsidRDefault="008D3F5E" w:rsidP="00E1751F">
      <w:pPr>
        <w:autoSpaceDE w:val="0"/>
        <w:autoSpaceDN w:val="0"/>
        <w:adjustRightInd w:val="0"/>
        <w:ind w:firstLine="567"/>
        <w:jc w:val="both"/>
      </w:pPr>
      <w:r w:rsidRPr="00E1751F">
        <w:t>- для трещин, подверженных непосредственному воздействию транспортных средств (например, верхняя поверхность плит проезжей части), прочность сцепления (адгезия) должна быть не менее 2,0 кгс/см2 и не менее 1,5 кгс/см2  после испытаний на температурное воздействие по третьему ускоренному методу ГОСТ 10060.</w:t>
      </w:r>
    </w:p>
    <w:p w14:paraId="2DC689FE" w14:textId="317D7120" w:rsidR="008D3F5E" w:rsidRPr="00E1751F" w:rsidRDefault="008D3F5E" w:rsidP="00E1751F">
      <w:pPr>
        <w:autoSpaceDE w:val="0"/>
        <w:autoSpaceDN w:val="0"/>
        <w:adjustRightInd w:val="0"/>
        <w:ind w:firstLine="567"/>
        <w:jc w:val="both"/>
      </w:pPr>
      <w:r w:rsidRPr="00E1751F">
        <w:t xml:space="preserve">Н.2.2.4 На герметизированные трещины следует наносить защитное покрытие, материал которого соответствует требованиям принципа «1.3С» ГОСТ 32017.    </w:t>
      </w:r>
    </w:p>
    <w:p w14:paraId="34A8A30D" w14:textId="77777777" w:rsidR="008D3F5E" w:rsidRPr="00E1751F" w:rsidRDefault="008D3F5E" w:rsidP="00E1751F">
      <w:pPr>
        <w:autoSpaceDE w:val="0"/>
        <w:autoSpaceDN w:val="0"/>
        <w:adjustRightInd w:val="0"/>
        <w:ind w:firstLine="567"/>
        <w:jc w:val="both"/>
      </w:pPr>
      <w:r w:rsidRPr="00E1751F">
        <w:t>Н.2.3  Герметизация сухих трещин</w:t>
      </w:r>
    </w:p>
    <w:p w14:paraId="4483F207" w14:textId="1A7A1906" w:rsidR="008D3F5E" w:rsidRPr="00E1751F" w:rsidRDefault="008D3F5E" w:rsidP="00E1751F">
      <w:pPr>
        <w:autoSpaceDE w:val="0"/>
        <w:autoSpaceDN w:val="0"/>
        <w:adjustRightInd w:val="0"/>
        <w:ind w:firstLine="567"/>
        <w:jc w:val="both"/>
      </w:pPr>
      <w:r w:rsidRPr="00E1751F">
        <w:t xml:space="preserve">Н.2.3.1 Трещины и группы трещин, имеющие на поверхности конструкции раскрытие не более 0,3 мм, рекомендуется герметизировать путем нанесения в устья </w:t>
      </w:r>
      <w:r w:rsidR="001F536B" w:rsidRPr="00E1751F">
        <w:t>трещин сплошного</w:t>
      </w:r>
      <w:r w:rsidRPr="00E1751F">
        <w:t xml:space="preserve"> эластичного покрытия класса В1 (по условиям эксплуатации), удовлетворяющего требованию по перекрытию трещин, в числе основных требований к покрытию, по принципу «1.3С» ГОСТ 32017.</w:t>
      </w:r>
    </w:p>
    <w:p w14:paraId="3BAEA98A" w14:textId="091075E0" w:rsidR="001F536B" w:rsidRPr="00597331" w:rsidRDefault="001F536B" w:rsidP="00E1751F">
      <w:pPr>
        <w:autoSpaceDE w:val="0"/>
        <w:autoSpaceDN w:val="0"/>
        <w:adjustRightInd w:val="0"/>
        <w:ind w:firstLine="567"/>
        <w:jc w:val="both"/>
        <w:rPr>
          <w:b/>
          <w:bCs/>
        </w:rPr>
      </w:pPr>
      <w:r w:rsidRPr="00597331">
        <w:rPr>
          <w:b/>
          <w:bCs/>
        </w:rPr>
        <w:t>(Измененная редакция, Изм. № 3).</w:t>
      </w:r>
    </w:p>
    <w:p w14:paraId="14E8DB40" w14:textId="08D555FC" w:rsidR="008D3F5E" w:rsidRPr="00E1751F" w:rsidRDefault="008D3F5E" w:rsidP="00E1751F">
      <w:pPr>
        <w:autoSpaceDE w:val="0"/>
        <w:autoSpaceDN w:val="0"/>
        <w:adjustRightInd w:val="0"/>
        <w:ind w:firstLine="567"/>
        <w:jc w:val="both"/>
      </w:pPr>
      <w:r w:rsidRPr="00E1751F">
        <w:t xml:space="preserve">Н.2.3.2 Одиночные трещины, при любой величине раскрытия на поверхности бетона при условии, что их раскрытие на уровне расположения рабочей арматуры не превышает 0,3 мм, рекомендуется герметизировать эластичной мастикой путем ее внесения в расшивку устья трещины при ширине расшивки не менее 4 мм и глубине не менее 10 мм.  </w:t>
      </w:r>
    </w:p>
    <w:p w14:paraId="65FBD2DD" w14:textId="77777777" w:rsidR="001F536B" w:rsidRPr="00597331" w:rsidRDefault="001F536B" w:rsidP="00E1751F">
      <w:pPr>
        <w:autoSpaceDE w:val="0"/>
        <w:autoSpaceDN w:val="0"/>
        <w:adjustRightInd w:val="0"/>
        <w:ind w:firstLine="567"/>
        <w:jc w:val="both"/>
        <w:rPr>
          <w:b/>
          <w:bCs/>
        </w:rPr>
      </w:pPr>
      <w:r w:rsidRPr="00597331">
        <w:rPr>
          <w:b/>
          <w:bCs/>
        </w:rPr>
        <w:t>(Измененная редакция, Изм. № 3).</w:t>
      </w:r>
    </w:p>
    <w:p w14:paraId="442FDE85" w14:textId="77777777" w:rsidR="008D3F5E" w:rsidRPr="00E1751F" w:rsidRDefault="008D3F5E" w:rsidP="00E1751F">
      <w:pPr>
        <w:autoSpaceDE w:val="0"/>
        <w:autoSpaceDN w:val="0"/>
        <w:adjustRightInd w:val="0"/>
        <w:ind w:firstLine="567"/>
        <w:jc w:val="both"/>
      </w:pPr>
      <w:r w:rsidRPr="00E1751F">
        <w:t>Н.2.4 Герметизация обводненных трещин</w:t>
      </w:r>
    </w:p>
    <w:p w14:paraId="7B787DF6" w14:textId="77777777" w:rsidR="008D3F5E" w:rsidRPr="00E1751F" w:rsidRDefault="008D3F5E" w:rsidP="00E1751F">
      <w:pPr>
        <w:autoSpaceDE w:val="0"/>
        <w:autoSpaceDN w:val="0"/>
        <w:adjustRightInd w:val="0"/>
        <w:ind w:firstLine="567"/>
        <w:jc w:val="both"/>
      </w:pPr>
      <w:r w:rsidRPr="00E1751F">
        <w:t>Н.2.4.1  Трещины с раскрытием до 0,3 мм на уровне рабочей арматуры, для которых не удается  предотвратить попадание воды во внутреннее пространство трещины (например, сквозные трещины в железобетонной плите эксплуатируемого сталежелезобетонного пролетного строения), следует герметизировать путем расшивки трещины с последующим послойным (считая от дна расшивки) нанесением в полость расшивки нескольких герметизирующих материалов:</w:t>
      </w:r>
    </w:p>
    <w:p w14:paraId="58854AEA" w14:textId="77777777" w:rsidR="008D3F5E" w:rsidRPr="00E1751F" w:rsidRDefault="008D3F5E" w:rsidP="00E1751F">
      <w:pPr>
        <w:autoSpaceDE w:val="0"/>
        <w:autoSpaceDN w:val="0"/>
        <w:adjustRightInd w:val="0"/>
        <w:ind w:firstLine="567"/>
        <w:jc w:val="both"/>
      </w:pPr>
      <w:r w:rsidRPr="00E1751F">
        <w:t>- первый герметизирующий слой  толщиной не менее 10 мм создается составом проникающего (кольматирующего) действия, удовлетворяющего требованиям к материалу по принципу «1.2I» ГОСТ 32017;</w:t>
      </w:r>
    </w:p>
    <w:p w14:paraId="0C97D94A" w14:textId="77777777" w:rsidR="008D3F5E" w:rsidRPr="00E1751F" w:rsidRDefault="008D3F5E" w:rsidP="00E1751F">
      <w:pPr>
        <w:autoSpaceDE w:val="0"/>
        <w:autoSpaceDN w:val="0"/>
        <w:adjustRightInd w:val="0"/>
        <w:ind w:firstLine="567"/>
        <w:jc w:val="both"/>
      </w:pPr>
      <w:r w:rsidRPr="00E1751F">
        <w:t xml:space="preserve">- второй герметизирующий слой для потолочных трещин толщиной не менее 5 мм создается из быстротвердеющего, запечатывающего материала со сроками схватывания не более 3 мин; </w:t>
      </w:r>
    </w:p>
    <w:p w14:paraId="38779D09" w14:textId="77777777" w:rsidR="008D3F5E" w:rsidRPr="00E1751F" w:rsidRDefault="008D3F5E" w:rsidP="00E1751F">
      <w:pPr>
        <w:autoSpaceDE w:val="0"/>
        <w:autoSpaceDN w:val="0"/>
        <w:adjustRightInd w:val="0"/>
        <w:ind w:firstLine="567"/>
        <w:jc w:val="both"/>
      </w:pPr>
      <w:r w:rsidRPr="00E1751F">
        <w:lastRenderedPageBreak/>
        <w:t xml:space="preserve">- третий слой толщиной не менее 5 мм  создается эластичной мастикой, удовлетворяющей требованиям Н.2.2.3.     </w:t>
      </w:r>
    </w:p>
    <w:p w14:paraId="5FD0421A" w14:textId="77777777" w:rsidR="008D3F5E" w:rsidRPr="00E1751F" w:rsidRDefault="008D3F5E" w:rsidP="00E1751F">
      <w:pPr>
        <w:autoSpaceDE w:val="0"/>
        <w:autoSpaceDN w:val="0"/>
        <w:adjustRightInd w:val="0"/>
        <w:ind w:firstLine="567"/>
        <w:jc w:val="both"/>
      </w:pPr>
      <w:r w:rsidRPr="00E1751F">
        <w:t xml:space="preserve">Н.2.4.2 Ширина расшивки трещин должна составлять не менее 5 мм при глубине не менее 20 мм. </w:t>
      </w:r>
    </w:p>
    <w:p w14:paraId="5384C57F" w14:textId="77777777" w:rsidR="008D3F5E" w:rsidRPr="00E1751F" w:rsidRDefault="008D3F5E" w:rsidP="00E1751F">
      <w:pPr>
        <w:autoSpaceDE w:val="0"/>
        <w:autoSpaceDN w:val="0"/>
        <w:adjustRightInd w:val="0"/>
        <w:ind w:firstLine="567"/>
        <w:jc w:val="both"/>
      </w:pPr>
      <w:r w:rsidRPr="00E1751F">
        <w:t>Н.2.4.3 При устройстве расшивки необходимо обеспечить максимальное совпадение вертикальной плоскости расшивки с плоскостью распространения трещины вглубь бетона.</w:t>
      </w:r>
    </w:p>
    <w:p w14:paraId="2799821D" w14:textId="77777777" w:rsidR="008D3F5E" w:rsidRPr="00E1751F" w:rsidRDefault="008D3F5E" w:rsidP="00E1751F">
      <w:pPr>
        <w:autoSpaceDE w:val="0"/>
        <w:autoSpaceDN w:val="0"/>
        <w:adjustRightInd w:val="0"/>
        <w:ind w:firstLine="567"/>
        <w:jc w:val="both"/>
      </w:pPr>
      <w:r w:rsidRPr="00E1751F">
        <w:t>Н.2.5  Инъецирование трещин</w:t>
      </w:r>
    </w:p>
    <w:p w14:paraId="4721585E" w14:textId="77777777" w:rsidR="008D3F5E" w:rsidRPr="00E1751F" w:rsidRDefault="008D3F5E" w:rsidP="00E1751F">
      <w:pPr>
        <w:autoSpaceDE w:val="0"/>
        <w:autoSpaceDN w:val="0"/>
        <w:adjustRightInd w:val="0"/>
        <w:ind w:firstLine="567"/>
        <w:jc w:val="both"/>
      </w:pPr>
      <w:r w:rsidRPr="00E1751F">
        <w:t>Н.2.5.1 Инъецирование трещин производится с применением низко - или высоконапорной технологии нагнетания инъекционного раствора.</w:t>
      </w:r>
    </w:p>
    <w:p w14:paraId="6547F313" w14:textId="77777777" w:rsidR="008D3F5E" w:rsidRPr="00E1751F" w:rsidRDefault="008D3F5E" w:rsidP="00E1751F">
      <w:pPr>
        <w:autoSpaceDE w:val="0"/>
        <w:autoSpaceDN w:val="0"/>
        <w:adjustRightInd w:val="0"/>
        <w:ind w:firstLine="567"/>
        <w:jc w:val="both"/>
      </w:pPr>
      <w:r w:rsidRPr="00E1751F">
        <w:t xml:space="preserve">Н.2.5.2 Рекомендуемая при инъецировании трещин кинематическая вязкость полимерного раствора, измеренная по техническому вязкозиметру типа ВЗ – 246 ГОСТ 9070, должна быть не более 35 с. </w:t>
      </w:r>
    </w:p>
    <w:p w14:paraId="14451372" w14:textId="77777777" w:rsidR="008D3F5E" w:rsidRPr="00E1751F" w:rsidRDefault="008D3F5E" w:rsidP="00E1751F">
      <w:pPr>
        <w:autoSpaceDE w:val="0"/>
        <w:autoSpaceDN w:val="0"/>
        <w:adjustRightInd w:val="0"/>
        <w:ind w:firstLine="567"/>
        <w:jc w:val="both"/>
      </w:pPr>
      <w:r w:rsidRPr="00E1751F">
        <w:t>Н.2.5.3 Время нагнетания полимерного раствора в штуцер рекомендуется принимать по моменту начала истечения раствора из открытого смежного штуцера, но не более 10 мин после начала нагнетания.</w:t>
      </w:r>
    </w:p>
    <w:p w14:paraId="3907B356" w14:textId="77777777" w:rsidR="008D3F5E" w:rsidRPr="00E1751F" w:rsidRDefault="008D3F5E" w:rsidP="00E1751F">
      <w:pPr>
        <w:autoSpaceDE w:val="0"/>
        <w:autoSpaceDN w:val="0"/>
        <w:adjustRightInd w:val="0"/>
        <w:ind w:firstLine="567"/>
        <w:jc w:val="both"/>
      </w:pPr>
      <w:r w:rsidRPr="00E1751F">
        <w:t>Н.2.5.4 Низконапорная технология инъецирования до 10 бар</w:t>
      </w:r>
    </w:p>
    <w:p w14:paraId="7777C98C" w14:textId="77777777" w:rsidR="008D3F5E" w:rsidRPr="00E1751F" w:rsidRDefault="008D3F5E" w:rsidP="00E1751F">
      <w:pPr>
        <w:autoSpaceDE w:val="0"/>
        <w:autoSpaceDN w:val="0"/>
        <w:adjustRightInd w:val="0"/>
        <w:ind w:firstLine="567"/>
        <w:jc w:val="both"/>
      </w:pPr>
      <w:r w:rsidRPr="00E1751F">
        <w:t xml:space="preserve">Низконапорную технологию инъецирования трещин рекомендуется применять в целях герметизации трещин, при невысоком уровне давления нагнетания, которое создается, например, переносными ручными насосами и пневмоинъекторами при использовании накладных штуцеров, закрепляемых в устье трещины преимущественно без существенного заглубления части самого штуцера в бетон.  </w:t>
      </w:r>
    </w:p>
    <w:p w14:paraId="497C01DC" w14:textId="77777777" w:rsidR="008D3F5E" w:rsidRPr="00E1751F" w:rsidRDefault="008D3F5E" w:rsidP="00E1751F">
      <w:pPr>
        <w:autoSpaceDE w:val="0"/>
        <w:autoSpaceDN w:val="0"/>
        <w:adjustRightInd w:val="0"/>
        <w:ind w:firstLine="567"/>
        <w:jc w:val="both"/>
      </w:pPr>
      <w:r w:rsidRPr="00E1751F">
        <w:t>Рекомендуемые расстояния между накладными штуцерами в зависимости от ширины раскрытия трещины составляют:</w:t>
      </w:r>
    </w:p>
    <w:p w14:paraId="35603475" w14:textId="77777777" w:rsidR="008D3F5E" w:rsidRPr="00E1751F" w:rsidRDefault="008D3F5E" w:rsidP="00E1751F">
      <w:pPr>
        <w:autoSpaceDE w:val="0"/>
        <w:autoSpaceDN w:val="0"/>
        <w:adjustRightInd w:val="0"/>
        <w:ind w:firstLine="567"/>
        <w:jc w:val="both"/>
      </w:pPr>
      <w:r w:rsidRPr="00E1751F">
        <w:t xml:space="preserve">- при раскрытии трещин до 0,3 мм – не более 20 см; </w:t>
      </w:r>
    </w:p>
    <w:p w14:paraId="46C936AF" w14:textId="77777777" w:rsidR="008D3F5E" w:rsidRPr="00E1751F" w:rsidRDefault="008D3F5E" w:rsidP="00E1751F">
      <w:pPr>
        <w:autoSpaceDE w:val="0"/>
        <w:autoSpaceDN w:val="0"/>
        <w:adjustRightInd w:val="0"/>
        <w:ind w:firstLine="567"/>
        <w:jc w:val="both"/>
      </w:pPr>
      <w:r w:rsidRPr="00E1751F">
        <w:t xml:space="preserve">- при раскрытии от 0,3 до 0,5 мм – от 20 до 25 см; </w:t>
      </w:r>
    </w:p>
    <w:p w14:paraId="3043AAAC" w14:textId="77777777" w:rsidR="008D3F5E" w:rsidRPr="00E1751F" w:rsidRDefault="008D3F5E" w:rsidP="00E1751F">
      <w:pPr>
        <w:autoSpaceDE w:val="0"/>
        <w:autoSpaceDN w:val="0"/>
        <w:adjustRightInd w:val="0"/>
        <w:ind w:firstLine="567"/>
        <w:jc w:val="both"/>
      </w:pPr>
      <w:r w:rsidRPr="00E1751F">
        <w:t>- при раскрытии от 0,5 мм – 40 см.</w:t>
      </w:r>
    </w:p>
    <w:p w14:paraId="2EF74CD2" w14:textId="77777777" w:rsidR="008D3F5E" w:rsidRPr="00E1751F" w:rsidRDefault="008D3F5E" w:rsidP="00E1751F">
      <w:pPr>
        <w:autoSpaceDE w:val="0"/>
        <w:autoSpaceDN w:val="0"/>
        <w:adjustRightInd w:val="0"/>
        <w:ind w:firstLine="567"/>
        <w:jc w:val="both"/>
      </w:pPr>
      <w:r w:rsidRPr="00E1751F">
        <w:t>В состав основных операций низконапорной технологии инъецирования входят: очистка устья и примыкающих к устью зон трещины, разметка и установка штуцеров, герметизация мест установки штуцеров и устий трещины между штуцерами мастикой, проверка герметичности трещины, в том числе воздухом, ацетоном, и нагнетание в трещину полимерного раствора путём последовательного перехода от одного накладного штуцера к другому и запечатыванием отверстия предыдущего штуцера с опрессовкой трещины (выдерживание под давлением) в течение 5 мин на завершающем этапе.</w:t>
      </w:r>
    </w:p>
    <w:p w14:paraId="604AE0F0" w14:textId="77777777" w:rsidR="008D3F5E" w:rsidRPr="00E1751F" w:rsidRDefault="008D3F5E" w:rsidP="00E1751F">
      <w:pPr>
        <w:autoSpaceDE w:val="0"/>
        <w:autoSpaceDN w:val="0"/>
        <w:adjustRightInd w:val="0"/>
        <w:ind w:firstLine="567"/>
        <w:jc w:val="both"/>
      </w:pPr>
      <w:r w:rsidRPr="00E1751F">
        <w:t>Н.2.5.5 Высоконапорная технология инъецирования более 10 бар</w:t>
      </w:r>
    </w:p>
    <w:p w14:paraId="33A4506C" w14:textId="77777777" w:rsidR="008D3F5E" w:rsidRPr="00E1751F" w:rsidRDefault="008D3F5E" w:rsidP="00E1751F">
      <w:pPr>
        <w:autoSpaceDE w:val="0"/>
        <w:autoSpaceDN w:val="0"/>
        <w:adjustRightInd w:val="0"/>
        <w:ind w:firstLine="567"/>
        <w:jc w:val="both"/>
      </w:pPr>
      <w:r w:rsidRPr="00E1751F">
        <w:t>Высоконапорную технологию инъецирования трещин рекомендуется применять с целью упрочнения поврежденной конструкции путем склейки трещины при нагнетании полимерных растворов механическими насосами и с применением установленных наклонно к поверхности конструкции в зоне трещины закладных штуцеров, которые закрепляют в наклонных к поверхности шпурах, просверливаемых в зоне устья трещины и пересекающих ее внутреннее пространство на проектной глубине нагнетания.</w:t>
      </w:r>
    </w:p>
    <w:p w14:paraId="41AE1507" w14:textId="77777777" w:rsidR="008D3F5E" w:rsidRPr="00E1751F" w:rsidRDefault="008D3F5E" w:rsidP="00E1751F">
      <w:pPr>
        <w:autoSpaceDE w:val="0"/>
        <w:autoSpaceDN w:val="0"/>
        <w:adjustRightInd w:val="0"/>
        <w:ind w:firstLine="567"/>
        <w:jc w:val="both"/>
      </w:pPr>
      <w:r w:rsidRPr="00E1751F">
        <w:t>Рекомендуется производить сверление шпуров длиной не менее чем на 5 мм превышающей вклеиваемую в конструкцию часть закладного штуцера, на максимально близком к устью трещины расстоянии – не более 10 см, не обламывая ее края, при этом оптимальное расстояние между шпурами вдоль трещины следует принимать равным половине толщины конструкции или половине глубины распространения трещины, но не более 500 мм.</w:t>
      </w:r>
    </w:p>
    <w:p w14:paraId="4E69868F" w14:textId="77777777" w:rsidR="008D3F5E" w:rsidRPr="00E1751F" w:rsidRDefault="008D3F5E" w:rsidP="00E1751F">
      <w:pPr>
        <w:autoSpaceDE w:val="0"/>
        <w:autoSpaceDN w:val="0"/>
        <w:adjustRightInd w:val="0"/>
        <w:ind w:firstLine="567"/>
        <w:jc w:val="both"/>
      </w:pPr>
      <w:r w:rsidRPr="00E1751F">
        <w:t>Допускается для повышения надежности инъекционных работ устраивать промежуточные шпуры для выхода воздуха и раствора из трещины.</w:t>
      </w:r>
    </w:p>
    <w:p w14:paraId="415BEDB2" w14:textId="77777777" w:rsidR="008D3F5E" w:rsidRPr="00E1751F" w:rsidRDefault="008D3F5E" w:rsidP="00E1751F">
      <w:pPr>
        <w:autoSpaceDE w:val="0"/>
        <w:autoSpaceDN w:val="0"/>
        <w:adjustRightInd w:val="0"/>
        <w:ind w:firstLine="567"/>
        <w:jc w:val="both"/>
      </w:pPr>
      <w:r w:rsidRPr="00E1751F">
        <w:lastRenderedPageBreak/>
        <w:t>В состав основных операций высоконапорной технологии инъецирования входят: очистка устья трещины, разметка мест установки и сверление наклонных шпуров, закрепление закладных штуцеров в шпуре, герметизация мест установки штуцеров и устий трещины между закладными штуцерами мастикой, проверка герметичности трещины, в том числе воздухом, ацетоном, и на завершающем этапе нагнетание в трещину полимерного раствора путем последовательного перехода от одного закладного штуцера к другому, с запечатыванием отверстия предыдущего штуцера и опрессовкой трещины (выдерживание под давлением) в течение 5 мин после окончания нагнетания.</w:t>
      </w:r>
    </w:p>
    <w:p w14:paraId="7EBAA605" w14:textId="34699ACA" w:rsidR="008D3F5E" w:rsidRPr="00E1751F" w:rsidRDefault="008D3F5E" w:rsidP="00E1751F">
      <w:pPr>
        <w:autoSpaceDE w:val="0"/>
        <w:autoSpaceDN w:val="0"/>
        <w:adjustRightInd w:val="0"/>
        <w:ind w:firstLine="567"/>
        <w:jc w:val="both"/>
      </w:pPr>
      <w:r w:rsidRPr="00E1751F">
        <w:t>Н.2.6 Контроль качества производства работ по ремонту трещин</w:t>
      </w:r>
    </w:p>
    <w:p w14:paraId="597FFE48" w14:textId="77777777" w:rsidR="008D3F5E" w:rsidRPr="00E1751F" w:rsidRDefault="008D3F5E" w:rsidP="00E1751F">
      <w:pPr>
        <w:autoSpaceDE w:val="0"/>
        <w:autoSpaceDN w:val="0"/>
        <w:adjustRightInd w:val="0"/>
        <w:ind w:firstLine="567"/>
        <w:jc w:val="both"/>
      </w:pPr>
      <w:r w:rsidRPr="00E1751F">
        <w:t xml:space="preserve">Н.2.6.1 Контроль качества ремонта по степени заполнения трещин (герметизация и инъецирование) рекомендуется производить путем сравнения показателей воздухонепроницаемости (ГОСТ 12730.5) или времени прохождения ультразвукового сигнала (ГОСТ 17624) над заполненной трещиной с аналогичными показателями сплошного бетона на смежных участках конструкции. </w:t>
      </w:r>
    </w:p>
    <w:p w14:paraId="1E4B02B9" w14:textId="77777777" w:rsidR="008D3F5E" w:rsidRPr="00E1751F" w:rsidRDefault="008D3F5E" w:rsidP="00E1751F">
      <w:pPr>
        <w:autoSpaceDE w:val="0"/>
        <w:autoSpaceDN w:val="0"/>
        <w:adjustRightInd w:val="0"/>
        <w:ind w:firstLine="567"/>
        <w:jc w:val="both"/>
      </w:pPr>
      <w:r w:rsidRPr="00E1751F">
        <w:t>Н.2.6.2 Расхождение между средними значениями показателей  воздухонепроницаемости и времени прохождения ультразвука не должно превышать 10 %.</w:t>
      </w:r>
    </w:p>
    <w:p w14:paraId="3EB442A2" w14:textId="5263F9C5" w:rsidR="008D3F5E" w:rsidRPr="00E1751F" w:rsidRDefault="008D3F5E" w:rsidP="00E1751F">
      <w:pPr>
        <w:autoSpaceDE w:val="0"/>
        <w:autoSpaceDN w:val="0"/>
        <w:adjustRightInd w:val="0"/>
        <w:ind w:firstLine="567"/>
        <w:jc w:val="both"/>
      </w:pPr>
      <w:r w:rsidRPr="00E1751F">
        <w:t>Количество измерений устанавливается в объеме, необходимом для получения достоверных результатов с учетом ГОСТ 22690 и трудоемкости метода проведения замеров.</w:t>
      </w:r>
    </w:p>
    <w:p w14:paraId="246D0902" w14:textId="77777777" w:rsidR="008D3F5E" w:rsidRPr="00E1751F" w:rsidRDefault="008D3F5E" w:rsidP="00E1751F">
      <w:pPr>
        <w:autoSpaceDE w:val="0"/>
        <w:autoSpaceDN w:val="0"/>
        <w:adjustRightInd w:val="0"/>
        <w:ind w:firstLine="567"/>
        <w:jc w:val="both"/>
      </w:pPr>
      <w:r w:rsidRPr="00E1751F">
        <w:t>Н.2.6.3 Допускается контроль заполнения трещины, герметизированной с использованием низконапорной технологии, производить по отобранным из зоны трещины кернам. При этом нормально герметизированными являются трещины, в которые полимерный раствор проник на глубину не менее толщины защитного слоя бетона.</w:t>
      </w:r>
    </w:p>
    <w:p w14:paraId="05FF687F" w14:textId="77777777" w:rsidR="008D3F5E" w:rsidRPr="00E1751F" w:rsidRDefault="008D3F5E" w:rsidP="00E1751F">
      <w:pPr>
        <w:autoSpaceDE w:val="0"/>
        <w:autoSpaceDN w:val="0"/>
        <w:adjustRightInd w:val="0"/>
        <w:ind w:firstLine="567"/>
        <w:jc w:val="both"/>
      </w:pPr>
      <w:r w:rsidRPr="00E1751F">
        <w:t>Н.2.6.4 Качество усиления конструкций, произведенное путем склейки трещин, отремонтированных с использованием высоконапорной технологии инъецирования, производится путем испытания на раскалывания по образующей образцов-кернов, изъятых из отремонтированных зон конструкции. При этом прочность на раскалывание «склеенных» при инъецировании кернов не должна более чем на 10% отличаться от проектной прочности бетона.</w:t>
      </w:r>
    </w:p>
    <w:p w14:paraId="325890A7" w14:textId="77777777" w:rsidR="008D3F5E" w:rsidRPr="00E1751F" w:rsidRDefault="008D3F5E" w:rsidP="00E1751F">
      <w:pPr>
        <w:autoSpaceDE w:val="0"/>
        <w:autoSpaceDN w:val="0"/>
        <w:adjustRightInd w:val="0"/>
        <w:ind w:firstLine="567"/>
        <w:jc w:val="both"/>
      </w:pPr>
      <w:r w:rsidRPr="00E1751F">
        <w:t>Н.2.6.5 Допускается производить оценку свойств полимерного раствора путем сравнительных испытаний на раскалывание монолитных и склеенных стандартных образцов-кубов прочностью на сжатие, соответствующей проектному классу бетона конструкции. Полимерный инъекционный раствор считается прошедшим испытание, если разрушающая нагрузка при раскалывании склеенных образцов-кубов будет не меньше, чем проектный класс бетона.</w:t>
      </w:r>
    </w:p>
    <w:p w14:paraId="0AB21935" w14:textId="6071D1DB" w:rsidR="008D3F5E" w:rsidRPr="00E1751F" w:rsidRDefault="008D3F5E" w:rsidP="00E1751F">
      <w:pPr>
        <w:autoSpaceDE w:val="0"/>
        <w:autoSpaceDN w:val="0"/>
        <w:adjustRightInd w:val="0"/>
        <w:ind w:firstLine="567"/>
        <w:jc w:val="both"/>
      </w:pPr>
      <w:r w:rsidRPr="00E1751F">
        <w:t>Н.2.7 Усиление железобетонных конструкций</w:t>
      </w:r>
    </w:p>
    <w:p w14:paraId="6D7DC51E" w14:textId="531B43E7" w:rsidR="008D3F5E" w:rsidRPr="00E1751F" w:rsidRDefault="002A755C" w:rsidP="00E1751F">
      <w:pPr>
        <w:autoSpaceDE w:val="0"/>
        <w:autoSpaceDN w:val="0"/>
        <w:adjustRightInd w:val="0"/>
        <w:ind w:firstLine="567"/>
        <w:jc w:val="both"/>
      </w:pPr>
      <w:r w:rsidRPr="002A402A">
        <w:t>Н.2.7.1 Усиление железобетонных конструкций с использованием дополнительных высокопрочных, по отношению к бетону, элементов (системой внешнего армирования из полимерных композитов, напрягаемой стальной или полимерной композитной арматурой и др.) проводится в случаях необходимости повышения несущей способности конструкций вследствие увеличения эксплуатационных нагрузок, восстановления несущей способности вследствие коррозионных и механических повреждений или дефектов, а также в целях повышения долговечности.</w:t>
      </w:r>
    </w:p>
    <w:p w14:paraId="1FFE324B" w14:textId="77777777" w:rsidR="002A755C" w:rsidRPr="00E04F66" w:rsidRDefault="002A755C" w:rsidP="002A755C">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133A2586" w14:textId="77777777" w:rsidR="002A755C" w:rsidRPr="002A402A" w:rsidRDefault="002A755C" w:rsidP="002A755C">
      <w:pPr>
        <w:widowControl w:val="0"/>
        <w:shd w:val="clear" w:color="auto" w:fill="FFFFFF"/>
        <w:autoSpaceDE w:val="0"/>
        <w:autoSpaceDN w:val="0"/>
        <w:adjustRightInd w:val="0"/>
        <w:ind w:firstLine="567"/>
        <w:jc w:val="both"/>
      </w:pPr>
      <w:bookmarkStart w:id="29" w:name="_Hlk532543651"/>
      <w:r w:rsidRPr="002A402A">
        <w:t>Н.2.7.1а</w:t>
      </w:r>
      <w:bookmarkEnd w:id="29"/>
      <w:r w:rsidRPr="002A402A">
        <w:t xml:space="preserve"> Конструктивные параметры системы внешнего армирования из полимерных композитов назначаются в технологическом регламенте по усилению железобетонных конструкций, разрабатываемому на основе результатов натурного обследования (см. Н.1.2) и по Н.2.7.1б – Н.2.7.1ж и с учетом положений ГОСТ 32943, СП 349.1325800.</w:t>
      </w:r>
    </w:p>
    <w:p w14:paraId="38BE37F5" w14:textId="77777777" w:rsidR="002A755C" w:rsidRPr="002A402A" w:rsidRDefault="002A755C" w:rsidP="002A755C">
      <w:pPr>
        <w:widowControl w:val="0"/>
        <w:shd w:val="clear" w:color="auto" w:fill="FFFFFF"/>
        <w:autoSpaceDE w:val="0"/>
        <w:autoSpaceDN w:val="0"/>
        <w:adjustRightInd w:val="0"/>
        <w:ind w:firstLine="567"/>
        <w:jc w:val="both"/>
        <w:rPr>
          <w:b/>
        </w:rPr>
      </w:pPr>
      <w:r w:rsidRPr="002A402A">
        <w:lastRenderedPageBreak/>
        <w:t>Н.2.7.1б Несущую способность усиливаемой конструкции следует учитывать в соответствии с указаниями СП 164.1325800.2014 (пункт 6.1.3).</w:t>
      </w:r>
    </w:p>
    <w:p w14:paraId="74758745" w14:textId="77777777" w:rsidR="002A755C" w:rsidRPr="002A402A" w:rsidRDefault="002A755C" w:rsidP="002A755C">
      <w:pPr>
        <w:widowControl w:val="0"/>
        <w:shd w:val="clear" w:color="auto" w:fill="FFFFFF"/>
        <w:autoSpaceDE w:val="0"/>
        <w:autoSpaceDN w:val="0"/>
        <w:adjustRightInd w:val="0"/>
        <w:ind w:firstLine="567"/>
        <w:jc w:val="both"/>
      </w:pPr>
      <w:r w:rsidRPr="002A402A">
        <w:t>Н.2.7.1в Для усиления конструкций системами внешнего армирования из полимерных композитов следует применять реактопласты по ГОСТ 33369.</w:t>
      </w:r>
    </w:p>
    <w:p w14:paraId="5BD35707" w14:textId="77777777" w:rsidR="002A755C" w:rsidRPr="002A402A" w:rsidRDefault="002A755C" w:rsidP="002A755C">
      <w:pPr>
        <w:widowControl w:val="0"/>
        <w:shd w:val="clear" w:color="auto" w:fill="FFFFFF"/>
        <w:autoSpaceDE w:val="0"/>
        <w:autoSpaceDN w:val="0"/>
        <w:adjustRightInd w:val="0"/>
        <w:ind w:firstLine="567"/>
        <w:jc w:val="both"/>
      </w:pPr>
      <w:r w:rsidRPr="002A402A">
        <w:t xml:space="preserve">Н.2.7.1г Нормативные и расчетные характеристики материалов системы внешнего армирования из полимерных композитов и усиливаемой (восстанавливаемой) железобетонной конструкции назначаются по данным обследования или проекта на такую конструкцию в соответствии с требованиями следующих нормативных документов: </w:t>
      </w:r>
    </w:p>
    <w:p w14:paraId="55BE9636" w14:textId="77777777" w:rsidR="002A755C" w:rsidRPr="002A402A" w:rsidRDefault="002A755C" w:rsidP="002A755C">
      <w:pPr>
        <w:tabs>
          <w:tab w:val="num" w:pos="1140"/>
        </w:tabs>
        <w:ind w:firstLine="567"/>
        <w:jc w:val="both"/>
      </w:pPr>
      <w:r w:rsidRPr="002A402A">
        <w:t>- бетон и стальная арматура – по СП 35.13330.2011 (пункты 7.18 – 7.32 и пункты 7.33 – 7.35 соответственно);</w:t>
      </w:r>
    </w:p>
    <w:p w14:paraId="0B957A53" w14:textId="77777777" w:rsidR="002A755C" w:rsidRPr="002A402A" w:rsidRDefault="002A755C" w:rsidP="002A755C">
      <w:pPr>
        <w:tabs>
          <w:tab w:val="num" w:pos="720"/>
        </w:tabs>
        <w:ind w:firstLine="567"/>
        <w:jc w:val="both"/>
      </w:pPr>
      <w:r w:rsidRPr="002A402A">
        <w:t>- полимерные композиты (реактопласты) по СП 164.1325800 (расчетные сопротивления сжатию принимаются равными нулю).</w:t>
      </w:r>
    </w:p>
    <w:p w14:paraId="00827A6D" w14:textId="77777777" w:rsidR="002A755C" w:rsidRPr="002A402A" w:rsidRDefault="002A755C" w:rsidP="002A755C">
      <w:pPr>
        <w:ind w:firstLine="567"/>
        <w:jc w:val="both"/>
      </w:pPr>
      <w:r w:rsidRPr="002A402A">
        <w:t>Н.2.7.1д Фактический класс бетона по прочности на сжатие и арматуры по прочности на растяжение усиливаемой железобетонной конструкции следует определять по данным обследования на основании результатов испытаний бетона и арматуры согласно требованиям:</w:t>
      </w:r>
    </w:p>
    <w:p w14:paraId="289F6AE3" w14:textId="77777777" w:rsidR="002A755C" w:rsidRPr="002A402A" w:rsidRDefault="002A755C" w:rsidP="002A755C">
      <w:pPr>
        <w:ind w:firstLine="567"/>
        <w:jc w:val="both"/>
      </w:pPr>
      <w:r w:rsidRPr="002A402A">
        <w:t>- ГОСТ 22690, ГОСТ 28570, ГОСТ 18105 для бетона;</w:t>
      </w:r>
    </w:p>
    <w:p w14:paraId="06D43E4B" w14:textId="77777777" w:rsidR="002A755C" w:rsidRPr="002A402A" w:rsidRDefault="002A755C" w:rsidP="002A755C">
      <w:pPr>
        <w:ind w:firstLine="567"/>
        <w:jc w:val="both"/>
        <w:rPr>
          <w:rStyle w:val="extended-textfull"/>
        </w:rPr>
      </w:pPr>
      <w:r w:rsidRPr="002A402A">
        <w:t xml:space="preserve">- ГОСТ 12004, ГОСТ 1497 и </w:t>
      </w:r>
      <w:r w:rsidRPr="002A402A">
        <w:rPr>
          <w:rStyle w:val="extended-textfull"/>
        </w:rPr>
        <w:t xml:space="preserve">для арматуры. </w:t>
      </w:r>
    </w:p>
    <w:p w14:paraId="1766683A" w14:textId="77777777" w:rsidR="002A755C" w:rsidRPr="002A402A" w:rsidRDefault="002A755C" w:rsidP="002A755C">
      <w:pPr>
        <w:ind w:firstLine="567"/>
        <w:jc w:val="both"/>
      </w:pPr>
      <w:r w:rsidRPr="002A402A">
        <w:t>При отсутствии проектных данных и невозможности отбора образцов в процессе обследования допускается устанавливать класс стальной арматуры по виду ее профиля, а расчетные сопротивления принимать на 20 % ниже соответствующих значений, установленных в разделе 7 для данного класса.</w:t>
      </w:r>
    </w:p>
    <w:p w14:paraId="4EB931E7" w14:textId="77777777" w:rsidR="002A755C" w:rsidRPr="002A402A" w:rsidRDefault="002A755C" w:rsidP="002A755C">
      <w:pPr>
        <w:ind w:firstLine="567"/>
        <w:jc w:val="both"/>
      </w:pPr>
      <w:r w:rsidRPr="002A402A">
        <w:t>Н.2.7.1е Расчет по прочности железобетонных конструкций, усиленных системой внешнего армирования из полимерных композитов, следует проводить в соответствии с СП 164.1325800.</w:t>
      </w:r>
    </w:p>
    <w:p w14:paraId="31BC4F49" w14:textId="77777777" w:rsidR="002A755C" w:rsidRPr="002A402A" w:rsidRDefault="002A755C" w:rsidP="002A755C">
      <w:pPr>
        <w:ind w:firstLine="567"/>
        <w:jc w:val="both"/>
      </w:pPr>
      <w:r w:rsidRPr="002A402A">
        <w:t>Н.2.7.1ж Расчет по раскрытию трещин железобетонной конструкции усиленной системой внешнего армирования из полимерных композитов следует выполнять с учётом СП 35.13330.2011 (пункты 7.105 –7.109).</w:t>
      </w:r>
    </w:p>
    <w:p w14:paraId="203A75F1" w14:textId="77777777" w:rsidR="002A755C" w:rsidRPr="002A402A" w:rsidRDefault="002A755C" w:rsidP="002A755C">
      <w:pPr>
        <w:ind w:firstLine="567"/>
        <w:jc w:val="both"/>
      </w:pPr>
      <w:r w:rsidRPr="002A402A">
        <w:t xml:space="preserve">Ширину раскрытия трещин железобетонной конструкции (при смешанном армировании) усиленной системой внешнего армирования из полимерных композитов </w:t>
      </w:r>
      <m:oMath>
        <m:sSub>
          <m:sSubPr>
            <m:ctrlPr>
              <w:rPr>
                <w:rFonts w:ascii="Cambria Math" w:hAnsi="Cambria Math"/>
                <w:i/>
              </w:rPr>
            </m:ctrlPr>
          </m:sSubPr>
          <m:e>
            <m:r>
              <w:rPr>
                <w:rFonts w:ascii="Cambria Math" w:hAnsi="Cambria Math"/>
                <w:lang w:val="en-US"/>
              </w:rPr>
              <m:t>a</m:t>
            </m:r>
          </m:e>
          <m:sub>
            <m:r>
              <w:rPr>
                <w:rFonts w:ascii="Cambria Math" w:hAnsi="Cambria Math"/>
              </w:rPr>
              <m:t>cr</m:t>
            </m:r>
            <m:r>
              <w:rPr>
                <w:rFonts w:ascii="Cambria Math" w:hAnsi="Cambria Math"/>
                <w:lang w:val="en-US"/>
              </w:rPr>
              <m:t>f</m:t>
            </m:r>
          </m:sub>
        </m:sSub>
      </m:oMath>
      <w:r w:rsidRPr="002A402A">
        <w:t>, см, вычисляют по формуле</w:t>
      </w:r>
    </w:p>
    <w:tbl>
      <w:tblPr>
        <w:tblW w:w="0" w:type="auto"/>
        <w:tblLook w:val="00A0" w:firstRow="1" w:lastRow="0" w:firstColumn="1" w:lastColumn="0" w:noHBand="0" w:noVBand="0"/>
      </w:tblPr>
      <w:tblGrid>
        <w:gridCol w:w="544"/>
        <w:gridCol w:w="8072"/>
        <w:gridCol w:w="739"/>
      </w:tblGrid>
      <w:tr w:rsidR="002A755C" w:rsidRPr="002A402A" w14:paraId="0C13BBD4" w14:textId="77777777" w:rsidTr="002A755C">
        <w:tc>
          <w:tcPr>
            <w:tcW w:w="8616" w:type="dxa"/>
            <w:gridSpan w:val="2"/>
            <w:vAlign w:val="center"/>
          </w:tcPr>
          <w:p w14:paraId="77C4FDB0" w14:textId="77777777" w:rsidR="002A755C" w:rsidRPr="002A402A" w:rsidRDefault="0016038F" w:rsidP="00CE320C">
            <w:pPr>
              <w:spacing w:before="240" w:after="240"/>
              <w:jc w:val="center"/>
            </w:pPr>
            <m:oMathPara>
              <m:oMath>
                <m:sSub>
                  <m:sSubPr>
                    <m:ctrlPr>
                      <w:rPr>
                        <w:rFonts w:ascii="Cambria Math" w:hAnsi="Cambria Math"/>
                        <w:i/>
                      </w:rPr>
                    </m:ctrlPr>
                  </m:sSubPr>
                  <m:e>
                    <m:r>
                      <w:rPr>
                        <w:rFonts w:ascii="Cambria Math" w:hAnsi="Cambria Math"/>
                        <w:lang w:val="en-US"/>
                      </w:rPr>
                      <m:t>a</m:t>
                    </m:r>
                  </m:e>
                  <m:sub>
                    <m:r>
                      <w:rPr>
                        <w:rFonts w:ascii="Cambria Math" w:hAnsi="Cambria Math"/>
                      </w:rPr>
                      <m:t>crf</m:t>
                    </m:r>
                  </m:sub>
                </m:sSub>
                <m:r>
                  <w:rPr>
                    <w:rFonts w:ascii="Cambria Math" w:hAnsi="Cambria Math"/>
                  </w:rPr>
                  <m:t>=</m:t>
                </m:r>
                <m:f>
                  <m:fPr>
                    <m:ctrlPr>
                      <w:rPr>
                        <w:rFonts w:ascii="Cambria Math" w:hAnsi="Cambria Math"/>
                        <w:i/>
                      </w:rPr>
                    </m:ctrlPr>
                  </m:fPr>
                  <m:num>
                    <m:f>
                      <m:fPr>
                        <m:ctrlPr>
                          <w:rPr>
                            <w:rFonts w:ascii="Cambria Math" w:hAnsi="Cambria Math"/>
                            <w:i/>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s</m:t>
                            </m:r>
                          </m:sub>
                        </m:sSub>
                      </m:num>
                      <m:den>
                        <m:sSub>
                          <m:sSubPr>
                            <m:ctrlPr>
                              <w:rPr>
                                <w:rFonts w:ascii="Cambria Math" w:hAnsi="Cambria Math"/>
                                <w:i/>
                              </w:rPr>
                            </m:ctrlPr>
                          </m:sSubPr>
                          <m:e>
                            <m:r>
                              <w:rPr>
                                <w:rFonts w:ascii="Cambria Math" w:hAnsi="Cambria Math"/>
                              </w:rPr>
                              <m:t>E</m:t>
                            </m:r>
                          </m:e>
                          <m:sub>
                            <m:r>
                              <w:rPr>
                                <w:rFonts w:ascii="Cambria Math" w:hAnsi="Cambria Math"/>
                              </w:rPr>
                              <m:t>s</m:t>
                            </m:r>
                          </m:sub>
                        </m:sSub>
                      </m:den>
                    </m:f>
                    <m:sSub>
                      <m:sSubPr>
                        <m:ctrlPr>
                          <w:rPr>
                            <w:rFonts w:ascii="Cambria Math" w:hAnsi="Cambria Math"/>
                            <w:i/>
                          </w:rPr>
                        </m:ctrlPr>
                      </m:sSubPr>
                      <m:e>
                        <m:r>
                          <m:rPr>
                            <m:sty m:val="p"/>
                          </m:rPr>
                          <w:rPr>
                            <w:rFonts w:ascii="Cambria Math" w:hAnsi="Cambria Math"/>
                          </w:rPr>
                          <m:t>ψ</m:t>
                        </m:r>
                      </m:e>
                      <m:sub>
                        <m:r>
                          <w:rPr>
                            <w:rFonts w:ascii="Cambria Math" w:hAnsi="Cambria Math"/>
                          </w:rPr>
                          <m:t>1</m:t>
                        </m:r>
                      </m:sub>
                    </m:sSub>
                    <m:r>
                      <w:rPr>
                        <w:rFonts w:ascii="Cambria Math" w:hAnsi="Cambria Math"/>
                      </w:rPr>
                      <m:t>+</m:t>
                    </m:r>
                    <m:f>
                      <m:fPr>
                        <m:ctrlPr>
                          <w:rPr>
                            <w:rFonts w:ascii="Cambria Math" w:hAnsi="Cambria Math"/>
                            <w:i/>
                          </w:rPr>
                        </m:ctrlPr>
                      </m:fPr>
                      <m:num>
                        <m:r>
                          <m:rPr>
                            <m:sty m:val="p"/>
                          </m:rPr>
                          <w:rPr>
                            <w:rFonts w:ascii="Cambria Math" w:hAnsi="Cambria Math"/>
                          </w:rPr>
                          <m:t>Δ</m:t>
                        </m:r>
                        <m:sSub>
                          <m:sSubPr>
                            <m:ctrlPr>
                              <w:rPr>
                                <w:rFonts w:ascii="Cambria Math" w:hAnsi="Cambria Math"/>
                                <w:i/>
                              </w:rPr>
                            </m:ctrlPr>
                          </m:sSubPr>
                          <m:e>
                            <m:r>
                              <m:rPr>
                                <m:sty m:val="p"/>
                              </m:rPr>
                              <w:rPr>
                                <w:rFonts w:ascii="Cambria Math" w:hAnsi="Cambria Math"/>
                              </w:rPr>
                              <m:t>σ</m:t>
                            </m:r>
                          </m:e>
                          <m:sub>
                            <m:r>
                              <w:rPr>
                                <w:rFonts w:ascii="Cambria Math" w:hAnsi="Cambria Math"/>
                              </w:rPr>
                              <m:t>p</m:t>
                            </m:r>
                          </m:sub>
                        </m:sSub>
                      </m:num>
                      <m:den>
                        <m:sSub>
                          <m:sSubPr>
                            <m:ctrlPr>
                              <w:rPr>
                                <w:rFonts w:ascii="Cambria Math" w:hAnsi="Cambria Math"/>
                                <w:i/>
                              </w:rPr>
                            </m:ctrlPr>
                          </m:sSubPr>
                          <m:e>
                            <m:r>
                              <w:rPr>
                                <w:rFonts w:ascii="Cambria Math" w:hAnsi="Cambria Math"/>
                              </w:rPr>
                              <m:t>E</m:t>
                            </m:r>
                          </m:e>
                          <m:sub>
                            <m:r>
                              <w:rPr>
                                <w:rFonts w:ascii="Cambria Math" w:hAnsi="Cambria Math"/>
                              </w:rPr>
                              <m:t>p</m:t>
                            </m:r>
                          </m:sub>
                        </m:sSub>
                      </m:den>
                    </m:f>
                    <m:sSub>
                      <m:sSubPr>
                        <m:ctrlPr>
                          <w:rPr>
                            <w:rFonts w:ascii="Cambria Math" w:hAnsi="Cambria Math"/>
                            <w:i/>
                          </w:rPr>
                        </m:ctrlPr>
                      </m:sSubPr>
                      <m:e>
                        <m:r>
                          <m:rPr>
                            <m:sty m:val="p"/>
                          </m:rPr>
                          <w:rPr>
                            <w:rFonts w:ascii="Cambria Math" w:hAnsi="Cambria Math"/>
                          </w:rPr>
                          <m:t>ψ</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σ</m:t>
                            </m:r>
                          </m:e>
                          <m:sub>
                            <m:r>
                              <w:rPr>
                                <w:rFonts w:ascii="Cambria Math" w:hAnsi="Cambria Math"/>
                              </w:rPr>
                              <m:t>f</m:t>
                            </m:r>
                          </m:sub>
                        </m:sSub>
                      </m:num>
                      <m:den>
                        <m:sSub>
                          <m:sSubPr>
                            <m:ctrlPr>
                              <w:rPr>
                                <w:rFonts w:ascii="Cambria Math" w:hAnsi="Cambria Math"/>
                                <w:i/>
                              </w:rPr>
                            </m:ctrlPr>
                          </m:sSubPr>
                          <m:e>
                            <m:r>
                              <w:rPr>
                                <w:rFonts w:ascii="Cambria Math" w:hAnsi="Cambria Math"/>
                              </w:rPr>
                              <m:t>E</m:t>
                            </m:r>
                          </m:e>
                          <m:sub>
                            <m:r>
                              <w:rPr>
                                <w:rFonts w:ascii="Cambria Math" w:hAnsi="Cambria Math"/>
                                <w:lang w:val="en-US"/>
                              </w:rPr>
                              <m:t>f</m:t>
                            </m:r>
                          </m:sub>
                        </m:sSub>
                      </m:den>
                    </m:f>
                    <m:sSub>
                      <m:sSubPr>
                        <m:ctrlPr>
                          <w:rPr>
                            <w:rFonts w:ascii="Cambria Math" w:hAnsi="Cambria Math"/>
                            <w:i/>
                          </w:rPr>
                        </m:ctrlPr>
                      </m:sSubPr>
                      <m:e>
                        <m:r>
                          <m:rPr>
                            <m:sty m:val="p"/>
                          </m:rPr>
                          <w:rPr>
                            <w:rFonts w:ascii="Cambria Math" w:hAnsi="Cambria Math"/>
                          </w:rPr>
                          <m:t>ψ</m:t>
                        </m:r>
                      </m:e>
                      <m:sub>
                        <m:r>
                          <w:rPr>
                            <w:rFonts w:ascii="Cambria Math" w:hAnsi="Cambria Math"/>
                          </w:rPr>
                          <m:t>fk</m:t>
                        </m:r>
                      </m:sub>
                    </m:sSub>
                  </m:num>
                  <m:den>
                    <m:sSub>
                      <m:sSubPr>
                        <m:ctrlPr>
                          <w:rPr>
                            <w:rFonts w:ascii="Cambria Math" w:hAnsi="Cambria Math"/>
                            <w:i/>
                          </w:rPr>
                        </m:ctrlPr>
                      </m:sSubPr>
                      <m:e>
                        <m:r>
                          <m:rPr>
                            <m:sty m:val="p"/>
                          </m:rPr>
                          <w:rPr>
                            <w:rFonts w:ascii="Cambria Math" w:hAnsi="Cambria Math"/>
                          </w:rPr>
                          <m:t>ψ</m:t>
                        </m:r>
                      </m:e>
                      <m:sub>
                        <m:r>
                          <w:rPr>
                            <w:rFonts w:ascii="Cambria Math" w:hAnsi="Cambria Math"/>
                          </w:rPr>
                          <m:t>1</m:t>
                        </m:r>
                      </m:sub>
                    </m:sSub>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2</m:t>
                        </m:r>
                      </m:sub>
                    </m:sSub>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fk</m:t>
                        </m:r>
                      </m:sub>
                    </m:sSub>
                  </m:den>
                </m:f>
                <m:sSub>
                  <m:sSubPr>
                    <m:ctrlPr>
                      <w:rPr>
                        <w:rFonts w:ascii="Cambria Math" w:hAnsi="Cambria Math"/>
                      </w:rPr>
                    </m:ctrlPr>
                  </m:sSubPr>
                  <m:e>
                    <m:r>
                      <m:rPr>
                        <m:sty m:val="p"/>
                      </m:rPr>
                      <w:rPr>
                        <w:rFonts w:ascii="Cambria Math" w:hAnsi="Cambria Math"/>
                      </w:rPr>
                      <m:t>ψ</m:t>
                    </m:r>
                  </m:e>
                  <m:sub>
                    <m:r>
                      <w:rPr>
                        <w:rFonts w:ascii="Cambria Math" w:hAnsi="Cambria Math"/>
                      </w:rPr>
                      <m:t>spf</m:t>
                    </m:r>
                  </m:sub>
                </m:sSub>
                <m:r>
                  <w:rPr>
                    <w:rFonts w:ascii="Cambria Math" w:hAnsi="Cambria Math"/>
                  </w:rPr>
                  <m:t>≤</m:t>
                </m:r>
                <m:sSub>
                  <m:sSubPr>
                    <m:ctrlPr>
                      <w:rPr>
                        <w:rFonts w:ascii="Cambria Math" w:hAnsi="Cambria Math"/>
                      </w:rPr>
                    </m:ctrlPr>
                  </m:sSubPr>
                  <m:e>
                    <m:r>
                      <m:rPr>
                        <m:sty m:val="p"/>
                      </m:rPr>
                      <w:rPr>
                        <w:rFonts w:ascii="Cambria Math" w:hAnsi="Cambria Math"/>
                      </w:rPr>
                      <m:t>Δ</m:t>
                    </m:r>
                  </m:e>
                  <m:sub>
                    <m:r>
                      <w:rPr>
                        <w:rFonts w:ascii="Cambria Math" w:hAnsi="Cambria Math"/>
                      </w:rPr>
                      <m:t>cr</m:t>
                    </m:r>
                  </m:sub>
                </m:sSub>
                <m:r>
                  <w:rPr>
                    <w:rFonts w:ascii="Cambria Math" w:hAnsi="Cambria Math"/>
                  </w:rPr>
                  <m:t>,</m:t>
                </m:r>
              </m:oMath>
            </m:oMathPara>
          </w:p>
        </w:tc>
        <w:tc>
          <w:tcPr>
            <w:tcW w:w="739" w:type="dxa"/>
            <w:vAlign w:val="center"/>
          </w:tcPr>
          <w:p w14:paraId="5B454923" w14:textId="77777777" w:rsidR="002A755C" w:rsidRPr="002A402A" w:rsidRDefault="002A755C" w:rsidP="00CE320C">
            <w:pPr>
              <w:spacing w:before="240" w:after="240"/>
              <w:jc w:val="center"/>
            </w:pPr>
            <w:r w:rsidRPr="002A402A">
              <w:t>(Н.1)</w:t>
            </w:r>
          </w:p>
        </w:tc>
      </w:tr>
      <w:tr w:rsidR="002A755C" w:rsidRPr="002A402A" w14:paraId="46116E21" w14:textId="77777777" w:rsidTr="002A755C">
        <w:tc>
          <w:tcPr>
            <w:tcW w:w="544" w:type="dxa"/>
          </w:tcPr>
          <w:p w14:paraId="6C196E02" w14:textId="77777777" w:rsidR="002A755C" w:rsidRPr="002A402A" w:rsidRDefault="002A755C" w:rsidP="00CE320C">
            <w:pPr>
              <w:jc w:val="both"/>
            </w:pPr>
            <w:r w:rsidRPr="002A402A">
              <w:t>где</w:t>
            </w:r>
          </w:p>
        </w:tc>
        <w:tc>
          <w:tcPr>
            <w:tcW w:w="8811" w:type="dxa"/>
            <w:gridSpan w:val="2"/>
          </w:tcPr>
          <w:p w14:paraId="269E3332" w14:textId="77777777" w:rsidR="002A755C" w:rsidRPr="002A402A" w:rsidRDefault="0016038F" w:rsidP="00CE320C">
            <w:pPr>
              <w:jc w:val="both"/>
            </w:pPr>
            <m:oMath>
              <m:sSub>
                <m:sSubPr>
                  <m:ctrlPr>
                    <w:rPr>
                      <w:rFonts w:ascii="Cambria Math" w:hAnsi="Cambria Math"/>
                    </w:rPr>
                  </m:ctrlPr>
                </m:sSubPr>
                <m:e>
                  <m:r>
                    <m:rPr>
                      <m:sty m:val="p"/>
                    </m:rPr>
                    <w:rPr>
                      <w:rFonts w:ascii="Cambria Math" w:hAnsi="Cambria Math"/>
                    </w:rPr>
                    <m:t>σ</m:t>
                  </m:r>
                </m:e>
                <m:sub>
                  <m:r>
                    <w:rPr>
                      <w:rFonts w:ascii="Cambria Math" w:hAnsi="Cambria Math"/>
                    </w:rPr>
                    <m:t>s</m:t>
                  </m:r>
                </m:sub>
              </m:sSub>
            </m:oMath>
            <w:r w:rsidR="002A755C" w:rsidRPr="002A402A">
              <w:t xml:space="preserve"> – напряжения в ненапрягаемой арматуре при смешанном армировании, определяемые по СП 35.13330.2011 (формула (7.98)), МПа;</w:t>
            </w:r>
          </w:p>
          <w:p w14:paraId="1E1ED15E" w14:textId="77777777" w:rsidR="002A755C" w:rsidRPr="002A402A" w:rsidRDefault="002A755C" w:rsidP="00CE320C">
            <w:pPr>
              <w:jc w:val="both"/>
            </w:pPr>
            <w:r w:rsidRPr="002A402A">
              <w:rPr>
                <w:i/>
              </w:rPr>
              <w:t>E</w:t>
            </w:r>
            <w:r w:rsidRPr="002A402A">
              <w:rPr>
                <w:i/>
                <w:vertAlign w:val="subscript"/>
                <w:lang w:val="en-US"/>
              </w:rPr>
              <w:t>s</w:t>
            </w:r>
            <w:r w:rsidRPr="002A402A">
              <w:rPr>
                <w:i/>
              </w:rPr>
              <w:t xml:space="preserve"> </w:t>
            </w:r>
            <w:r w:rsidRPr="002A402A">
              <w:t>– модуль упругости для ненапрягаемой арматуры, принимаемый по СП 35.13330.2011 (таблица 7.19), МПа;</w:t>
            </w:r>
          </w:p>
          <w:p w14:paraId="1F52D293" w14:textId="77777777" w:rsidR="002A755C" w:rsidRPr="002A402A" w:rsidRDefault="0016038F" w:rsidP="00CE320C">
            <w:pPr>
              <w:jc w:val="both"/>
            </w:pPr>
            <m:oMath>
              <m:sSub>
                <m:sSubPr>
                  <m:ctrlPr>
                    <w:rPr>
                      <w:rFonts w:ascii="Cambria Math" w:hAnsi="Cambria Math"/>
                      <w:i/>
                    </w:rPr>
                  </m:ctrlPr>
                </m:sSubPr>
                <m:e>
                  <m:r>
                    <m:rPr>
                      <m:sty m:val="p"/>
                    </m:rPr>
                    <w:rPr>
                      <w:rFonts w:ascii="Cambria Math" w:hAnsi="Cambria Math"/>
                    </w:rPr>
                    <m:t>ψ</m:t>
                  </m:r>
                </m:e>
                <m:sub>
                  <m:r>
                    <w:rPr>
                      <w:rFonts w:ascii="Cambria Math" w:hAnsi="Cambria Math"/>
                    </w:rPr>
                    <m:t>1</m:t>
                  </m:r>
                </m:sub>
              </m:sSub>
            </m:oMath>
            <w:r w:rsidR="002A755C" w:rsidRPr="002A402A">
              <w:t xml:space="preserve"> – коэффициент раскрытия трещин для ненапрягаемой арматуры, зависящий от радиуса армирования, принимаемый по СП 35.13330.2011 (пункт 7.109);</w:t>
            </w:r>
          </w:p>
          <w:p w14:paraId="4765198F" w14:textId="77777777" w:rsidR="002A755C" w:rsidRPr="002A402A" w:rsidRDefault="002A755C" w:rsidP="00CE320C">
            <w:pPr>
              <w:jc w:val="both"/>
            </w:pPr>
            <m:oMath>
              <m:r>
                <m:rPr>
                  <m:sty m:val="p"/>
                </m:rPr>
                <w:rPr>
                  <w:rFonts w:ascii="Cambria Math" w:hAnsi="Cambria Math"/>
                </w:rPr>
                <m:t>Δ</m:t>
              </m:r>
              <m:sSub>
                <m:sSubPr>
                  <m:ctrlPr>
                    <w:rPr>
                      <w:rFonts w:ascii="Cambria Math" w:hAnsi="Cambria Math"/>
                      <w:i/>
                    </w:rPr>
                  </m:ctrlPr>
                </m:sSubPr>
                <m:e>
                  <m:r>
                    <m:rPr>
                      <m:sty m:val="p"/>
                    </m:rPr>
                    <w:rPr>
                      <w:rFonts w:ascii="Cambria Math" w:hAnsi="Cambria Math"/>
                    </w:rPr>
                    <m:t>σ</m:t>
                  </m:r>
                </m:e>
                <m:sub>
                  <m:r>
                    <w:rPr>
                      <w:rFonts w:ascii="Cambria Math" w:hAnsi="Cambria Math"/>
                    </w:rPr>
                    <m:t>p</m:t>
                  </m:r>
                </m:sub>
              </m:sSub>
            </m:oMath>
            <w:r w:rsidRPr="002A402A">
              <w:t xml:space="preserve"> – приращение растягивающего напряжения в напрягаемой арматуре, возникающее после снижения под временной нагрузкой предварительного сжимающего напряжения в бетоне до нуля, определяемое по СП 35.13330.2011 (формула (7.97)), МПа;</w:t>
            </w:r>
          </w:p>
          <w:p w14:paraId="0C9259B8" w14:textId="77777777" w:rsidR="002A755C" w:rsidRPr="002A402A" w:rsidRDefault="002A755C" w:rsidP="00CE320C">
            <w:pPr>
              <w:jc w:val="both"/>
            </w:pPr>
            <w:r w:rsidRPr="002A402A">
              <w:rPr>
                <w:i/>
              </w:rPr>
              <w:t>E</w:t>
            </w:r>
            <w:r w:rsidRPr="002A402A">
              <w:rPr>
                <w:i/>
                <w:vertAlign w:val="subscript"/>
                <w:lang w:val="en-US"/>
              </w:rPr>
              <w:t>p</w:t>
            </w:r>
            <w:r w:rsidRPr="002A402A">
              <w:rPr>
                <w:i/>
              </w:rPr>
              <w:t xml:space="preserve"> </w:t>
            </w:r>
            <w:r w:rsidRPr="002A402A">
              <w:t>– модуль упругости для напрягаемой арматуры, принимаемый по СП 35.13330.2011 (таблица 7.19), МПа;</w:t>
            </w:r>
          </w:p>
          <w:p w14:paraId="6588A85B" w14:textId="77777777" w:rsidR="002A755C" w:rsidRPr="002A402A" w:rsidRDefault="0016038F" w:rsidP="00CE320C">
            <w:pPr>
              <w:jc w:val="both"/>
            </w:pPr>
            <m:oMath>
              <m:sSub>
                <m:sSubPr>
                  <m:ctrlPr>
                    <w:rPr>
                      <w:rFonts w:ascii="Cambria Math" w:hAnsi="Cambria Math"/>
                      <w:i/>
                    </w:rPr>
                  </m:ctrlPr>
                </m:sSubPr>
                <m:e>
                  <m:r>
                    <m:rPr>
                      <m:sty m:val="p"/>
                    </m:rPr>
                    <w:rPr>
                      <w:rFonts w:ascii="Cambria Math" w:hAnsi="Cambria Math"/>
                    </w:rPr>
                    <m:t>ψ</m:t>
                  </m:r>
                </m:e>
                <m:sub>
                  <m:r>
                    <w:rPr>
                      <w:rFonts w:ascii="Cambria Math" w:hAnsi="Cambria Math"/>
                    </w:rPr>
                    <m:t>2</m:t>
                  </m:r>
                </m:sub>
              </m:sSub>
            </m:oMath>
            <w:r w:rsidR="002A755C" w:rsidRPr="002A402A">
              <w:t xml:space="preserve"> – коэффициент раскрытия трещин для напрягаемой арматуры, зависящий от радиуса армирования, принимаемый по СП 35.13330.2011 (пункт 7.109);</w:t>
            </w:r>
          </w:p>
          <w:p w14:paraId="46AF93F5" w14:textId="77777777" w:rsidR="002A755C" w:rsidRPr="002A402A" w:rsidRDefault="0016038F" w:rsidP="00CE320C">
            <w:pPr>
              <w:jc w:val="both"/>
            </w:pPr>
            <m:oMath>
              <m:sSub>
                <m:sSubPr>
                  <m:ctrlPr>
                    <w:rPr>
                      <w:rFonts w:ascii="Cambria Math" w:hAnsi="Cambria Math"/>
                    </w:rPr>
                  </m:ctrlPr>
                </m:sSubPr>
                <m:e>
                  <m:r>
                    <m:rPr>
                      <m:sty m:val="p"/>
                    </m:rPr>
                    <w:rPr>
                      <w:rFonts w:ascii="Cambria Math" w:hAnsi="Cambria Math"/>
                    </w:rPr>
                    <m:t>σ</m:t>
                  </m:r>
                </m:e>
                <m:sub>
                  <m:r>
                    <w:rPr>
                      <w:rFonts w:ascii="Cambria Math" w:hAnsi="Cambria Math"/>
                    </w:rPr>
                    <m:t>f</m:t>
                  </m:r>
                </m:sub>
              </m:sSub>
            </m:oMath>
            <w:r w:rsidR="002A755C" w:rsidRPr="002A402A">
              <w:t xml:space="preserve"> – напряжение в системе внешнего армирования из полимерных композитов, определяемое по СП 164.1325800.2014 (формула (6.13)), МПа;</w:t>
            </w:r>
          </w:p>
          <w:p w14:paraId="58CC033B" w14:textId="77777777" w:rsidR="002A755C" w:rsidRPr="002A402A" w:rsidRDefault="002A755C" w:rsidP="00CE320C">
            <w:pPr>
              <w:jc w:val="both"/>
            </w:pPr>
            <w:r w:rsidRPr="002A402A">
              <w:rPr>
                <w:i/>
              </w:rPr>
              <w:t>E</w:t>
            </w:r>
            <w:r w:rsidRPr="002A402A">
              <w:rPr>
                <w:i/>
                <w:vertAlign w:val="subscript"/>
                <w:lang w:val="en-US"/>
              </w:rPr>
              <w:t>f</w:t>
            </w:r>
            <w:r w:rsidRPr="002A402A">
              <w:rPr>
                <w:i/>
              </w:rPr>
              <w:t xml:space="preserve"> </w:t>
            </w:r>
            <w:r w:rsidRPr="002A402A">
              <w:t>– расчетный модуль упругости для системы внешнего армирования из полимерных композитов, определяемый по СП 164.1325800.2014 (пункт 5.2.4), МПа;</w:t>
            </w:r>
          </w:p>
          <w:p w14:paraId="25A4D77C" w14:textId="77777777" w:rsidR="002A755C" w:rsidRPr="002A402A" w:rsidRDefault="0016038F" w:rsidP="00CE320C">
            <w:pPr>
              <w:jc w:val="both"/>
            </w:pPr>
            <m:oMath>
              <m:sSub>
                <m:sSubPr>
                  <m:ctrlPr>
                    <w:rPr>
                      <w:rFonts w:ascii="Cambria Math" w:hAnsi="Cambria Math"/>
                      <w:i/>
                    </w:rPr>
                  </m:ctrlPr>
                </m:sSubPr>
                <m:e>
                  <m:r>
                    <m:rPr>
                      <m:sty m:val="p"/>
                    </m:rPr>
                    <w:rPr>
                      <w:rFonts w:ascii="Cambria Math" w:hAnsi="Cambria Math"/>
                    </w:rPr>
                    <m:t>ψ</m:t>
                  </m:r>
                </m:e>
                <m:sub>
                  <m:r>
                    <w:rPr>
                      <w:rFonts w:ascii="Cambria Math" w:hAnsi="Cambria Math"/>
                    </w:rPr>
                    <m:t>f</m:t>
                  </m:r>
                  <m:r>
                    <w:rPr>
                      <w:rFonts w:ascii="Cambria Math" w:hAnsi="Cambria Math"/>
                      <w:lang w:val="en-US"/>
                    </w:rPr>
                    <m:t>k</m:t>
                  </m:r>
                </m:sub>
              </m:sSub>
            </m:oMath>
            <w:r w:rsidR="002A755C" w:rsidRPr="002A402A">
              <w:t xml:space="preserve"> – коэффициент раскрытия трещин для системы внешнего армирования из полимерных композитов, определяемый по СП 164.1325800.2014 (формула (6.102));</w:t>
            </w:r>
          </w:p>
          <w:p w14:paraId="3FEB7CD9" w14:textId="77777777" w:rsidR="002A755C" w:rsidRPr="002A402A" w:rsidRDefault="0016038F" w:rsidP="00CE320C">
            <w:pPr>
              <w:jc w:val="both"/>
            </w:pPr>
            <m:oMath>
              <m:sSub>
                <m:sSubPr>
                  <m:ctrlPr>
                    <w:rPr>
                      <w:rFonts w:ascii="Cambria Math" w:hAnsi="Cambria Math"/>
                    </w:rPr>
                  </m:ctrlPr>
                </m:sSubPr>
                <m:e>
                  <m:r>
                    <m:rPr>
                      <m:sty m:val="p"/>
                    </m:rPr>
                    <w:rPr>
                      <w:rFonts w:ascii="Cambria Math" w:hAnsi="Cambria Math"/>
                    </w:rPr>
                    <m:t>ψ</m:t>
                  </m:r>
                </m:e>
                <m:sub>
                  <m:r>
                    <w:rPr>
                      <w:rFonts w:ascii="Cambria Math" w:hAnsi="Cambria Math"/>
                    </w:rPr>
                    <m:t>spf</m:t>
                  </m:r>
                </m:sub>
              </m:sSub>
            </m:oMath>
            <w:r w:rsidR="002A755C" w:rsidRPr="002A402A">
              <w:t xml:space="preserve"> – коэффициент раскрытия трещин при смешанном армировании;</w:t>
            </w:r>
          </w:p>
          <w:p w14:paraId="482171A4" w14:textId="77777777" w:rsidR="002A755C" w:rsidRPr="002A402A" w:rsidRDefault="0016038F" w:rsidP="00CE320C">
            <w:pPr>
              <w:jc w:val="both"/>
            </w:pPr>
            <m:oMath>
              <m:sSub>
                <m:sSubPr>
                  <m:ctrlPr>
                    <w:rPr>
                      <w:rFonts w:ascii="Cambria Math" w:hAnsi="Cambria Math"/>
                      <w:i/>
                    </w:rPr>
                  </m:ctrlPr>
                </m:sSubPr>
                <m:e>
                  <m:r>
                    <m:rPr>
                      <m:sty m:val="p"/>
                    </m:rPr>
                    <w:rPr>
                      <w:rFonts w:ascii="Cambria Math" w:hAnsi="Cambria Math"/>
                    </w:rPr>
                    <m:t>Δ</m:t>
                  </m:r>
                </m:e>
                <m:sub>
                  <m:r>
                    <w:rPr>
                      <w:rFonts w:ascii="Cambria Math" w:hAnsi="Cambria Math"/>
                    </w:rPr>
                    <m:t>cr</m:t>
                  </m:r>
                </m:sub>
              </m:sSub>
            </m:oMath>
            <w:r w:rsidR="002A755C" w:rsidRPr="002A402A">
              <w:t xml:space="preserve"> – предельное значение расчетной ширины раскрытия трещин, принимаемое по СП 35.13330.2011 (таблица 7.24), см.</w:t>
            </w:r>
          </w:p>
        </w:tc>
      </w:tr>
    </w:tbl>
    <w:p w14:paraId="25BAC1C1" w14:textId="77777777" w:rsidR="002A755C" w:rsidRPr="002A402A" w:rsidRDefault="002A755C" w:rsidP="002A755C">
      <w:pPr>
        <w:ind w:firstLine="567"/>
        <w:jc w:val="both"/>
      </w:pPr>
      <w:r w:rsidRPr="002A402A">
        <w:lastRenderedPageBreak/>
        <w:t xml:space="preserve">Коэффициент раскрытия трещин </w:t>
      </w:r>
      <m:oMath>
        <m:sSub>
          <m:sSubPr>
            <m:ctrlPr>
              <w:rPr>
                <w:rFonts w:ascii="Cambria Math" w:hAnsi="Cambria Math"/>
              </w:rPr>
            </m:ctrlPr>
          </m:sSubPr>
          <m:e>
            <m:r>
              <m:rPr>
                <m:sty m:val="p"/>
              </m:rPr>
              <w:rPr>
                <w:rFonts w:ascii="Cambria Math" w:hAnsi="Cambria Math"/>
              </w:rPr>
              <m:t>ψ</m:t>
            </m:r>
          </m:e>
          <m:sub>
            <m:r>
              <w:rPr>
                <w:rFonts w:ascii="Cambria Math" w:hAnsi="Cambria Math"/>
              </w:rPr>
              <m:t>spf</m:t>
            </m:r>
          </m:sub>
        </m:sSub>
      </m:oMath>
      <w:r w:rsidRPr="002A402A">
        <w:t xml:space="preserve"> при смешанном армировании вычисляют по формуле</w:t>
      </w:r>
    </w:p>
    <w:tbl>
      <w:tblPr>
        <w:tblW w:w="0" w:type="auto"/>
        <w:tblLook w:val="00A0" w:firstRow="1" w:lastRow="0" w:firstColumn="1" w:lastColumn="0" w:noHBand="0" w:noVBand="0"/>
      </w:tblPr>
      <w:tblGrid>
        <w:gridCol w:w="544"/>
        <w:gridCol w:w="8072"/>
        <w:gridCol w:w="739"/>
      </w:tblGrid>
      <w:tr w:rsidR="002A755C" w:rsidRPr="002A402A" w14:paraId="28B0548A" w14:textId="77777777" w:rsidTr="00CE320C">
        <w:tc>
          <w:tcPr>
            <w:tcW w:w="8888" w:type="dxa"/>
            <w:gridSpan w:val="2"/>
            <w:vAlign w:val="center"/>
          </w:tcPr>
          <w:p w14:paraId="08A7D3D2" w14:textId="77777777" w:rsidR="002A755C" w:rsidRPr="002A402A" w:rsidRDefault="0016038F" w:rsidP="00CE320C">
            <w:pPr>
              <w:spacing w:before="240" w:after="240"/>
              <w:jc w:val="center"/>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spf</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sty m:val="p"/>
                          </m:rPr>
                          <w:rPr>
                            <w:rFonts w:ascii="Cambria Math" w:hAnsi="Cambria Math"/>
                          </w:rPr>
                          <m:t>ψ</m:t>
                        </m:r>
                      </m:e>
                      <m:sub>
                        <m:r>
                          <w:rPr>
                            <w:rFonts w:ascii="Cambria Math" w:hAnsi="Cambria Math"/>
                          </w:rPr>
                          <m:t>1</m:t>
                        </m:r>
                      </m:sub>
                    </m:sSub>
                    <m:sSub>
                      <m:sSubPr>
                        <m:ctrlPr>
                          <w:rPr>
                            <w:rFonts w:ascii="Cambria Math" w:hAnsi="Cambria Math"/>
                            <w:i/>
                          </w:rPr>
                        </m:ctrlPr>
                      </m:sSubPr>
                      <m:e>
                        <m:r>
                          <w:rPr>
                            <w:rFonts w:ascii="Cambria Math" w:hAnsi="Cambria Math"/>
                            <w:lang w:val="en-US"/>
                          </w:rPr>
                          <m:t>A</m:t>
                        </m:r>
                      </m:e>
                      <m:sub>
                        <m:r>
                          <w:rPr>
                            <w:rFonts w:ascii="Cambria Math" w:hAnsi="Cambria Math"/>
                          </w:rPr>
                          <m:t>s</m:t>
                        </m:r>
                      </m:sub>
                    </m:sSub>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rPr>
                          <m:t>2</m:t>
                        </m:r>
                      </m:sub>
                    </m:sSub>
                    <m:sSub>
                      <m:sSubPr>
                        <m:ctrlPr>
                          <w:rPr>
                            <w:rFonts w:ascii="Cambria Math" w:hAnsi="Cambria Math"/>
                            <w:i/>
                          </w:rPr>
                        </m:ctrlPr>
                      </m:sSubPr>
                      <m:e>
                        <m:r>
                          <w:rPr>
                            <w:rFonts w:ascii="Cambria Math" w:hAnsi="Cambria Math"/>
                            <w:lang w:val="en-US"/>
                          </w:rPr>
                          <m:t>A</m:t>
                        </m:r>
                      </m:e>
                      <m:sub>
                        <m:r>
                          <w:rPr>
                            <w:rFonts w:ascii="Cambria Math" w:hAnsi="Cambria Math"/>
                          </w:rPr>
                          <m:t>p</m:t>
                        </m:r>
                      </m:sub>
                    </m:sSub>
                    <m:r>
                      <w:rPr>
                        <w:rFonts w:ascii="Cambria Math" w:hAnsi="Cambria Math"/>
                      </w:rPr>
                      <m:t>+</m:t>
                    </m:r>
                    <m:sSub>
                      <m:sSubPr>
                        <m:ctrlPr>
                          <w:rPr>
                            <w:rFonts w:ascii="Cambria Math" w:hAnsi="Cambria Math"/>
                            <w:i/>
                          </w:rPr>
                        </m:ctrlPr>
                      </m:sSubPr>
                      <m:e>
                        <m:r>
                          <m:rPr>
                            <m:sty m:val="p"/>
                          </m:rPr>
                          <w:rPr>
                            <w:rFonts w:ascii="Cambria Math" w:hAnsi="Cambria Math"/>
                          </w:rPr>
                          <m:t>ψ</m:t>
                        </m:r>
                      </m:e>
                      <m:sub>
                        <m:r>
                          <w:rPr>
                            <w:rFonts w:ascii="Cambria Math" w:hAnsi="Cambria Math"/>
                            <w:lang w:val="en-US"/>
                          </w:rPr>
                          <m:t>fk</m:t>
                        </m:r>
                      </m:sub>
                    </m:sSub>
                    <m:sSub>
                      <m:sSubPr>
                        <m:ctrlPr>
                          <w:rPr>
                            <w:rFonts w:ascii="Cambria Math" w:hAnsi="Cambria Math"/>
                            <w:i/>
                          </w:rPr>
                        </m:ctrlPr>
                      </m:sSubPr>
                      <m:e>
                        <m:r>
                          <w:rPr>
                            <w:rFonts w:ascii="Cambria Math" w:hAnsi="Cambria Math"/>
                            <w:lang w:val="en-US"/>
                          </w:rPr>
                          <m:t>A</m:t>
                        </m:r>
                      </m:e>
                      <m:sub>
                        <m:r>
                          <w:rPr>
                            <w:rFonts w:ascii="Cambria Math" w:hAnsi="Cambria Math"/>
                          </w:rPr>
                          <m:t>f</m:t>
                        </m:r>
                      </m:sub>
                    </m:sSub>
                  </m:num>
                  <m:den>
                    <m:sSub>
                      <m:sSubPr>
                        <m:ctrlPr>
                          <w:rPr>
                            <w:rFonts w:ascii="Cambria Math" w:hAnsi="Cambria Math"/>
                            <w:i/>
                          </w:rPr>
                        </m:ctrlPr>
                      </m:sSubPr>
                      <m:e>
                        <m:r>
                          <w:rPr>
                            <w:rFonts w:ascii="Cambria Math" w:hAnsi="Cambria Math"/>
                            <w:lang w:val="en-US"/>
                          </w:rPr>
                          <m:t>A</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lang w:val="en-US"/>
                          </w:rPr>
                          <m:t>A</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lang w:val="en-US"/>
                          </w:rPr>
                          <m:t>A</m:t>
                        </m:r>
                      </m:e>
                      <m:sub>
                        <m:r>
                          <w:rPr>
                            <w:rFonts w:ascii="Cambria Math" w:hAnsi="Cambria Math"/>
                            <w:lang w:val="en-US"/>
                          </w:rPr>
                          <m:t>f</m:t>
                        </m:r>
                      </m:sub>
                    </m:sSub>
                  </m:den>
                </m:f>
                <m:r>
                  <w:rPr>
                    <w:rFonts w:ascii="Cambria Math" w:hAnsi="Cambria Math"/>
                  </w:rPr>
                  <m:t>,</m:t>
                </m:r>
              </m:oMath>
            </m:oMathPara>
          </w:p>
        </w:tc>
        <w:tc>
          <w:tcPr>
            <w:tcW w:w="739" w:type="dxa"/>
            <w:vAlign w:val="center"/>
          </w:tcPr>
          <w:p w14:paraId="2975D670" w14:textId="77777777" w:rsidR="002A755C" w:rsidRPr="002A402A" w:rsidRDefault="002A755C" w:rsidP="00CE320C">
            <w:pPr>
              <w:spacing w:before="240" w:after="240"/>
              <w:jc w:val="center"/>
            </w:pPr>
            <w:r w:rsidRPr="002A402A">
              <w:t>(Н.2)</w:t>
            </w:r>
          </w:p>
        </w:tc>
      </w:tr>
      <w:tr w:rsidR="002A755C" w:rsidRPr="002A402A" w14:paraId="3260A4F5" w14:textId="77777777" w:rsidTr="00CE320C">
        <w:tc>
          <w:tcPr>
            <w:tcW w:w="544" w:type="dxa"/>
          </w:tcPr>
          <w:p w14:paraId="0FA80169" w14:textId="77777777" w:rsidR="002A755C" w:rsidRPr="002A402A" w:rsidRDefault="002A755C" w:rsidP="00CE320C">
            <w:pPr>
              <w:jc w:val="both"/>
            </w:pPr>
            <w:r w:rsidRPr="002A402A">
              <w:t>где</w:t>
            </w:r>
          </w:p>
        </w:tc>
        <w:tc>
          <w:tcPr>
            <w:tcW w:w="9083" w:type="dxa"/>
            <w:gridSpan w:val="2"/>
          </w:tcPr>
          <w:p w14:paraId="3B4AD35D" w14:textId="77777777" w:rsidR="002A755C" w:rsidRPr="002A402A" w:rsidRDefault="0016038F" w:rsidP="00CE320C">
            <w:pPr>
              <w:jc w:val="both"/>
            </w:pPr>
            <m:oMath>
              <m:sSub>
                <m:sSubPr>
                  <m:ctrlPr>
                    <w:rPr>
                      <w:rFonts w:ascii="Cambria Math" w:hAnsi="Cambria Math"/>
                      <w:i/>
                    </w:rPr>
                  </m:ctrlPr>
                </m:sSubPr>
                <m:e>
                  <m:r>
                    <w:rPr>
                      <w:rFonts w:ascii="Cambria Math" w:hAnsi="Cambria Math"/>
                      <w:lang w:val="en-US"/>
                    </w:rPr>
                    <m:t>A</m:t>
                  </m:r>
                </m:e>
                <m:sub>
                  <m:r>
                    <w:rPr>
                      <w:rFonts w:ascii="Cambria Math" w:hAnsi="Cambria Math"/>
                    </w:rPr>
                    <m:t>s</m:t>
                  </m:r>
                </m:sub>
              </m:sSub>
            </m:oMath>
            <w:r w:rsidR="002A755C" w:rsidRPr="002A402A">
              <w:t xml:space="preserve"> – площадь ненапрягаемой арматуры, см</w:t>
            </w:r>
            <w:r w:rsidR="002A755C" w:rsidRPr="002A402A">
              <w:rPr>
                <w:vertAlign w:val="superscript"/>
              </w:rPr>
              <w:t>2</w:t>
            </w:r>
            <w:r w:rsidR="002A755C" w:rsidRPr="002A402A">
              <w:t>;</w:t>
            </w:r>
          </w:p>
          <w:p w14:paraId="409B75CB" w14:textId="77777777" w:rsidR="002A755C" w:rsidRPr="002A402A" w:rsidRDefault="0016038F" w:rsidP="00CE320C">
            <w:pPr>
              <w:jc w:val="both"/>
            </w:pPr>
            <m:oMath>
              <m:sSub>
                <m:sSubPr>
                  <m:ctrlPr>
                    <w:rPr>
                      <w:rFonts w:ascii="Cambria Math" w:hAnsi="Cambria Math"/>
                      <w:i/>
                    </w:rPr>
                  </m:ctrlPr>
                </m:sSubPr>
                <m:e>
                  <m:r>
                    <w:rPr>
                      <w:rFonts w:ascii="Cambria Math" w:hAnsi="Cambria Math"/>
                      <w:lang w:val="en-US"/>
                    </w:rPr>
                    <m:t>A</m:t>
                  </m:r>
                </m:e>
                <m:sub>
                  <m:r>
                    <w:rPr>
                      <w:rFonts w:ascii="Cambria Math" w:hAnsi="Cambria Math"/>
                    </w:rPr>
                    <m:t>p</m:t>
                  </m:r>
                </m:sub>
              </m:sSub>
            </m:oMath>
            <w:r w:rsidR="002A755C" w:rsidRPr="002A402A">
              <w:t xml:space="preserve"> – площадь напрягаемой арматуры, см</w:t>
            </w:r>
            <w:r w:rsidR="002A755C" w:rsidRPr="002A402A">
              <w:rPr>
                <w:vertAlign w:val="superscript"/>
              </w:rPr>
              <w:t>2</w:t>
            </w:r>
            <w:r w:rsidR="002A755C" w:rsidRPr="002A402A">
              <w:t>;</w:t>
            </w:r>
          </w:p>
          <w:p w14:paraId="2702D2E0" w14:textId="77777777" w:rsidR="002A755C" w:rsidRPr="002A402A" w:rsidRDefault="0016038F" w:rsidP="00CE320C">
            <w:pPr>
              <w:jc w:val="both"/>
            </w:pPr>
            <m:oMath>
              <m:sSub>
                <m:sSubPr>
                  <m:ctrlPr>
                    <w:rPr>
                      <w:rFonts w:ascii="Cambria Math" w:hAnsi="Cambria Math"/>
                      <w:i/>
                    </w:rPr>
                  </m:ctrlPr>
                </m:sSubPr>
                <m:e>
                  <m:r>
                    <w:rPr>
                      <w:rFonts w:ascii="Cambria Math" w:hAnsi="Cambria Math"/>
                      <w:lang w:val="en-US"/>
                    </w:rPr>
                    <m:t>A</m:t>
                  </m:r>
                </m:e>
                <m:sub>
                  <m:r>
                    <w:rPr>
                      <w:rFonts w:ascii="Cambria Math" w:hAnsi="Cambria Math"/>
                    </w:rPr>
                    <m:t>f</m:t>
                  </m:r>
                </m:sub>
              </m:sSub>
            </m:oMath>
            <w:r w:rsidR="002A755C" w:rsidRPr="002A402A">
              <w:t xml:space="preserve"> – площадь системы внешнего армирования из полимерных композитов, см</w:t>
            </w:r>
            <w:r w:rsidR="002A755C" w:rsidRPr="002A402A">
              <w:rPr>
                <w:vertAlign w:val="superscript"/>
              </w:rPr>
              <w:t>2</w:t>
            </w:r>
            <w:r w:rsidR="002A755C" w:rsidRPr="002A402A">
              <w:t>.</w:t>
            </w:r>
          </w:p>
        </w:tc>
      </w:tr>
    </w:tbl>
    <w:p w14:paraId="3E9E0B01" w14:textId="66CD0411" w:rsidR="002A755C" w:rsidRDefault="002A755C" w:rsidP="00E1751F">
      <w:pPr>
        <w:autoSpaceDE w:val="0"/>
        <w:autoSpaceDN w:val="0"/>
        <w:adjustRightInd w:val="0"/>
        <w:ind w:firstLine="567"/>
        <w:jc w:val="both"/>
      </w:pPr>
      <w:r w:rsidRPr="002A755C">
        <w:rPr>
          <w:b/>
          <w:bCs/>
        </w:rPr>
        <w:t>Н.2.7.1а – Н.2.7.1ж</w:t>
      </w:r>
      <w:r>
        <w:t xml:space="preserve"> </w:t>
      </w:r>
      <w:r w:rsidRPr="00E04F66">
        <w:rPr>
          <w:b/>
        </w:rPr>
        <w:t>(Введен</w:t>
      </w:r>
      <w:r>
        <w:rPr>
          <w:b/>
        </w:rPr>
        <w:t>ы</w:t>
      </w:r>
      <w:r w:rsidRPr="00E04F66">
        <w:rPr>
          <w:b/>
        </w:rPr>
        <w:t xml:space="preserve"> дополнительно, Изм. № 2).</w:t>
      </w:r>
    </w:p>
    <w:p w14:paraId="0CFFF8F4" w14:textId="7145BAAB" w:rsidR="008D3F5E" w:rsidRPr="00E1751F" w:rsidRDefault="008D3F5E" w:rsidP="00E1751F">
      <w:pPr>
        <w:autoSpaceDE w:val="0"/>
        <w:autoSpaceDN w:val="0"/>
        <w:adjustRightInd w:val="0"/>
        <w:ind w:firstLine="567"/>
        <w:jc w:val="both"/>
      </w:pPr>
      <w:r w:rsidRPr="00E1751F">
        <w:t xml:space="preserve">Н.2.7.2 Производство работ по усилению конструкций </w:t>
      </w:r>
      <w:r w:rsidR="00272051" w:rsidRPr="002A402A">
        <w:t>системой внешнего армирования из полимерных композитов</w:t>
      </w:r>
      <w:r w:rsidRPr="00E1751F">
        <w:t xml:space="preserve"> должно включать две основные технологические операции: подготовка бетонной поверхности и закрепление на конструкции </w:t>
      </w:r>
      <w:r w:rsidR="00272051" w:rsidRPr="002A402A">
        <w:t>системы внешнего армирования из полимерных композитов, в том числе напрягаемых элементов</w:t>
      </w:r>
      <w:r w:rsidRPr="00E1751F">
        <w:t>.</w:t>
      </w:r>
    </w:p>
    <w:p w14:paraId="28FCC491"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52FE4F3A" w14:textId="786BAF0E" w:rsidR="008D3F5E" w:rsidRPr="00E1751F" w:rsidRDefault="008D3F5E" w:rsidP="00E1751F">
      <w:pPr>
        <w:autoSpaceDE w:val="0"/>
        <w:autoSpaceDN w:val="0"/>
        <w:adjustRightInd w:val="0"/>
        <w:ind w:firstLine="567"/>
        <w:jc w:val="both"/>
      </w:pPr>
      <w:r w:rsidRPr="00E1751F">
        <w:t xml:space="preserve">Н.2.7.3 Прочность бетона на осевое растяжение в месте размещения </w:t>
      </w:r>
      <w:r w:rsidR="00272051" w:rsidRPr="002A402A">
        <w:t>системы внешнего армирования из полимерных композитов</w:t>
      </w:r>
      <w:r w:rsidRPr="00E1751F">
        <w:t xml:space="preserve"> должна быть не ниже 1,5 МПа. </w:t>
      </w:r>
    </w:p>
    <w:p w14:paraId="7A9FB029"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013252D2" w14:textId="6AD63DA7" w:rsidR="008D3F5E" w:rsidRPr="00E1751F" w:rsidRDefault="008D3F5E" w:rsidP="00E1751F">
      <w:pPr>
        <w:autoSpaceDE w:val="0"/>
        <w:autoSpaceDN w:val="0"/>
        <w:adjustRightInd w:val="0"/>
        <w:ind w:firstLine="567"/>
        <w:jc w:val="both"/>
      </w:pPr>
      <w:r w:rsidRPr="00E1751F">
        <w:t xml:space="preserve">Н.2.7.4 Влажность поверхностного слоя бетона в период наклейки </w:t>
      </w:r>
      <w:r w:rsidR="00272051" w:rsidRPr="002A402A">
        <w:t>системы внешнего армирования из полимерных композитов</w:t>
      </w:r>
      <w:r w:rsidRPr="00E1751F">
        <w:t xml:space="preserve"> должна быть не ниже 4%.</w:t>
      </w:r>
    </w:p>
    <w:p w14:paraId="47A4BB1C"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029FE13D" w14:textId="21521CBB" w:rsidR="008D3F5E" w:rsidRPr="00E1751F" w:rsidRDefault="008D3F5E" w:rsidP="00E1751F">
      <w:pPr>
        <w:autoSpaceDE w:val="0"/>
        <w:autoSpaceDN w:val="0"/>
        <w:adjustRightInd w:val="0"/>
        <w:ind w:firstLine="567"/>
        <w:jc w:val="both"/>
      </w:pPr>
      <w:r w:rsidRPr="00E1751F">
        <w:t xml:space="preserve">Н.2.7.5 Толщина защитного слоя бетона у рабочей арматуры в зоне наклейки </w:t>
      </w:r>
      <w:r w:rsidR="00272051" w:rsidRPr="002A402A">
        <w:t>системы внешнего армирования из полимерных композитов</w:t>
      </w:r>
      <w:r w:rsidRPr="00E1751F">
        <w:t xml:space="preserve"> должна быть не менее 10 мм. </w:t>
      </w:r>
    </w:p>
    <w:p w14:paraId="084B3B66"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4A909550" w14:textId="30E396F7" w:rsidR="008D3F5E" w:rsidRPr="00E1751F" w:rsidRDefault="008D3F5E" w:rsidP="00E1751F">
      <w:pPr>
        <w:autoSpaceDE w:val="0"/>
        <w:autoSpaceDN w:val="0"/>
        <w:adjustRightInd w:val="0"/>
        <w:ind w:firstLine="567"/>
        <w:jc w:val="both"/>
      </w:pPr>
      <w:r w:rsidRPr="00E1751F">
        <w:t xml:space="preserve">Н.2.7.6 Выступы прямолинейной бетонной поверхности в зоне наклейки </w:t>
      </w:r>
      <w:r w:rsidR="00272051" w:rsidRPr="002A402A">
        <w:t>системы внешнего армирования из полимерных композитов</w:t>
      </w:r>
      <w:r w:rsidRPr="00E1751F">
        <w:t xml:space="preserve"> высотой более 10 мм на длине 2,0 м не допускаются.</w:t>
      </w:r>
    </w:p>
    <w:p w14:paraId="6A64F4D9"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27BCED39" w14:textId="275FD233" w:rsidR="008D3F5E" w:rsidRPr="00E1751F" w:rsidRDefault="008D3F5E" w:rsidP="00E1751F">
      <w:pPr>
        <w:autoSpaceDE w:val="0"/>
        <w:autoSpaceDN w:val="0"/>
        <w:adjustRightInd w:val="0"/>
        <w:ind w:firstLine="567"/>
        <w:jc w:val="both"/>
      </w:pPr>
      <w:r w:rsidRPr="00E1751F">
        <w:t xml:space="preserve">Н.2.7.7 Выступы высотой 10–30 </w:t>
      </w:r>
      <w:r w:rsidR="0075334F">
        <w:t>м</w:t>
      </w:r>
      <w:r w:rsidRPr="00E1751F">
        <w:t xml:space="preserve">м рекомендуется удалять шлифованием. Выступы высотой более 30 мм следует выравнивать полимерным материалом, аналогичным по основным свойствам клею для наклеивания </w:t>
      </w:r>
      <w:r w:rsidR="00272051" w:rsidRPr="002A402A">
        <w:t>системы внешнего армирования из полимерных композитов</w:t>
      </w:r>
      <w:r w:rsidRPr="00E1751F">
        <w:t>.</w:t>
      </w:r>
    </w:p>
    <w:p w14:paraId="187AD7E4" w14:textId="191B904F"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r w:rsidR="0075334F">
        <w:rPr>
          <w:rFonts w:ascii="Times New Roman" w:hAnsi="Times New Roman" w:cs="Times New Roman"/>
          <w:b/>
          <w:sz w:val="24"/>
          <w:szCs w:val="24"/>
        </w:rPr>
        <w:t>, № 5</w:t>
      </w:r>
      <w:r w:rsidRPr="00E04F66">
        <w:rPr>
          <w:rFonts w:ascii="Times New Roman" w:hAnsi="Times New Roman" w:cs="Times New Roman"/>
          <w:b/>
          <w:sz w:val="24"/>
          <w:szCs w:val="24"/>
        </w:rPr>
        <w:t>).</w:t>
      </w:r>
    </w:p>
    <w:p w14:paraId="15E5760E" w14:textId="1A6D7C9A" w:rsidR="008D3F5E" w:rsidRPr="00E1751F" w:rsidRDefault="008D3F5E" w:rsidP="00E1751F">
      <w:pPr>
        <w:autoSpaceDE w:val="0"/>
        <w:autoSpaceDN w:val="0"/>
        <w:adjustRightInd w:val="0"/>
        <w:ind w:firstLine="567"/>
        <w:jc w:val="both"/>
      </w:pPr>
      <w:r w:rsidRPr="00E1751F">
        <w:t xml:space="preserve">Н.2.7.8 Поверхность бетона перед наклейкой </w:t>
      </w:r>
      <w:r w:rsidR="00272051" w:rsidRPr="002A402A">
        <w:t>системы внешнего армирования из полимерных композитов</w:t>
      </w:r>
      <w:r w:rsidRPr="00E1751F">
        <w:t xml:space="preserve"> должна быть чистой, сухой, без пятен и следов цементного </w:t>
      </w:r>
      <w:r w:rsidRPr="00E1751F">
        <w:lastRenderedPageBreak/>
        <w:t>молока, выколов и выкрашивающихся участков бетона и удовлетворять требованиям для бетонной поверхности, соответствующим классу А4.</w:t>
      </w:r>
    </w:p>
    <w:p w14:paraId="69836EDD"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1EEEC277" w14:textId="758451F7" w:rsidR="008D3F5E" w:rsidRPr="00E1751F" w:rsidRDefault="008D3F5E" w:rsidP="00E1751F">
      <w:pPr>
        <w:autoSpaceDE w:val="0"/>
        <w:autoSpaceDN w:val="0"/>
        <w:adjustRightInd w:val="0"/>
        <w:ind w:firstLine="567"/>
        <w:jc w:val="both"/>
      </w:pPr>
      <w:r w:rsidRPr="00E1751F">
        <w:t xml:space="preserve">Н.2.7.9 Перед наклейкой </w:t>
      </w:r>
      <w:r w:rsidR="00272051" w:rsidRPr="002A402A">
        <w:t>системы внешнего армирования из полимерных композитов</w:t>
      </w:r>
      <w:r w:rsidR="00272051" w:rsidRPr="00E1751F">
        <w:t xml:space="preserve"> </w:t>
      </w:r>
      <w:r w:rsidRPr="00E1751F">
        <w:t xml:space="preserve">необходимо произвести следующие основные подготовительные операции: нарезку композитных элементов в соответствии с размерами, установленными проектом усиления, и разметку мест </w:t>
      </w:r>
      <w:r w:rsidR="00272051" w:rsidRPr="002A402A">
        <w:t>закреплени</w:t>
      </w:r>
      <w:r w:rsidR="00A41CE1">
        <w:t>я</w:t>
      </w:r>
      <w:r w:rsidR="00272051" w:rsidRPr="002A402A">
        <w:t xml:space="preserve"> системы внешнего армирования из полимерных композитов</w:t>
      </w:r>
      <w:r w:rsidR="00272051" w:rsidRPr="00E1751F">
        <w:t xml:space="preserve"> </w:t>
      </w:r>
      <w:r w:rsidRPr="00E1751F">
        <w:t>на конструкции.</w:t>
      </w:r>
    </w:p>
    <w:p w14:paraId="3A93394C"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48A71EBB" w14:textId="2FA59A33" w:rsidR="008D3F5E" w:rsidRPr="00E1751F" w:rsidRDefault="008D3F5E" w:rsidP="00E1751F">
      <w:pPr>
        <w:autoSpaceDE w:val="0"/>
        <w:autoSpaceDN w:val="0"/>
        <w:adjustRightInd w:val="0"/>
        <w:ind w:firstLine="567"/>
        <w:jc w:val="both"/>
      </w:pPr>
      <w:r w:rsidRPr="00E1751F">
        <w:t xml:space="preserve">Н.2.7.10 Наклейку </w:t>
      </w:r>
      <w:r w:rsidR="00272051" w:rsidRPr="002A402A">
        <w:t>системы внешнего армирования из полимерных композитов</w:t>
      </w:r>
      <w:r w:rsidR="00272051" w:rsidRPr="00E1751F">
        <w:t xml:space="preserve"> </w:t>
      </w:r>
      <w:r w:rsidRPr="00E1751F">
        <w:t>следует производить путём нанесения на поверхность бетона мастерками и шпателями первичного слоя клея толщиной 0,5–1,0 мм.</w:t>
      </w:r>
    </w:p>
    <w:p w14:paraId="1E977897"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4E52BB0F" w14:textId="77777777" w:rsidR="008D3F5E" w:rsidRPr="00E1751F" w:rsidRDefault="008D3F5E" w:rsidP="00E1751F">
      <w:pPr>
        <w:autoSpaceDE w:val="0"/>
        <w:autoSpaceDN w:val="0"/>
        <w:adjustRightInd w:val="0"/>
        <w:ind w:firstLine="567"/>
        <w:jc w:val="both"/>
      </w:pPr>
      <w:r w:rsidRPr="00E1751F">
        <w:t xml:space="preserve">Н.2.7.11 Установка ламелей на нанесенный слой клея должна осуществляться после нанесения аналогичного слоя клея на ламель с последующим размещением ламели в проектное положение, ее прижатием (валиком) к поверхности конструкции и выдавливанием излишков клея из под ламели.  </w:t>
      </w:r>
    </w:p>
    <w:p w14:paraId="56DF0118" w14:textId="77777777" w:rsidR="008D3F5E" w:rsidRPr="00E1751F" w:rsidRDefault="008D3F5E" w:rsidP="00E1751F">
      <w:pPr>
        <w:autoSpaceDE w:val="0"/>
        <w:autoSpaceDN w:val="0"/>
        <w:adjustRightInd w:val="0"/>
        <w:ind w:firstLine="567"/>
        <w:jc w:val="both"/>
      </w:pPr>
      <w:r w:rsidRPr="00E1751F">
        <w:t>Н.2.7.12 Установка холстов в проектное положение должна осуществляться путем наложения и продавливания через холст первичного слоя клея, ранее нанесенного на поверхность конструкции. Перехлест смежных полотен холстов должен быть не менее 50 мм. Приклеивание холста должно заканчиваться нанесением на холст укрывающего слоя клея толщиной до 1,0 мм.</w:t>
      </w:r>
    </w:p>
    <w:p w14:paraId="4439DCF8" w14:textId="79F64FA8" w:rsidR="008D3F5E" w:rsidRPr="00E1751F" w:rsidRDefault="008D3F5E" w:rsidP="00E1751F">
      <w:pPr>
        <w:autoSpaceDE w:val="0"/>
        <w:autoSpaceDN w:val="0"/>
        <w:adjustRightInd w:val="0"/>
        <w:ind w:firstLine="567"/>
        <w:jc w:val="both"/>
      </w:pPr>
      <w:r w:rsidRPr="00E1751F">
        <w:t xml:space="preserve">Н.2.7.13 Величина адгезии </w:t>
      </w:r>
      <w:r w:rsidR="00272051" w:rsidRPr="002A402A">
        <w:t>системы внешнего армирования из полимерных композитов</w:t>
      </w:r>
      <w:r w:rsidR="00272051" w:rsidRPr="00E1751F">
        <w:t xml:space="preserve"> </w:t>
      </w:r>
      <w:r w:rsidRPr="00E1751F">
        <w:t>с бетоном должна быть не менее 2,5 МПа.</w:t>
      </w:r>
    </w:p>
    <w:p w14:paraId="064C8325"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7ADEFB78" w14:textId="4A933B39" w:rsidR="008D3F5E" w:rsidRPr="00E1751F" w:rsidRDefault="008D3F5E" w:rsidP="00E1751F">
      <w:pPr>
        <w:autoSpaceDE w:val="0"/>
        <w:autoSpaceDN w:val="0"/>
        <w:adjustRightInd w:val="0"/>
        <w:ind w:firstLine="567"/>
        <w:jc w:val="both"/>
      </w:pPr>
      <w:r w:rsidRPr="00E1751F">
        <w:t xml:space="preserve">Н.2.7.14 Контроль качества подготовки бетонных поверхностей конструкции в зоне наклейки </w:t>
      </w:r>
      <w:r w:rsidR="00272051" w:rsidRPr="002A402A">
        <w:t>системы внешнего армирования из полимерных композитов</w:t>
      </w:r>
      <w:r w:rsidR="00272051" w:rsidRPr="00E1751F">
        <w:t xml:space="preserve"> </w:t>
      </w:r>
      <w:r w:rsidRPr="00E1751F">
        <w:t xml:space="preserve">должен осуществляться путем подтверждения требований к бетону и поверхности конструкции в зоне наклейки </w:t>
      </w:r>
      <w:r w:rsidR="00272051" w:rsidRPr="002A402A">
        <w:t>такой системы внешнего армирования из полимерных композитов</w:t>
      </w:r>
      <w:r w:rsidR="00272051" w:rsidRPr="00E1751F">
        <w:t xml:space="preserve"> </w:t>
      </w:r>
      <w:r w:rsidRPr="00E1751F">
        <w:t>по Н.2.7.3–Н.2.7.8.</w:t>
      </w:r>
    </w:p>
    <w:p w14:paraId="57FD8E57"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57622194" w14:textId="0B5919A0" w:rsidR="008D3F5E" w:rsidRPr="00E1751F" w:rsidRDefault="008D3F5E" w:rsidP="00E1751F">
      <w:pPr>
        <w:autoSpaceDE w:val="0"/>
        <w:autoSpaceDN w:val="0"/>
        <w:adjustRightInd w:val="0"/>
        <w:ind w:firstLine="567"/>
        <w:jc w:val="both"/>
      </w:pPr>
      <w:r w:rsidRPr="00E1751F">
        <w:t xml:space="preserve">Н.2.7.15 Контроль качества </w:t>
      </w:r>
      <w:r w:rsidR="00272051" w:rsidRPr="002A402A">
        <w:t>наклеенной</w:t>
      </w:r>
      <w:r w:rsidRPr="00E1751F">
        <w:t xml:space="preserve"> </w:t>
      </w:r>
      <w:r w:rsidR="00272051" w:rsidRPr="002A402A">
        <w:t>системы внешнего армирования из полимерных композитов</w:t>
      </w:r>
      <w:r w:rsidRPr="00E1751F">
        <w:t xml:space="preserve"> должен подтвердить однородность склейки (отсутствие участков непроклеев и воздушных линз), а также величину сцепления композитных элементов с бетоном.</w:t>
      </w:r>
    </w:p>
    <w:p w14:paraId="7FA3CF33"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6AAF15B0" w14:textId="298A6861" w:rsidR="008D3F5E" w:rsidRPr="00E1751F" w:rsidRDefault="008D3F5E" w:rsidP="00E1751F">
      <w:pPr>
        <w:autoSpaceDE w:val="0"/>
        <w:autoSpaceDN w:val="0"/>
        <w:adjustRightInd w:val="0"/>
        <w:ind w:firstLine="567"/>
        <w:jc w:val="both"/>
      </w:pPr>
      <w:r w:rsidRPr="00E1751F">
        <w:t xml:space="preserve">Н.2.7.16 Рекомендуется производить контроль однородности наклейки </w:t>
      </w:r>
      <w:r w:rsidR="00AA175A" w:rsidRPr="002A402A">
        <w:t>системы внешнего армирования из полимерных композитов</w:t>
      </w:r>
      <w:r w:rsidRPr="00E1751F">
        <w:t xml:space="preserve"> путем измерений на постоянной базе времени прохождения ультразвукового сигнала в зоне поверхностных слоев </w:t>
      </w:r>
      <w:r w:rsidR="00AA175A" w:rsidRPr="002A402A">
        <w:t>системы внешнего армирования из полимерных композитов</w:t>
      </w:r>
      <w:r w:rsidRPr="00E1751F">
        <w:t>.</w:t>
      </w:r>
    </w:p>
    <w:p w14:paraId="2FEDD8D3"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59DFE27E" w14:textId="39F8A825" w:rsidR="008D3F5E" w:rsidRPr="00E1751F" w:rsidRDefault="008D3F5E" w:rsidP="00E1751F">
      <w:pPr>
        <w:autoSpaceDE w:val="0"/>
        <w:autoSpaceDN w:val="0"/>
        <w:adjustRightInd w:val="0"/>
        <w:ind w:firstLine="567"/>
        <w:jc w:val="both"/>
      </w:pPr>
      <w:r w:rsidRPr="00E1751F">
        <w:t xml:space="preserve">Н.2.7.17 Контроль прочности сцепления </w:t>
      </w:r>
      <w:r w:rsidR="00AA175A" w:rsidRPr="002A402A">
        <w:t>системы внешнего армирования из полимерных композитов</w:t>
      </w:r>
      <w:r w:rsidRPr="00E1751F">
        <w:t xml:space="preserve"> с бетоном конструкции следует проводить в соответствии с основными положениями ГОСТ 28089 при контурном опиливании до бетонного основания </w:t>
      </w:r>
      <w:r w:rsidR="00AA175A">
        <w:t>н</w:t>
      </w:r>
      <w:r w:rsidR="00AA175A" w:rsidRPr="002A402A">
        <w:t>аклеенной</w:t>
      </w:r>
      <w:r w:rsidRPr="00E1751F">
        <w:t xml:space="preserve"> на поверхность </w:t>
      </w:r>
      <w:r w:rsidR="00266752" w:rsidRPr="002A402A">
        <w:t>системы внешнего армирования из полимерных композитов</w:t>
      </w:r>
      <w:r w:rsidR="00266752" w:rsidRPr="00E1751F">
        <w:t xml:space="preserve"> </w:t>
      </w:r>
      <w:r w:rsidRPr="00E1751F">
        <w:t>испытательного штампа в процессе проведения испытаний.</w:t>
      </w:r>
    </w:p>
    <w:p w14:paraId="13D3CF6F" w14:textId="77777777" w:rsidR="00272051" w:rsidRPr="00E04F66" w:rsidRDefault="00272051" w:rsidP="00272051">
      <w:pPr>
        <w:pStyle w:val="af8"/>
        <w:ind w:firstLine="567"/>
        <w:jc w:val="both"/>
        <w:rPr>
          <w:rFonts w:ascii="Times New Roman" w:hAnsi="Times New Roman" w:cs="Times New Roman"/>
          <w:b/>
          <w:sz w:val="24"/>
          <w:szCs w:val="24"/>
        </w:rPr>
      </w:pPr>
      <w:r w:rsidRPr="00E04F66">
        <w:rPr>
          <w:rFonts w:ascii="Times New Roman" w:hAnsi="Times New Roman" w:cs="Times New Roman"/>
          <w:b/>
          <w:sz w:val="24"/>
          <w:szCs w:val="24"/>
        </w:rPr>
        <w:t>(Измененная редакция, Изм. № 2).</w:t>
      </w:r>
    </w:p>
    <w:p w14:paraId="7D00E8A4" w14:textId="02A6BCB2" w:rsidR="008D3F5E" w:rsidRPr="00E1751F" w:rsidRDefault="008D3F5E" w:rsidP="00E1751F">
      <w:pPr>
        <w:autoSpaceDE w:val="0"/>
        <w:autoSpaceDN w:val="0"/>
        <w:adjustRightInd w:val="0"/>
        <w:ind w:firstLine="567"/>
        <w:jc w:val="both"/>
      </w:pPr>
      <w:r w:rsidRPr="00E1751F">
        <w:t>Н.3 Охрана окружающей среды</w:t>
      </w:r>
    </w:p>
    <w:p w14:paraId="26E9D8DC" w14:textId="26DF64E6" w:rsidR="008D3F5E" w:rsidRDefault="008D3F5E" w:rsidP="00E1751F">
      <w:pPr>
        <w:autoSpaceDE w:val="0"/>
        <w:autoSpaceDN w:val="0"/>
        <w:adjustRightInd w:val="0"/>
        <w:ind w:firstLine="567"/>
        <w:jc w:val="both"/>
      </w:pPr>
      <w:r w:rsidRPr="00E1751F">
        <w:lastRenderedPageBreak/>
        <w:t>Н.3.1 Отходы, полученные в процессе производства ремонтных работ, должны быть захоронены в специально отведенных для этого местах или на полигоне промышленных отходов в соответствии с правилами, утвержденными в соответствующем порядке, или в соответствии с указаниями СанПиН 2.1.</w:t>
      </w:r>
      <w:r w:rsidR="0075334F">
        <w:t>3684</w:t>
      </w:r>
      <w:r w:rsidRPr="00E1751F">
        <w:t>.</w:t>
      </w:r>
    </w:p>
    <w:p w14:paraId="632E9B0D" w14:textId="29F74653" w:rsidR="0075334F" w:rsidRPr="0075334F" w:rsidRDefault="0075334F" w:rsidP="00E1751F">
      <w:pPr>
        <w:autoSpaceDE w:val="0"/>
        <w:autoSpaceDN w:val="0"/>
        <w:adjustRightInd w:val="0"/>
        <w:ind w:firstLine="567"/>
        <w:jc w:val="both"/>
        <w:rPr>
          <w:b/>
        </w:rPr>
      </w:pPr>
      <w:r>
        <w:rPr>
          <w:b/>
        </w:rPr>
        <w:t>(Измененная редакция, Изм. № 5).</w:t>
      </w:r>
    </w:p>
    <w:p w14:paraId="74313E5E" w14:textId="21C3B230" w:rsidR="008D3F5E" w:rsidRDefault="008D3F5E" w:rsidP="00E1751F">
      <w:pPr>
        <w:autoSpaceDE w:val="0"/>
        <w:autoSpaceDN w:val="0"/>
        <w:adjustRightInd w:val="0"/>
        <w:ind w:firstLine="567"/>
        <w:jc w:val="both"/>
      </w:pPr>
      <w:r w:rsidRPr="00E1751F">
        <w:t xml:space="preserve">Н.3.2 Правила контроля качества воздуха населенных пунктов – по ГОСТ 17.2.3.01. Правила установления допустимых выбросов вредных веществ промышленными предприятиями – по ГОСТ </w:t>
      </w:r>
      <w:r w:rsidR="0075334F">
        <w:t>Р 58577</w:t>
      </w:r>
      <w:r w:rsidRPr="00E1751F">
        <w:t>.</w:t>
      </w:r>
    </w:p>
    <w:p w14:paraId="6B979EDF" w14:textId="5929713B" w:rsidR="0075334F" w:rsidRPr="00E1751F" w:rsidRDefault="0075334F" w:rsidP="00E1751F">
      <w:pPr>
        <w:autoSpaceDE w:val="0"/>
        <w:autoSpaceDN w:val="0"/>
        <w:adjustRightInd w:val="0"/>
        <w:ind w:firstLine="567"/>
        <w:jc w:val="both"/>
      </w:pPr>
      <w:r w:rsidRPr="0075334F">
        <w:rPr>
          <w:b/>
        </w:rPr>
        <w:t>(Измененная редакция, Изм. № 5).</w:t>
      </w:r>
    </w:p>
    <w:p w14:paraId="2032A32C" w14:textId="63D847DB" w:rsidR="008D3F5E" w:rsidRDefault="008D3F5E" w:rsidP="00E1751F">
      <w:pPr>
        <w:autoSpaceDE w:val="0"/>
        <w:autoSpaceDN w:val="0"/>
        <w:adjustRightInd w:val="0"/>
        <w:ind w:firstLine="567"/>
        <w:jc w:val="both"/>
      </w:pPr>
      <w:r w:rsidRPr="00E1751F">
        <w:t xml:space="preserve">Н.3.3 При аварийном загрязнении устанавливаются требования к контролю и охране почвы – по ГОСТ </w:t>
      </w:r>
      <w:r w:rsidR="0075334F">
        <w:t>Р 70280</w:t>
      </w:r>
      <w:r w:rsidRPr="00E1751F">
        <w:t>, воды – по ГОСТ 17.1.3.13.</w:t>
      </w:r>
    </w:p>
    <w:p w14:paraId="7B497665" w14:textId="0133FB56" w:rsidR="0075334F" w:rsidRPr="00E1751F" w:rsidRDefault="0075334F" w:rsidP="00E1751F">
      <w:pPr>
        <w:autoSpaceDE w:val="0"/>
        <w:autoSpaceDN w:val="0"/>
        <w:adjustRightInd w:val="0"/>
        <w:ind w:firstLine="567"/>
        <w:jc w:val="both"/>
      </w:pPr>
      <w:r w:rsidRPr="0075334F">
        <w:rPr>
          <w:b/>
        </w:rPr>
        <w:t>(Измененная редакция, Изм. № 5).</w:t>
      </w:r>
    </w:p>
    <w:p w14:paraId="2E8006F8" w14:textId="77777777" w:rsidR="001F536B" w:rsidRPr="00E1751F" w:rsidRDefault="001F536B" w:rsidP="008D3F5E">
      <w:pPr>
        <w:autoSpaceDE w:val="0"/>
        <w:autoSpaceDN w:val="0"/>
        <w:adjustRightInd w:val="0"/>
        <w:ind w:firstLine="567"/>
        <w:jc w:val="both"/>
      </w:pPr>
    </w:p>
    <w:p w14:paraId="5A6FA8B3" w14:textId="06922FBA" w:rsidR="008D3F5E" w:rsidRDefault="008D3F5E" w:rsidP="008D3F5E">
      <w:pPr>
        <w:autoSpaceDE w:val="0"/>
        <w:autoSpaceDN w:val="0"/>
        <w:adjustRightInd w:val="0"/>
        <w:ind w:firstLine="567"/>
        <w:jc w:val="both"/>
        <w:rPr>
          <w:b/>
          <w:bCs/>
        </w:rPr>
      </w:pPr>
      <w:r w:rsidRPr="008D3F5E">
        <w:rPr>
          <w:b/>
          <w:bCs/>
        </w:rPr>
        <w:t xml:space="preserve">(Измененная редакция, Изм. </w:t>
      </w:r>
      <w:r>
        <w:rPr>
          <w:b/>
          <w:bCs/>
        </w:rPr>
        <w:t>№</w:t>
      </w:r>
      <w:r w:rsidRPr="008D3F5E">
        <w:rPr>
          <w:b/>
          <w:bCs/>
        </w:rPr>
        <w:t xml:space="preserve"> 1</w:t>
      </w:r>
      <w:r w:rsidR="002942A4">
        <w:rPr>
          <w:b/>
          <w:bCs/>
        </w:rPr>
        <w:t>, № 2, № 3</w:t>
      </w:r>
      <w:r w:rsidR="0075334F">
        <w:rPr>
          <w:b/>
          <w:bCs/>
        </w:rPr>
        <w:t>, № 5</w:t>
      </w:r>
      <w:r w:rsidRPr="008D3F5E">
        <w:rPr>
          <w:b/>
          <w:bCs/>
        </w:rPr>
        <w:t>).</w:t>
      </w:r>
    </w:p>
    <w:p w14:paraId="27ECFABD" w14:textId="66ACD2EE" w:rsidR="001F536B" w:rsidRDefault="001F536B" w:rsidP="008D3F5E">
      <w:pPr>
        <w:autoSpaceDE w:val="0"/>
        <w:autoSpaceDN w:val="0"/>
        <w:adjustRightInd w:val="0"/>
        <w:ind w:firstLine="567"/>
        <w:jc w:val="both"/>
        <w:rPr>
          <w:b/>
          <w:bCs/>
        </w:rPr>
      </w:pPr>
      <w:r>
        <w:rPr>
          <w:b/>
          <w:bCs/>
        </w:rPr>
        <w:br w:type="page"/>
      </w:r>
    </w:p>
    <w:p w14:paraId="63638EA2" w14:textId="77777777" w:rsidR="00AA175A" w:rsidRPr="002A402A" w:rsidRDefault="00AA175A" w:rsidP="00AA175A">
      <w:pPr>
        <w:jc w:val="center"/>
        <w:rPr>
          <w:b/>
          <w:bCs/>
        </w:rPr>
      </w:pPr>
      <w:r w:rsidRPr="002A402A">
        <w:rPr>
          <w:b/>
          <w:bCs/>
        </w:rPr>
        <w:lastRenderedPageBreak/>
        <w:t>Приложение П</w:t>
      </w:r>
    </w:p>
    <w:p w14:paraId="7D63D9CB" w14:textId="77777777" w:rsidR="00AA175A" w:rsidRPr="002A402A" w:rsidRDefault="00AA175A" w:rsidP="00AA175A">
      <w:pPr>
        <w:jc w:val="center"/>
        <w:rPr>
          <w:b/>
        </w:rPr>
      </w:pPr>
      <w:r w:rsidRPr="002A402A">
        <w:rPr>
          <w:b/>
        </w:rPr>
        <w:t>(обязательное)</w:t>
      </w:r>
    </w:p>
    <w:p w14:paraId="7AA72958" w14:textId="77777777" w:rsidR="00AA175A" w:rsidRPr="002A402A" w:rsidRDefault="00AA175A" w:rsidP="00AA175A">
      <w:pPr>
        <w:jc w:val="center"/>
        <w:rPr>
          <w:b/>
        </w:rPr>
      </w:pPr>
    </w:p>
    <w:p w14:paraId="79EA04AF" w14:textId="77777777" w:rsidR="00AA175A" w:rsidRPr="002A402A" w:rsidRDefault="00AA175A" w:rsidP="00AA175A">
      <w:pPr>
        <w:ind w:firstLine="709"/>
        <w:jc w:val="center"/>
        <w:rPr>
          <w:b/>
        </w:rPr>
      </w:pPr>
      <w:r w:rsidRPr="002A402A">
        <w:rPr>
          <w:b/>
        </w:rPr>
        <w:t>Сборка пролетных строений пешеходных мостов из полимерных композитных пултрузионных профилей</w:t>
      </w:r>
    </w:p>
    <w:p w14:paraId="3597E92B" w14:textId="77777777" w:rsidR="00AA175A" w:rsidRDefault="00AA175A" w:rsidP="001F536B">
      <w:pPr>
        <w:shd w:val="clear" w:color="auto" w:fill="FFFFFF"/>
        <w:jc w:val="center"/>
        <w:rPr>
          <w:b/>
          <w:bCs/>
          <w:sz w:val="22"/>
          <w:szCs w:val="22"/>
        </w:rPr>
      </w:pPr>
    </w:p>
    <w:p w14:paraId="67D5C328" w14:textId="77777777" w:rsidR="00AA175A" w:rsidRPr="002A402A" w:rsidRDefault="00AA175A" w:rsidP="00AA175A">
      <w:pPr>
        <w:ind w:firstLine="567"/>
        <w:jc w:val="both"/>
      </w:pPr>
      <w:r w:rsidRPr="002A402A">
        <w:t>П.1 Сборка ПСПК осуществляется как из отдельных элементов – пултрузионных профилей, так и путем установки в пролеты ранее укрупненных блоков, составляющих пролетное строение.</w:t>
      </w:r>
    </w:p>
    <w:p w14:paraId="0EACCBB2" w14:textId="77777777" w:rsidR="00AA175A" w:rsidRPr="002A402A" w:rsidRDefault="00AA175A" w:rsidP="00AA175A">
      <w:pPr>
        <w:ind w:firstLine="567"/>
        <w:jc w:val="both"/>
      </w:pPr>
      <w:r w:rsidRPr="002A402A">
        <w:t>П.2 Площадка для сборки ПСПК должна иметь технологические проходы. Расстояние от границ площадки до ближайших конструктивных элементов должно быть не менее 1 м. Грунт площадки должен быть утрамбован. Нивелировку площадки и узлов ПСПК необходимо проводить в начале каждого рабочего дня с устранением возможных деформаций.</w:t>
      </w:r>
    </w:p>
    <w:p w14:paraId="160F304D" w14:textId="77777777" w:rsidR="00AA175A" w:rsidRPr="002A402A" w:rsidRDefault="00AA175A" w:rsidP="00AA175A">
      <w:pPr>
        <w:ind w:firstLine="567"/>
        <w:jc w:val="both"/>
      </w:pPr>
      <w:r w:rsidRPr="002A402A">
        <w:t>П.3 Механическую обработку пултрузионных профилей следует проводить с использованием обточки, фрезерования, распила и сверления отверстий в полимерном композите без образования трещин и сколов.</w:t>
      </w:r>
    </w:p>
    <w:p w14:paraId="5FBCBC22" w14:textId="77777777" w:rsidR="00AA175A" w:rsidRPr="002A402A" w:rsidRDefault="00AA175A" w:rsidP="00AA175A">
      <w:pPr>
        <w:ind w:firstLine="567"/>
        <w:jc w:val="both"/>
      </w:pPr>
      <w:r w:rsidRPr="002A402A">
        <w:t xml:space="preserve">П.4 Пултрузионные профили должны быть защищены от попадания окалины при проведении сварочных работ по созданию соединительных и монтажных элементов. </w:t>
      </w:r>
    </w:p>
    <w:p w14:paraId="668A4D19" w14:textId="5D2203BD" w:rsidR="00AA175A" w:rsidRDefault="00AA175A" w:rsidP="00AA175A">
      <w:pPr>
        <w:ind w:firstLine="567"/>
        <w:jc w:val="both"/>
      </w:pPr>
      <w:r w:rsidRPr="002A402A">
        <w:t xml:space="preserve">П.5 При сборке ПСПК в зоне контакта с поверхностью полимерного композита необходимо устанавливать шайбы по </w:t>
      </w:r>
      <w:r w:rsidR="0075334F" w:rsidRPr="0075334F">
        <w:t xml:space="preserve">ГОСТ </w:t>
      </w:r>
      <w:r w:rsidR="0075334F" w:rsidRPr="0075334F">
        <w:rPr>
          <w:lang w:val="en-US"/>
        </w:rPr>
        <w:t>ISO</w:t>
      </w:r>
      <w:r w:rsidR="0075334F" w:rsidRPr="0075334F">
        <w:t xml:space="preserve"> 7093-1, ГОСТ </w:t>
      </w:r>
      <w:r w:rsidR="0075334F" w:rsidRPr="0075334F">
        <w:rPr>
          <w:lang w:val="en-US"/>
        </w:rPr>
        <w:t>ISO</w:t>
      </w:r>
      <w:r w:rsidR="0075334F" w:rsidRPr="0075334F">
        <w:t xml:space="preserve"> 7093-2</w:t>
      </w:r>
      <w:r w:rsidRPr="002A402A">
        <w:t>, а в зоне контакта с металлическим элементом – шайбы по ГОСТ 11371.</w:t>
      </w:r>
    </w:p>
    <w:p w14:paraId="7CF65421" w14:textId="77924939" w:rsidR="0075334F" w:rsidRPr="0075334F" w:rsidRDefault="0075334F" w:rsidP="00AA175A">
      <w:pPr>
        <w:ind w:firstLine="567"/>
        <w:jc w:val="both"/>
        <w:rPr>
          <w:b/>
        </w:rPr>
      </w:pPr>
      <w:r>
        <w:rPr>
          <w:b/>
        </w:rPr>
        <w:t>(Измененная редакция, Изм. № 5).</w:t>
      </w:r>
    </w:p>
    <w:p w14:paraId="62BCB5BC" w14:textId="77777777" w:rsidR="00AA175A" w:rsidRPr="002A402A" w:rsidRDefault="00AA175A" w:rsidP="00AA175A">
      <w:pPr>
        <w:ind w:firstLine="567"/>
        <w:jc w:val="both"/>
      </w:pPr>
      <w:r w:rsidRPr="002A402A">
        <w:t>П.6 Перед началом сборки ПСПК на пултрузионные профили наносят номер и массу профиля, местоположение его центра тяжести, место строповки, а также оси профиля и реперы.</w:t>
      </w:r>
    </w:p>
    <w:p w14:paraId="7C94DE96" w14:textId="77777777" w:rsidR="00AA175A" w:rsidRPr="002A402A" w:rsidRDefault="00AA175A" w:rsidP="00AA175A">
      <w:pPr>
        <w:ind w:firstLine="567"/>
        <w:contextualSpacing/>
        <w:jc w:val="both"/>
      </w:pPr>
      <w:r w:rsidRPr="002A402A">
        <w:t>П.7 Поверхности и торцы пултрузионных профилей должны удовлетворять требованиям ГОСТ 33344 и быть гладкими, без инородных включений, расслоений и трещин. На поверхностях пултрузионных профилей допускается наличие продольных складок армирующих материалов с высотой выступа, составляющей не более 20 % толщины стенки пултрузионного профиля. Не допускаются смещения внешнего слоя армирующих материалов на опорных поверхностях ребер жесткости настила.</w:t>
      </w:r>
    </w:p>
    <w:p w14:paraId="762C12E8" w14:textId="77777777" w:rsidR="00AA175A" w:rsidRPr="002A402A" w:rsidRDefault="00AA175A" w:rsidP="00AA175A">
      <w:pPr>
        <w:ind w:firstLine="567"/>
        <w:jc w:val="both"/>
      </w:pPr>
      <w:r w:rsidRPr="002A402A">
        <w:t>П.8 Сборку ПСПК осуществляют путем соединения пултрузионных профилей на болтах с использованием кондукторов, изготовляемых в соответствии с проектом СВСиУ. Кондукторы устанавливают в узлах стыковки профилей.</w:t>
      </w:r>
    </w:p>
    <w:p w14:paraId="13DE3636" w14:textId="77777777" w:rsidR="00AA175A" w:rsidRPr="002A402A" w:rsidRDefault="00AA175A" w:rsidP="00AA175A">
      <w:pPr>
        <w:ind w:firstLine="567"/>
        <w:jc w:val="both"/>
      </w:pPr>
      <w:r w:rsidRPr="002A402A">
        <w:t>П.9 Несовпадение отверстий в стыкуемых пултрузионных профилях, характеризующееся минимальным размером сквозного пространства отверстия, образованного смежными отверстиями соединяемых профилей, должно быть не меньше проектного диаметра болта.</w:t>
      </w:r>
    </w:p>
    <w:p w14:paraId="4ED266B2" w14:textId="77777777" w:rsidR="00AA175A" w:rsidRPr="002A402A" w:rsidRDefault="00AA175A" w:rsidP="00AA175A">
      <w:pPr>
        <w:ind w:firstLine="567"/>
        <w:jc w:val="both"/>
      </w:pPr>
      <w:r w:rsidRPr="002A402A">
        <w:t>П.10 Подгонку несовпадающих отверстий рекомендуется осуществлять путем установки в отверстия пултрузионных профилей монтажных металлических пробок номинальным диаметром на 0,2 мм меньше проектного диаметра отверстий. Длина цилиндрической части пробки должна быть больше толщины собираемого пакета узла стыковки на 10–15 мм.</w:t>
      </w:r>
    </w:p>
    <w:p w14:paraId="78BA9387" w14:textId="77777777" w:rsidR="00AA175A" w:rsidRPr="002A402A" w:rsidRDefault="00AA175A" w:rsidP="00AA175A">
      <w:pPr>
        <w:ind w:firstLine="567"/>
        <w:jc w:val="both"/>
      </w:pPr>
      <w:r w:rsidRPr="002A402A">
        <w:t>П.11 Допускается устанавливать в отверстия стыкуемых пултрузионных профилей металлические втулки.</w:t>
      </w:r>
    </w:p>
    <w:p w14:paraId="28BA8C38" w14:textId="77777777" w:rsidR="00AA175A" w:rsidRPr="002A402A" w:rsidRDefault="00AA175A" w:rsidP="00AA175A">
      <w:pPr>
        <w:ind w:firstLine="567"/>
        <w:jc w:val="both"/>
      </w:pPr>
      <w:r w:rsidRPr="002A402A">
        <w:t xml:space="preserve">П.12 Болты стыковых соединений следует затягивать в два этапа: на первом этапе – гайковертами с равномерным предварительным обжатием всех болтов в зоне узла </w:t>
      </w:r>
      <w:r w:rsidRPr="002A402A">
        <w:lastRenderedPageBreak/>
        <w:t>соединения, на втором – затяжку болтов проводят динамометрическим ключом на проектное усилие обжатия.</w:t>
      </w:r>
    </w:p>
    <w:p w14:paraId="17A202A8" w14:textId="77777777" w:rsidR="00AA175A" w:rsidRPr="002A402A" w:rsidRDefault="00AA175A" w:rsidP="00AA175A">
      <w:pPr>
        <w:ind w:firstLine="567"/>
        <w:jc w:val="both"/>
      </w:pPr>
      <w:r w:rsidRPr="002A402A">
        <w:t xml:space="preserve">П.13 После контроля проектного положения собранного пролетного строения из полимерных композитных пултрузионных профилей и его частей в плане и профиле проводят контровку болтовых соединений узлов, а также шпатлевку и герметизацию щелей и зазоров в стыках соединений конструктивных элементов ПСПК. </w:t>
      </w:r>
    </w:p>
    <w:p w14:paraId="608DB08A" w14:textId="420FFF47" w:rsidR="00AA175A" w:rsidRDefault="00AA175A" w:rsidP="00AA175A">
      <w:pPr>
        <w:shd w:val="clear" w:color="auto" w:fill="FFFFFF"/>
        <w:ind w:firstLine="567"/>
        <w:jc w:val="both"/>
      </w:pPr>
      <w:r w:rsidRPr="002A402A">
        <w:t>П.14 Сборку конструкций ПСПК в зимний период допускается проводить в тепляках при температуре воздуха в тепляке не выше плюс 60 °С.</w:t>
      </w:r>
    </w:p>
    <w:p w14:paraId="093A9DDB" w14:textId="77777777" w:rsidR="0075334F" w:rsidRPr="0075334F" w:rsidRDefault="0075334F" w:rsidP="0075334F">
      <w:pPr>
        <w:shd w:val="clear" w:color="auto" w:fill="FFFFFF"/>
        <w:ind w:firstLine="567"/>
        <w:jc w:val="both"/>
        <w:rPr>
          <w:bCs/>
        </w:rPr>
      </w:pPr>
      <w:r w:rsidRPr="0075334F">
        <w:rPr>
          <w:bCs/>
        </w:rPr>
        <w:t>П.15 Подъем и выгрузку блоков ПСПК следует проводить с применением мягких строп, траверс с грузоподъемностью, предусмотренной для каждого элемента мостовой конструкции. В местах контакта полимерных композитных элементов со стропами следует проложить бруски толщиной 3–5 мм из полипропилена или картона.</w:t>
      </w:r>
    </w:p>
    <w:p w14:paraId="7AC10C19" w14:textId="390F0B3D" w:rsidR="0075334F" w:rsidRDefault="0075334F" w:rsidP="0075334F">
      <w:pPr>
        <w:shd w:val="clear" w:color="auto" w:fill="FFFFFF"/>
        <w:ind w:firstLine="567"/>
        <w:jc w:val="both"/>
        <w:rPr>
          <w:bCs/>
        </w:rPr>
      </w:pPr>
      <w:r w:rsidRPr="0075334F">
        <w:rPr>
          <w:bCs/>
        </w:rPr>
        <w:t>П.16 Сборку конструкций ПСПК в зимний период допускается проводить в технологических укрытиях при температуре воздуха в технологическом укрытии не выше 60 °С либо при температуре окружающей среды при ее соответствии требованиям по применению используемых при сборке клеевых, лакокрасочных и герметизирующих материалов.</w:t>
      </w:r>
    </w:p>
    <w:p w14:paraId="112EE7B9" w14:textId="7C6EF5ED" w:rsidR="0075334F" w:rsidRPr="0075334F" w:rsidRDefault="0075334F" w:rsidP="0075334F">
      <w:pPr>
        <w:shd w:val="clear" w:color="auto" w:fill="FFFFFF"/>
        <w:ind w:firstLine="567"/>
        <w:jc w:val="both"/>
        <w:rPr>
          <w:b/>
          <w:bCs/>
        </w:rPr>
      </w:pPr>
      <w:r>
        <w:rPr>
          <w:b/>
          <w:bCs/>
        </w:rPr>
        <w:t>П.15, П.16 (Введены дополнительно, Изм. № 5).</w:t>
      </w:r>
    </w:p>
    <w:p w14:paraId="2A881DE8" w14:textId="77777777" w:rsidR="00AA175A" w:rsidRPr="0075334F" w:rsidRDefault="00AA175A" w:rsidP="00AA175A">
      <w:pPr>
        <w:shd w:val="clear" w:color="auto" w:fill="FFFFFF"/>
        <w:ind w:firstLine="567"/>
        <w:jc w:val="both"/>
        <w:rPr>
          <w:b/>
          <w:bCs/>
        </w:rPr>
      </w:pPr>
    </w:p>
    <w:p w14:paraId="636D89FA" w14:textId="62F612A1" w:rsidR="00AA175A" w:rsidRPr="00E04F66" w:rsidRDefault="00AA175A" w:rsidP="00AA175A">
      <w:pPr>
        <w:pStyle w:val="af8"/>
        <w:ind w:firstLine="567"/>
        <w:jc w:val="both"/>
        <w:rPr>
          <w:rFonts w:ascii="Times New Roman" w:hAnsi="Times New Roman" w:cs="Times New Roman"/>
          <w:b/>
          <w:sz w:val="24"/>
          <w:szCs w:val="24"/>
        </w:rPr>
      </w:pPr>
      <w:r>
        <w:rPr>
          <w:rFonts w:ascii="Times New Roman" w:hAnsi="Times New Roman" w:cs="Times New Roman"/>
          <w:b/>
          <w:sz w:val="24"/>
          <w:szCs w:val="24"/>
        </w:rPr>
        <w:t xml:space="preserve">Приложение П </w:t>
      </w:r>
      <w:r w:rsidRPr="00E04F66">
        <w:rPr>
          <w:rFonts w:ascii="Times New Roman" w:hAnsi="Times New Roman" w:cs="Times New Roman"/>
          <w:b/>
          <w:sz w:val="24"/>
          <w:szCs w:val="24"/>
        </w:rPr>
        <w:t>(Введен</w:t>
      </w:r>
      <w:r>
        <w:rPr>
          <w:rFonts w:ascii="Times New Roman" w:hAnsi="Times New Roman" w:cs="Times New Roman"/>
          <w:b/>
          <w:sz w:val="24"/>
          <w:szCs w:val="24"/>
        </w:rPr>
        <w:t>о</w:t>
      </w:r>
      <w:r w:rsidRPr="00E04F66">
        <w:rPr>
          <w:rFonts w:ascii="Times New Roman" w:hAnsi="Times New Roman" w:cs="Times New Roman"/>
          <w:b/>
          <w:sz w:val="24"/>
          <w:szCs w:val="24"/>
        </w:rPr>
        <w:t xml:space="preserve"> дополнительно, Изм. № 2).</w:t>
      </w:r>
    </w:p>
    <w:p w14:paraId="0FFD3A40" w14:textId="77777777" w:rsidR="00AA175A" w:rsidRDefault="00AA175A" w:rsidP="00AA175A">
      <w:pPr>
        <w:shd w:val="clear" w:color="auto" w:fill="FFFFFF"/>
        <w:ind w:firstLine="567"/>
        <w:jc w:val="both"/>
        <w:rPr>
          <w:b/>
          <w:bCs/>
          <w:sz w:val="22"/>
          <w:szCs w:val="22"/>
        </w:rPr>
      </w:pPr>
    </w:p>
    <w:p w14:paraId="09F05117" w14:textId="25008374" w:rsidR="00AA175A" w:rsidRDefault="00AA175A" w:rsidP="001F536B">
      <w:pPr>
        <w:shd w:val="clear" w:color="auto" w:fill="FFFFFF"/>
        <w:jc w:val="center"/>
        <w:rPr>
          <w:b/>
          <w:bCs/>
          <w:sz w:val="22"/>
          <w:szCs w:val="22"/>
        </w:rPr>
      </w:pPr>
      <w:r>
        <w:rPr>
          <w:b/>
          <w:bCs/>
          <w:sz w:val="22"/>
          <w:szCs w:val="22"/>
        </w:rPr>
        <w:br w:type="page"/>
      </w:r>
    </w:p>
    <w:p w14:paraId="1FBFBCCE" w14:textId="77777777" w:rsidR="00AA175A" w:rsidRDefault="00AA175A" w:rsidP="001F536B">
      <w:pPr>
        <w:shd w:val="clear" w:color="auto" w:fill="FFFFFF"/>
        <w:jc w:val="center"/>
        <w:rPr>
          <w:b/>
          <w:bCs/>
          <w:sz w:val="22"/>
          <w:szCs w:val="22"/>
        </w:rPr>
      </w:pPr>
    </w:p>
    <w:p w14:paraId="16BA317A" w14:textId="00B063C6" w:rsidR="001F536B" w:rsidRPr="001F536B" w:rsidRDefault="001F536B" w:rsidP="001F536B">
      <w:pPr>
        <w:shd w:val="clear" w:color="auto" w:fill="FFFFFF"/>
        <w:jc w:val="center"/>
        <w:rPr>
          <w:b/>
          <w:bCs/>
          <w:sz w:val="22"/>
          <w:szCs w:val="22"/>
        </w:rPr>
      </w:pPr>
      <w:r w:rsidRPr="001F536B">
        <w:rPr>
          <w:b/>
          <w:bCs/>
          <w:sz w:val="22"/>
          <w:szCs w:val="22"/>
        </w:rPr>
        <w:t>Приложение Р</w:t>
      </w:r>
    </w:p>
    <w:p w14:paraId="0008D144" w14:textId="77777777" w:rsidR="001F536B" w:rsidRPr="001F536B" w:rsidRDefault="001F536B" w:rsidP="001F536B">
      <w:pPr>
        <w:shd w:val="clear" w:color="auto" w:fill="FFFFFF"/>
        <w:jc w:val="center"/>
        <w:rPr>
          <w:b/>
          <w:bCs/>
          <w:sz w:val="20"/>
          <w:szCs w:val="20"/>
        </w:rPr>
      </w:pPr>
      <w:r w:rsidRPr="001F536B">
        <w:rPr>
          <w:b/>
          <w:bCs/>
          <w:sz w:val="20"/>
          <w:szCs w:val="20"/>
        </w:rPr>
        <w:t>(справочное)</w:t>
      </w:r>
    </w:p>
    <w:p w14:paraId="6D50DD2A" w14:textId="77777777" w:rsidR="001F536B" w:rsidRPr="001F536B" w:rsidRDefault="001F536B" w:rsidP="001F536B">
      <w:pPr>
        <w:shd w:val="clear" w:color="auto" w:fill="FFFFFF"/>
        <w:spacing w:before="200" w:after="120"/>
        <w:jc w:val="center"/>
        <w:rPr>
          <w:b/>
          <w:bCs/>
          <w:sz w:val="26"/>
          <w:szCs w:val="26"/>
        </w:rPr>
      </w:pPr>
      <w:r w:rsidRPr="001F536B">
        <w:rPr>
          <w:b/>
          <w:bCs/>
          <w:sz w:val="26"/>
          <w:szCs w:val="26"/>
        </w:rPr>
        <w:t>Тарировка текучестемера</w:t>
      </w:r>
    </w:p>
    <w:p w14:paraId="380BFC49" w14:textId="77777777" w:rsidR="001F536B" w:rsidRPr="00275DEB" w:rsidRDefault="001F536B" w:rsidP="001F536B">
      <w:pPr>
        <w:shd w:val="clear" w:color="auto" w:fill="FFFFFF"/>
        <w:ind w:firstLine="567"/>
        <w:jc w:val="both"/>
      </w:pPr>
      <w:r>
        <w:t>Р.1 Тарировку</w:t>
      </w:r>
      <w:r w:rsidRPr="00275DEB">
        <w:t xml:space="preserve"> текучестемера </w:t>
      </w:r>
      <w:r>
        <w:t>(рисунок Р.1) проводят</w:t>
      </w:r>
      <w:r w:rsidRPr="00275DEB">
        <w:t xml:space="preserve"> с использованием дистиллированного глицерина (</w:t>
      </w:r>
      <w:r>
        <w:t>по ГОСТ 6824</w:t>
      </w:r>
      <w:r w:rsidRPr="00275DEB">
        <w:t xml:space="preserve">) в условиях термостатического режима проведения испытаний (в закрытом помещении без сквозняков, на удалении от обогревательных приборов) при температуре внешней поверхности текучестемера </w:t>
      </w:r>
      <w:r>
        <w:t>(</w:t>
      </w:r>
      <w:r w:rsidRPr="00275DEB">
        <w:t>19</w:t>
      </w:r>
      <w:r>
        <w:t xml:space="preserve"> </w:t>
      </w:r>
      <w:r w:rsidRPr="00275DEB">
        <w:t>±</w:t>
      </w:r>
      <w:r>
        <w:t xml:space="preserve"> </w:t>
      </w:r>
      <w:r w:rsidRPr="00275DEB">
        <w:t>10</w:t>
      </w:r>
      <w:r>
        <w:t>) °</w:t>
      </w:r>
      <w:r w:rsidRPr="00275DEB">
        <w:t>С.  П</w:t>
      </w:r>
      <w:r>
        <w:t>роцесс тарировки включает следующие основные этапы, указанные ниже.</w:t>
      </w:r>
      <w:r w:rsidRPr="00275DEB">
        <w:t xml:space="preserve"> </w:t>
      </w:r>
    </w:p>
    <w:p w14:paraId="3EDA4A25" w14:textId="77777777" w:rsidR="001F536B" w:rsidRPr="00275DEB" w:rsidRDefault="001F536B" w:rsidP="001F536B">
      <w:pPr>
        <w:shd w:val="clear" w:color="auto" w:fill="FFFFFF"/>
        <w:ind w:firstLine="567"/>
        <w:jc w:val="both"/>
      </w:pPr>
      <w:r>
        <w:t>Р.2</w:t>
      </w:r>
      <w:r w:rsidRPr="00275DEB">
        <w:t xml:space="preserve"> Проверка основных размеров конструктивных элементов текучестемера: стальной трубы, груза, штанги с упором, зазора между грузом и стальной трубой. Внутренняя поверхность стальной трубы и внешняя поверхность груза должны быть обработаны с допуском не ниже</w:t>
      </w:r>
      <w:r>
        <w:t xml:space="preserve"> Н9 и шероховатостью не более </w:t>
      </w:r>
      <w:r w:rsidRPr="0069693A">
        <w:rPr>
          <w:i/>
          <w:lang w:val="en-US"/>
        </w:rPr>
        <w:t>R</w:t>
      </w:r>
      <w:r w:rsidRPr="0069693A">
        <w:rPr>
          <w:i/>
          <w:vertAlign w:val="subscript"/>
          <w:lang w:val="en-US"/>
        </w:rPr>
        <w:t>a</w:t>
      </w:r>
      <w:r>
        <w:t xml:space="preserve"> </w:t>
      </w:r>
      <w:r w:rsidRPr="00275DEB">
        <w:t>=</w:t>
      </w:r>
      <w:r>
        <w:t xml:space="preserve"> </w:t>
      </w:r>
      <w:r w:rsidRPr="00275DEB">
        <w:t xml:space="preserve">25, </w:t>
      </w:r>
      <w:r w:rsidRPr="0069693A">
        <w:rPr>
          <w:i/>
          <w:caps/>
        </w:rPr>
        <w:t>r</w:t>
      </w:r>
      <w:r w:rsidRPr="0069693A">
        <w:rPr>
          <w:i/>
          <w:vertAlign w:val="subscript"/>
        </w:rPr>
        <w:t>z</w:t>
      </w:r>
      <w:r>
        <w:rPr>
          <w:i/>
        </w:rPr>
        <w:t xml:space="preserve"> </w:t>
      </w:r>
      <w:r w:rsidRPr="00275DEB">
        <w:t>=</w:t>
      </w:r>
      <w:r>
        <w:t xml:space="preserve"> </w:t>
      </w:r>
      <w:r w:rsidRPr="00275DEB">
        <w:t xml:space="preserve">100. </w:t>
      </w:r>
    </w:p>
    <w:p w14:paraId="575B4E2C" w14:textId="77777777" w:rsidR="001F536B" w:rsidRPr="00275DEB" w:rsidRDefault="001F536B" w:rsidP="001F536B">
      <w:pPr>
        <w:shd w:val="clear" w:color="auto" w:fill="FFFFFF"/>
        <w:ind w:firstLine="567"/>
        <w:jc w:val="both"/>
      </w:pPr>
      <w:r w:rsidRPr="00275DEB">
        <w:t>Груз должен иметь внутренне</w:t>
      </w:r>
      <w:r>
        <w:t>е</w:t>
      </w:r>
      <w:r w:rsidRPr="00275DEB">
        <w:t xml:space="preserve"> пространство, герметично закрываемое навинчивающейся крышкой, соединенной со штангой. Очертание наконечника груза должно быть овальным.</w:t>
      </w:r>
    </w:p>
    <w:p w14:paraId="64D2DAEE" w14:textId="77777777" w:rsidR="001F536B" w:rsidRPr="00275DEB" w:rsidRDefault="001F536B" w:rsidP="001F536B">
      <w:pPr>
        <w:shd w:val="clear" w:color="auto" w:fill="FFFFFF"/>
        <w:ind w:firstLine="567"/>
        <w:jc w:val="both"/>
      </w:pPr>
      <w:r w:rsidRPr="00275DEB">
        <w:t xml:space="preserve">Внутреннее пространство груза следует выполнять максимально </w:t>
      </w:r>
      <w:r>
        <w:t>увеличенным. При этом начальную</w:t>
      </w:r>
      <w:r w:rsidRPr="00275DEB">
        <w:t xml:space="preserve"> </w:t>
      </w:r>
      <w:r>
        <w:t>(перед тарировкой)</w:t>
      </w:r>
      <w:r w:rsidRPr="00275DEB">
        <w:t xml:space="preserve"> массу груза со штангой и опорным диском допускается п</w:t>
      </w:r>
      <w:r>
        <w:t>ринимать в интервале значений 3,</w:t>
      </w:r>
      <w:r w:rsidRPr="00275DEB">
        <w:t>0</w:t>
      </w:r>
      <w:r>
        <w:t>–3,</w:t>
      </w:r>
      <w:r w:rsidRPr="00275DEB">
        <w:t>2 кг.</w:t>
      </w:r>
    </w:p>
    <w:p w14:paraId="0825BA5A" w14:textId="77777777" w:rsidR="001F536B" w:rsidRPr="0069693A" w:rsidRDefault="001F536B" w:rsidP="001F536B">
      <w:pPr>
        <w:shd w:val="clear" w:color="auto" w:fill="FFFFFF"/>
        <w:ind w:firstLine="567"/>
        <w:jc w:val="both"/>
        <w:rPr>
          <w:b/>
        </w:rPr>
      </w:pPr>
      <w:r w:rsidRPr="0069693A">
        <w:rPr>
          <w:b/>
        </w:rPr>
        <w:t>Р.3 Приборы и материалы, используемые при тарировке</w:t>
      </w:r>
    </w:p>
    <w:p w14:paraId="2A6AB2AA" w14:textId="77777777" w:rsidR="001F536B" w:rsidRDefault="001F536B" w:rsidP="001F536B">
      <w:pPr>
        <w:shd w:val="clear" w:color="auto" w:fill="FFFFFF"/>
        <w:ind w:firstLine="567"/>
        <w:jc w:val="both"/>
      </w:pPr>
      <w:r w:rsidRPr="00275DEB">
        <w:t>Глицерин</w:t>
      </w:r>
      <w:r>
        <w:t xml:space="preserve"> </w:t>
      </w:r>
      <w:r w:rsidRPr="00275DEB">
        <w:t>дистиллированный объ</w:t>
      </w:r>
      <w:r>
        <w:t>емом около 2 л.</w:t>
      </w:r>
      <w:r w:rsidRPr="00275DEB">
        <w:t xml:space="preserve"> </w:t>
      </w:r>
    </w:p>
    <w:p w14:paraId="5A54DE6D" w14:textId="77777777" w:rsidR="001F536B" w:rsidRDefault="001F536B" w:rsidP="001F536B">
      <w:pPr>
        <w:shd w:val="clear" w:color="auto" w:fill="FFFFFF"/>
        <w:ind w:firstLine="567"/>
        <w:jc w:val="both"/>
      </w:pPr>
      <w:r>
        <w:t>Штангенциркуль.</w:t>
      </w:r>
      <w:r w:rsidRPr="00275DEB">
        <w:t xml:space="preserve"> </w:t>
      </w:r>
    </w:p>
    <w:p w14:paraId="04E5DE0F" w14:textId="77777777" w:rsidR="001F536B" w:rsidRDefault="001F536B" w:rsidP="001F536B">
      <w:pPr>
        <w:shd w:val="clear" w:color="auto" w:fill="FFFFFF"/>
        <w:ind w:firstLine="567"/>
        <w:jc w:val="both"/>
      </w:pPr>
      <w:r>
        <w:t>Линейка металлическая.</w:t>
      </w:r>
      <w:r w:rsidRPr="00275DEB">
        <w:t xml:space="preserve"> </w:t>
      </w:r>
    </w:p>
    <w:p w14:paraId="01848C7E" w14:textId="77777777" w:rsidR="001F536B" w:rsidRDefault="001F536B" w:rsidP="001F536B">
      <w:pPr>
        <w:shd w:val="clear" w:color="auto" w:fill="FFFFFF"/>
        <w:ind w:firstLine="567"/>
        <w:jc w:val="both"/>
      </w:pPr>
      <w:r>
        <w:t>Секундомер.</w:t>
      </w:r>
      <w:r w:rsidRPr="00275DEB">
        <w:t xml:space="preserve"> </w:t>
      </w:r>
    </w:p>
    <w:p w14:paraId="550E633D" w14:textId="77777777" w:rsidR="001F536B" w:rsidRDefault="001F536B" w:rsidP="001F536B">
      <w:pPr>
        <w:shd w:val="clear" w:color="auto" w:fill="FFFFFF"/>
        <w:ind w:firstLine="567"/>
        <w:jc w:val="both"/>
      </w:pPr>
      <w:r>
        <w:t>Весы.</w:t>
      </w:r>
      <w:r w:rsidRPr="00275DEB">
        <w:t xml:space="preserve"> </w:t>
      </w:r>
    </w:p>
    <w:p w14:paraId="2401EE1C" w14:textId="77777777" w:rsidR="001F536B" w:rsidRDefault="001F536B" w:rsidP="001F536B">
      <w:pPr>
        <w:shd w:val="clear" w:color="auto" w:fill="FFFFFF"/>
        <w:ind w:firstLine="567"/>
        <w:jc w:val="both"/>
      </w:pPr>
      <w:r>
        <w:t>Б</w:t>
      </w:r>
      <w:r w:rsidRPr="00275DEB">
        <w:t>алласт (например, д</w:t>
      </w:r>
      <w:r>
        <w:t>робь) массой до 1 кг.</w:t>
      </w:r>
      <w:r w:rsidRPr="00275DEB">
        <w:t xml:space="preserve"> </w:t>
      </w:r>
    </w:p>
    <w:p w14:paraId="79186A08" w14:textId="77777777" w:rsidR="001F536B" w:rsidRPr="00275DEB" w:rsidRDefault="001F536B" w:rsidP="001F536B">
      <w:pPr>
        <w:shd w:val="clear" w:color="auto" w:fill="FFFFFF"/>
        <w:ind w:firstLine="567"/>
        <w:jc w:val="both"/>
      </w:pPr>
      <w:r>
        <w:t>П</w:t>
      </w:r>
      <w:r w:rsidRPr="00275DEB">
        <w:t>ерчатки резиновые утепл</w:t>
      </w:r>
      <w:r>
        <w:t>е</w:t>
      </w:r>
      <w:r w:rsidRPr="00275DEB">
        <w:t>нные.</w:t>
      </w:r>
    </w:p>
    <w:p w14:paraId="38A8A826" w14:textId="77777777" w:rsidR="001F536B" w:rsidRPr="0069693A" w:rsidRDefault="001F536B" w:rsidP="001F536B">
      <w:pPr>
        <w:shd w:val="clear" w:color="auto" w:fill="FFFFFF"/>
        <w:ind w:firstLine="567"/>
        <w:jc w:val="both"/>
        <w:rPr>
          <w:b/>
        </w:rPr>
      </w:pPr>
      <w:r w:rsidRPr="0069693A">
        <w:rPr>
          <w:b/>
        </w:rPr>
        <w:t>Р.4 Тарировка текучестемера</w:t>
      </w:r>
    </w:p>
    <w:p w14:paraId="39477B5E" w14:textId="77777777" w:rsidR="001F536B" w:rsidRPr="00275DEB" w:rsidRDefault="001F536B" w:rsidP="001F536B">
      <w:pPr>
        <w:shd w:val="clear" w:color="auto" w:fill="FFFFFF"/>
        <w:ind w:firstLine="567"/>
        <w:jc w:val="both"/>
      </w:pPr>
      <w:r>
        <w:t>Тарировку текучестемера про</w:t>
      </w:r>
      <w:r w:rsidRPr="00275DEB">
        <w:t>водят пут</w:t>
      </w:r>
      <w:r>
        <w:t>е</w:t>
      </w:r>
      <w:r w:rsidRPr="00275DEB">
        <w:t>м подбора массы груза (с помощью дроби) при его опускании во внутреннем пространстве стальной трубы, заполненной глицерином. Необходимо подобрать массу груза, обеспечивающую время опускания груза внутри трубы</w:t>
      </w:r>
      <w:r>
        <w:t>,</w:t>
      </w:r>
      <w:r w:rsidRPr="00275DEB">
        <w:t xml:space="preserve"> равное </w:t>
      </w:r>
      <w:r>
        <w:t>(</w:t>
      </w:r>
      <w:r w:rsidRPr="00275DEB">
        <w:t>232</w:t>
      </w:r>
      <w:r>
        <w:t xml:space="preserve"> </w:t>
      </w:r>
      <w:r w:rsidRPr="00275DEB">
        <w:t>±</w:t>
      </w:r>
      <w:r>
        <w:t xml:space="preserve"> </w:t>
      </w:r>
      <w:r w:rsidRPr="00275DEB">
        <w:t>10</w:t>
      </w:r>
      <w:r>
        <w:t>) с</w:t>
      </w:r>
      <w:r w:rsidRPr="00275DEB">
        <w:t>. Касание оператором поверхности груза при разъ</w:t>
      </w:r>
      <w:r>
        <w:t>е</w:t>
      </w:r>
      <w:r w:rsidRPr="00275DEB">
        <w:t>ме соединения груза со шт</w:t>
      </w:r>
      <w:r>
        <w:t>ангой для изменения массы груза</w:t>
      </w:r>
      <w:r w:rsidRPr="00275DEB">
        <w:t xml:space="preserve"> </w:t>
      </w:r>
      <w:r>
        <w:t>следует проводить</w:t>
      </w:r>
      <w:r w:rsidRPr="00275DEB">
        <w:t xml:space="preserve"> в утепл</w:t>
      </w:r>
      <w:r>
        <w:t>е</w:t>
      </w:r>
      <w:r w:rsidRPr="00275DEB">
        <w:t>нных резиновых перчатках для исключения нагрева поверхности груза.</w:t>
      </w:r>
    </w:p>
    <w:p w14:paraId="06549C85" w14:textId="77777777" w:rsidR="001F536B" w:rsidRPr="00275DEB" w:rsidRDefault="001F536B" w:rsidP="001F536B">
      <w:pPr>
        <w:shd w:val="clear" w:color="auto" w:fill="FFFFFF"/>
        <w:ind w:firstLine="567"/>
        <w:jc w:val="both"/>
      </w:pPr>
      <w:r>
        <w:t>Р.5</w:t>
      </w:r>
      <w:r w:rsidRPr="00275DEB">
        <w:t xml:space="preserve"> Необходимую для нормируемого времени опускания мас</w:t>
      </w:r>
      <w:r>
        <w:t>су груза устанавливают не менее</w:t>
      </w:r>
      <w:r w:rsidRPr="00275DEB">
        <w:t xml:space="preserve"> чем по 30 измерениям. При этом после ка</w:t>
      </w:r>
      <w:r>
        <w:t>ждых 10 измерений следует предусматривать 1 ч</w:t>
      </w:r>
      <w:r w:rsidRPr="00275DEB">
        <w:t xml:space="preserve"> перерыва для охлаждения глицерина до предписываемой температуры испытаний. </w:t>
      </w:r>
    </w:p>
    <w:p w14:paraId="770545D9" w14:textId="77777777" w:rsidR="001F536B" w:rsidRDefault="001F536B" w:rsidP="001F536B">
      <w:pPr>
        <w:shd w:val="clear" w:color="auto" w:fill="FFFFFF"/>
        <w:ind w:firstLine="567"/>
        <w:jc w:val="both"/>
      </w:pPr>
      <w:r>
        <w:t>Р.6</w:t>
      </w:r>
      <w:r w:rsidRPr="00275DEB">
        <w:t xml:space="preserve"> По ок</w:t>
      </w:r>
      <w:r>
        <w:t>ончании тарировки текучестемера</w:t>
      </w:r>
      <w:r w:rsidRPr="00275DEB">
        <w:t xml:space="preserve"> его поверхности, соприкасавшиеся с глицерином, промывают т</w:t>
      </w:r>
      <w:r>
        <w:t>е</w:t>
      </w:r>
      <w:r w:rsidRPr="00275DEB">
        <w:t xml:space="preserve">плой водой.     </w:t>
      </w:r>
    </w:p>
    <w:p w14:paraId="20558421" w14:textId="77777777" w:rsidR="001F536B" w:rsidRPr="00275DEB" w:rsidRDefault="001F536B" w:rsidP="001F536B">
      <w:pPr>
        <w:shd w:val="clear" w:color="auto" w:fill="FFFFFF"/>
        <w:ind w:firstLine="567"/>
        <w:jc w:val="both"/>
      </w:pPr>
      <w:r w:rsidRPr="00275DEB">
        <w:lastRenderedPageBreak/>
        <w:t xml:space="preserve"> </w:t>
      </w:r>
      <w:r w:rsidRPr="00275DEB">
        <w:rPr>
          <w:noProof/>
        </w:rPr>
        <w:drawing>
          <wp:inline distT="0" distB="0" distL="0" distR="0" wp14:anchorId="563C5150" wp14:editId="630859DB">
            <wp:extent cx="5657850" cy="2238375"/>
            <wp:effectExtent l="0" t="0" r="0"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77">
                      <a:extLst>
                        <a:ext uri="{28A0092B-C50C-407E-A947-70E740481C1C}">
                          <a14:useLocalDpi xmlns:a14="http://schemas.microsoft.com/office/drawing/2010/main" val="0"/>
                        </a:ext>
                      </a:extLst>
                    </a:blip>
                    <a:srcRect t="24178" b="22610"/>
                    <a:stretch>
                      <a:fillRect/>
                    </a:stretch>
                  </pic:blipFill>
                  <pic:spPr bwMode="auto">
                    <a:xfrm>
                      <a:off x="0" y="0"/>
                      <a:ext cx="5657850" cy="2238375"/>
                    </a:xfrm>
                    <a:prstGeom prst="rect">
                      <a:avLst/>
                    </a:prstGeom>
                    <a:noFill/>
                    <a:ln>
                      <a:noFill/>
                    </a:ln>
                  </pic:spPr>
                </pic:pic>
              </a:graphicData>
            </a:graphic>
          </wp:inline>
        </w:drawing>
      </w:r>
    </w:p>
    <w:p w14:paraId="0BBAA7DB" w14:textId="2B8671E6" w:rsidR="001F536B" w:rsidRDefault="001F536B" w:rsidP="001F536B">
      <w:pPr>
        <w:shd w:val="clear" w:color="auto" w:fill="FFFFFF"/>
        <w:ind w:firstLine="567"/>
        <w:jc w:val="center"/>
        <w:rPr>
          <w:sz w:val="20"/>
          <w:szCs w:val="20"/>
        </w:rPr>
      </w:pPr>
      <w:r w:rsidRPr="00551AA5">
        <w:rPr>
          <w:i/>
          <w:sz w:val="20"/>
          <w:szCs w:val="20"/>
        </w:rPr>
        <w:t>1</w:t>
      </w:r>
      <w:r w:rsidRPr="00551AA5">
        <w:rPr>
          <w:sz w:val="20"/>
          <w:szCs w:val="20"/>
        </w:rPr>
        <w:t xml:space="preserve"> – упор; </w:t>
      </w:r>
      <w:r w:rsidRPr="00551AA5">
        <w:rPr>
          <w:i/>
          <w:sz w:val="20"/>
          <w:szCs w:val="20"/>
        </w:rPr>
        <w:t>2</w:t>
      </w:r>
      <w:r w:rsidRPr="00551AA5">
        <w:rPr>
          <w:sz w:val="20"/>
          <w:szCs w:val="20"/>
        </w:rPr>
        <w:t xml:space="preserve"> – съемный упор; </w:t>
      </w:r>
      <w:r w:rsidRPr="00551AA5">
        <w:rPr>
          <w:i/>
          <w:sz w:val="20"/>
          <w:szCs w:val="20"/>
        </w:rPr>
        <w:t>3</w:t>
      </w:r>
      <w:r w:rsidRPr="00551AA5">
        <w:rPr>
          <w:sz w:val="20"/>
          <w:szCs w:val="20"/>
        </w:rPr>
        <w:t xml:space="preserve"> – штанга; </w:t>
      </w:r>
      <w:r w:rsidRPr="00551AA5">
        <w:rPr>
          <w:i/>
          <w:sz w:val="20"/>
          <w:szCs w:val="20"/>
        </w:rPr>
        <w:t>4</w:t>
      </w:r>
      <w:r w:rsidRPr="00551AA5">
        <w:rPr>
          <w:sz w:val="20"/>
          <w:szCs w:val="20"/>
        </w:rPr>
        <w:t xml:space="preserve"> – груз; </w:t>
      </w:r>
      <w:r w:rsidRPr="00551AA5">
        <w:rPr>
          <w:i/>
          <w:sz w:val="20"/>
          <w:szCs w:val="20"/>
        </w:rPr>
        <w:t>5</w:t>
      </w:r>
      <w:r w:rsidRPr="00551AA5">
        <w:rPr>
          <w:sz w:val="20"/>
          <w:szCs w:val="20"/>
        </w:rPr>
        <w:t xml:space="preserve"> – труба; </w:t>
      </w:r>
      <w:r w:rsidRPr="00551AA5">
        <w:rPr>
          <w:i/>
          <w:sz w:val="20"/>
          <w:szCs w:val="20"/>
        </w:rPr>
        <w:t>6</w:t>
      </w:r>
      <w:r w:rsidRPr="00551AA5">
        <w:rPr>
          <w:sz w:val="20"/>
          <w:szCs w:val="20"/>
        </w:rPr>
        <w:t xml:space="preserve"> – опорная площадка</w:t>
      </w:r>
    </w:p>
    <w:p w14:paraId="5FCC45BE" w14:textId="77777777" w:rsidR="00551AA5" w:rsidRPr="00551AA5" w:rsidRDefault="00551AA5" w:rsidP="001F536B">
      <w:pPr>
        <w:shd w:val="clear" w:color="auto" w:fill="FFFFFF"/>
        <w:ind w:firstLine="567"/>
        <w:jc w:val="center"/>
        <w:rPr>
          <w:sz w:val="20"/>
          <w:szCs w:val="20"/>
        </w:rPr>
      </w:pPr>
    </w:p>
    <w:p w14:paraId="12C62313" w14:textId="77777777" w:rsidR="001F536B" w:rsidRPr="00551AA5" w:rsidRDefault="001F536B" w:rsidP="001F536B">
      <w:pPr>
        <w:shd w:val="clear" w:color="auto" w:fill="FFFFFF"/>
        <w:ind w:firstLine="567"/>
        <w:jc w:val="center"/>
        <w:rPr>
          <w:b/>
          <w:sz w:val="22"/>
          <w:szCs w:val="22"/>
        </w:rPr>
      </w:pPr>
      <w:r w:rsidRPr="00551AA5">
        <w:rPr>
          <w:b/>
          <w:i/>
          <w:sz w:val="22"/>
          <w:szCs w:val="22"/>
        </w:rPr>
        <w:t>Рисунок Р.1</w:t>
      </w:r>
      <w:r w:rsidRPr="00551AA5">
        <w:rPr>
          <w:b/>
          <w:sz w:val="22"/>
          <w:szCs w:val="22"/>
        </w:rPr>
        <w:t xml:space="preserve"> – Текучестемер</w:t>
      </w:r>
    </w:p>
    <w:p w14:paraId="67EB80A2" w14:textId="77777777" w:rsidR="00551AA5" w:rsidRDefault="00551AA5" w:rsidP="001F536B">
      <w:pPr>
        <w:autoSpaceDE w:val="0"/>
        <w:autoSpaceDN w:val="0"/>
        <w:adjustRightInd w:val="0"/>
        <w:ind w:firstLine="567"/>
        <w:jc w:val="both"/>
        <w:rPr>
          <w:b/>
          <w:bCs/>
        </w:rPr>
      </w:pPr>
    </w:p>
    <w:p w14:paraId="7BDC2E66" w14:textId="3707824E" w:rsidR="001F536B" w:rsidRDefault="001F536B" w:rsidP="001F536B">
      <w:pPr>
        <w:autoSpaceDE w:val="0"/>
        <w:autoSpaceDN w:val="0"/>
        <w:adjustRightInd w:val="0"/>
        <w:ind w:firstLine="567"/>
        <w:jc w:val="both"/>
        <w:rPr>
          <w:b/>
          <w:bCs/>
        </w:rPr>
      </w:pPr>
      <w:r>
        <w:rPr>
          <w:b/>
          <w:bCs/>
        </w:rPr>
        <w:t xml:space="preserve">Приложение Р </w:t>
      </w:r>
      <w:r w:rsidRPr="008D3F5E">
        <w:rPr>
          <w:b/>
          <w:bCs/>
        </w:rPr>
        <w:t>(</w:t>
      </w:r>
      <w:r>
        <w:rPr>
          <w:b/>
          <w:bCs/>
        </w:rPr>
        <w:t>Введено дополнительно</w:t>
      </w:r>
      <w:r w:rsidRPr="008D3F5E">
        <w:rPr>
          <w:b/>
          <w:bCs/>
        </w:rPr>
        <w:t xml:space="preserve">, Изм. </w:t>
      </w:r>
      <w:r>
        <w:rPr>
          <w:b/>
          <w:bCs/>
        </w:rPr>
        <w:t>№</w:t>
      </w:r>
      <w:r w:rsidRPr="008D3F5E">
        <w:rPr>
          <w:b/>
          <w:bCs/>
        </w:rPr>
        <w:t xml:space="preserve"> </w:t>
      </w:r>
      <w:r>
        <w:rPr>
          <w:b/>
          <w:bCs/>
        </w:rPr>
        <w:t>3</w:t>
      </w:r>
      <w:r w:rsidRPr="008D3F5E">
        <w:rPr>
          <w:b/>
          <w:bCs/>
        </w:rPr>
        <w:t>).</w:t>
      </w:r>
    </w:p>
    <w:p w14:paraId="67DAD635" w14:textId="535EDAC8" w:rsidR="001F536B" w:rsidRDefault="001F536B" w:rsidP="001F536B">
      <w:pPr>
        <w:autoSpaceDE w:val="0"/>
        <w:autoSpaceDN w:val="0"/>
        <w:adjustRightInd w:val="0"/>
        <w:ind w:firstLine="567"/>
        <w:jc w:val="both"/>
        <w:rPr>
          <w:b/>
          <w:bCs/>
        </w:rPr>
      </w:pPr>
      <w:r>
        <w:rPr>
          <w:b/>
          <w:bCs/>
        </w:rPr>
        <w:br w:type="page"/>
      </w:r>
    </w:p>
    <w:p w14:paraId="47A2957B" w14:textId="47DD885F" w:rsidR="001F536B" w:rsidRDefault="001F536B" w:rsidP="001F536B">
      <w:pPr>
        <w:pStyle w:val="1"/>
        <w:spacing w:before="0" w:after="0"/>
        <w:jc w:val="center"/>
        <w:rPr>
          <w:rFonts w:ascii="Times New Roman" w:hAnsi="Times New Roman"/>
          <w:sz w:val="22"/>
          <w:szCs w:val="22"/>
        </w:rPr>
      </w:pPr>
      <w:r w:rsidRPr="001F536B">
        <w:rPr>
          <w:rFonts w:ascii="Times New Roman" w:hAnsi="Times New Roman"/>
          <w:sz w:val="22"/>
          <w:szCs w:val="22"/>
        </w:rPr>
        <w:lastRenderedPageBreak/>
        <w:t>Приложение С</w:t>
      </w:r>
    </w:p>
    <w:p w14:paraId="18C58758" w14:textId="3B4C0507" w:rsidR="0075334F" w:rsidRPr="0075334F" w:rsidRDefault="0075334F" w:rsidP="0075334F">
      <w:pPr>
        <w:jc w:val="center"/>
        <w:rPr>
          <w:b/>
          <w:lang w:eastAsia="x-none"/>
        </w:rPr>
      </w:pPr>
      <w:r>
        <w:rPr>
          <w:b/>
          <w:lang w:eastAsia="x-none"/>
        </w:rPr>
        <w:t>(Исключе</w:t>
      </w:r>
      <w:bookmarkStart w:id="30" w:name="_GoBack"/>
      <w:bookmarkEnd w:id="30"/>
      <w:r>
        <w:rPr>
          <w:b/>
          <w:lang w:eastAsia="x-none"/>
        </w:rPr>
        <w:t>но, Изм. № 5).</w:t>
      </w:r>
    </w:p>
    <w:p w14:paraId="0BCC523A" w14:textId="399F49F1" w:rsidR="00551AA5" w:rsidRDefault="00551AA5" w:rsidP="001F536B">
      <w:pPr>
        <w:pStyle w:val="1"/>
        <w:spacing w:after="0"/>
        <w:ind w:firstLine="567"/>
        <w:jc w:val="both"/>
        <w:rPr>
          <w:b w:val="0"/>
          <w:sz w:val="24"/>
          <w:szCs w:val="24"/>
        </w:rPr>
      </w:pPr>
      <w:r>
        <w:rPr>
          <w:b w:val="0"/>
          <w:sz w:val="24"/>
          <w:szCs w:val="24"/>
        </w:rPr>
        <w:br w:type="page"/>
      </w:r>
    </w:p>
    <w:p w14:paraId="7A2B202B" w14:textId="4954DEFF" w:rsidR="00154E54" w:rsidRPr="00154E54" w:rsidRDefault="00154E54" w:rsidP="00154E54">
      <w:pPr>
        <w:pStyle w:val="af8"/>
        <w:jc w:val="center"/>
        <w:rPr>
          <w:rFonts w:ascii="Times New Roman" w:hAnsi="Times New Roman" w:cs="Times New Roman"/>
          <w:b/>
        </w:rPr>
      </w:pPr>
      <w:r w:rsidRPr="00154E54">
        <w:rPr>
          <w:rFonts w:ascii="Times New Roman" w:hAnsi="Times New Roman" w:cs="Times New Roman"/>
          <w:b/>
        </w:rPr>
        <w:lastRenderedPageBreak/>
        <w:t>Приложение Т</w:t>
      </w:r>
    </w:p>
    <w:p w14:paraId="7847A8E8" w14:textId="77777777" w:rsidR="00154E54" w:rsidRPr="00154E54" w:rsidRDefault="00154E54" w:rsidP="00154E54">
      <w:pPr>
        <w:pStyle w:val="af8"/>
        <w:spacing w:before="200" w:after="120"/>
        <w:jc w:val="center"/>
        <w:rPr>
          <w:rFonts w:ascii="Times New Roman" w:hAnsi="Times New Roman" w:cs="Times New Roman"/>
          <w:b/>
          <w:sz w:val="26"/>
          <w:szCs w:val="26"/>
        </w:rPr>
      </w:pPr>
      <w:r w:rsidRPr="00154E54">
        <w:rPr>
          <w:rFonts w:ascii="Times New Roman" w:hAnsi="Times New Roman" w:cs="Times New Roman"/>
          <w:b/>
          <w:sz w:val="26"/>
          <w:szCs w:val="26"/>
        </w:rPr>
        <w:t>Электрическое освещение строительных работ при строительстве мостовых сооружений и труб. Электрическое освещение мостовых сооружений, находящихся на территории городов и поселений</w:t>
      </w:r>
    </w:p>
    <w:p w14:paraId="7027D6E5" w14:textId="77777777" w:rsidR="00154E54" w:rsidRPr="000E25BE" w:rsidRDefault="00154E54" w:rsidP="00154E54">
      <w:pPr>
        <w:pStyle w:val="af8"/>
        <w:ind w:firstLine="567"/>
        <w:jc w:val="both"/>
        <w:rPr>
          <w:rFonts w:ascii="Times New Roman" w:hAnsi="Times New Roman" w:cs="Times New Roman"/>
          <w:sz w:val="28"/>
          <w:szCs w:val="28"/>
          <w:lang w:eastAsia="ru-RU"/>
        </w:rPr>
      </w:pPr>
    </w:p>
    <w:p w14:paraId="436C10E4"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Приведенные в настоящем приложении требования распространяются на проектирование и устройство искусственного освещения строительных площадок при сооружении мостовых сооружений и труб, а также производственных и служебных помещений во временных зданиях. Настоящие требования следует учитывать при разработке проектов организации строительства и производства работ, устройстве и эксплуатации осветительных установок на строительных площадках, а также при проектировании и устройстве электрического освещения мостовых сооружений, находящихся на территориях городов и поселений.</w:t>
      </w:r>
    </w:p>
    <w:p w14:paraId="23D0E4DB" w14:textId="77777777" w:rsidR="00154E54" w:rsidRPr="00154E54" w:rsidRDefault="00154E54" w:rsidP="00154E54">
      <w:pPr>
        <w:pStyle w:val="af8"/>
        <w:ind w:firstLine="567"/>
        <w:jc w:val="both"/>
        <w:rPr>
          <w:rFonts w:ascii="Times New Roman" w:hAnsi="Times New Roman" w:cs="Times New Roman"/>
          <w:sz w:val="24"/>
          <w:szCs w:val="24"/>
          <w:lang w:eastAsia="ru-RU"/>
        </w:rPr>
      </w:pPr>
    </w:p>
    <w:p w14:paraId="1FE859DC"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b/>
          <w:bCs/>
          <w:color w:val="000000" w:themeColor="text1"/>
          <w:sz w:val="24"/>
          <w:szCs w:val="24"/>
          <w:lang w:eastAsia="ru-RU"/>
        </w:rPr>
        <w:t>Т</w:t>
      </w:r>
      <w:r w:rsidRPr="00154E54">
        <w:rPr>
          <w:rFonts w:ascii="Times New Roman" w:hAnsi="Times New Roman" w:cs="Times New Roman"/>
          <w:b/>
          <w:bCs/>
          <w:sz w:val="24"/>
          <w:szCs w:val="24"/>
          <w:lang w:eastAsia="ru-RU"/>
        </w:rPr>
        <w:t>.1 Общие положения</w:t>
      </w:r>
    </w:p>
    <w:p w14:paraId="2FCC1E85"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Т.1.1 Места производства работ и территории строительных площадок следует освещать стационарными, передвижными или переносными осветительными установками наружного освещения.</w:t>
      </w:r>
    </w:p>
    <w:p w14:paraId="44BBA6BD"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Места производства работ во временных служебных, производственных и бытовых зданиях следует освещать стационарными осветительными установками внутреннего освещения.</w:t>
      </w:r>
    </w:p>
    <w:p w14:paraId="6DF87301"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 xml:space="preserve">Т.1.2 Электрическая часть стационарных, передвижных и переносных осветительных установок наружного и внутреннего освещения должна соответствовать </w:t>
      </w:r>
      <w:r w:rsidRPr="00154E54">
        <w:rPr>
          <w:rFonts w:ascii="Times New Roman" w:hAnsi="Times New Roman" w:cs="Times New Roman"/>
          <w:sz w:val="24"/>
          <w:szCs w:val="24"/>
        </w:rPr>
        <w:t>[4]</w:t>
      </w:r>
      <w:r w:rsidRPr="00154E54">
        <w:rPr>
          <w:rFonts w:ascii="Times New Roman" w:hAnsi="Times New Roman" w:cs="Times New Roman"/>
          <w:sz w:val="24"/>
          <w:szCs w:val="24"/>
          <w:lang w:eastAsia="ru-RU"/>
        </w:rPr>
        <w:t>.</w:t>
      </w:r>
    </w:p>
    <w:p w14:paraId="6F60DF1A"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Т.1.3 Освещение рабочих мест в кабинах грузоподъемных кранов, землеройных и транспортных машин должно соответствовать нормативным документам на конкретный тип машины.</w:t>
      </w:r>
    </w:p>
    <w:p w14:paraId="725BDE74"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 xml:space="preserve">Т.1.4 Проверку состояния искусственного освещения строительных площадок и производственных помещений на строительстве мостовых сооружений и труб следует осуществлять в соответствии с ГОСТ </w:t>
      </w:r>
      <w:r w:rsidRPr="00154E54">
        <w:rPr>
          <w:rFonts w:ascii="Times New Roman" w:hAnsi="Times New Roman" w:cs="Times New Roman"/>
          <w:sz w:val="24"/>
          <w:szCs w:val="24"/>
        </w:rPr>
        <w:t>24940</w:t>
      </w:r>
      <w:r w:rsidRPr="00154E54">
        <w:rPr>
          <w:rFonts w:ascii="Times New Roman" w:hAnsi="Times New Roman" w:cs="Times New Roman"/>
          <w:sz w:val="24"/>
          <w:szCs w:val="24"/>
          <w:lang w:eastAsia="ru-RU"/>
        </w:rPr>
        <w:t>.</w:t>
      </w:r>
    </w:p>
    <w:p w14:paraId="49720BA4"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При контроле проверяется соответствие фактического состояния освещения проектному, а соответствие измеренной освещенности – настоящему своду правил.</w:t>
      </w:r>
    </w:p>
    <w:p w14:paraId="37356407" w14:textId="77777777" w:rsidR="00154E54" w:rsidRPr="00154E54" w:rsidRDefault="00154E54" w:rsidP="00154E54">
      <w:pPr>
        <w:pStyle w:val="af8"/>
        <w:ind w:firstLine="567"/>
        <w:jc w:val="both"/>
        <w:rPr>
          <w:rFonts w:ascii="Times New Roman" w:hAnsi="Times New Roman" w:cs="Times New Roman"/>
          <w:sz w:val="24"/>
          <w:szCs w:val="24"/>
          <w:lang w:eastAsia="ru-RU"/>
        </w:rPr>
      </w:pPr>
    </w:p>
    <w:p w14:paraId="164B2508"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b/>
          <w:bCs/>
          <w:color w:val="000000" w:themeColor="text1"/>
          <w:sz w:val="24"/>
          <w:szCs w:val="24"/>
          <w:lang w:eastAsia="ru-RU"/>
        </w:rPr>
        <w:t>Т</w:t>
      </w:r>
      <w:r w:rsidRPr="00154E54">
        <w:rPr>
          <w:rFonts w:ascii="Times New Roman" w:hAnsi="Times New Roman" w:cs="Times New Roman"/>
          <w:b/>
          <w:bCs/>
          <w:sz w:val="24"/>
          <w:szCs w:val="24"/>
          <w:lang w:eastAsia="ru-RU"/>
        </w:rPr>
        <w:t>.2 Виды и системы освещения</w:t>
      </w:r>
    </w:p>
    <w:p w14:paraId="5BD85821"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Т.2.1 При сооружении мостовых сооружений и труб в темное время суток предусматриваются следующие виды искусственного освещения: рабочее, аварийное и охранное.</w:t>
      </w:r>
    </w:p>
    <w:p w14:paraId="15B9DAFC"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Т.2.2 Рабочее освещение предусматривается для всех рабочих мест, территорий строительных площадок, мест прохода людей и движения транспорта. Рабочее освещение на открытой территории должно осуществляться стационарными или передвижными осветительными установками общего (равномерного или локализованного) освещения. Общее равномерное освещение применяется для работ, заключающихся в наблюдении за ходом производственного процесса, а также для освещения территории строительных площадок, мест прохода людей и движения транспорта.</w:t>
      </w:r>
    </w:p>
    <w:p w14:paraId="1612A5BB"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Общее локализованное освещение следует применять для всех остальных мест производства работ.</w:t>
      </w:r>
    </w:p>
    <w:p w14:paraId="646CA28A"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lastRenderedPageBreak/>
        <w:t>Для освещения труднодоступных мест при монтажных, сборочных, ремонтных и других работах следует дополнительно к общему стационарному применять переносное освещение.</w:t>
      </w:r>
    </w:p>
    <w:p w14:paraId="36A47D65"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Рабочее освещение служебных, производственных, вспомогательных и бытовых помещений следует осуществлять осветительными установками общего, а также комбинированного (общее плюс местное) освещения.</w:t>
      </w:r>
    </w:p>
    <w:p w14:paraId="5F6B6FCB"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Т.2.3 Аварийное, эвакуационное освещение следует предусматривать в местах прохода людей, где существует опасность травмирования.</w:t>
      </w:r>
    </w:p>
    <w:p w14:paraId="37ACB25C"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Т.2.4 Резервное аварийное освещение должно быть предусмотрено в местах производства работ по бетонированию ответственных конструкций в тех случаях, когда по требованиям технологии перерыв в укладке бетона недопустим.</w:t>
      </w:r>
    </w:p>
    <w:p w14:paraId="774357AC"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Резервное аварийное освещение на участках бетонирования железобетонных конструкций должно обеспечивать освещенность 10 лк, а на участках бетонирования массивов – 5 лк на уровне укладываемой бетонной смеси.</w:t>
      </w:r>
    </w:p>
    <w:p w14:paraId="6D876308"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Т.2.5 Охранное освещение предусматривается в случаях производственной необходимости охраны границы строительной площадки или отдельных ее участков. Необходимость охранного освещения устанавливается при разработке проекта организации строительства.</w:t>
      </w:r>
    </w:p>
    <w:p w14:paraId="7DEF2C5A" w14:textId="77777777" w:rsidR="00154E54" w:rsidRPr="00154E54" w:rsidRDefault="00154E54" w:rsidP="00154E54">
      <w:pPr>
        <w:pStyle w:val="af8"/>
        <w:ind w:firstLine="567"/>
        <w:jc w:val="both"/>
        <w:rPr>
          <w:rFonts w:ascii="Times New Roman" w:hAnsi="Times New Roman" w:cs="Times New Roman"/>
          <w:sz w:val="24"/>
          <w:szCs w:val="24"/>
          <w:lang w:eastAsia="ru-RU"/>
        </w:rPr>
      </w:pPr>
    </w:p>
    <w:p w14:paraId="5B85820A"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b/>
          <w:bCs/>
          <w:color w:val="000000" w:themeColor="text1"/>
          <w:sz w:val="24"/>
          <w:szCs w:val="24"/>
          <w:lang w:eastAsia="ru-RU"/>
        </w:rPr>
        <w:t>Т.</w:t>
      </w:r>
      <w:r w:rsidRPr="00154E54">
        <w:rPr>
          <w:rFonts w:ascii="Times New Roman" w:hAnsi="Times New Roman" w:cs="Times New Roman"/>
          <w:b/>
          <w:bCs/>
          <w:sz w:val="24"/>
          <w:szCs w:val="24"/>
          <w:lang w:eastAsia="ru-RU"/>
        </w:rPr>
        <w:t>3 Источники света и осветительные приборы</w:t>
      </w:r>
    </w:p>
    <w:p w14:paraId="2BDA9186"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Т.3.1 Для рабочего освещения мест производства работ, территорий строительных площадок, мест прохода персонала к рабочим местам и движения транспорта следует применять энергоэффективные разрядные и светодиодные источники света, отдавая предпочтение при равной мощности источникам света с наибольшими световой отдачей и сроком службы. Источники света должны соответствовать [2].</w:t>
      </w:r>
    </w:p>
    <w:p w14:paraId="7B0D9DFD"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Т.3.2 Для освещения служебных, производственных, вспомогательных и бытовых помещений следует применять светильники со светодиодами и люминесцентными лампами Т5 по ГОСТ Р МЭК 61347-2-3.</w:t>
      </w:r>
    </w:p>
    <w:p w14:paraId="5472EAB8"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Для освещения производственных помещений высотой 6 м и более следует применять световые приборы со светодиодами и металлогалогенными лампами.</w:t>
      </w:r>
    </w:p>
    <w:p w14:paraId="57A37FC4"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Т.3.3 Световые приборы (прожекторы и светильники) должны соответствовать:</w:t>
      </w:r>
    </w:p>
    <w:p w14:paraId="366963C3"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 xml:space="preserve">- климатическому исполнению и категории размещения по </w:t>
      </w:r>
      <w:hyperlink r:id="rId78" w:tooltip="Ткани и изделия хлопчатобумажные технические с биоцидами для районов с тропическим климатом. Технические условия" w:history="1">
        <w:r w:rsidRPr="00154E54">
          <w:rPr>
            <w:rFonts w:ascii="Times New Roman" w:hAnsi="Times New Roman" w:cs="Times New Roman"/>
            <w:sz w:val="24"/>
            <w:szCs w:val="24"/>
            <w:lang w:eastAsia="ru-RU"/>
          </w:rPr>
          <w:t>ГОСТ 15150</w:t>
        </w:r>
      </w:hyperlink>
      <w:r w:rsidRPr="00154E54">
        <w:rPr>
          <w:rFonts w:ascii="Times New Roman" w:hAnsi="Times New Roman" w:cs="Times New Roman"/>
          <w:sz w:val="24"/>
          <w:szCs w:val="24"/>
          <w:lang w:eastAsia="ru-RU"/>
        </w:rPr>
        <w:t>;</w:t>
      </w:r>
    </w:p>
    <w:p w14:paraId="0424F65A"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 группе условий эксплуатации по ГОСТ 17516.1;</w:t>
      </w:r>
    </w:p>
    <w:p w14:paraId="190B8B40"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 степени защиты от воздействий окружающей среды по ГОСТ 14254;</w:t>
      </w:r>
    </w:p>
    <w:p w14:paraId="6AE9E4B3" w14:textId="56727AC1"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 xml:space="preserve">- классу защиты от поражения электрическим током по </w:t>
      </w:r>
      <w:r w:rsidR="008A3CFA" w:rsidRPr="008A3CFA">
        <w:rPr>
          <w:rFonts w:ascii="Times New Roman" w:hAnsi="Times New Roman" w:cs="Times New Roman"/>
          <w:bCs/>
          <w:sz w:val="24"/>
          <w:szCs w:val="24"/>
          <w:lang w:eastAsia="ru-RU"/>
        </w:rPr>
        <w:t xml:space="preserve">ГОСТ </w:t>
      </w:r>
      <w:r w:rsidR="008A3CFA" w:rsidRPr="008A3CFA">
        <w:rPr>
          <w:rFonts w:ascii="Times New Roman" w:hAnsi="Times New Roman" w:cs="Times New Roman"/>
          <w:bCs/>
          <w:sz w:val="24"/>
          <w:szCs w:val="24"/>
          <w:lang w:val="en-US" w:eastAsia="ru-RU"/>
        </w:rPr>
        <w:t>IEC</w:t>
      </w:r>
      <w:r w:rsidR="008A3CFA" w:rsidRPr="008A3CFA">
        <w:rPr>
          <w:rFonts w:ascii="Times New Roman" w:hAnsi="Times New Roman" w:cs="Times New Roman"/>
          <w:bCs/>
          <w:sz w:val="24"/>
          <w:szCs w:val="24"/>
          <w:lang w:eastAsia="ru-RU"/>
        </w:rPr>
        <w:t xml:space="preserve"> 60598-1</w:t>
      </w:r>
      <w:r w:rsidRPr="00154E54">
        <w:rPr>
          <w:rFonts w:ascii="Times New Roman" w:hAnsi="Times New Roman" w:cs="Times New Roman"/>
          <w:sz w:val="24"/>
          <w:szCs w:val="24"/>
          <w:lang w:eastAsia="ru-RU"/>
        </w:rPr>
        <w:t>.</w:t>
      </w:r>
    </w:p>
    <w:p w14:paraId="29F787B0" w14:textId="16A0FC8A" w:rsid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 xml:space="preserve">Для освещения складов взрывчатых материалов, газов и летучих жидкостей, пары которых образуют с воздухом взрывоопасные смеси, а также наружных взрывоопасных установок следует применять световые приборы, удовлетворяющие уровню или степени защиты в зависимости от класса взрывоопасной зоны в соответствии с </w:t>
      </w:r>
      <w:r w:rsidRPr="00154E54">
        <w:rPr>
          <w:rFonts w:ascii="Times New Roman" w:hAnsi="Times New Roman" w:cs="Times New Roman"/>
          <w:sz w:val="24"/>
          <w:szCs w:val="24"/>
        </w:rPr>
        <w:t>[4]</w:t>
      </w:r>
      <w:r w:rsidRPr="00154E54">
        <w:rPr>
          <w:rFonts w:ascii="Times New Roman" w:hAnsi="Times New Roman" w:cs="Times New Roman"/>
          <w:sz w:val="24"/>
          <w:szCs w:val="24"/>
          <w:lang w:eastAsia="ru-RU"/>
        </w:rPr>
        <w:t>.</w:t>
      </w:r>
    </w:p>
    <w:p w14:paraId="3904FACC" w14:textId="625AFBB5" w:rsidR="008A3CFA" w:rsidRPr="008A3CFA" w:rsidRDefault="008A3CFA" w:rsidP="00154E54">
      <w:pPr>
        <w:pStyle w:val="af8"/>
        <w:ind w:firstLine="567"/>
        <w:jc w:val="both"/>
        <w:rPr>
          <w:rFonts w:ascii="Times New Roman" w:hAnsi="Times New Roman" w:cs="Times New Roman"/>
          <w:b/>
          <w:sz w:val="24"/>
          <w:szCs w:val="24"/>
          <w:lang w:eastAsia="ru-RU"/>
        </w:rPr>
      </w:pPr>
      <w:r>
        <w:rPr>
          <w:rFonts w:ascii="Times New Roman" w:hAnsi="Times New Roman" w:cs="Times New Roman"/>
          <w:b/>
          <w:sz w:val="24"/>
          <w:szCs w:val="24"/>
          <w:lang w:eastAsia="ru-RU"/>
        </w:rPr>
        <w:t>(Измененная редакция, Изм. № 5).</w:t>
      </w:r>
    </w:p>
    <w:p w14:paraId="181D2AB4"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 xml:space="preserve">Т.3.4. Для переносного освещения в соответствии с </w:t>
      </w:r>
      <w:r w:rsidRPr="00154E54">
        <w:rPr>
          <w:rFonts w:ascii="Times New Roman" w:hAnsi="Times New Roman" w:cs="Times New Roman"/>
          <w:sz w:val="24"/>
          <w:szCs w:val="24"/>
        </w:rPr>
        <w:t xml:space="preserve">[4] </w:t>
      </w:r>
      <w:r w:rsidRPr="00154E54">
        <w:rPr>
          <w:rFonts w:ascii="Times New Roman" w:hAnsi="Times New Roman" w:cs="Times New Roman"/>
          <w:sz w:val="24"/>
          <w:szCs w:val="24"/>
          <w:lang w:eastAsia="ru-RU"/>
        </w:rPr>
        <w:t>следует применять осветительные приборы, предназначенные для подвешивания, настольные, напольные и т. п., а также ручные светильники, питаемые напряжением до 42 В (в особо неблагоприятных условиях – до 12 В). Перенос таких осветительных приборов допускается только после отключения их от сети.</w:t>
      </w:r>
    </w:p>
    <w:p w14:paraId="31FC04F9"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Т.3.5 Для аварийного освещения следует применять светильники, соответствующие ГОСТ IEC 60598-2-22.</w:t>
      </w:r>
    </w:p>
    <w:p w14:paraId="2C57862C"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lastRenderedPageBreak/>
        <w:t xml:space="preserve">Для аварийного освещения допускается применять светильники общего назначения, соответствующие ГОСТ Р МЭК 60598-1, в которых для управления одним или несколькими источниками применяется встроенный или независимый аппарат управления с питанием от аккумуляторной батареи и от сети переменного тока. </w:t>
      </w:r>
    </w:p>
    <w:p w14:paraId="34C304ED"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Т.3.6 Зануление и заземление светильников аварийного освещения следует выполнять в соответствии с [4].</w:t>
      </w:r>
    </w:p>
    <w:p w14:paraId="38A0C1C1" w14:textId="168FC831" w:rsid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 xml:space="preserve">Т.3.7 Для охранного освещения следует выделять часть светильников рабочего освещения. В темное время суток ограждения опасных зон должны быть обозначены красными световыми сигналами по </w:t>
      </w:r>
      <w:hyperlink r:id="rId79" w:tooltip="ССБТ. Цвета сигнальные и знаки безопасности" w:history="1">
        <w:r w:rsidRPr="00154E54">
          <w:rPr>
            <w:rFonts w:ascii="Times New Roman" w:hAnsi="Times New Roman" w:cs="Times New Roman"/>
            <w:sz w:val="24"/>
            <w:szCs w:val="24"/>
            <w:lang w:eastAsia="ru-RU"/>
          </w:rPr>
          <w:t>ГОСТ 12.4.026</w:t>
        </w:r>
      </w:hyperlink>
      <w:r w:rsidRPr="00154E54">
        <w:rPr>
          <w:rFonts w:ascii="Times New Roman" w:hAnsi="Times New Roman" w:cs="Times New Roman"/>
          <w:sz w:val="24"/>
          <w:szCs w:val="24"/>
        </w:rPr>
        <w:t>. Опас</w:t>
      </w:r>
      <w:r w:rsidRPr="00154E54">
        <w:rPr>
          <w:rFonts w:ascii="Times New Roman" w:hAnsi="Times New Roman" w:cs="Times New Roman"/>
          <w:sz w:val="24"/>
          <w:szCs w:val="24"/>
          <w:lang w:eastAsia="ru-RU"/>
        </w:rPr>
        <w:t>ные зоны определяются в соответствии с [1].</w:t>
      </w:r>
    </w:p>
    <w:p w14:paraId="24FFABEF" w14:textId="379211BF" w:rsidR="008A3CFA" w:rsidRPr="008A3CFA" w:rsidRDefault="008A3CFA" w:rsidP="00154E54">
      <w:pPr>
        <w:pStyle w:val="af8"/>
        <w:ind w:firstLine="567"/>
        <w:jc w:val="both"/>
        <w:rPr>
          <w:rFonts w:ascii="Times New Roman" w:hAnsi="Times New Roman" w:cs="Times New Roman"/>
          <w:b/>
          <w:sz w:val="24"/>
          <w:szCs w:val="24"/>
          <w:lang w:eastAsia="ru-RU"/>
        </w:rPr>
      </w:pPr>
      <w:r>
        <w:rPr>
          <w:rFonts w:ascii="Times New Roman" w:hAnsi="Times New Roman" w:cs="Times New Roman"/>
          <w:b/>
          <w:sz w:val="24"/>
          <w:szCs w:val="24"/>
          <w:lang w:eastAsia="ru-RU"/>
        </w:rPr>
        <w:t>(Измененная редакция, Изм. № 5).</w:t>
      </w:r>
    </w:p>
    <w:p w14:paraId="0A35D1CC" w14:textId="77777777" w:rsidR="00154E54" w:rsidRPr="00154E54" w:rsidRDefault="00154E54" w:rsidP="00154E54">
      <w:pPr>
        <w:pStyle w:val="af8"/>
        <w:ind w:firstLine="567"/>
        <w:jc w:val="both"/>
        <w:rPr>
          <w:rFonts w:ascii="Times New Roman" w:hAnsi="Times New Roman" w:cs="Times New Roman"/>
          <w:sz w:val="24"/>
          <w:szCs w:val="24"/>
          <w:lang w:eastAsia="ru-RU"/>
        </w:rPr>
      </w:pPr>
    </w:p>
    <w:p w14:paraId="4DBE39ED"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b/>
          <w:bCs/>
          <w:color w:val="000000" w:themeColor="text1"/>
          <w:sz w:val="24"/>
          <w:szCs w:val="24"/>
          <w:lang w:eastAsia="ru-RU"/>
        </w:rPr>
        <w:t>Т</w:t>
      </w:r>
      <w:r w:rsidRPr="00154E54">
        <w:rPr>
          <w:rFonts w:ascii="Times New Roman" w:hAnsi="Times New Roman" w:cs="Times New Roman"/>
          <w:b/>
          <w:bCs/>
          <w:sz w:val="24"/>
          <w:szCs w:val="24"/>
          <w:lang w:eastAsia="ru-RU"/>
        </w:rPr>
        <w:t>.4 Нормативные требования</w:t>
      </w:r>
    </w:p>
    <w:p w14:paraId="15C1297E"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Т.4.1 Нормы освещенности для основных видов работ, рабочих мест, технологических операций при строительстве мостовых сооружений и труб приведены в таблице Т.1.</w:t>
      </w:r>
    </w:p>
    <w:p w14:paraId="2E618BEF" w14:textId="77777777" w:rsidR="00154E54" w:rsidRP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Нормы освещенности установлены независимо от типа источника света.</w:t>
      </w:r>
    </w:p>
    <w:p w14:paraId="6F421C66" w14:textId="77777777" w:rsidR="00154E54" w:rsidRPr="00154E54" w:rsidRDefault="00154E54" w:rsidP="00154E54">
      <w:pPr>
        <w:pStyle w:val="af8"/>
        <w:ind w:firstLine="567"/>
        <w:jc w:val="both"/>
        <w:rPr>
          <w:rFonts w:ascii="Times New Roman" w:hAnsi="Times New Roman" w:cs="Times New Roman"/>
          <w:sz w:val="24"/>
          <w:szCs w:val="24"/>
        </w:rPr>
      </w:pPr>
      <w:r w:rsidRPr="00154E54">
        <w:rPr>
          <w:rFonts w:ascii="Times New Roman" w:hAnsi="Times New Roman" w:cs="Times New Roman"/>
          <w:sz w:val="24"/>
          <w:szCs w:val="24"/>
          <w:lang w:eastAsia="ru-RU"/>
        </w:rPr>
        <w:t xml:space="preserve">Т.4.2 </w:t>
      </w:r>
      <w:r w:rsidRPr="00154E54">
        <w:rPr>
          <w:rFonts w:ascii="Times New Roman" w:hAnsi="Times New Roman" w:cs="Times New Roman"/>
          <w:sz w:val="24"/>
          <w:szCs w:val="24"/>
        </w:rPr>
        <w:t xml:space="preserve">Нормативные требования к электроосвещению основных производственных и служебных помещений во временных зданиях </w:t>
      </w:r>
      <w:r w:rsidRPr="00154E54">
        <w:rPr>
          <w:rFonts w:ascii="Times New Roman" w:hAnsi="Times New Roman" w:cs="Times New Roman"/>
          <w:sz w:val="24"/>
          <w:szCs w:val="24"/>
          <w:lang w:eastAsia="ru-RU"/>
        </w:rPr>
        <w:t>приведены в таблице Т.2.</w:t>
      </w:r>
    </w:p>
    <w:p w14:paraId="56486752" w14:textId="460128F2" w:rsidR="00154E54" w:rsidRDefault="00154E54" w:rsidP="00154E54">
      <w:pPr>
        <w:pStyle w:val="af8"/>
        <w:ind w:firstLine="567"/>
        <w:jc w:val="both"/>
        <w:rPr>
          <w:rFonts w:ascii="Times New Roman" w:hAnsi="Times New Roman" w:cs="Times New Roman"/>
          <w:sz w:val="24"/>
          <w:szCs w:val="24"/>
          <w:lang w:eastAsia="ru-RU"/>
        </w:rPr>
      </w:pPr>
      <w:r w:rsidRPr="00154E54">
        <w:rPr>
          <w:rFonts w:ascii="Times New Roman" w:hAnsi="Times New Roman" w:cs="Times New Roman"/>
          <w:sz w:val="24"/>
          <w:szCs w:val="24"/>
          <w:lang w:eastAsia="ru-RU"/>
        </w:rPr>
        <w:t xml:space="preserve">Т.4.3 </w:t>
      </w:r>
      <w:r w:rsidRPr="00154E54">
        <w:rPr>
          <w:rFonts w:ascii="Times New Roman" w:hAnsi="Times New Roman" w:cs="Times New Roman"/>
          <w:sz w:val="24"/>
          <w:szCs w:val="24"/>
        </w:rPr>
        <w:t xml:space="preserve">Нормативные требования к электроосвещению </w:t>
      </w:r>
      <w:r w:rsidRPr="00154E54">
        <w:rPr>
          <w:rFonts w:ascii="Times New Roman" w:hAnsi="Times New Roman" w:cs="Times New Roman"/>
          <w:sz w:val="24"/>
          <w:szCs w:val="24"/>
          <w:lang w:eastAsia="ru-RU"/>
        </w:rPr>
        <w:t>мостовых сооружений</w:t>
      </w:r>
      <w:r w:rsidRPr="00154E54">
        <w:rPr>
          <w:rFonts w:ascii="Times New Roman" w:hAnsi="Times New Roman" w:cs="Times New Roman"/>
          <w:sz w:val="24"/>
          <w:szCs w:val="24"/>
        </w:rPr>
        <w:t>, находящихся на территориях городов и поселений,</w:t>
      </w:r>
      <w:r w:rsidRPr="00154E54">
        <w:rPr>
          <w:rFonts w:ascii="Times New Roman" w:hAnsi="Times New Roman" w:cs="Times New Roman"/>
          <w:b/>
          <w:sz w:val="24"/>
          <w:szCs w:val="24"/>
        </w:rPr>
        <w:t xml:space="preserve"> </w:t>
      </w:r>
      <w:r w:rsidRPr="00154E54">
        <w:rPr>
          <w:rFonts w:ascii="Times New Roman" w:hAnsi="Times New Roman" w:cs="Times New Roman"/>
          <w:sz w:val="24"/>
          <w:szCs w:val="24"/>
          <w:lang w:eastAsia="ru-RU"/>
        </w:rPr>
        <w:t>приведены в таблице Т.3.</w:t>
      </w:r>
    </w:p>
    <w:p w14:paraId="358CA634" w14:textId="6FD0EE02" w:rsidR="00C203A8" w:rsidRDefault="00C203A8" w:rsidP="00154E54">
      <w:pPr>
        <w:pStyle w:val="af8"/>
        <w:ind w:firstLine="567"/>
        <w:jc w:val="both"/>
        <w:rPr>
          <w:rFonts w:ascii="Times New Roman" w:hAnsi="Times New Roman" w:cs="Times New Roman"/>
          <w:sz w:val="24"/>
          <w:szCs w:val="24"/>
          <w:lang w:eastAsia="ru-RU"/>
        </w:rPr>
      </w:pPr>
    </w:p>
    <w:p w14:paraId="47403459" w14:textId="091BC9C6" w:rsidR="00C203A8" w:rsidRDefault="00C203A8" w:rsidP="00C203A8">
      <w:pPr>
        <w:autoSpaceDE w:val="0"/>
        <w:autoSpaceDN w:val="0"/>
        <w:adjustRightInd w:val="0"/>
        <w:ind w:firstLine="567"/>
        <w:jc w:val="both"/>
        <w:rPr>
          <w:b/>
          <w:bCs/>
        </w:rPr>
      </w:pPr>
      <w:r>
        <w:rPr>
          <w:b/>
          <w:bCs/>
        </w:rPr>
        <w:t xml:space="preserve">Приложение Т </w:t>
      </w:r>
      <w:r w:rsidRPr="008D3F5E">
        <w:rPr>
          <w:b/>
          <w:bCs/>
        </w:rPr>
        <w:t>(</w:t>
      </w:r>
      <w:r>
        <w:rPr>
          <w:b/>
          <w:bCs/>
        </w:rPr>
        <w:t>Введено дополнительно</w:t>
      </w:r>
      <w:r w:rsidRPr="008D3F5E">
        <w:rPr>
          <w:b/>
          <w:bCs/>
        </w:rPr>
        <w:t xml:space="preserve">, Изм. </w:t>
      </w:r>
      <w:r>
        <w:rPr>
          <w:b/>
          <w:bCs/>
        </w:rPr>
        <w:t>№</w:t>
      </w:r>
      <w:r w:rsidRPr="008D3F5E">
        <w:rPr>
          <w:b/>
          <w:bCs/>
        </w:rPr>
        <w:t xml:space="preserve"> </w:t>
      </w:r>
      <w:r>
        <w:rPr>
          <w:b/>
          <w:bCs/>
        </w:rPr>
        <w:t>4</w:t>
      </w:r>
      <w:r w:rsidRPr="008D3F5E">
        <w:rPr>
          <w:b/>
          <w:bCs/>
        </w:rPr>
        <w:t>).</w:t>
      </w:r>
    </w:p>
    <w:p w14:paraId="2EE46503" w14:textId="48173EB5" w:rsidR="00154E54" w:rsidRDefault="00154E54" w:rsidP="001F536B">
      <w:pPr>
        <w:pStyle w:val="1"/>
        <w:spacing w:after="0"/>
        <w:ind w:firstLine="567"/>
        <w:jc w:val="both"/>
        <w:rPr>
          <w:b w:val="0"/>
          <w:sz w:val="24"/>
          <w:szCs w:val="24"/>
          <w:lang w:val="ru-RU"/>
        </w:rPr>
      </w:pPr>
      <w:r>
        <w:rPr>
          <w:b w:val="0"/>
          <w:sz w:val="24"/>
          <w:szCs w:val="24"/>
          <w:lang w:val="ru-RU"/>
        </w:rPr>
        <w:br w:type="page"/>
      </w:r>
    </w:p>
    <w:p w14:paraId="3ECD8E6E" w14:textId="15DCD198" w:rsidR="001F536B" w:rsidRPr="00154E54" w:rsidRDefault="001F536B" w:rsidP="001F536B">
      <w:pPr>
        <w:pStyle w:val="1"/>
        <w:spacing w:after="0"/>
        <w:ind w:firstLine="567"/>
        <w:jc w:val="both"/>
        <w:rPr>
          <w:b w:val="0"/>
          <w:sz w:val="24"/>
          <w:szCs w:val="24"/>
          <w:lang w:val="ru-RU"/>
        </w:rPr>
      </w:pPr>
    </w:p>
    <w:p w14:paraId="78FC0072" w14:textId="0DABB4EE" w:rsidR="00154E54" w:rsidRDefault="00835149" w:rsidP="008D3F5E">
      <w:pPr>
        <w:autoSpaceDE w:val="0"/>
        <w:autoSpaceDN w:val="0"/>
        <w:adjustRightInd w:val="0"/>
        <w:ind w:firstLine="567"/>
        <w:jc w:val="both"/>
        <w:rPr>
          <w:b/>
          <w:bCs/>
          <w:lang w:val="x-none"/>
        </w:rPr>
      </w:pPr>
      <w:r>
        <w:rPr>
          <w:b/>
          <w:noProof/>
        </w:rPr>
        <mc:AlternateContent>
          <mc:Choice Requires="wps">
            <w:drawing>
              <wp:anchor distT="0" distB="0" distL="114300" distR="114300" simplePos="0" relativeHeight="251664896" behindDoc="0" locked="0" layoutInCell="1" allowOverlap="1" wp14:anchorId="17638419" wp14:editId="53A89D43">
                <wp:simplePos x="0" y="0"/>
                <wp:positionH relativeFrom="column">
                  <wp:posOffset>-1350010</wp:posOffset>
                </wp:positionH>
                <wp:positionV relativeFrom="paragraph">
                  <wp:posOffset>906210</wp:posOffset>
                </wp:positionV>
                <wp:extent cx="9014409" cy="6315215"/>
                <wp:effectExtent l="0" t="0" r="0" b="0"/>
                <wp:wrapNone/>
                <wp:docPr id="20" name="Надпись 20"/>
                <wp:cNvGraphicFramePr/>
                <a:graphic xmlns:a="http://schemas.openxmlformats.org/drawingml/2006/main">
                  <a:graphicData uri="http://schemas.microsoft.com/office/word/2010/wordprocessingShape">
                    <wps:wsp>
                      <wps:cNvSpPr txBox="1"/>
                      <wps:spPr>
                        <a:xfrm rot="16200000">
                          <a:off x="0" y="0"/>
                          <a:ext cx="9014409" cy="6315215"/>
                        </a:xfrm>
                        <a:prstGeom prst="rect">
                          <a:avLst/>
                        </a:prstGeom>
                        <a:noFill/>
                        <a:ln w="6350">
                          <a:noFill/>
                        </a:ln>
                      </wps:spPr>
                      <wps:txbx>
                        <w:txbxContent>
                          <w:p w14:paraId="0C6FBA0D" w14:textId="77777777" w:rsidR="0016038F" w:rsidRPr="00044B0E" w:rsidRDefault="0016038F" w:rsidP="00835149">
                            <w:pPr>
                              <w:tabs>
                                <w:tab w:val="left" w:pos="2272"/>
                              </w:tabs>
                              <w:ind w:left="2466" w:right="1389" w:hanging="2041"/>
                              <w:jc w:val="both"/>
                              <w:rPr>
                                <w:spacing w:val="20"/>
                              </w:rPr>
                            </w:pPr>
                            <w:r w:rsidRPr="00044B0E">
                              <w:rPr>
                                <w:spacing w:val="60"/>
                              </w:rPr>
                              <w:t>Таблица</w:t>
                            </w:r>
                            <w:r w:rsidRPr="00044B0E">
                              <w:rPr>
                                <w:spacing w:val="20"/>
                              </w:rPr>
                              <w:t xml:space="preserve"> Т.1 </w:t>
                            </w:r>
                            <w:r w:rsidRPr="00044B0E">
                              <w:t xml:space="preserve">– </w:t>
                            </w:r>
                            <w:r w:rsidRPr="00044B0E">
                              <w:rPr>
                                <w:b/>
                              </w:rPr>
                              <w:t>Нормативные требования к электроосвещению основных видов работ, технологических операций при строительстве мостовых сооружений и труб</w:t>
                            </w:r>
                          </w:p>
                          <w:tbl>
                            <w:tblPr>
                              <w:tblW w:w="13380"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7"/>
                              <w:gridCol w:w="4196"/>
                              <w:gridCol w:w="961"/>
                              <w:gridCol w:w="1020"/>
                              <w:gridCol w:w="1020"/>
                              <w:gridCol w:w="1078"/>
                              <w:gridCol w:w="1418"/>
                            </w:tblGrid>
                            <w:tr w:rsidR="0016038F" w:rsidRPr="00044B0E" w14:paraId="38174DB6" w14:textId="77777777" w:rsidTr="00835149">
                              <w:trPr>
                                <w:trHeight w:val="1562"/>
                              </w:trPr>
                              <w:tc>
                                <w:tcPr>
                                  <w:tcW w:w="1378" w:type="pct"/>
                                  <w:tcBorders>
                                    <w:top w:val="single" w:sz="4" w:space="0" w:color="auto"/>
                                    <w:left w:val="single" w:sz="4" w:space="0" w:color="auto"/>
                                    <w:bottom w:val="single" w:sz="4" w:space="0" w:color="auto"/>
                                    <w:right w:val="single" w:sz="4" w:space="0" w:color="auto"/>
                                  </w:tcBorders>
                                  <w:vAlign w:val="center"/>
                                  <w:hideMark/>
                                </w:tcPr>
                                <w:p w14:paraId="35412D1C" w14:textId="77777777" w:rsidR="0016038F" w:rsidRPr="00044B0E" w:rsidRDefault="0016038F" w:rsidP="00044B0E">
                                  <w:pPr>
                                    <w:widowControl w:val="0"/>
                                    <w:overflowPunct w:val="0"/>
                                    <w:autoSpaceDE w:val="0"/>
                                    <w:autoSpaceDN w:val="0"/>
                                    <w:adjustRightInd w:val="0"/>
                                    <w:jc w:val="center"/>
                                    <w:rPr>
                                      <w:bCs/>
                                      <w:sz w:val="20"/>
                                      <w:szCs w:val="20"/>
                                    </w:rPr>
                                  </w:pPr>
                                  <w:r w:rsidRPr="00044B0E">
                                    <w:rPr>
                                      <w:bCs/>
                                      <w:sz w:val="20"/>
                                      <w:szCs w:val="20"/>
                                    </w:rPr>
                                    <w:t>Виды рабочих мест и рабочих операций</w:t>
                                  </w:r>
                                </w:p>
                              </w:tc>
                              <w:tc>
                                <w:tcPr>
                                  <w:tcW w:w="1568" w:type="pct"/>
                                  <w:tcBorders>
                                    <w:top w:val="single" w:sz="4" w:space="0" w:color="auto"/>
                                    <w:left w:val="single" w:sz="4" w:space="0" w:color="auto"/>
                                    <w:bottom w:val="single" w:sz="4" w:space="0" w:color="auto"/>
                                    <w:right w:val="single" w:sz="4" w:space="0" w:color="auto"/>
                                  </w:tcBorders>
                                  <w:vAlign w:val="center"/>
                                  <w:hideMark/>
                                </w:tcPr>
                                <w:p w14:paraId="206C6157" w14:textId="77777777" w:rsidR="0016038F" w:rsidRPr="00044B0E" w:rsidRDefault="0016038F" w:rsidP="00044B0E">
                                  <w:pPr>
                                    <w:widowControl w:val="0"/>
                                    <w:overflowPunct w:val="0"/>
                                    <w:autoSpaceDE w:val="0"/>
                                    <w:autoSpaceDN w:val="0"/>
                                    <w:adjustRightInd w:val="0"/>
                                    <w:jc w:val="center"/>
                                    <w:rPr>
                                      <w:bCs/>
                                      <w:sz w:val="20"/>
                                      <w:szCs w:val="20"/>
                                    </w:rPr>
                                  </w:pPr>
                                  <w:r w:rsidRPr="00044B0E">
                                    <w:rPr>
                                      <w:sz w:val="20"/>
                                      <w:szCs w:val="20"/>
                                    </w:rPr>
                                    <w:t>Плоскость (Г – горизонтальная, В – вертикальная, Н – наклонная), на которой нормируется освещенность, высота плоскости над землей или полом, м</w:t>
                                  </w:r>
                                </w:p>
                              </w:tc>
                              <w:tc>
                                <w:tcPr>
                                  <w:tcW w:w="359" w:type="pct"/>
                                  <w:tcBorders>
                                    <w:top w:val="single" w:sz="4" w:space="0" w:color="auto"/>
                                    <w:left w:val="single" w:sz="4" w:space="0" w:color="auto"/>
                                    <w:bottom w:val="single" w:sz="4" w:space="0" w:color="auto"/>
                                    <w:right w:val="single" w:sz="4" w:space="0" w:color="auto"/>
                                  </w:tcBorders>
                                  <w:vAlign w:val="center"/>
                                  <w:hideMark/>
                                </w:tcPr>
                                <w:p w14:paraId="78DF1C18" w14:textId="77777777" w:rsidR="0016038F" w:rsidRPr="00044B0E" w:rsidRDefault="0016038F" w:rsidP="00044B0E">
                                  <w:pPr>
                                    <w:widowControl w:val="0"/>
                                    <w:overflowPunct w:val="0"/>
                                    <w:autoSpaceDE w:val="0"/>
                                    <w:autoSpaceDN w:val="0"/>
                                    <w:adjustRightInd w:val="0"/>
                                    <w:jc w:val="center"/>
                                    <w:rPr>
                                      <w:bCs/>
                                      <w:sz w:val="20"/>
                                      <w:szCs w:val="20"/>
                                    </w:rPr>
                                  </w:pPr>
                                  <w:r w:rsidRPr="00044B0E">
                                    <w:rPr>
                                      <w:bCs/>
                                      <w:sz w:val="20"/>
                                      <w:szCs w:val="20"/>
                                    </w:rPr>
                                    <w:t xml:space="preserve">Разряд </w:t>
                                  </w:r>
                                  <w:proofErr w:type="gramStart"/>
                                  <w:r w:rsidRPr="00044B0E">
                                    <w:rPr>
                                      <w:bCs/>
                                      <w:sz w:val="20"/>
                                      <w:szCs w:val="20"/>
                                    </w:rPr>
                                    <w:t>зритель-ных</w:t>
                                  </w:r>
                                  <w:proofErr w:type="gramEnd"/>
                                  <w:r w:rsidRPr="00044B0E">
                                    <w:rPr>
                                      <w:bCs/>
                                      <w:sz w:val="20"/>
                                      <w:szCs w:val="20"/>
                                    </w:rPr>
                                    <w:t xml:space="preserve"> работ</w:t>
                                  </w:r>
                                </w:p>
                              </w:tc>
                              <w:tc>
                                <w:tcPr>
                                  <w:tcW w:w="381" w:type="pct"/>
                                  <w:tcBorders>
                                    <w:top w:val="single" w:sz="4" w:space="0" w:color="auto"/>
                                    <w:left w:val="single" w:sz="4" w:space="0" w:color="auto"/>
                                    <w:bottom w:val="single" w:sz="4" w:space="0" w:color="auto"/>
                                    <w:right w:val="single" w:sz="4" w:space="0" w:color="auto"/>
                                  </w:tcBorders>
                                  <w:vAlign w:val="center"/>
                                  <w:hideMark/>
                                </w:tcPr>
                                <w:p w14:paraId="2245CE97" w14:textId="77777777" w:rsidR="0016038F" w:rsidRPr="00044B0E" w:rsidRDefault="0016038F" w:rsidP="00044B0E">
                                  <w:pPr>
                                    <w:widowControl w:val="0"/>
                                    <w:overflowPunct w:val="0"/>
                                    <w:autoSpaceDE w:val="0"/>
                                    <w:autoSpaceDN w:val="0"/>
                                    <w:adjustRightInd w:val="0"/>
                                    <w:jc w:val="center"/>
                                    <w:rPr>
                                      <w:bCs/>
                                      <w:sz w:val="20"/>
                                      <w:szCs w:val="20"/>
                                    </w:rPr>
                                  </w:pPr>
                                  <w:r w:rsidRPr="00044B0E">
                                    <w:rPr>
                                      <w:bCs/>
                                      <w:sz w:val="20"/>
                                      <w:szCs w:val="20"/>
                                    </w:rPr>
                                    <w:t xml:space="preserve">Средняя </w:t>
                                  </w:r>
                                  <w:proofErr w:type="gramStart"/>
                                  <w:r w:rsidRPr="00044B0E">
                                    <w:rPr>
                                      <w:bCs/>
                                      <w:sz w:val="20"/>
                                      <w:szCs w:val="20"/>
                                    </w:rPr>
                                    <w:t>освещен</w:t>
                                  </w:r>
                                  <w:r w:rsidRPr="00044B0E">
                                    <w:rPr>
                                      <w:bCs/>
                                      <w:sz w:val="20"/>
                                      <w:szCs w:val="20"/>
                                      <w:lang w:val="en-US"/>
                                    </w:rPr>
                                    <w:t>-</w:t>
                                  </w:r>
                                  <w:r w:rsidRPr="00044B0E">
                                    <w:rPr>
                                      <w:bCs/>
                                      <w:sz w:val="20"/>
                                      <w:szCs w:val="20"/>
                                    </w:rPr>
                                    <w:t>ность</w:t>
                                  </w:r>
                                  <w:proofErr w:type="gramEnd"/>
                                  <w:r w:rsidRPr="00044B0E">
                                    <w:rPr>
                                      <w:bCs/>
                                      <w:sz w:val="20"/>
                                      <w:szCs w:val="20"/>
                                    </w:rPr>
                                    <w:t>, лк</w:t>
                                  </w:r>
                                </w:p>
                              </w:tc>
                              <w:tc>
                                <w:tcPr>
                                  <w:tcW w:w="381" w:type="pct"/>
                                  <w:tcBorders>
                                    <w:top w:val="single" w:sz="4" w:space="0" w:color="auto"/>
                                    <w:left w:val="single" w:sz="4" w:space="0" w:color="auto"/>
                                    <w:bottom w:val="single" w:sz="4" w:space="0" w:color="auto"/>
                                    <w:right w:val="single" w:sz="4" w:space="0" w:color="auto"/>
                                  </w:tcBorders>
                                  <w:vAlign w:val="center"/>
                                  <w:hideMark/>
                                </w:tcPr>
                                <w:p w14:paraId="6B1332B9" w14:textId="77777777" w:rsidR="0016038F" w:rsidRPr="00044B0E" w:rsidRDefault="0016038F" w:rsidP="00044B0E">
                                  <w:pPr>
                                    <w:widowControl w:val="0"/>
                                    <w:overflowPunct w:val="0"/>
                                    <w:autoSpaceDE w:val="0"/>
                                    <w:autoSpaceDN w:val="0"/>
                                    <w:adjustRightInd w:val="0"/>
                                    <w:jc w:val="center"/>
                                    <w:rPr>
                                      <w:bCs/>
                                      <w:sz w:val="20"/>
                                      <w:szCs w:val="20"/>
                                    </w:rPr>
                                  </w:pPr>
                                  <w:proofErr w:type="gramStart"/>
                                  <w:r w:rsidRPr="00044B0E">
                                    <w:rPr>
                                      <w:bCs/>
                                      <w:sz w:val="20"/>
                                      <w:szCs w:val="20"/>
                                    </w:rPr>
                                    <w:t>Равно-мерность</w:t>
                                  </w:r>
                                  <w:proofErr w:type="gramEnd"/>
                                  <w:r w:rsidRPr="00044B0E">
                                    <w:rPr>
                                      <w:bCs/>
                                      <w:sz w:val="20"/>
                                      <w:szCs w:val="20"/>
                                    </w:rPr>
                                    <w:t xml:space="preserve"> распре-деления освещен-ности </w:t>
                                  </w:r>
                                  <w:r w:rsidRPr="00044B0E">
                                    <w:rPr>
                                      <w:bCs/>
                                      <w:i/>
                                      <w:sz w:val="20"/>
                                      <w:szCs w:val="20"/>
                                      <w:lang w:val="en-US"/>
                                    </w:rPr>
                                    <w:t>U</w:t>
                                  </w:r>
                                  <w:r w:rsidRPr="00044B0E">
                                    <w:rPr>
                                      <w:bCs/>
                                      <w:sz w:val="20"/>
                                      <w:szCs w:val="20"/>
                                      <w:vertAlign w:val="subscript"/>
                                    </w:rPr>
                                    <w:t>0</w:t>
                                  </w:r>
                                </w:p>
                              </w:tc>
                              <w:tc>
                                <w:tcPr>
                                  <w:tcW w:w="403" w:type="pct"/>
                                  <w:tcBorders>
                                    <w:top w:val="single" w:sz="4" w:space="0" w:color="auto"/>
                                    <w:left w:val="single" w:sz="4" w:space="0" w:color="auto"/>
                                    <w:bottom w:val="single" w:sz="4" w:space="0" w:color="auto"/>
                                    <w:right w:val="single" w:sz="4" w:space="0" w:color="auto"/>
                                  </w:tcBorders>
                                  <w:vAlign w:val="center"/>
                                  <w:hideMark/>
                                </w:tcPr>
                                <w:p w14:paraId="5A8DC211" w14:textId="77777777" w:rsidR="0016038F" w:rsidRPr="00044B0E" w:rsidRDefault="0016038F" w:rsidP="00044B0E">
                                  <w:pPr>
                                    <w:widowControl w:val="0"/>
                                    <w:overflowPunct w:val="0"/>
                                    <w:autoSpaceDE w:val="0"/>
                                    <w:autoSpaceDN w:val="0"/>
                                    <w:adjustRightInd w:val="0"/>
                                    <w:jc w:val="center"/>
                                    <w:rPr>
                                      <w:bCs/>
                                      <w:sz w:val="20"/>
                                      <w:szCs w:val="20"/>
                                    </w:rPr>
                                  </w:pPr>
                                  <w:proofErr w:type="gramStart"/>
                                  <w:r w:rsidRPr="00044B0E">
                                    <w:rPr>
                                      <w:bCs/>
                                      <w:sz w:val="20"/>
                                      <w:szCs w:val="20"/>
                                    </w:rPr>
                                    <w:t>Коэффи-циент</w:t>
                                  </w:r>
                                  <w:proofErr w:type="gramEnd"/>
                                  <w:r w:rsidRPr="00044B0E">
                                    <w:rPr>
                                      <w:bCs/>
                                      <w:sz w:val="20"/>
                                      <w:szCs w:val="20"/>
                                    </w:rPr>
                                    <w:t xml:space="preserve"> слепящей блескости </w:t>
                                  </w:r>
                                  <w:r w:rsidRPr="00044B0E">
                                    <w:rPr>
                                      <w:bCs/>
                                      <w:i/>
                                      <w:sz w:val="20"/>
                                      <w:szCs w:val="20"/>
                                      <w:lang w:val="en-US"/>
                                    </w:rPr>
                                    <w:t>R</w:t>
                                  </w:r>
                                  <w:r w:rsidRPr="00044B0E">
                                    <w:rPr>
                                      <w:bCs/>
                                      <w:i/>
                                      <w:sz w:val="20"/>
                                      <w:szCs w:val="20"/>
                                      <w:vertAlign w:val="subscript"/>
                                      <w:lang w:val="en-US"/>
                                    </w:rPr>
                                    <w:t>G</w:t>
                                  </w:r>
                                </w:p>
                              </w:tc>
                              <w:tc>
                                <w:tcPr>
                                  <w:tcW w:w="530" w:type="pct"/>
                                  <w:tcBorders>
                                    <w:top w:val="single" w:sz="4" w:space="0" w:color="auto"/>
                                    <w:left w:val="single" w:sz="4" w:space="0" w:color="auto"/>
                                    <w:bottom w:val="single" w:sz="4" w:space="0" w:color="auto"/>
                                    <w:right w:val="single" w:sz="4" w:space="0" w:color="auto"/>
                                  </w:tcBorders>
                                  <w:vAlign w:val="center"/>
                                </w:tcPr>
                                <w:p w14:paraId="0B5ADE85" w14:textId="77777777" w:rsidR="0016038F" w:rsidRPr="00044B0E" w:rsidRDefault="0016038F" w:rsidP="00044B0E">
                                  <w:pPr>
                                    <w:widowControl w:val="0"/>
                                    <w:overflowPunct w:val="0"/>
                                    <w:autoSpaceDE w:val="0"/>
                                    <w:autoSpaceDN w:val="0"/>
                                    <w:adjustRightInd w:val="0"/>
                                    <w:jc w:val="center"/>
                                    <w:rPr>
                                      <w:bCs/>
                                      <w:sz w:val="20"/>
                                      <w:szCs w:val="20"/>
                                    </w:rPr>
                                  </w:pPr>
                                  <w:r w:rsidRPr="00044B0E">
                                    <w:rPr>
                                      <w:bCs/>
                                      <w:sz w:val="20"/>
                                      <w:szCs w:val="20"/>
                                    </w:rPr>
                                    <w:t>Максимально допустимая удельная мощность, Вт/м</w:t>
                                  </w:r>
                                  <w:r w:rsidRPr="00044B0E">
                                    <w:rPr>
                                      <w:bCs/>
                                      <w:sz w:val="20"/>
                                      <w:szCs w:val="20"/>
                                      <w:vertAlign w:val="superscript"/>
                                    </w:rPr>
                                    <w:t>2</w:t>
                                  </w:r>
                                  <w:r w:rsidRPr="00044B0E">
                                    <w:rPr>
                                      <w:bCs/>
                                      <w:sz w:val="20"/>
                                      <w:szCs w:val="20"/>
                                    </w:rPr>
                                    <w:t>, не более</w:t>
                                  </w:r>
                                </w:p>
                              </w:tc>
                            </w:tr>
                            <w:tr w:rsidR="0016038F" w:rsidRPr="00044B0E" w14:paraId="1F4C77A0" w14:textId="77777777" w:rsidTr="00835149">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710D1E33"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Работы по устройству строительной площадки</w:t>
                                  </w:r>
                                </w:p>
                              </w:tc>
                            </w:tr>
                            <w:tr w:rsidR="0016038F" w:rsidRPr="00044B0E" w14:paraId="4DB5E595" w14:textId="77777777" w:rsidTr="00835149">
                              <w:trPr>
                                <w:trHeight w:val="20"/>
                              </w:trPr>
                              <w:tc>
                                <w:tcPr>
                                  <w:tcW w:w="1377" w:type="pct"/>
                                  <w:tcBorders>
                                    <w:top w:val="single" w:sz="4" w:space="0" w:color="auto"/>
                                    <w:left w:val="single" w:sz="4" w:space="0" w:color="auto"/>
                                    <w:bottom w:val="single" w:sz="4" w:space="0" w:color="auto"/>
                                    <w:right w:val="single" w:sz="4" w:space="0" w:color="auto"/>
                                  </w:tcBorders>
                                  <w:hideMark/>
                                </w:tcPr>
                                <w:p w14:paraId="5395FA95"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1 Расчистка, выемка (засыпка) грунта, планировка строительной площадки</w:t>
                                  </w:r>
                                </w:p>
                              </w:tc>
                              <w:tc>
                                <w:tcPr>
                                  <w:tcW w:w="1568" w:type="pct"/>
                                  <w:tcBorders>
                                    <w:top w:val="single" w:sz="4" w:space="0" w:color="auto"/>
                                    <w:left w:val="single" w:sz="4" w:space="0" w:color="auto"/>
                                    <w:bottom w:val="single" w:sz="4" w:space="0" w:color="auto"/>
                                    <w:right w:val="single" w:sz="4" w:space="0" w:color="auto"/>
                                  </w:tcBorders>
                                  <w:hideMark/>
                                </w:tcPr>
                                <w:p w14:paraId="3BBB0E94" w14:textId="77777777" w:rsidR="0016038F" w:rsidRPr="00044B0E" w:rsidRDefault="0016038F" w:rsidP="00044B0E">
                                  <w:pPr>
                                    <w:jc w:val="center"/>
                                    <w:rPr>
                                      <w:sz w:val="22"/>
                                      <w:szCs w:val="22"/>
                                    </w:rPr>
                                  </w:pPr>
                                  <w:r w:rsidRPr="00044B0E">
                                    <w:rPr>
                                      <w:sz w:val="22"/>
                                      <w:szCs w:val="22"/>
                                    </w:rPr>
                                    <w:t>Поверхность земли, Г-0,0</w:t>
                                  </w:r>
                                </w:p>
                              </w:tc>
                              <w:tc>
                                <w:tcPr>
                                  <w:tcW w:w="359" w:type="pct"/>
                                  <w:tcBorders>
                                    <w:top w:val="single" w:sz="4" w:space="0" w:color="auto"/>
                                    <w:left w:val="single" w:sz="4" w:space="0" w:color="auto"/>
                                    <w:bottom w:val="single" w:sz="4" w:space="0" w:color="auto"/>
                                    <w:right w:val="single" w:sz="4" w:space="0" w:color="auto"/>
                                  </w:tcBorders>
                                  <w:hideMark/>
                                </w:tcPr>
                                <w:p w14:paraId="122B258D"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X</w:t>
                                  </w:r>
                                  <w:r w:rsidRPr="00044B0E">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hideMark/>
                                </w:tcPr>
                                <w:p w14:paraId="1C4C4746"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20</w:t>
                                  </w:r>
                                </w:p>
                              </w:tc>
                              <w:tc>
                                <w:tcPr>
                                  <w:tcW w:w="381" w:type="pct"/>
                                  <w:tcBorders>
                                    <w:top w:val="single" w:sz="4" w:space="0" w:color="auto"/>
                                    <w:left w:val="single" w:sz="4" w:space="0" w:color="auto"/>
                                    <w:bottom w:val="single" w:sz="4" w:space="0" w:color="auto"/>
                                    <w:right w:val="single" w:sz="4" w:space="0" w:color="auto"/>
                                  </w:tcBorders>
                                </w:tcPr>
                                <w:p w14:paraId="355712FC"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0</w:t>
                                  </w:r>
                                  <w:r w:rsidRPr="00044B0E">
                                    <w:rPr>
                                      <w:sz w:val="22"/>
                                      <w:szCs w:val="22"/>
                                      <w:lang w:val="en-US"/>
                                    </w:rPr>
                                    <w:t>,</w:t>
                                  </w:r>
                                  <w:r w:rsidRPr="00044B0E">
                                    <w:rPr>
                                      <w:sz w:val="22"/>
                                      <w:szCs w:val="22"/>
                                    </w:rPr>
                                    <w:t>2</w:t>
                                  </w:r>
                                  <w:r w:rsidRPr="00044B0E">
                                    <w:rPr>
                                      <w:sz w:val="22"/>
                                      <w:szCs w:val="22"/>
                                      <w:lang w:val="en-US"/>
                                    </w:rPr>
                                    <w:t>5</w:t>
                                  </w:r>
                                </w:p>
                              </w:tc>
                              <w:tc>
                                <w:tcPr>
                                  <w:tcW w:w="403" w:type="pct"/>
                                  <w:tcBorders>
                                    <w:top w:val="single" w:sz="4" w:space="0" w:color="auto"/>
                                    <w:left w:val="single" w:sz="4" w:space="0" w:color="auto"/>
                                    <w:bottom w:val="single" w:sz="4" w:space="0" w:color="auto"/>
                                    <w:right w:val="single" w:sz="4" w:space="0" w:color="auto"/>
                                  </w:tcBorders>
                                  <w:hideMark/>
                                </w:tcPr>
                                <w:p w14:paraId="68801D1E"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55</w:t>
                                  </w:r>
                                </w:p>
                              </w:tc>
                              <w:tc>
                                <w:tcPr>
                                  <w:tcW w:w="530" w:type="pct"/>
                                  <w:tcBorders>
                                    <w:top w:val="single" w:sz="4" w:space="0" w:color="auto"/>
                                    <w:left w:val="single" w:sz="4" w:space="0" w:color="auto"/>
                                    <w:bottom w:val="single" w:sz="4" w:space="0" w:color="auto"/>
                                    <w:right w:val="single" w:sz="4" w:space="0" w:color="auto"/>
                                  </w:tcBorders>
                                </w:tcPr>
                                <w:p w14:paraId="15EA045B"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1,0</w:t>
                                  </w:r>
                                </w:p>
                              </w:tc>
                            </w:tr>
                            <w:tr w:rsidR="0016038F" w:rsidRPr="00044B0E" w14:paraId="7A2A33A3" w14:textId="77777777" w:rsidTr="00835149">
                              <w:trPr>
                                <w:trHeight w:val="20"/>
                              </w:trPr>
                              <w:tc>
                                <w:tcPr>
                                  <w:tcW w:w="1377" w:type="pct"/>
                                  <w:tcBorders>
                                    <w:top w:val="single" w:sz="4" w:space="0" w:color="auto"/>
                                    <w:left w:val="single" w:sz="4" w:space="0" w:color="auto"/>
                                    <w:bottom w:val="single" w:sz="4" w:space="0" w:color="auto"/>
                                    <w:right w:val="single" w:sz="4" w:space="0" w:color="auto"/>
                                  </w:tcBorders>
                                  <w:hideMark/>
                                </w:tcPr>
                                <w:p w14:paraId="56356CC1"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2 Общий уровень освещенности строительной площадки</w:t>
                                  </w:r>
                                </w:p>
                              </w:tc>
                              <w:tc>
                                <w:tcPr>
                                  <w:tcW w:w="1568" w:type="pct"/>
                                  <w:tcBorders>
                                    <w:top w:val="single" w:sz="4" w:space="0" w:color="auto"/>
                                    <w:left w:val="single" w:sz="4" w:space="0" w:color="auto"/>
                                    <w:bottom w:val="single" w:sz="4" w:space="0" w:color="auto"/>
                                    <w:right w:val="single" w:sz="4" w:space="0" w:color="auto"/>
                                  </w:tcBorders>
                                  <w:hideMark/>
                                </w:tcPr>
                                <w:p w14:paraId="5A9A09F8" w14:textId="77777777" w:rsidR="0016038F" w:rsidRPr="00044B0E" w:rsidRDefault="0016038F" w:rsidP="00044B0E">
                                  <w:pPr>
                                    <w:jc w:val="center"/>
                                    <w:rPr>
                                      <w:sz w:val="22"/>
                                      <w:szCs w:val="22"/>
                                    </w:rPr>
                                  </w:pPr>
                                  <w:r w:rsidRPr="00044B0E">
                                    <w:rPr>
                                      <w:sz w:val="22"/>
                                      <w:szCs w:val="22"/>
                                    </w:rPr>
                                    <w:t>Поверхность земли, Г-0,0</w:t>
                                  </w:r>
                                </w:p>
                              </w:tc>
                              <w:tc>
                                <w:tcPr>
                                  <w:tcW w:w="359" w:type="pct"/>
                                  <w:tcBorders>
                                    <w:top w:val="single" w:sz="4" w:space="0" w:color="auto"/>
                                    <w:left w:val="single" w:sz="4" w:space="0" w:color="auto"/>
                                    <w:bottom w:val="single" w:sz="4" w:space="0" w:color="auto"/>
                                    <w:right w:val="single" w:sz="4" w:space="0" w:color="auto"/>
                                  </w:tcBorders>
                                  <w:hideMark/>
                                </w:tcPr>
                                <w:p w14:paraId="627D5179"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XVII</w:t>
                                  </w:r>
                                </w:p>
                              </w:tc>
                              <w:tc>
                                <w:tcPr>
                                  <w:tcW w:w="381" w:type="pct"/>
                                  <w:tcBorders>
                                    <w:top w:val="single" w:sz="4" w:space="0" w:color="auto"/>
                                    <w:left w:val="single" w:sz="4" w:space="0" w:color="auto"/>
                                    <w:bottom w:val="single" w:sz="4" w:space="0" w:color="auto"/>
                                    <w:right w:val="single" w:sz="4" w:space="0" w:color="auto"/>
                                  </w:tcBorders>
                                  <w:hideMark/>
                                </w:tcPr>
                                <w:p w14:paraId="7CAB7BC0"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w:t>
                                  </w:r>
                                </w:p>
                              </w:tc>
                              <w:tc>
                                <w:tcPr>
                                  <w:tcW w:w="381" w:type="pct"/>
                                  <w:tcBorders>
                                    <w:top w:val="single" w:sz="4" w:space="0" w:color="auto"/>
                                    <w:left w:val="single" w:sz="4" w:space="0" w:color="auto"/>
                                    <w:bottom w:val="single" w:sz="4" w:space="0" w:color="auto"/>
                                    <w:right w:val="single" w:sz="4" w:space="0" w:color="auto"/>
                                  </w:tcBorders>
                                </w:tcPr>
                                <w:p w14:paraId="59B76B0F"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0</w:t>
                                  </w:r>
                                  <w:r w:rsidRPr="00044B0E">
                                    <w:rPr>
                                      <w:sz w:val="22"/>
                                      <w:szCs w:val="22"/>
                                      <w:lang w:val="en-US"/>
                                    </w:rPr>
                                    <w:t>,</w:t>
                                  </w:r>
                                  <w:r w:rsidRPr="00044B0E">
                                    <w:rPr>
                                      <w:sz w:val="22"/>
                                      <w:szCs w:val="22"/>
                                    </w:rPr>
                                    <w:t>2</w:t>
                                  </w:r>
                                  <w:r w:rsidRPr="00044B0E">
                                    <w:rPr>
                                      <w:sz w:val="22"/>
                                      <w:szCs w:val="22"/>
                                      <w:lang w:val="en-US"/>
                                    </w:rPr>
                                    <w:t>5</w:t>
                                  </w:r>
                                </w:p>
                              </w:tc>
                              <w:tc>
                                <w:tcPr>
                                  <w:tcW w:w="403" w:type="pct"/>
                                  <w:tcBorders>
                                    <w:top w:val="single" w:sz="4" w:space="0" w:color="auto"/>
                                    <w:left w:val="single" w:sz="4" w:space="0" w:color="auto"/>
                                    <w:bottom w:val="single" w:sz="4" w:space="0" w:color="auto"/>
                                    <w:right w:val="single" w:sz="4" w:space="0" w:color="auto"/>
                                  </w:tcBorders>
                                </w:tcPr>
                                <w:p w14:paraId="6C931775"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55</w:t>
                                  </w:r>
                                </w:p>
                              </w:tc>
                              <w:tc>
                                <w:tcPr>
                                  <w:tcW w:w="530" w:type="pct"/>
                                  <w:tcBorders>
                                    <w:top w:val="single" w:sz="4" w:space="0" w:color="auto"/>
                                    <w:left w:val="single" w:sz="4" w:space="0" w:color="auto"/>
                                    <w:bottom w:val="single" w:sz="4" w:space="0" w:color="auto"/>
                                    <w:right w:val="single" w:sz="4" w:space="0" w:color="auto"/>
                                  </w:tcBorders>
                                </w:tcPr>
                                <w:p w14:paraId="61F7CAC1"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0,5</w:t>
                                  </w:r>
                                </w:p>
                              </w:tc>
                            </w:tr>
                            <w:tr w:rsidR="0016038F" w:rsidRPr="00044B0E" w14:paraId="12DD4DA7" w14:textId="77777777" w:rsidTr="00835149">
                              <w:trPr>
                                <w:trHeight w:val="20"/>
                              </w:trPr>
                              <w:tc>
                                <w:tcPr>
                                  <w:tcW w:w="1377" w:type="pct"/>
                                  <w:vMerge w:val="restart"/>
                                  <w:tcBorders>
                                    <w:top w:val="single" w:sz="4" w:space="0" w:color="auto"/>
                                    <w:left w:val="single" w:sz="4" w:space="0" w:color="auto"/>
                                    <w:bottom w:val="single" w:sz="4" w:space="0" w:color="auto"/>
                                    <w:right w:val="single" w:sz="4" w:space="0" w:color="auto"/>
                                  </w:tcBorders>
                                  <w:hideMark/>
                                </w:tcPr>
                                <w:p w14:paraId="400BF923"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3 Погрузка (разгрузка) деталей, материалов и др. грузоподъемными кранами</w:t>
                                  </w:r>
                                </w:p>
                              </w:tc>
                              <w:tc>
                                <w:tcPr>
                                  <w:tcW w:w="1568" w:type="pct"/>
                                  <w:tcBorders>
                                    <w:top w:val="single" w:sz="4" w:space="0" w:color="auto"/>
                                    <w:left w:val="single" w:sz="4" w:space="0" w:color="auto"/>
                                    <w:bottom w:val="single" w:sz="4" w:space="0" w:color="auto"/>
                                    <w:right w:val="single" w:sz="4" w:space="0" w:color="auto"/>
                                  </w:tcBorders>
                                  <w:hideMark/>
                                </w:tcPr>
                                <w:p w14:paraId="2661968C" w14:textId="77777777" w:rsidR="0016038F" w:rsidRPr="00044B0E" w:rsidRDefault="0016038F" w:rsidP="00044B0E">
                                  <w:pPr>
                                    <w:jc w:val="center"/>
                                    <w:rPr>
                                      <w:sz w:val="22"/>
                                      <w:szCs w:val="22"/>
                                    </w:rPr>
                                  </w:pPr>
                                  <w:r w:rsidRPr="00044B0E">
                                    <w:rPr>
                                      <w:sz w:val="22"/>
                                      <w:szCs w:val="22"/>
                                    </w:rPr>
                                    <w:t>Поверхность площадки приема и подачи элементов моста и груза, Г-0,0</w:t>
                                  </w:r>
                                </w:p>
                              </w:tc>
                              <w:tc>
                                <w:tcPr>
                                  <w:tcW w:w="359" w:type="pct"/>
                                  <w:tcBorders>
                                    <w:top w:val="single" w:sz="4" w:space="0" w:color="auto"/>
                                    <w:left w:val="single" w:sz="4" w:space="0" w:color="auto"/>
                                    <w:bottom w:val="single" w:sz="4" w:space="0" w:color="auto"/>
                                    <w:right w:val="single" w:sz="4" w:space="0" w:color="auto"/>
                                  </w:tcBorders>
                                  <w:hideMark/>
                                </w:tcPr>
                                <w:p w14:paraId="08D942BE"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X</w:t>
                                  </w:r>
                                  <w:r w:rsidRPr="00044B0E">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hideMark/>
                                </w:tcPr>
                                <w:p w14:paraId="11E22A40"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20</w:t>
                                  </w:r>
                                </w:p>
                              </w:tc>
                              <w:tc>
                                <w:tcPr>
                                  <w:tcW w:w="381" w:type="pct"/>
                                  <w:tcBorders>
                                    <w:top w:val="single" w:sz="4" w:space="0" w:color="auto"/>
                                    <w:left w:val="single" w:sz="4" w:space="0" w:color="auto"/>
                                    <w:bottom w:val="single" w:sz="4" w:space="0" w:color="auto"/>
                                    <w:right w:val="single" w:sz="4" w:space="0" w:color="auto"/>
                                  </w:tcBorders>
                                </w:tcPr>
                                <w:p w14:paraId="2C7B87B5"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0</w:t>
                                  </w:r>
                                  <w:r w:rsidRPr="00044B0E">
                                    <w:rPr>
                                      <w:sz w:val="22"/>
                                      <w:szCs w:val="22"/>
                                      <w:lang w:val="en-US"/>
                                    </w:rPr>
                                    <w:t>,</w:t>
                                  </w:r>
                                  <w:r w:rsidRPr="00044B0E">
                                    <w:rPr>
                                      <w:sz w:val="22"/>
                                      <w:szCs w:val="22"/>
                                    </w:rPr>
                                    <w:t>2</w:t>
                                  </w:r>
                                  <w:r w:rsidRPr="00044B0E">
                                    <w:rPr>
                                      <w:sz w:val="22"/>
                                      <w:szCs w:val="22"/>
                                      <w:lang w:val="en-US"/>
                                    </w:rPr>
                                    <w:t>5</w:t>
                                  </w:r>
                                </w:p>
                              </w:tc>
                              <w:tc>
                                <w:tcPr>
                                  <w:tcW w:w="403" w:type="pct"/>
                                  <w:tcBorders>
                                    <w:top w:val="single" w:sz="4" w:space="0" w:color="auto"/>
                                    <w:left w:val="single" w:sz="4" w:space="0" w:color="auto"/>
                                    <w:bottom w:val="single" w:sz="4" w:space="0" w:color="auto"/>
                                    <w:right w:val="single" w:sz="4" w:space="0" w:color="auto"/>
                                  </w:tcBorders>
                                </w:tcPr>
                                <w:p w14:paraId="1A11F5E9"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55</w:t>
                                  </w:r>
                                </w:p>
                              </w:tc>
                              <w:tc>
                                <w:tcPr>
                                  <w:tcW w:w="530" w:type="pct"/>
                                  <w:tcBorders>
                                    <w:top w:val="single" w:sz="4" w:space="0" w:color="auto"/>
                                    <w:left w:val="single" w:sz="4" w:space="0" w:color="auto"/>
                                    <w:bottom w:val="single" w:sz="4" w:space="0" w:color="auto"/>
                                    <w:right w:val="single" w:sz="4" w:space="0" w:color="auto"/>
                                  </w:tcBorders>
                                </w:tcPr>
                                <w:p w14:paraId="3E13A63D"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1,0</w:t>
                                  </w:r>
                                </w:p>
                              </w:tc>
                            </w:tr>
                            <w:tr w:rsidR="0016038F" w:rsidRPr="00044B0E" w14:paraId="07534FFB" w14:textId="77777777" w:rsidTr="00835149">
                              <w:trPr>
                                <w:trHeight w:val="20"/>
                              </w:trPr>
                              <w:tc>
                                <w:tcPr>
                                  <w:tcW w:w="1377" w:type="pct"/>
                                  <w:vMerge/>
                                  <w:tcBorders>
                                    <w:top w:val="single" w:sz="4" w:space="0" w:color="auto"/>
                                    <w:left w:val="single" w:sz="4" w:space="0" w:color="auto"/>
                                    <w:bottom w:val="single" w:sz="4" w:space="0" w:color="auto"/>
                                    <w:right w:val="single" w:sz="4" w:space="0" w:color="auto"/>
                                  </w:tcBorders>
                                  <w:vAlign w:val="center"/>
                                  <w:hideMark/>
                                </w:tcPr>
                                <w:p w14:paraId="4EF8AAD3" w14:textId="77777777" w:rsidR="0016038F" w:rsidRPr="00044B0E" w:rsidRDefault="0016038F" w:rsidP="00044B0E">
                                  <w:pPr>
                                    <w:rPr>
                                      <w:sz w:val="22"/>
                                      <w:szCs w:val="22"/>
                                    </w:rPr>
                                  </w:pPr>
                                </w:p>
                              </w:tc>
                              <w:tc>
                                <w:tcPr>
                                  <w:tcW w:w="1568" w:type="pct"/>
                                  <w:tcBorders>
                                    <w:top w:val="single" w:sz="4" w:space="0" w:color="auto"/>
                                    <w:left w:val="single" w:sz="4" w:space="0" w:color="auto"/>
                                    <w:bottom w:val="single" w:sz="4" w:space="0" w:color="auto"/>
                                    <w:right w:val="single" w:sz="4" w:space="0" w:color="auto"/>
                                  </w:tcBorders>
                                  <w:hideMark/>
                                </w:tcPr>
                                <w:p w14:paraId="34BE5278" w14:textId="77777777" w:rsidR="0016038F" w:rsidRPr="00044B0E" w:rsidRDefault="0016038F" w:rsidP="00044B0E">
                                  <w:pPr>
                                    <w:jc w:val="center"/>
                                    <w:rPr>
                                      <w:sz w:val="22"/>
                                      <w:szCs w:val="22"/>
                                    </w:rPr>
                                  </w:pPr>
                                  <w:r w:rsidRPr="00044B0E">
                                    <w:rPr>
                                      <w:sz w:val="22"/>
                                      <w:szCs w:val="22"/>
                                    </w:rPr>
                                    <w:t>Крюки крана (со стороны машиниста), В-1,5</w:t>
                                  </w:r>
                                </w:p>
                              </w:tc>
                              <w:tc>
                                <w:tcPr>
                                  <w:tcW w:w="359" w:type="pct"/>
                                  <w:tcBorders>
                                    <w:top w:val="single" w:sz="4" w:space="0" w:color="auto"/>
                                    <w:left w:val="single" w:sz="4" w:space="0" w:color="auto"/>
                                    <w:bottom w:val="single" w:sz="4" w:space="0" w:color="auto"/>
                                    <w:right w:val="single" w:sz="4" w:space="0" w:color="auto"/>
                                  </w:tcBorders>
                                  <w:hideMark/>
                                </w:tcPr>
                                <w:p w14:paraId="046E9C11"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X</w:t>
                                  </w:r>
                                  <w:r w:rsidRPr="00044B0E">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hideMark/>
                                </w:tcPr>
                                <w:p w14:paraId="2265DCD1"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20</w:t>
                                  </w:r>
                                </w:p>
                              </w:tc>
                              <w:tc>
                                <w:tcPr>
                                  <w:tcW w:w="381" w:type="pct"/>
                                  <w:tcBorders>
                                    <w:top w:val="single" w:sz="4" w:space="0" w:color="auto"/>
                                    <w:left w:val="single" w:sz="4" w:space="0" w:color="auto"/>
                                    <w:bottom w:val="single" w:sz="4" w:space="0" w:color="auto"/>
                                    <w:right w:val="single" w:sz="4" w:space="0" w:color="auto"/>
                                  </w:tcBorders>
                                </w:tcPr>
                                <w:p w14:paraId="38D510F2"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c>
                                <w:tcPr>
                                  <w:tcW w:w="403" w:type="pct"/>
                                  <w:tcBorders>
                                    <w:top w:val="single" w:sz="4" w:space="0" w:color="auto"/>
                                    <w:left w:val="single" w:sz="4" w:space="0" w:color="auto"/>
                                    <w:bottom w:val="single" w:sz="4" w:space="0" w:color="auto"/>
                                    <w:right w:val="single" w:sz="4" w:space="0" w:color="auto"/>
                                  </w:tcBorders>
                                </w:tcPr>
                                <w:p w14:paraId="60F7F7A4"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c>
                                <w:tcPr>
                                  <w:tcW w:w="530" w:type="pct"/>
                                  <w:tcBorders>
                                    <w:top w:val="single" w:sz="4" w:space="0" w:color="auto"/>
                                    <w:left w:val="single" w:sz="4" w:space="0" w:color="auto"/>
                                    <w:bottom w:val="single" w:sz="4" w:space="0" w:color="auto"/>
                                    <w:right w:val="single" w:sz="4" w:space="0" w:color="auto"/>
                                  </w:tcBorders>
                                </w:tcPr>
                                <w:p w14:paraId="23E445B7"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r>
                            <w:tr w:rsidR="0016038F" w:rsidRPr="00044B0E" w14:paraId="5113E6CF" w14:textId="77777777" w:rsidTr="00835149">
                              <w:trPr>
                                <w:trHeight w:val="20"/>
                              </w:trPr>
                              <w:tc>
                                <w:tcPr>
                                  <w:tcW w:w="1377" w:type="pct"/>
                                  <w:vMerge w:val="restart"/>
                                  <w:tcBorders>
                                    <w:top w:val="single" w:sz="4" w:space="0" w:color="auto"/>
                                    <w:left w:val="single" w:sz="4" w:space="0" w:color="auto"/>
                                    <w:bottom w:val="single" w:sz="4" w:space="0" w:color="auto"/>
                                    <w:right w:val="single" w:sz="4" w:space="0" w:color="auto"/>
                                  </w:tcBorders>
                                  <w:hideMark/>
                                </w:tcPr>
                                <w:p w14:paraId="22300323"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4 Сборка, монтаж элементов</w:t>
                                  </w:r>
                                </w:p>
                              </w:tc>
                              <w:tc>
                                <w:tcPr>
                                  <w:tcW w:w="1568" w:type="pct"/>
                                  <w:tcBorders>
                                    <w:top w:val="single" w:sz="4" w:space="0" w:color="auto"/>
                                    <w:left w:val="single" w:sz="4" w:space="0" w:color="auto"/>
                                    <w:bottom w:val="single" w:sz="4" w:space="0" w:color="auto"/>
                                    <w:right w:val="single" w:sz="4" w:space="0" w:color="auto"/>
                                  </w:tcBorders>
                                  <w:hideMark/>
                                </w:tcPr>
                                <w:p w14:paraId="26F51CF9" w14:textId="77777777" w:rsidR="0016038F" w:rsidRPr="00044B0E" w:rsidRDefault="0016038F" w:rsidP="00044B0E">
                                  <w:pPr>
                                    <w:jc w:val="center"/>
                                    <w:rPr>
                                      <w:sz w:val="22"/>
                                      <w:szCs w:val="22"/>
                                    </w:rPr>
                                  </w:pPr>
                                  <w:r w:rsidRPr="00044B0E">
                                    <w:rPr>
                                      <w:sz w:val="22"/>
                                      <w:szCs w:val="22"/>
                                    </w:rPr>
                                    <w:t>Поверхность опоры, пролетного строения, Г-0,0</w:t>
                                  </w:r>
                                </w:p>
                              </w:tc>
                              <w:tc>
                                <w:tcPr>
                                  <w:tcW w:w="359" w:type="pct"/>
                                  <w:tcBorders>
                                    <w:top w:val="single" w:sz="4" w:space="0" w:color="auto"/>
                                    <w:left w:val="single" w:sz="4" w:space="0" w:color="auto"/>
                                    <w:bottom w:val="single" w:sz="4" w:space="0" w:color="auto"/>
                                    <w:right w:val="single" w:sz="4" w:space="0" w:color="auto"/>
                                  </w:tcBorders>
                                  <w:hideMark/>
                                </w:tcPr>
                                <w:p w14:paraId="24654C55"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ХI</w:t>
                                  </w:r>
                                  <w:r w:rsidRPr="00044B0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hideMark/>
                                </w:tcPr>
                                <w:p w14:paraId="5D2E247B"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4E3A6716"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0,4</w:t>
                                  </w:r>
                                </w:p>
                              </w:tc>
                              <w:tc>
                                <w:tcPr>
                                  <w:tcW w:w="403" w:type="pct"/>
                                  <w:tcBorders>
                                    <w:top w:val="single" w:sz="4" w:space="0" w:color="auto"/>
                                    <w:left w:val="single" w:sz="4" w:space="0" w:color="auto"/>
                                    <w:bottom w:val="single" w:sz="4" w:space="0" w:color="auto"/>
                                    <w:right w:val="single" w:sz="4" w:space="0" w:color="auto"/>
                                  </w:tcBorders>
                                </w:tcPr>
                                <w:p w14:paraId="3191A01E"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3AB872AB"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3,0</w:t>
                                  </w:r>
                                </w:p>
                              </w:tc>
                            </w:tr>
                            <w:tr w:rsidR="0016038F" w:rsidRPr="00044B0E" w14:paraId="69767D30" w14:textId="77777777" w:rsidTr="00835149">
                              <w:trPr>
                                <w:trHeight w:val="20"/>
                              </w:trPr>
                              <w:tc>
                                <w:tcPr>
                                  <w:tcW w:w="1377" w:type="pct"/>
                                  <w:vMerge/>
                                  <w:tcBorders>
                                    <w:top w:val="single" w:sz="4" w:space="0" w:color="auto"/>
                                    <w:left w:val="single" w:sz="4" w:space="0" w:color="auto"/>
                                    <w:bottom w:val="single" w:sz="4" w:space="0" w:color="auto"/>
                                    <w:right w:val="single" w:sz="4" w:space="0" w:color="auto"/>
                                  </w:tcBorders>
                                  <w:vAlign w:val="center"/>
                                  <w:hideMark/>
                                </w:tcPr>
                                <w:p w14:paraId="038A6121" w14:textId="77777777" w:rsidR="0016038F" w:rsidRPr="00044B0E" w:rsidRDefault="0016038F" w:rsidP="00044B0E">
                                  <w:pPr>
                                    <w:rPr>
                                      <w:sz w:val="22"/>
                                      <w:szCs w:val="22"/>
                                    </w:rPr>
                                  </w:pPr>
                                </w:p>
                              </w:tc>
                              <w:tc>
                                <w:tcPr>
                                  <w:tcW w:w="1568" w:type="pct"/>
                                  <w:tcBorders>
                                    <w:top w:val="single" w:sz="4" w:space="0" w:color="auto"/>
                                    <w:left w:val="single" w:sz="4" w:space="0" w:color="auto"/>
                                    <w:bottom w:val="single" w:sz="4" w:space="0" w:color="auto"/>
                                    <w:right w:val="single" w:sz="4" w:space="0" w:color="auto"/>
                                  </w:tcBorders>
                                  <w:hideMark/>
                                </w:tcPr>
                                <w:p w14:paraId="6EBCDEDD" w14:textId="77777777" w:rsidR="0016038F" w:rsidRPr="00044B0E" w:rsidRDefault="0016038F" w:rsidP="00044B0E">
                                  <w:pPr>
                                    <w:jc w:val="center"/>
                                    <w:rPr>
                                      <w:sz w:val="22"/>
                                      <w:szCs w:val="22"/>
                                    </w:rPr>
                                  </w:pPr>
                                  <w:r w:rsidRPr="00044B0E">
                                    <w:rPr>
                                      <w:sz w:val="22"/>
                                      <w:szCs w:val="22"/>
                                    </w:rPr>
                                    <w:t>Крюки крана (со стороны машиниста), В-1,5</w:t>
                                  </w:r>
                                </w:p>
                              </w:tc>
                              <w:tc>
                                <w:tcPr>
                                  <w:tcW w:w="359" w:type="pct"/>
                                  <w:tcBorders>
                                    <w:top w:val="single" w:sz="4" w:space="0" w:color="auto"/>
                                    <w:left w:val="single" w:sz="4" w:space="0" w:color="auto"/>
                                    <w:bottom w:val="single" w:sz="4" w:space="0" w:color="auto"/>
                                    <w:right w:val="single" w:sz="4" w:space="0" w:color="auto"/>
                                  </w:tcBorders>
                                  <w:hideMark/>
                                </w:tcPr>
                                <w:p w14:paraId="5EBEC71C"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ХI</w:t>
                                  </w:r>
                                  <w:r w:rsidRPr="00044B0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hideMark/>
                                </w:tcPr>
                                <w:p w14:paraId="57E95CB4"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2E9655EF"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c>
                                <w:tcPr>
                                  <w:tcW w:w="403" w:type="pct"/>
                                  <w:tcBorders>
                                    <w:top w:val="single" w:sz="4" w:space="0" w:color="auto"/>
                                    <w:left w:val="single" w:sz="4" w:space="0" w:color="auto"/>
                                    <w:bottom w:val="single" w:sz="4" w:space="0" w:color="auto"/>
                                    <w:right w:val="single" w:sz="4" w:space="0" w:color="auto"/>
                                  </w:tcBorders>
                                </w:tcPr>
                                <w:p w14:paraId="586B84EB"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c>
                                <w:tcPr>
                                  <w:tcW w:w="530" w:type="pct"/>
                                  <w:tcBorders>
                                    <w:top w:val="single" w:sz="4" w:space="0" w:color="auto"/>
                                    <w:left w:val="single" w:sz="4" w:space="0" w:color="auto"/>
                                    <w:bottom w:val="single" w:sz="4" w:space="0" w:color="auto"/>
                                    <w:right w:val="single" w:sz="4" w:space="0" w:color="auto"/>
                                  </w:tcBorders>
                                </w:tcPr>
                                <w:p w14:paraId="2FD71612"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r>
                            <w:tr w:rsidR="0016038F" w:rsidRPr="00044B0E" w14:paraId="37477850" w14:textId="77777777" w:rsidTr="00835149">
                              <w:trPr>
                                <w:trHeight w:val="20"/>
                              </w:trPr>
                              <w:tc>
                                <w:tcPr>
                                  <w:tcW w:w="1377" w:type="pct"/>
                                  <w:tcBorders>
                                    <w:top w:val="single" w:sz="4" w:space="0" w:color="auto"/>
                                    <w:left w:val="single" w:sz="4" w:space="0" w:color="auto"/>
                                    <w:bottom w:val="single" w:sz="4" w:space="0" w:color="auto"/>
                                    <w:right w:val="single" w:sz="4" w:space="0" w:color="auto"/>
                                  </w:tcBorders>
                                  <w:hideMark/>
                                </w:tcPr>
                                <w:p w14:paraId="01AD93AD"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5 Укладка оснований, планировка, уплотнение и укладка дорожных покрытий под автомобильные дороги</w:t>
                                  </w:r>
                                </w:p>
                              </w:tc>
                              <w:tc>
                                <w:tcPr>
                                  <w:tcW w:w="1568" w:type="pct"/>
                                  <w:tcBorders>
                                    <w:top w:val="single" w:sz="4" w:space="0" w:color="auto"/>
                                    <w:left w:val="single" w:sz="4" w:space="0" w:color="auto"/>
                                    <w:bottom w:val="single" w:sz="4" w:space="0" w:color="auto"/>
                                    <w:right w:val="single" w:sz="4" w:space="0" w:color="auto"/>
                                  </w:tcBorders>
                                  <w:hideMark/>
                                </w:tcPr>
                                <w:p w14:paraId="7B070346" w14:textId="77777777" w:rsidR="0016038F" w:rsidRPr="00044B0E" w:rsidRDefault="0016038F" w:rsidP="00044B0E">
                                  <w:pPr>
                                    <w:jc w:val="center"/>
                                    <w:rPr>
                                      <w:sz w:val="22"/>
                                      <w:szCs w:val="22"/>
                                    </w:rPr>
                                  </w:pPr>
                                  <w:r w:rsidRPr="00044B0E">
                                    <w:rPr>
                                      <w:sz w:val="22"/>
                                      <w:szCs w:val="22"/>
                                    </w:rPr>
                                    <w:t>Поверхность земли, Г-0,0</w:t>
                                  </w:r>
                                </w:p>
                              </w:tc>
                              <w:tc>
                                <w:tcPr>
                                  <w:tcW w:w="359" w:type="pct"/>
                                  <w:tcBorders>
                                    <w:top w:val="single" w:sz="4" w:space="0" w:color="auto"/>
                                    <w:left w:val="single" w:sz="4" w:space="0" w:color="auto"/>
                                    <w:bottom w:val="single" w:sz="4" w:space="0" w:color="auto"/>
                                    <w:right w:val="single" w:sz="4" w:space="0" w:color="auto"/>
                                  </w:tcBorders>
                                  <w:hideMark/>
                                </w:tcPr>
                                <w:p w14:paraId="571593CF"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ХI</w:t>
                                  </w:r>
                                  <w:r w:rsidRPr="00044B0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hideMark/>
                                </w:tcPr>
                                <w:p w14:paraId="71D45505"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79CEA570"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0,4</w:t>
                                  </w:r>
                                </w:p>
                              </w:tc>
                              <w:tc>
                                <w:tcPr>
                                  <w:tcW w:w="403" w:type="pct"/>
                                  <w:tcBorders>
                                    <w:top w:val="single" w:sz="4" w:space="0" w:color="auto"/>
                                    <w:left w:val="single" w:sz="4" w:space="0" w:color="auto"/>
                                    <w:bottom w:val="single" w:sz="4" w:space="0" w:color="auto"/>
                                    <w:right w:val="single" w:sz="4" w:space="0" w:color="auto"/>
                                  </w:tcBorders>
                                </w:tcPr>
                                <w:p w14:paraId="07ADA703"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2BECD22B"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3,0</w:t>
                                  </w:r>
                                </w:p>
                              </w:tc>
                            </w:tr>
                            <w:tr w:rsidR="0016038F" w:rsidRPr="00044B0E" w14:paraId="414E8E2C" w14:textId="77777777" w:rsidTr="00835149">
                              <w:trPr>
                                <w:trHeight w:val="20"/>
                              </w:trPr>
                              <w:tc>
                                <w:tcPr>
                                  <w:tcW w:w="1377" w:type="pct"/>
                                  <w:tcBorders>
                                    <w:top w:val="single" w:sz="4" w:space="0" w:color="auto"/>
                                    <w:left w:val="single" w:sz="4" w:space="0" w:color="auto"/>
                                    <w:bottom w:val="single" w:sz="4" w:space="0" w:color="auto"/>
                                    <w:right w:val="single" w:sz="4" w:space="0" w:color="auto"/>
                                  </w:tcBorders>
                                </w:tcPr>
                                <w:p w14:paraId="4BDF73D9"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6 Укладка и наращивание подкрановых путей, устройство стапелей</w:t>
                                  </w:r>
                                </w:p>
                              </w:tc>
                              <w:tc>
                                <w:tcPr>
                                  <w:tcW w:w="1568" w:type="pct"/>
                                  <w:tcBorders>
                                    <w:top w:val="single" w:sz="4" w:space="0" w:color="auto"/>
                                    <w:left w:val="single" w:sz="4" w:space="0" w:color="auto"/>
                                    <w:bottom w:val="single" w:sz="4" w:space="0" w:color="auto"/>
                                    <w:right w:val="single" w:sz="4" w:space="0" w:color="auto"/>
                                  </w:tcBorders>
                                </w:tcPr>
                                <w:p w14:paraId="566C1D0E" w14:textId="77777777" w:rsidR="0016038F" w:rsidRPr="00044B0E" w:rsidRDefault="0016038F" w:rsidP="00044B0E">
                                  <w:pPr>
                                    <w:jc w:val="center"/>
                                    <w:rPr>
                                      <w:sz w:val="22"/>
                                      <w:szCs w:val="22"/>
                                    </w:rPr>
                                  </w:pPr>
                                  <w:r w:rsidRPr="00044B0E">
                                    <w:rPr>
                                      <w:sz w:val="22"/>
                                      <w:szCs w:val="22"/>
                                    </w:rPr>
                                    <w:t>Рабочая поверхность, Г-0,0</w:t>
                                  </w:r>
                                </w:p>
                              </w:tc>
                              <w:tc>
                                <w:tcPr>
                                  <w:tcW w:w="359" w:type="pct"/>
                                  <w:tcBorders>
                                    <w:top w:val="single" w:sz="4" w:space="0" w:color="auto"/>
                                    <w:left w:val="single" w:sz="4" w:space="0" w:color="auto"/>
                                    <w:bottom w:val="single" w:sz="4" w:space="0" w:color="auto"/>
                                    <w:right w:val="single" w:sz="4" w:space="0" w:color="auto"/>
                                  </w:tcBorders>
                                </w:tcPr>
                                <w:p w14:paraId="0CA37808"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X</w:t>
                                  </w:r>
                                  <w:r w:rsidRPr="00044B0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76408B7E"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100</w:t>
                                  </w:r>
                                </w:p>
                              </w:tc>
                              <w:tc>
                                <w:tcPr>
                                  <w:tcW w:w="381" w:type="pct"/>
                                  <w:tcBorders>
                                    <w:top w:val="single" w:sz="4" w:space="0" w:color="auto"/>
                                    <w:left w:val="single" w:sz="4" w:space="0" w:color="auto"/>
                                    <w:bottom w:val="single" w:sz="4" w:space="0" w:color="auto"/>
                                    <w:right w:val="single" w:sz="4" w:space="0" w:color="auto"/>
                                  </w:tcBorders>
                                </w:tcPr>
                                <w:p w14:paraId="253450A5"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0,4</w:t>
                                  </w:r>
                                </w:p>
                              </w:tc>
                              <w:tc>
                                <w:tcPr>
                                  <w:tcW w:w="403" w:type="pct"/>
                                  <w:tcBorders>
                                    <w:top w:val="single" w:sz="4" w:space="0" w:color="auto"/>
                                    <w:left w:val="single" w:sz="4" w:space="0" w:color="auto"/>
                                    <w:bottom w:val="single" w:sz="4" w:space="0" w:color="auto"/>
                                    <w:right w:val="single" w:sz="4" w:space="0" w:color="auto"/>
                                  </w:tcBorders>
                                </w:tcPr>
                                <w:p w14:paraId="630684C2"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0C1FF6DF"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6,0</w:t>
                                  </w:r>
                                </w:p>
                              </w:tc>
                            </w:tr>
                            <w:tr w:rsidR="0016038F" w:rsidRPr="00044B0E" w14:paraId="61F561F9" w14:textId="77777777" w:rsidTr="00835149">
                              <w:trPr>
                                <w:trHeight w:val="20"/>
                              </w:trPr>
                              <w:tc>
                                <w:tcPr>
                                  <w:tcW w:w="1377" w:type="pct"/>
                                  <w:tcBorders>
                                    <w:top w:val="single" w:sz="4" w:space="0" w:color="auto"/>
                                    <w:left w:val="single" w:sz="4" w:space="0" w:color="auto"/>
                                    <w:bottom w:val="nil"/>
                                    <w:right w:val="single" w:sz="4" w:space="0" w:color="auto"/>
                                  </w:tcBorders>
                                  <w:vAlign w:val="center"/>
                                </w:tcPr>
                                <w:p w14:paraId="7DB0FA8F"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7 Прокладка сетей электроснабжения, связи, теплоснабжения; установка электрических приборов, осветительной арматуры и др.:</w:t>
                                  </w:r>
                                </w:p>
                              </w:tc>
                              <w:tc>
                                <w:tcPr>
                                  <w:tcW w:w="1568" w:type="pct"/>
                                  <w:tcBorders>
                                    <w:top w:val="single" w:sz="4" w:space="0" w:color="auto"/>
                                    <w:left w:val="single" w:sz="4" w:space="0" w:color="auto"/>
                                    <w:bottom w:val="nil"/>
                                    <w:right w:val="single" w:sz="4" w:space="0" w:color="auto"/>
                                  </w:tcBorders>
                                  <w:vAlign w:val="center"/>
                                </w:tcPr>
                                <w:p w14:paraId="09893238" w14:textId="77777777" w:rsidR="0016038F" w:rsidRPr="00044B0E" w:rsidRDefault="0016038F" w:rsidP="00044B0E">
                                  <w:pPr>
                                    <w:widowControl w:val="0"/>
                                    <w:overflowPunct w:val="0"/>
                                    <w:autoSpaceDE w:val="0"/>
                                    <w:autoSpaceDN w:val="0"/>
                                    <w:adjustRightInd w:val="0"/>
                                    <w:jc w:val="center"/>
                                    <w:rPr>
                                      <w:sz w:val="22"/>
                                      <w:szCs w:val="22"/>
                                    </w:rPr>
                                  </w:pPr>
                                </w:p>
                              </w:tc>
                              <w:tc>
                                <w:tcPr>
                                  <w:tcW w:w="359" w:type="pct"/>
                                  <w:tcBorders>
                                    <w:top w:val="single" w:sz="4" w:space="0" w:color="auto"/>
                                    <w:left w:val="single" w:sz="4" w:space="0" w:color="auto"/>
                                    <w:bottom w:val="nil"/>
                                    <w:right w:val="single" w:sz="4" w:space="0" w:color="auto"/>
                                  </w:tcBorders>
                                  <w:vAlign w:val="center"/>
                                </w:tcPr>
                                <w:p w14:paraId="6F5841F7" w14:textId="77777777" w:rsidR="0016038F" w:rsidRPr="00044B0E" w:rsidRDefault="0016038F" w:rsidP="00044B0E">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vAlign w:val="center"/>
                                </w:tcPr>
                                <w:p w14:paraId="27E7A6B4" w14:textId="77777777" w:rsidR="0016038F" w:rsidRPr="00044B0E" w:rsidRDefault="0016038F" w:rsidP="00044B0E">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vAlign w:val="center"/>
                                </w:tcPr>
                                <w:p w14:paraId="7CF31889" w14:textId="77777777" w:rsidR="0016038F" w:rsidRPr="00044B0E" w:rsidRDefault="0016038F" w:rsidP="00044B0E">
                                  <w:pPr>
                                    <w:widowControl w:val="0"/>
                                    <w:overflowPunct w:val="0"/>
                                    <w:autoSpaceDE w:val="0"/>
                                    <w:autoSpaceDN w:val="0"/>
                                    <w:adjustRightInd w:val="0"/>
                                    <w:jc w:val="center"/>
                                    <w:rPr>
                                      <w:sz w:val="22"/>
                                      <w:szCs w:val="22"/>
                                    </w:rPr>
                                  </w:pPr>
                                </w:p>
                              </w:tc>
                              <w:tc>
                                <w:tcPr>
                                  <w:tcW w:w="403" w:type="pct"/>
                                  <w:tcBorders>
                                    <w:top w:val="single" w:sz="4" w:space="0" w:color="auto"/>
                                    <w:left w:val="single" w:sz="4" w:space="0" w:color="auto"/>
                                    <w:bottom w:val="nil"/>
                                    <w:right w:val="single" w:sz="4" w:space="0" w:color="auto"/>
                                  </w:tcBorders>
                                  <w:vAlign w:val="center"/>
                                </w:tcPr>
                                <w:p w14:paraId="1501351C" w14:textId="77777777" w:rsidR="0016038F" w:rsidRPr="00044B0E" w:rsidRDefault="0016038F" w:rsidP="00044B0E">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vAlign w:val="center"/>
                                </w:tcPr>
                                <w:p w14:paraId="6A5F3807" w14:textId="77777777" w:rsidR="0016038F" w:rsidRPr="00044B0E" w:rsidRDefault="0016038F" w:rsidP="00044B0E">
                                  <w:pPr>
                                    <w:widowControl w:val="0"/>
                                    <w:overflowPunct w:val="0"/>
                                    <w:autoSpaceDE w:val="0"/>
                                    <w:autoSpaceDN w:val="0"/>
                                    <w:adjustRightInd w:val="0"/>
                                    <w:jc w:val="center"/>
                                    <w:rPr>
                                      <w:sz w:val="22"/>
                                      <w:szCs w:val="22"/>
                                    </w:rPr>
                                  </w:pPr>
                                </w:p>
                              </w:tc>
                            </w:tr>
                            <w:tr w:rsidR="0016038F" w:rsidRPr="00044B0E" w14:paraId="3EF2B26F" w14:textId="77777777" w:rsidTr="00835149">
                              <w:trPr>
                                <w:trHeight w:val="20"/>
                              </w:trPr>
                              <w:tc>
                                <w:tcPr>
                                  <w:tcW w:w="1377" w:type="pct"/>
                                  <w:tcBorders>
                                    <w:top w:val="nil"/>
                                    <w:left w:val="single" w:sz="4" w:space="0" w:color="auto"/>
                                    <w:bottom w:val="single" w:sz="4" w:space="0" w:color="auto"/>
                                    <w:right w:val="single" w:sz="4" w:space="0" w:color="auto"/>
                                  </w:tcBorders>
                                </w:tcPr>
                                <w:p w14:paraId="1DBC69D9"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60355BE2" w14:textId="77777777" w:rsidR="0016038F" w:rsidRPr="00044B0E" w:rsidRDefault="0016038F" w:rsidP="00044B0E">
                                  <w:pPr>
                                    <w:jc w:val="center"/>
                                    <w:rPr>
                                      <w:sz w:val="22"/>
                                      <w:szCs w:val="22"/>
                                    </w:rPr>
                                  </w:pPr>
                                  <w:r w:rsidRPr="00044B0E">
                                    <w:rPr>
                                      <w:sz w:val="22"/>
                                      <w:szCs w:val="22"/>
                                    </w:rPr>
                                    <w:t>Рабочая поверхность, Г-0,0 или В-1,5</w:t>
                                  </w:r>
                                </w:p>
                              </w:tc>
                              <w:tc>
                                <w:tcPr>
                                  <w:tcW w:w="359" w:type="pct"/>
                                  <w:tcBorders>
                                    <w:top w:val="nil"/>
                                    <w:left w:val="single" w:sz="4" w:space="0" w:color="auto"/>
                                    <w:bottom w:val="single" w:sz="4" w:space="0" w:color="auto"/>
                                    <w:right w:val="single" w:sz="4" w:space="0" w:color="auto"/>
                                  </w:tcBorders>
                                </w:tcPr>
                                <w:p w14:paraId="7A12D3D3" w14:textId="77777777" w:rsidR="0016038F" w:rsidRPr="00044B0E" w:rsidRDefault="0016038F" w:rsidP="00044B0E">
                                  <w:pPr>
                                    <w:widowControl w:val="0"/>
                                    <w:overflowPunct w:val="0"/>
                                    <w:autoSpaceDE w:val="0"/>
                                    <w:autoSpaceDN w:val="0"/>
                                    <w:adjustRightInd w:val="0"/>
                                    <w:jc w:val="center"/>
                                    <w:rPr>
                                      <w:sz w:val="22"/>
                                      <w:szCs w:val="22"/>
                                      <w:vertAlign w:val="superscript"/>
                                    </w:rPr>
                                  </w:pPr>
                                  <w:r w:rsidRPr="00044B0E">
                                    <w:rPr>
                                      <w:sz w:val="22"/>
                                      <w:szCs w:val="22"/>
                                    </w:rPr>
                                    <w:t>XI</w:t>
                                  </w:r>
                                  <w:r w:rsidRPr="00044B0E">
                                    <w:rPr>
                                      <w:sz w:val="22"/>
                                      <w:szCs w:val="22"/>
                                      <w:vertAlign w:val="superscript"/>
                                    </w:rPr>
                                    <w:t>1)</w:t>
                                  </w:r>
                                </w:p>
                              </w:tc>
                              <w:tc>
                                <w:tcPr>
                                  <w:tcW w:w="381" w:type="pct"/>
                                  <w:tcBorders>
                                    <w:top w:val="nil"/>
                                    <w:left w:val="single" w:sz="4" w:space="0" w:color="auto"/>
                                    <w:bottom w:val="single" w:sz="4" w:space="0" w:color="auto"/>
                                    <w:right w:val="single" w:sz="4" w:space="0" w:color="auto"/>
                                  </w:tcBorders>
                                </w:tcPr>
                                <w:p w14:paraId="3F5546FB"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lang w:val="en-US"/>
                                    </w:rPr>
                                    <w:t>1</w:t>
                                  </w:r>
                                  <w:r w:rsidRPr="00044B0E">
                                    <w:rPr>
                                      <w:sz w:val="22"/>
                                      <w:szCs w:val="22"/>
                                    </w:rPr>
                                    <w:t>50</w:t>
                                  </w:r>
                                </w:p>
                              </w:tc>
                              <w:tc>
                                <w:tcPr>
                                  <w:tcW w:w="381" w:type="pct"/>
                                  <w:tcBorders>
                                    <w:top w:val="nil"/>
                                    <w:left w:val="single" w:sz="4" w:space="0" w:color="auto"/>
                                    <w:bottom w:val="single" w:sz="4" w:space="0" w:color="auto"/>
                                    <w:right w:val="single" w:sz="4" w:space="0" w:color="auto"/>
                                  </w:tcBorders>
                                </w:tcPr>
                                <w:p w14:paraId="4590D271"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0,4</w:t>
                                  </w:r>
                                </w:p>
                              </w:tc>
                              <w:tc>
                                <w:tcPr>
                                  <w:tcW w:w="403" w:type="pct"/>
                                  <w:tcBorders>
                                    <w:top w:val="nil"/>
                                    <w:left w:val="single" w:sz="4" w:space="0" w:color="auto"/>
                                    <w:bottom w:val="single" w:sz="4" w:space="0" w:color="auto"/>
                                    <w:right w:val="single" w:sz="4" w:space="0" w:color="auto"/>
                                  </w:tcBorders>
                                </w:tcPr>
                                <w:p w14:paraId="5FE608EC" w14:textId="77777777" w:rsidR="0016038F" w:rsidRPr="00044B0E" w:rsidRDefault="0016038F" w:rsidP="00044B0E">
                                  <w:pPr>
                                    <w:jc w:val="center"/>
                                    <w:rPr>
                                      <w:sz w:val="22"/>
                                      <w:szCs w:val="22"/>
                                    </w:rPr>
                                  </w:pPr>
                                  <w:r w:rsidRPr="00044B0E">
                                    <w:rPr>
                                      <w:sz w:val="22"/>
                                      <w:szCs w:val="22"/>
                                    </w:rPr>
                                    <w:t>45</w:t>
                                  </w:r>
                                </w:p>
                              </w:tc>
                              <w:tc>
                                <w:tcPr>
                                  <w:tcW w:w="530" w:type="pct"/>
                                  <w:tcBorders>
                                    <w:top w:val="nil"/>
                                    <w:left w:val="single" w:sz="4" w:space="0" w:color="auto"/>
                                    <w:bottom w:val="single" w:sz="4" w:space="0" w:color="auto"/>
                                    <w:right w:val="single" w:sz="4" w:space="0" w:color="auto"/>
                                  </w:tcBorders>
                                </w:tcPr>
                                <w:p w14:paraId="16F137B4" w14:textId="77777777" w:rsidR="0016038F" w:rsidRPr="00044B0E" w:rsidRDefault="0016038F" w:rsidP="00044B0E">
                                  <w:pPr>
                                    <w:jc w:val="center"/>
                                    <w:rPr>
                                      <w:sz w:val="22"/>
                                      <w:szCs w:val="22"/>
                                    </w:rPr>
                                  </w:pPr>
                                  <w:r w:rsidRPr="00044B0E">
                                    <w:rPr>
                                      <w:sz w:val="22"/>
                                      <w:szCs w:val="22"/>
                                    </w:rPr>
                                    <w:t>9,0</w:t>
                                  </w:r>
                                </w:p>
                              </w:tc>
                            </w:tr>
                            <w:tr w:rsidR="0016038F" w:rsidRPr="00044B0E" w14:paraId="7C6EBE58" w14:textId="77777777" w:rsidTr="00835149">
                              <w:trPr>
                                <w:trHeight w:val="20"/>
                              </w:trPr>
                              <w:tc>
                                <w:tcPr>
                                  <w:tcW w:w="1377" w:type="pct"/>
                                  <w:tcBorders>
                                    <w:top w:val="single" w:sz="4" w:space="0" w:color="auto"/>
                                    <w:left w:val="single" w:sz="4" w:space="0" w:color="auto"/>
                                    <w:bottom w:val="single" w:sz="4" w:space="0" w:color="auto"/>
                                    <w:right w:val="single" w:sz="4" w:space="0" w:color="auto"/>
                                  </w:tcBorders>
                                </w:tcPr>
                                <w:p w14:paraId="7FB40F15"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39B392C3"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Рабочая поверхность, Г-0,0 или В-1,5</w:t>
                                  </w:r>
                                </w:p>
                              </w:tc>
                              <w:tc>
                                <w:tcPr>
                                  <w:tcW w:w="359" w:type="pct"/>
                                  <w:tcBorders>
                                    <w:top w:val="single" w:sz="4" w:space="0" w:color="auto"/>
                                    <w:left w:val="single" w:sz="4" w:space="0" w:color="auto"/>
                                    <w:bottom w:val="single" w:sz="4" w:space="0" w:color="auto"/>
                                    <w:right w:val="single" w:sz="4" w:space="0" w:color="auto"/>
                                  </w:tcBorders>
                                </w:tcPr>
                                <w:p w14:paraId="39121FAD"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VI</w:t>
                                  </w:r>
                                  <w:r w:rsidRPr="00044B0E">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07560BB7"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0B0C131F"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0,6</w:t>
                                  </w:r>
                                </w:p>
                              </w:tc>
                              <w:tc>
                                <w:tcPr>
                                  <w:tcW w:w="403" w:type="pct"/>
                                  <w:tcBorders>
                                    <w:top w:val="single" w:sz="4" w:space="0" w:color="auto"/>
                                    <w:left w:val="single" w:sz="4" w:space="0" w:color="auto"/>
                                    <w:bottom w:val="single" w:sz="4" w:space="0" w:color="auto"/>
                                    <w:right w:val="single" w:sz="4" w:space="0" w:color="auto"/>
                                  </w:tcBorders>
                                </w:tcPr>
                                <w:p w14:paraId="6946431B" w14:textId="77777777" w:rsidR="0016038F" w:rsidRPr="00044B0E" w:rsidRDefault="0016038F" w:rsidP="00044B0E">
                                  <w:pPr>
                                    <w:widowControl w:val="0"/>
                                    <w:overflowPunct w:val="0"/>
                                    <w:autoSpaceDE w:val="0"/>
                                    <w:autoSpaceDN w:val="0"/>
                                    <w:adjustRightInd w:val="0"/>
                                    <w:jc w:val="center"/>
                                    <w:rPr>
                                      <w:sz w:val="22"/>
                                      <w:szCs w:val="22"/>
                                      <w:vertAlign w:val="superscript"/>
                                    </w:rPr>
                                  </w:pPr>
                                  <w:r w:rsidRPr="00044B0E">
                                    <w:rPr>
                                      <w:sz w:val="22"/>
                                      <w:szCs w:val="22"/>
                                    </w:rPr>
                                    <w:t>25</w:t>
                                  </w:r>
                                  <w:r w:rsidRPr="00044B0E">
                                    <w:rPr>
                                      <w:sz w:val="22"/>
                                      <w:szCs w:val="22"/>
                                      <w:vertAlign w:val="superscript"/>
                                    </w:rPr>
                                    <w:t>3)</w:t>
                                  </w:r>
                                </w:p>
                              </w:tc>
                              <w:tc>
                                <w:tcPr>
                                  <w:tcW w:w="530" w:type="pct"/>
                                  <w:tcBorders>
                                    <w:top w:val="single" w:sz="4" w:space="0" w:color="auto"/>
                                    <w:left w:val="single" w:sz="4" w:space="0" w:color="auto"/>
                                    <w:bottom w:val="single" w:sz="4" w:space="0" w:color="auto"/>
                                    <w:right w:val="single" w:sz="4" w:space="0" w:color="auto"/>
                                  </w:tcBorders>
                                </w:tcPr>
                                <w:p w14:paraId="47896183"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9,0</w:t>
                                  </w:r>
                                </w:p>
                              </w:tc>
                            </w:tr>
                          </w:tbl>
                          <w:p w14:paraId="0F70E4F1" w14:textId="77777777" w:rsidR="0016038F" w:rsidRDefault="00160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638419" id="Надпись 20" o:spid="_x0000_s1045" type="#_x0000_t202" style="position:absolute;left:0;text-align:left;margin-left:-106.3pt;margin-top:71.35pt;width:709.8pt;height:497.25pt;rotation:-90;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" filled="f" stroked="f" strokeweight=".5pt">
                <v:textbox>
                  <w:txbxContent>
                    <w:p w14:paraId="0C6FBA0D" w14:textId="77777777" w:rsidR="0016038F" w:rsidRPr="00044B0E" w:rsidRDefault="0016038F" w:rsidP="00835149">
                      <w:pPr>
                        <w:tabs>
                          <w:tab w:val="left" w:pos="2272"/>
                        </w:tabs>
                        <w:ind w:left="2466" w:right="1389" w:hanging="2041"/>
                        <w:jc w:val="both"/>
                        <w:rPr>
                          <w:spacing w:val="20"/>
                        </w:rPr>
                      </w:pPr>
                      <w:r w:rsidRPr="00044B0E">
                        <w:rPr>
                          <w:spacing w:val="60"/>
                        </w:rPr>
                        <w:t>Таблица</w:t>
                      </w:r>
                      <w:r w:rsidRPr="00044B0E">
                        <w:rPr>
                          <w:spacing w:val="20"/>
                        </w:rPr>
                        <w:t xml:space="preserve"> Т.1 </w:t>
                      </w:r>
                      <w:r w:rsidRPr="00044B0E">
                        <w:t xml:space="preserve">– </w:t>
                      </w:r>
                      <w:r w:rsidRPr="00044B0E">
                        <w:rPr>
                          <w:b/>
                        </w:rPr>
                        <w:t>Нормативные требования к электроосвещению основных видов работ, технологических операций при строительстве мостовых сооружений и труб</w:t>
                      </w:r>
                    </w:p>
                    <w:tbl>
                      <w:tblPr>
                        <w:tblW w:w="13380"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7"/>
                        <w:gridCol w:w="4196"/>
                        <w:gridCol w:w="961"/>
                        <w:gridCol w:w="1020"/>
                        <w:gridCol w:w="1020"/>
                        <w:gridCol w:w="1078"/>
                        <w:gridCol w:w="1418"/>
                      </w:tblGrid>
                      <w:tr w:rsidR="0016038F" w:rsidRPr="00044B0E" w14:paraId="38174DB6" w14:textId="77777777" w:rsidTr="00835149">
                        <w:trPr>
                          <w:trHeight w:val="1562"/>
                        </w:trPr>
                        <w:tc>
                          <w:tcPr>
                            <w:tcW w:w="1378" w:type="pct"/>
                            <w:tcBorders>
                              <w:top w:val="single" w:sz="4" w:space="0" w:color="auto"/>
                              <w:left w:val="single" w:sz="4" w:space="0" w:color="auto"/>
                              <w:bottom w:val="single" w:sz="4" w:space="0" w:color="auto"/>
                              <w:right w:val="single" w:sz="4" w:space="0" w:color="auto"/>
                            </w:tcBorders>
                            <w:vAlign w:val="center"/>
                            <w:hideMark/>
                          </w:tcPr>
                          <w:p w14:paraId="35412D1C" w14:textId="77777777" w:rsidR="0016038F" w:rsidRPr="00044B0E" w:rsidRDefault="0016038F" w:rsidP="00044B0E">
                            <w:pPr>
                              <w:widowControl w:val="0"/>
                              <w:overflowPunct w:val="0"/>
                              <w:autoSpaceDE w:val="0"/>
                              <w:autoSpaceDN w:val="0"/>
                              <w:adjustRightInd w:val="0"/>
                              <w:jc w:val="center"/>
                              <w:rPr>
                                <w:bCs/>
                                <w:sz w:val="20"/>
                                <w:szCs w:val="20"/>
                              </w:rPr>
                            </w:pPr>
                            <w:r w:rsidRPr="00044B0E">
                              <w:rPr>
                                <w:bCs/>
                                <w:sz w:val="20"/>
                                <w:szCs w:val="20"/>
                              </w:rPr>
                              <w:t>Виды рабочих мест и рабочих операций</w:t>
                            </w:r>
                          </w:p>
                        </w:tc>
                        <w:tc>
                          <w:tcPr>
                            <w:tcW w:w="1568" w:type="pct"/>
                            <w:tcBorders>
                              <w:top w:val="single" w:sz="4" w:space="0" w:color="auto"/>
                              <w:left w:val="single" w:sz="4" w:space="0" w:color="auto"/>
                              <w:bottom w:val="single" w:sz="4" w:space="0" w:color="auto"/>
                              <w:right w:val="single" w:sz="4" w:space="0" w:color="auto"/>
                            </w:tcBorders>
                            <w:vAlign w:val="center"/>
                            <w:hideMark/>
                          </w:tcPr>
                          <w:p w14:paraId="206C6157" w14:textId="77777777" w:rsidR="0016038F" w:rsidRPr="00044B0E" w:rsidRDefault="0016038F" w:rsidP="00044B0E">
                            <w:pPr>
                              <w:widowControl w:val="0"/>
                              <w:overflowPunct w:val="0"/>
                              <w:autoSpaceDE w:val="0"/>
                              <w:autoSpaceDN w:val="0"/>
                              <w:adjustRightInd w:val="0"/>
                              <w:jc w:val="center"/>
                              <w:rPr>
                                <w:bCs/>
                                <w:sz w:val="20"/>
                                <w:szCs w:val="20"/>
                              </w:rPr>
                            </w:pPr>
                            <w:r w:rsidRPr="00044B0E">
                              <w:rPr>
                                <w:sz w:val="20"/>
                                <w:szCs w:val="20"/>
                              </w:rPr>
                              <w:t>Плоскость (Г – горизонтальная, В – вертикальная, Н – наклонная), на которой нормируется освещенность, высота плоскости над землей или полом, м</w:t>
                            </w:r>
                          </w:p>
                        </w:tc>
                        <w:tc>
                          <w:tcPr>
                            <w:tcW w:w="359" w:type="pct"/>
                            <w:tcBorders>
                              <w:top w:val="single" w:sz="4" w:space="0" w:color="auto"/>
                              <w:left w:val="single" w:sz="4" w:space="0" w:color="auto"/>
                              <w:bottom w:val="single" w:sz="4" w:space="0" w:color="auto"/>
                              <w:right w:val="single" w:sz="4" w:space="0" w:color="auto"/>
                            </w:tcBorders>
                            <w:vAlign w:val="center"/>
                            <w:hideMark/>
                          </w:tcPr>
                          <w:p w14:paraId="78DF1C18" w14:textId="77777777" w:rsidR="0016038F" w:rsidRPr="00044B0E" w:rsidRDefault="0016038F" w:rsidP="00044B0E">
                            <w:pPr>
                              <w:widowControl w:val="0"/>
                              <w:overflowPunct w:val="0"/>
                              <w:autoSpaceDE w:val="0"/>
                              <w:autoSpaceDN w:val="0"/>
                              <w:adjustRightInd w:val="0"/>
                              <w:jc w:val="center"/>
                              <w:rPr>
                                <w:bCs/>
                                <w:sz w:val="20"/>
                                <w:szCs w:val="20"/>
                              </w:rPr>
                            </w:pPr>
                            <w:r w:rsidRPr="00044B0E">
                              <w:rPr>
                                <w:bCs/>
                                <w:sz w:val="20"/>
                                <w:szCs w:val="20"/>
                              </w:rPr>
                              <w:t xml:space="preserve">Разряд </w:t>
                            </w:r>
                            <w:proofErr w:type="gramStart"/>
                            <w:r w:rsidRPr="00044B0E">
                              <w:rPr>
                                <w:bCs/>
                                <w:sz w:val="20"/>
                                <w:szCs w:val="20"/>
                              </w:rPr>
                              <w:t>зритель-ных</w:t>
                            </w:r>
                            <w:proofErr w:type="gramEnd"/>
                            <w:r w:rsidRPr="00044B0E">
                              <w:rPr>
                                <w:bCs/>
                                <w:sz w:val="20"/>
                                <w:szCs w:val="20"/>
                              </w:rPr>
                              <w:t xml:space="preserve"> работ</w:t>
                            </w:r>
                          </w:p>
                        </w:tc>
                        <w:tc>
                          <w:tcPr>
                            <w:tcW w:w="381" w:type="pct"/>
                            <w:tcBorders>
                              <w:top w:val="single" w:sz="4" w:space="0" w:color="auto"/>
                              <w:left w:val="single" w:sz="4" w:space="0" w:color="auto"/>
                              <w:bottom w:val="single" w:sz="4" w:space="0" w:color="auto"/>
                              <w:right w:val="single" w:sz="4" w:space="0" w:color="auto"/>
                            </w:tcBorders>
                            <w:vAlign w:val="center"/>
                            <w:hideMark/>
                          </w:tcPr>
                          <w:p w14:paraId="2245CE97" w14:textId="77777777" w:rsidR="0016038F" w:rsidRPr="00044B0E" w:rsidRDefault="0016038F" w:rsidP="00044B0E">
                            <w:pPr>
                              <w:widowControl w:val="0"/>
                              <w:overflowPunct w:val="0"/>
                              <w:autoSpaceDE w:val="0"/>
                              <w:autoSpaceDN w:val="0"/>
                              <w:adjustRightInd w:val="0"/>
                              <w:jc w:val="center"/>
                              <w:rPr>
                                <w:bCs/>
                                <w:sz w:val="20"/>
                                <w:szCs w:val="20"/>
                              </w:rPr>
                            </w:pPr>
                            <w:r w:rsidRPr="00044B0E">
                              <w:rPr>
                                <w:bCs/>
                                <w:sz w:val="20"/>
                                <w:szCs w:val="20"/>
                              </w:rPr>
                              <w:t xml:space="preserve">Средняя </w:t>
                            </w:r>
                            <w:proofErr w:type="gramStart"/>
                            <w:r w:rsidRPr="00044B0E">
                              <w:rPr>
                                <w:bCs/>
                                <w:sz w:val="20"/>
                                <w:szCs w:val="20"/>
                              </w:rPr>
                              <w:t>освещен</w:t>
                            </w:r>
                            <w:r w:rsidRPr="00044B0E">
                              <w:rPr>
                                <w:bCs/>
                                <w:sz w:val="20"/>
                                <w:szCs w:val="20"/>
                                <w:lang w:val="en-US"/>
                              </w:rPr>
                              <w:t>-</w:t>
                            </w:r>
                            <w:r w:rsidRPr="00044B0E">
                              <w:rPr>
                                <w:bCs/>
                                <w:sz w:val="20"/>
                                <w:szCs w:val="20"/>
                              </w:rPr>
                              <w:t>ность</w:t>
                            </w:r>
                            <w:proofErr w:type="gramEnd"/>
                            <w:r w:rsidRPr="00044B0E">
                              <w:rPr>
                                <w:bCs/>
                                <w:sz w:val="20"/>
                                <w:szCs w:val="20"/>
                              </w:rPr>
                              <w:t>, лк</w:t>
                            </w:r>
                          </w:p>
                        </w:tc>
                        <w:tc>
                          <w:tcPr>
                            <w:tcW w:w="381" w:type="pct"/>
                            <w:tcBorders>
                              <w:top w:val="single" w:sz="4" w:space="0" w:color="auto"/>
                              <w:left w:val="single" w:sz="4" w:space="0" w:color="auto"/>
                              <w:bottom w:val="single" w:sz="4" w:space="0" w:color="auto"/>
                              <w:right w:val="single" w:sz="4" w:space="0" w:color="auto"/>
                            </w:tcBorders>
                            <w:vAlign w:val="center"/>
                            <w:hideMark/>
                          </w:tcPr>
                          <w:p w14:paraId="6B1332B9" w14:textId="77777777" w:rsidR="0016038F" w:rsidRPr="00044B0E" w:rsidRDefault="0016038F" w:rsidP="00044B0E">
                            <w:pPr>
                              <w:widowControl w:val="0"/>
                              <w:overflowPunct w:val="0"/>
                              <w:autoSpaceDE w:val="0"/>
                              <w:autoSpaceDN w:val="0"/>
                              <w:adjustRightInd w:val="0"/>
                              <w:jc w:val="center"/>
                              <w:rPr>
                                <w:bCs/>
                                <w:sz w:val="20"/>
                                <w:szCs w:val="20"/>
                              </w:rPr>
                            </w:pPr>
                            <w:proofErr w:type="gramStart"/>
                            <w:r w:rsidRPr="00044B0E">
                              <w:rPr>
                                <w:bCs/>
                                <w:sz w:val="20"/>
                                <w:szCs w:val="20"/>
                              </w:rPr>
                              <w:t>Равно-мерность</w:t>
                            </w:r>
                            <w:proofErr w:type="gramEnd"/>
                            <w:r w:rsidRPr="00044B0E">
                              <w:rPr>
                                <w:bCs/>
                                <w:sz w:val="20"/>
                                <w:szCs w:val="20"/>
                              </w:rPr>
                              <w:t xml:space="preserve"> распре-деления освещен-ности </w:t>
                            </w:r>
                            <w:r w:rsidRPr="00044B0E">
                              <w:rPr>
                                <w:bCs/>
                                <w:i/>
                                <w:sz w:val="20"/>
                                <w:szCs w:val="20"/>
                                <w:lang w:val="en-US"/>
                              </w:rPr>
                              <w:t>U</w:t>
                            </w:r>
                            <w:r w:rsidRPr="00044B0E">
                              <w:rPr>
                                <w:bCs/>
                                <w:sz w:val="20"/>
                                <w:szCs w:val="20"/>
                                <w:vertAlign w:val="subscript"/>
                              </w:rPr>
                              <w:t>0</w:t>
                            </w:r>
                          </w:p>
                        </w:tc>
                        <w:tc>
                          <w:tcPr>
                            <w:tcW w:w="403" w:type="pct"/>
                            <w:tcBorders>
                              <w:top w:val="single" w:sz="4" w:space="0" w:color="auto"/>
                              <w:left w:val="single" w:sz="4" w:space="0" w:color="auto"/>
                              <w:bottom w:val="single" w:sz="4" w:space="0" w:color="auto"/>
                              <w:right w:val="single" w:sz="4" w:space="0" w:color="auto"/>
                            </w:tcBorders>
                            <w:vAlign w:val="center"/>
                            <w:hideMark/>
                          </w:tcPr>
                          <w:p w14:paraId="5A8DC211" w14:textId="77777777" w:rsidR="0016038F" w:rsidRPr="00044B0E" w:rsidRDefault="0016038F" w:rsidP="00044B0E">
                            <w:pPr>
                              <w:widowControl w:val="0"/>
                              <w:overflowPunct w:val="0"/>
                              <w:autoSpaceDE w:val="0"/>
                              <w:autoSpaceDN w:val="0"/>
                              <w:adjustRightInd w:val="0"/>
                              <w:jc w:val="center"/>
                              <w:rPr>
                                <w:bCs/>
                                <w:sz w:val="20"/>
                                <w:szCs w:val="20"/>
                              </w:rPr>
                            </w:pPr>
                            <w:proofErr w:type="gramStart"/>
                            <w:r w:rsidRPr="00044B0E">
                              <w:rPr>
                                <w:bCs/>
                                <w:sz w:val="20"/>
                                <w:szCs w:val="20"/>
                              </w:rPr>
                              <w:t>Коэффи-циент</w:t>
                            </w:r>
                            <w:proofErr w:type="gramEnd"/>
                            <w:r w:rsidRPr="00044B0E">
                              <w:rPr>
                                <w:bCs/>
                                <w:sz w:val="20"/>
                                <w:szCs w:val="20"/>
                              </w:rPr>
                              <w:t xml:space="preserve"> слепящей блескости </w:t>
                            </w:r>
                            <w:r w:rsidRPr="00044B0E">
                              <w:rPr>
                                <w:bCs/>
                                <w:i/>
                                <w:sz w:val="20"/>
                                <w:szCs w:val="20"/>
                                <w:lang w:val="en-US"/>
                              </w:rPr>
                              <w:t>R</w:t>
                            </w:r>
                            <w:r w:rsidRPr="00044B0E">
                              <w:rPr>
                                <w:bCs/>
                                <w:i/>
                                <w:sz w:val="20"/>
                                <w:szCs w:val="20"/>
                                <w:vertAlign w:val="subscript"/>
                                <w:lang w:val="en-US"/>
                              </w:rPr>
                              <w:t>G</w:t>
                            </w:r>
                          </w:p>
                        </w:tc>
                        <w:tc>
                          <w:tcPr>
                            <w:tcW w:w="530" w:type="pct"/>
                            <w:tcBorders>
                              <w:top w:val="single" w:sz="4" w:space="0" w:color="auto"/>
                              <w:left w:val="single" w:sz="4" w:space="0" w:color="auto"/>
                              <w:bottom w:val="single" w:sz="4" w:space="0" w:color="auto"/>
                              <w:right w:val="single" w:sz="4" w:space="0" w:color="auto"/>
                            </w:tcBorders>
                            <w:vAlign w:val="center"/>
                          </w:tcPr>
                          <w:p w14:paraId="0B5ADE85" w14:textId="77777777" w:rsidR="0016038F" w:rsidRPr="00044B0E" w:rsidRDefault="0016038F" w:rsidP="00044B0E">
                            <w:pPr>
                              <w:widowControl w:val="0"/>
                              <w:overflowPunct w:val="0"/>
                              <w:autoSpaceDE w:val="0"/>
                              <w:autoSpaceDN w:val="0"/>
                              <w:adjustRightInd w:val="0"/>
                              <w:jc w:val="center"/>
                              <w:rPr>
                                <w:bCs/>
                                <w:sz w:val="20"/>
                                <w:szCs w:val="20"/>
                              </w:rPr>
                            </w:pPr>
                            <w:r w:rsidRPr="00044B0E">
                              <w:rPr>
                                <w:bCs/>
                                <w:sz w:val="20"/>
                                <w:szCs w:val="20"/>
                              </w:rPr>
                              <w:t>Максимально допустимая удельная мощность, Вт/м</w:t>
                            </w:r>
                            <w:r w:rsidRPr="00044B0E">
                              <w:rPr>
                                <w:bCs/>
                                <w:sz w:val="20"/>
                                <w:szCs w:val="20"/>
                                <w:vertAlign w:val="superscript"/>
                              </w:rPr>
                              <w:t>2</w:t>
                            </w:r>
                            <w:r w:rsidRPr="00044B0E">
                              <w:rPr>
                                <w:bCs/>
                                <w:sz w:val="20"/>
                                <w:szCs w:val="20"/>
                              </w:rPr>
                              <w:t>, не более</w:t>
                            </w:r>
                          </w:p>
                        </w:tc>
                      </w:tr>
                      <w:tr w:rsidR="0016038F" w:rsidRPr="00044B0E" w14:paraId="1F4C77A0" w14:textId="77777777" w:rsidTr="00835149">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710D1E33"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Работы по устройству строительной площадки</w:t>
                            </w:r>
                          </w:p>
                        </w:tc>
                      </w:tr>
                      <w:tr w:rsidR="0016038F" w:rsidRPr="00044B0E" w14:paraId="4DB5E595" w14:textId="77777777" w:rsidTr="00835149">
                        <w:trPr>
                          <w:trHeight w:val="20"/>
                        </w:trPr>
                        <w:tc>
                          <w:tcPr>
                            <w:tcW w:w="1377" w:type="pct"/>
                            <w:tcBorders>
                              <w:top w:val="single" w:sz="4" w:space="0" w:color="auto"/>
                              <w:left w:val="single" w:sz="4" w:space="0" w:color="auto"/>
                              <w:bottom w:val="single" w:sz="4" w:space="0" w:color="auto"/>
                              <w:right w:val="single" w:sz="4" w:space="0" w:color="auto"/>
                            </w:tcBorders>
                            <w:hideMark/>
                          </w:tcPr>
                          <w:p w14:paraId="5395FA95"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1 Расчистка, выемка (засыпка) грунта, планировка строительной площадки</w:t>
                            </w:r>
                          </w:p>
                        </w:tc>
                        <w:tc>
                          <w:tcPr>
                            <w:tcW w:w="1568" w:type="pct"/>
                            <w:tcBorders>
                              <w:top w:val="single" w:sz="4" w:space="0" w:color="auto"/>
                              <w:left w:val="single" w:sz="4" w:space="0" w:color="auto"/>
                              <w:bottom w:val="single" w:sz="4" w:space="0" w:color="auto"/>
                              <w:right w:val="single" w:sz="4" w:space="0" w:color="auto"/>
                            </w:tcBorders>
                            <w:hideMark/>
                          </w:tcPr>
                          <w:p w14:paraId="3BBB0E94" w14:textId="77777777" w:rsidR="0016038F" w:rsidRPr="00044B0E" w:rsidRDefault="0016038F" w:rsidP="00044B0E">
                            <w:pPr>
                              <w:jc w:val="center"/>
                              <w:rPr>
                                <w:sz w:val="22"/>
                                <w:szCs w:val="22"/>
                              </w:rPr>
                            </w:pPr>
                            <w:r w:rsidRPr="00044B0E">
                              <w:rPr>
                                <w:sz w:val="22"/>
                                <w:szCs w:val="22"/>
                              </w:rPr>
                              <w:t>Поверхность земли, Г-0,0</w:t>
                            </w:r>
                          </w:p>
                        </w:tc>
                        <w:tc>
                          <w:tcPr>
                            <w:tcW w:w="359" w:type="pct"/>
                            <w:tcBorders>
                              <w:top w:val="single" w:sz="4" w:space="0" w:color="auto"/>
                              <w:left w:val="single" w:sz="4" w:space="0" w:color="auto"/>
                              <w:bottom w:val="single" w:sz="4" w:space="0" w:color="auto"/>
                              <w:right w:val="single" w:sz="4" w:space="0" w:color="auto"/>
                            </w:tcBorders>
                            <w:hideMark/>
                          </w:tcPr>
                          <w:p w14:paraId="122B258D"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X</w:t>
                            </w:r>
                            <w:r w:rsidRPr="00044B0E">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hideMark/>
                          </w:tcPr>
                          <w:p w14:paraId="1C4C4746"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20</w:t>
                            </w:r>
                          </w:p>
                        </w:tc>
                        <w:tc>
                          <w:tcPr>
                            <w:tcW w:w="381" w:type="pct"/>
                            <w:tcBorders>
                              <w:top w:val="single" w:sz="4" w:space="0" w:color="auto"/>
                              <w:left w:val="single" w:sz="4" w:space="0" w:color="auto"/>
                              <w:bottom w:val="single" w:sz="4" w:space="0" w:color="auto"/>
                              <w:right w:val="single" w:sz="4" w:space="0" w:color="auto"/>
                            </w:tcBorders>
                          </w:tcPr>
                          <w:p w14:paraId="355712FC"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0</w:t>
                            </w:r>
                            <w:r w:rsidRPr="00044B0E">
                              <w:rPr>
                                <w:sz w:val="22"/>
                                <w:szCs w:val="22"/>
                                <w:lang w:val="en-US"/>
                              </w:rPr>
                              <w:t>,</w:t>
                            </w:r>
                            <w:r w:rsidRPr="00044B0E">
                              <w:rPr>
                                <w:sz w:val="22"/>
                                <w:szCs w:val="22"/>
                              </w:rPr>
                              <w:t>2</w:t>
                            </w:r>
                            <w:r w:rsidRPr="00044B0E">
                              <w:rPr>
                                <w:sz w:val="22"/>
                                <w:szCs w:val="22"/>
                                <w:lang w:val="en-US"/>
                              </w:rPr>
                              <w:t>5</w:t>
                            </w:r>
                          </w:p>
                        </w:tc>
                        <w:tc>
                          <w:tcPr>
                            <w:tcW w:w="403" w:type="pct"/>
                            <w:tcBorders>
                              <w:top w:val="single" w:sz="4" w:space="0" w:color="auto"/>
                              <w:left w:val="single" w:sz="4" w:space="0" w:color="auto"/>
                              <w:bottom w:val="single" w:sz="4" w:space="0" w:color="auto"/>
                              <w:right w:val="single" w:sz="4" w:space="0" w:color="auto"/>
                            </w:tcBorders>
                            <w:hideMark/>
                          </w:tcPr>
                          <w:p w14:paraId="68801D1E"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55</w:t>
                            </w:r>
                          </w:p>
                        </w:tc>
                        <w:tc>
                          <w:tcPr>
                            <w:tcW w:w="530" w:type="pct"/>
                            <w:tcBorders>
                              <w:top w:val="single" w:sz="4" w:space="0" w:color="auto"/>
                              <w:left w:val="single" w:sz="4" w:space="0" w:color="auto"/>
                              <w:bottom w:val="single" w:sz="4" w:space="0" w:color="auto"/>
                              <w:right w:val="single" w:sz="4" w:space="0" w:color="auto"/>
                            </w:tcBorders>
                          </w:tcPr>
                          <w:p w14:paraId="15EA045B"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1,0</w:t>
                            </w:r>
                          </w:p>
                        </w:tc>
                      </w:tr>
                      <w:tr w:rsidR="0016038F" w:rsidRPr="00044B0E" w14:paraId="7A2A33A3" w14:textId="77777777" w:rsidTr="00835149">
                        <w:trPr>
                          <w:trHeight w:val="20"/>
                        </w:trPr>
                        <w:tc>
                          <w:tcPr>
                            <w:tcW w:w="1377" w:type="pct"/>
                            <w:tcBorders>
                              <w:top w:val="single" w:sz="4" w:space="0" w:color="auto"/>
                              <w:left w:val="single" w:sz="4" w:space="0" w:color="auto"/>
                              <w:bottom w:val="single" w:sz="4" w:space="0" w:color="auto"/>
                              <w:right w:val="single" w:sz="4" w:space="0" w:color="auto"/>
                            </w:tcBorders>
                            <w:hideMark/>
                          </w:tcPr>
                          <w:p w14:paraId="56356CC1"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2 Общий уровень освещенности строительной площадки</w:t>
                            </w:r>
                          </w:p>
                        </w:tc>
                        <w:tc>
                          <w:tcPr>
                            <w:tcW w:w="1568" w:type="pct"/>
                            <w:tcBorders>
                              <w:top w:val="single" w:sz="4" w:space="0" w:color="auto"/>
                              <w:left w:val="single" w:sz="4" w:space="0" w:color="auto"/>
                              <w:bottom w:val="single" w:sz="4" w:space="0" w:color="auto"/>
                              <w:right w:val="single" w:sz="4" w:space="0" w:color="auto"/>
                            </w:tcBorders>
                            <w:hideMark/>
                          </w:tcPr>
                          <w:p w14:paraId="5A9A09F8" w14:textId="77777777" w:rsidR="0016038F" w:rsidRPr="00044B0E" w:rsidRDefault="0016038F" w:rsidP="00044B0E">
                            <w:pPr>
                              <w:jc w:val="center"/>
                              <w:rPr>
                                <w:sz w:val="22"/>
                                <w:szCs w:val="22"/>
                              </w:rPr>
                            </w:pPr>
                            <w:r w:rsidRPr="00044B0E">
                              <w:rPr>
                                <w:sz w:val="22"/>
                                <w:szCs w:val="22"/>
                              </w:rPr>
                              <w:t>Поверхность земли, Г-0,0</w:t>
                            </w:r>
                          </w:p>
                        </w:tc>
                        <w:tc>
                          <w:tcPr>
                            <w:tcW w:w="359" w:type="pct"/>
                            <w:tcBorders>
                              <w:top w:val="single" w:sz="4" w:space="0" w:color="auto"/>
                              <w:left w:val="single" w:sz="4" w:space="0" w:color="auto"/>
                              <w:bottom w:val="single" w:sz="4" w:space="0" w:color="auto"/>
                              <w:right w:val="single" w:sz="4" w:space="0" w:color="auto"/>
                            </w:tcBorders>
                            <w:hideMark/>
                          </w:tcPr>
                          <w:p w14:paraId="627D5179"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XVII</w:t>
                            </w:r>
                          </w:p>
                        </w:tc>
                        <w:tc>
                          <w:tcPr>
                            <w:tcW w:w="381" w:type="pct"/>
                            <w:tcBorders>
                              <w:top w:val="single" w:sz="4" w:space="0" w:color="auto"/>
                              <w:left w:val="single" w:sz="4" w:space="0" w:color="auto"/>
                              <w:bottom w:val="single" w:sz="4" w:space="0" w:color="auto"/>
                              <w:right w:val="single" w:sz="4" w:space="0" w:color="auto"/>
                            </w:tcBorders>
                            <w:hideMark/>
                          </w:tcPr>
                          <w:p w14:paraId="7CAB7BC0"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w:t>
                            </w:r>
                          </w:p>
                        </w:tc>
                        <w:tc>
                          <w:tcPr>
                            <w:tcW w:w="381" w:type="pct"/>
                            <w:tcBorders>
                              <w:top w:val="single" w:sz="4" w:space="0" w:color="auto"/>
                              <w:left w:val="single" w:sz="4" w:space="0" w:color="auto"/>
                              <w:bottom w:val="single" w:sz="4" w:space="0" w:color="auto"/>
                              <w:right w:val="single" w:sz="4" w:space="0" w:color="auto"/>
                            </w:tcBorders>
                          </w:tcPr>
                          <w:p w14:paraId="59B76B0F"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0</w:t>
                            </w:r>
                            <w:r w:rsidRPr="00044B0E">
                              <w:rPr>
                                <w:sz w:val="22"/>
                                <w:szCs w:val="22"/>
                                <w:lang w:val="en-US"/>
                              </w:rPr>
                              <w:t>,</w:t>
                            </w:r>
                            <w:r w:rsidRPr="00044B0E">
                              <w:rPr>
                                <w:sz w:val="22"/>
                                <w:szCs w:val="22"/>
                              </w:rPr>
                              <w:t>2</w:t>
                            </w:r>
                            <w:r w:rsidRPr="00044B0E">
                              <w:rPr>
                                <w:sz w:val="22"/>
                                <w:szCs w:val="22"/>
                                <w:lang w:val="en-US"/>
                              </w:rPr>
                              <w:t>5</w:t>
                            </w:r>
                          </w:p>
                        </w:tc>
                        <w:tc>
                          <w:tcPr>
                            <w:tcW w:w="403" w:type="pct"/>
                            <w:tcBorders>
                              <w:top w:val="single" w:sz="4" w:space="0" w:color="auto"/>
                              <w:left w:val="single" w:sz="4" w:space="0" w:color="auto"/>
                              <w:bottom w:val="single" w:sz="4" w:space="0" w:color="auto"/>
                              <w:right w:val="single" w:sz="4" w:space="0" w:color="auto"/>
                            </w:tcBorders>
                          </w:tcPr>
                          <w:p w14:paraId="6C931775"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55</w:t>
                            </w:r>
                          </w:p>
                        </w:tc>
                        <w:tc>
                          <w:tcPr>
                            <w:tcW w:w="530" w:type="pct"/>
                            <w:tcBorders>
                              <w:top w:val="single" w:sz="4" w:space="0" w:color="auto"/>
                              <w:left w:val="single" w:sz="4" w:space="0" w:color="auto"/>
                              <w:bottom w:val="single" w:sz="4" w:space="0" w:color="auto"/>
                              <w:right w:val="single" w:sz="4" w:space="0" w:color="auto"/>
                            </w:tcBorders>
                          </w:tcPr>
                          <w:p w14:paraId="61F7CAC1"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0,5</w:t>
                            </w:r>
                          </w:p>
                        </w:tc>
                      </w:tr>
                      <w:tr w:rsidR="0016038F" w:rsidRPr="00044B0E" w14:paraId="12DD4DA7" w14:textId="77777777" w:rsidTr="00835149">
                        <w:trPr>
                          <w:trHeight w:val="20"/>
                        </w:trPr>
                        <w:tc>
                          <w:tcPr>
                            <w:tcW w:w="1377" w:type="pct"/>
                            <w:vMerge w:val="restart"/>
                            <w:tcBorders>
                              <w:top w:val="single" w:sz="4" w:space="0" w:color="auto"/>
                              <w:left w:val="single" w:sz="4" w:space="0" w:color="auto"/>
                              <w:bottom w:val="single" w:sz="4" w:space="0" w:color="auto"/>
                              <w:right w:val="single" w:sz="4" w:space="0" w:color="auto"/>
                            </w:tcBorders>
                            <w:hideMark/>
                          </w:tcPr>
                          <w:p w14:paraId="400BF923"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3 Погрузка (разгрузка) деталей, материалов и др. грузоподъемными кранами</w:t>
                            </w:r>
                          </w:p>
                        </w:tc>
                        <w:tc>
                          <w:tcPr>
                            <w:tcW w:w="1568" w:type="pct"/>
                            <w:tcBorders>
                              <w:top w:val="single" w:sz="4" w:space="0" w:color="auto"/>
                              <w:left w:val="single" w:sz="4" w:space="0" w:color="auto"/>
                              <w:bottom w:val="single" w:sz="4" w:space="0" w:color="auto"/>
                              <w:right w:val="single" w:sz="4" w:space="0" w:color="auto"/>
                            </w:tcBorders>
                            <w:hideMark/>
                          </w:tcPr>
                          <w:p w14:paraId="2661968C" w14:textId="77777777" w:rsidR="0016038F" w:rsidRPr="00044B0E" w:rsidRDefault="0016038F" w:rsidP="00044B0E">
                            <w:pPr>
                              <w:jc w:val="center"/>
                              <w:rPr>
                                <w:sz w:val="22"/>
                                <w:szCs w:val="22"/>
                              </w:rPr>
                            </w:pPr>
                            <w:r w:rsidRPr="00044B0E">
                              <w:rPr>
                                <w:sz w:val="22"/>
                                <w:szCs w:val="22"/>
                              </w:rPr>
                              <w:t>Поверхность площадки приема и подачи элементов моста и груза, Г-0,0</w:t>
                            </w:r>
                          </w:p>
                        </w:tc>
                        <w:tc>
                          <w:tcPr>
                            <w:tcW w:w="359" w:type="pct"/>
                            <w:tcBorders>
                              <w:top w:val="single" w:sz="4" w:space="0" w:color="auto"/>
                              <w:left w:val="single" w:sz="4" w:space="0" w:color="auto"/>
                              <w:bottom w:val="single" w:sz="4" w:space="0" w:color="auto"/>
                              <w:right w:val="single" w:sz="4" w:space="0" w:color="auto"/>
                            </w:tcBorders>
                            <w:hideMark/>
                          </w:tcPr>
                          <w:p w14:paraId="08D942BE"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X</w:t>
                            </w:r>
                            <w:r w:rsidRPr="00044B0E">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hideMark/>
                          </w:tcPr>
                          <w:p w14:paraId="11E22A40"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20</w:t>
                            </w:r>
                          </w:p>
                        </w:tc>
                        <w:tc>
                          <w:tcPr>
                            <w:tcW w:w="381" w:type="pct"/>
                            <w:tcBorders>
                              <w:top w:val="single" w:sz="4" w:space="0" w:color="auto"/>
                              <w:left w:val="single" w:sz="4" w:space="0" w:color="auto"/>
                              <w:bottom w:val="single" w:sz="4" w:space="0" w:color="auto"/>
                              <w:right w:val="single" w:sz="4" w:space="0" w:color="auto"/>
                            </w:tcBorders>
                          </w:tcPr>
                          <w:p w14:paraId="2C7B87B5"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0</w:t>
                            </w:r>
                            <w:r w:rsidRPr="00044B0E">
                              <w:rPr>
                                <w:sz w:val="22"/>
                                <w:szCs w:val="22"/>
                                <w:lang w:val="en-US"/>
                              </w:rPr>
                              <w:t>,</w:t>
                            </w:r>
                            <w:r w:rsidRPr="00044B0E">
                              <w:rPr>
                                <w:sz w:val="22"/>
                                <w:szCs w:val="22"/>
                              </w:rPr>
                              <w:t>2</w:t>
                            </w:r>
                            <w:r w:rsidRPr="00044B0E">
                              <w:rPr>
                                <w:sz w:val="22"/>
                                <w:szCs w:val="22"/>
                                <w:lang w:val="en-US"/>
                              </w:rPr>
                              <w:t>5</w:t>
                            </w:r>
                          </w:p>
                        </w:tc>
                        <w:tc>
                          <w:tcPr>
                            <w:tcW w:w="403" w:type="pct"/>
                            <w:tcBorders>
                              <w:top w:val="single" w:sz="4" w:space="0" w:color="auto"/>
                              <w:left w:val="single" w:sz="4" w:space="0" w:color="auto"/>
                              <w:bottom w:val="single" w:sz="4" w:space="0" w:color="auto"/>
                              <w:right w:val="single" w:sz="4" w:space="0" w:color="auto"/>
                            </w:tcBorders>
                          </w:tcPr>
                          <w:p w14:paraId="1A11F5E9"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55</w:t>
                            </w:r>
                          </w:p>
                        </w:tc>
                        <w:tc>
                          <w:tcPr>
                            <w:tcW w:w="530" w:type="pct"/>
                            <w:tcBorders>
                              <w:top w:val="single" w:sz="4" w:space="0" w:color="auto"/>
                              <w:left w:val="single" w:sz="4" w:space="0" w:color="auto"/>
                              <w:bottom w:val="single" w:sz="4" w:space="0" w:color="auto"/>
                              <w:right w:val="single" w:sz="4" w:space="0" w:color="auto"/>
                            </w:tcBorders>
                          </w:tcPr>
                          <w:p w14:paraId="3E13A63D"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1,0</w:t>
                            </w:r>
                          </w:p>
                        </w:tc>
                      </w:tr>
                      <w:tr w:rsidR="0016038F" w:rsidRPr="00044B0E" w14:paraId="07534FFB" w14:textId="77777777" w:rsidTr="00835149">
                        <w:trPr>
                          <w:trHeight w:val="20"/>
                        </w:trPr>
                        <w:tc>
                          <w:tcPr>
                            <w:tcW w:w="1377" w:type="pct"/>
                            <w:vMerge/>
                            <w:tcBorders>
                              <w:top w:val="single" w:sz="4" w:space="0" w:color="auto"/>
                              <w:left w:val="single" w:sz="4" w:space="0" w:color="auto"/>
                              <w:bottom w:val="single" w:sz="4" w:space="0" w:color="auto"/>
                              <w:right w:val="single" w:sz="4" w:space="0" w:color="auto"/>
                            </w:tcBorders>
                            <w:vAlign w:val="center"/>
                            <w:hideMark/>
                          </w:tcPr>
                          <w:p w14:paraId="4EF8AAD3" w14:textId="77777777" w:rsidR="0016038F" w:rsidRPr="00044B0E" w:rsidRDefault="0016038F" w:rsidP="00044B0E">
                            <w:pPr>
                              <w:rPr>
                                <w:sz w:val="22"/>
                                <w:szCs w:val="22"/>
                              </w:rPr>
                            </w:pPr>
                          </w:p>
                        </w:tc>
                        <w:tc>
                          <w:tcPr>
                            <w:tcW w:w="1568" w:type="pct"/>
                            <w:tcBorders>
                              <w:top w:val="single" w:sz="4" w:space="0" w:color="auto"/>
                              <w:left w:val="single" w:sz="4" w:space="0" w:color="auto"/>
                              <w:bottom w:val="single" w:sz="4" w:space="0" w:color="auto"/>
                              <w:right w:val="single" w:sz="4" w:space="0" w:color="auto"/>
                            </w:tcBorders>
                            <w:hideMark/>
                          </w:tcPr>
                          <w:p w14:paraId="34BE5278" w14:textId="77777777" w:rsidR="0016038F" w:rsidRPr="00044B0E" w:rsidRDefault="0016038F" w:rsidP="00044B0E">
                            <w:pPr>
                              <w:jc w:val="center"/>
                              <w:rPr>
                                <w:sz w:val="22"/>
                                <w:szCs w:val="22"/>
                              </w:rPr>
                            </w:pPr>
                            <w:r w:rsidRPr="00044B0E">
                              <w:rPr>
                                <w:sz w:val="22"/>
                                <w:szCs w:val="22"/>
                              </w:rPr>
                              <w:t>Крюки крана (со стороны машиниста), В-1,5</w:t>
                            </w:r>
                          </w:p>
                        </w:tc>
                        <w:tc>
                          <w:tcPr>
                            <w:tcW w:w="359" w:type="pct"/>
                            <w:tcBorders>
                              <w:top w:val="single" w:sz="4" w:space="0" w:color="auto"/>
                              <w:left w:val="single" w:sz="4" w:space="0" w:color="auto"/>
                              <w:bottom w:val="single" w:sz="4" w:space="0" w:color="auto"/>
                              <w:right w:val="single" w:sz="4" w:space="0" w:color="auto"/>
                            </w:tcBorders>
                            <w:hideMark/>
                          </w:tcPr>
                          <w:p w14:paraId="046E9C11"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X</w:t>
                            </w:r>
                            <w:r w:rsidRPr="00044B0E">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hideMark/>
                          </w:tcPr>
                          <w:p w14:paraId="2265DCD1"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20</w:t>
                            </w:r>
                          </w:p>
                        </w:tc>
                        <w:tc>
                          <w:tcPr>
                            <w:tcW w:w="381" w:type="pct"/>
                            <w:tcBorders>
                              <w:top w:val="single" w:sz="4" w:space="0" w:color="auto"/>
                              <w:left w:val="single" w:sz="4" w:space="0" w:color="auto"/>
                              <w:bottom w:val="single" w:sz="4" w:space="0" w:color="auto"/>
                              <w:right w:val="single" w:sz="4" w:space="0" w:color="auto"/>
                            </w:tcBorders>
                          </w:tcPr>
                          <w:p w14:paraId="38D510F2"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c>
                          <w:tcPr>
                            <w:tcW w:w="403" w:type="pct"/>
                            <w:tcBorders>
                              <w:top w:val="single" w:sz="4" w:space="0" w:color="auto"/>
                              <w:left w:val="single" w:sz="4" w:space="0" w:color="auto"/>
                              <w:bottom w:val="single" w:sz="4" w:space="0" w:color="auto"/>
                              <w:right w:val="single" w:sz="4" w:space="0" w:color="auto"/>
                            </w:tcBorders>
                          </w:tcPr>
                          <w:p w14:paraId="60F7F7A4"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c>
                          <w:tcPr>
                            <w:tcW w:w="530" w:type="pct"/>
                            <w:tcBorders>
                              <w:top w:val="single" w:sz="4" w:space="0" w:color="auto"/>
                              <w:left w:val="single" w:sz="4" w:space="0" w:color="auto"/>
                              <w:bottom w:val="single" w:sz="4" w:space="0" w:color="auto"/>
                              <w:right w:val="single" w:sz="4" w:space="0" w:color="auto"/>
                            </w:tcBorders>
                          </w:tcPr>
                          <w:p w14:paraId="23E445B7"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r>
                      <w:tr w:rsidR="0016038F" w:rsidRPr="00044B0E" w14:paraId="5113E6CF" w14:textId="77777777" w:rsidTr="00835149">
                        <w:trPr>
                          <w:trHeight w:val="20"/>
                        </w:trPr>
                        <w:tc>
                          <w:tcPr>
                            <w:tcW w:w="1377" w:type="pct"/>
                            <w:vMerge w:val="restart"/>
                            <w:tcBorders>
                              <w:top w:val="single" w:sz="4" w:space="0" w:color="auto"/>
                              <w:left w:val="single" w:sz="4" w:space="0" w:color="auto"/>
                              <w:bottom w:val="single" w:sz="4" w:space="0" w:color="auto"/>
                              <w:right w:val="single" w:sz="4" w:space="0" w:color="auto"/>
                            </w:tcBorders>
                            <w:hideMark/>
                          </w:tcPr>
                          <w:p w14:paraId="22300323"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4 Сборка, монтаж элементов</w:t>
                            </w:r>
                          </w:p>
                        </w:tc>
                        <w:tc>
                          <w:tcPr>
                            <w:tcW w:w="1568" w:type="pct"/>
                            <w:tcBorders>
                              <w:top w:val="single" w:sz="4" w:space="0" w:color="auto"/>
                              <w:left w:val="single" w:sz="4" w:space="0" w:color="auto"/>
                              <w:bottom w:val="single" w:sz="4" w:space="0" w:color="auto"/>
                              <w:right w:val="single" w:sz="4" w:space="0" w:color="auto"/>
                            </w:tcBorders>
                            <w:hideMark/>
                          </w:tcPr>
                          <w:p w14:paraId="26F51CF9" w14:textId="77777777" w:rsidR="0016038F" w:rsidRPr="00044B0E" w:rsidRDefault="0016038F" w:rsidP="00044B0E">
                            <w:pPr>
                              <w:jc w:val="center"/>
                              <w:rPr>
                                <w:sz w:val="22"/>
                                <w:szCs w:val="22"/>
                              </w:rPr>
                            </w:pPr>
                            <w:r w:rsidRPr="00044B0E">
                              <w:rPr>
                                <w:sz w:val="22"/>
                                <w:szCs w:val="22"/>
                              </w:rPr>
                              <w:t>Поверхность опоры, пролетного строения, Г-0,0</w:t>
                            </w:r>
                          </w:p>
                        </w:tc>
                        <w:tc>
                          <w:tcPr>
                            <w:tcW w:w="359" w:type="pct"/>
                            <w:tcBorders>
                              <w:top w:val="single" w:sz="4" w:space="0" w:color="auto"/>
                              <w:left w:val="single" w:sz="4" w:space="0" w:color="auto"/>
                              <w:bottom w:val="single" w:sz="4" w:space="0" w:color="auto"/>
                              <w:right w:val="single" w:sz="4" w:space="0" w:color="auto"/>
                            </w:tcBorders>
                            <w:hideMark/>
                          </w:tcPr>
                          <w:p w14:paraId="24654C55"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ХI</w:t>
                            </w:r>
                            <w:r w:rsidRPr="00044B0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hideMark/>
                          </w:tcPr>
                          <w:p w14:paraId="5D2E247B"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4E3A6716"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0,4</w:t>
                            </w:r>
                          </w:p>
                        </w:tc>
                        <w:tc>
                          <w:tcPr>
                            <w:tcW w:w="403" w:type="pct"/>
                            <w:tcBorders>
                              <w:top w:val="single" w:sz="4" w:space="0" w:color="auto"/>
                              <w:left w:val="single" w:sz="4" w:space="0" w:color="auto"/>
                              <w:bottom w:val="single" w:sz="4" w:space="0" w:color="auto"/>
                              <w:right w:val="single" w:sz="4" w:space="0" w:color="auto"/>
                            </w:tcBorders>
                          </w:tcPr>
                          <w:p w14:paraId="3191A01E"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3AB872AB"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3,0</w:t>
                            </w:r>
                          </w:p>
                        </w:tc>
                      </w:tr>
                      <w:tr w:rsidR="0016038F" w:rsidRPr="00044B0E" w14:paraId="69767D30" w14:textId="77777777" w:rsidTr="00835149">
                        <w:trPr>
                          <w:trHeight w:val="20"/>
                        </w:trPr>
                        <w:tc>
                          <w:tcPr>
                            <w:tcW w:w="1377" w:type="pct"/>
                            <w:vMerge/>
                            <w:tcBorders>
                              <w:top w:val="single" w:sz="4" w:space="0" w:color="auto"/>
                              <w:left w:val="single" w:sz="4" w:space="0" w:color="auto"/>
                              <w:bottom w:val="single" w:sz="4" w:space="0" w:color="auto"/>
                              <w:right w:val="single" w:sz="4" w:space="0" w:color="auto"/>
                            </w:tcBorders>
                            <w:vAlign w:val="center"/>
                            <w:hideMark/>
                          </w:tcPr>
                          <w:p w14:paraId="038A6121" w14:textId="77777777" w:rsidR="0016038F" w:rsidRPr="00044B0E" w:rsidRDefault="0016038F" w:rsidP="00044B0E">
                            <w:pPr>
                              <w:rPr>
                                <w:sz w:val="22"/>
                                <w:szCs w:val="22"/>
                              </w:rPr>
                            </w:pPr>
                          </w:p>
                        </w:tc>
                        <w:tc>
                          <w:tcPr>
                            <w:tcW w:w="1568" w:type="pct"/>
                            <w:tcBorders>
                              <w:top w:val="single" w:sz="4" w:space="0" w:color="auto"/>
                              <w:left w:val="single" w:sz="4" w:space="0" w:color="auto"/>
                              <w:bottom w:val="single" w:sz="4" w:space="0" w:color="auto"/>
                              <w:right w:val="single" w:sz="4" w:space="0" w:color="auto"/>
                            </w:tcBorders>
                            <w:hideMark/>
                          </w:tcPr>
                          <w:p w14:paraId="6EBCDEDD" w14:textId="77777777" w:rsidR="0016038F" w:rsidRPr="00044B0E" w:rsidRDefault="0016038F" w:rsidP="00044B0E">
                            <w:pPr>
                              <w:jc w:val="center"/>
                              <w:rPr>
                                <w:sz w:val="22"/>
                                <w:szCs w:val="22"/>
                              </w:rPr>
                            </w:pPr>
                            <w:r w:rsidRPr="00044B0E">
                              <w:rPr>
                                <w:sz w:val="22"/>
                                <w:szCs w:val="22"/>
                              </w:rPr>
                              <w:t>Крюки крана (со стороны машиниста), В-1,5</w:t>
                            </w:r>
                          </w:p>
                        </w:tc>
                        <w:tc>
                          <w:tcPr>
                            <w:tcW w:w="359" w:type="pct"/>
                            <w:tcBorders>
                              <w:top w:val="single" w:sz="4" w:space="0" w:color="auto"/>
                              <w:left w:val="single" w:sz="4" w:space="0" w:color="auto"/>
                              <w:bottom w:val="single" w:sz="4" w:space="0" w:color="auto"/>
                              <w:right w:val="single" w:sz="4" w:space="0" w:color="auto"/>
                            </w:tcBorders>
                            <w:hideMark/>
                          </w:tcPr>
                          <w:p w14:paraId="5EBEC71C"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ХI</w:t>
                            </w:r>
                            <w:r w:rsidRPr="00044B0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hideMark/>
                          </w:tcPr>
                          <w:p w14:paraId="57E95CB4"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2E9655EF"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c>
                          <w:tcPr>
                            <w:tcW w:w="403" w:type="pct"/>
                            <w:tcBorders>
                              <w:top w:val="single" w:sz="4" w:space="0" w:color="auto"/>
                              <w:left w:val="single" w:sz="4" w:space="0" w:color="auto"/>
                              <w:bottom w:val="single" w:sz="4" w:space="0" w:color="auto"/>
                              <w:right w:val="single" w:sz="4" w:space="0" w:color="auto"/>
                            </w:tcBorders>
                          </w:tcPr>
                          <w:p w14:paraId="586B84EB"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c>
                          <w:tcPr>
                            <w:tcW w:w="530" w:type="pct"/>
                            <w:tcBorders>
                              <w:top w:val="single" w:sz="4" w:space="0" w:color="auto"/>
                              <w:left w:val="single" w:sz="4" w:space="0" w:color="auto"/>
                              <w:bottom w:val="single" w:sz="4" w:space="0" w:color="auto"/>
                              <w:right w:val="single" w:sz="4" w:space="0" w:color="auto"/>
                            </w:tcBorders>
                          </w:tcPr>
                          <w:p w14:paraId="2FD71612"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w:t>
                            </w:r>
                          </w:p>
                        </w:tc>
                      </w:tr>
                      <w:tr w:rsidR="0016038F" w:rsidRPr="00044B0E" w14:paraId="37477850" w14:textId="77777777" w:rsidTr="00835149">
                        <w:trPr>
                          <w:trHeight w:val="20"/>
                        </w:trPr>
                        <w:tc>
                          <w:tcPr>
                            <w:tcW w:w="1377" w:type="pct"/>
                            <w:tcBorders>
                              <w:top w:val="single" w:sz="4" w:space="0" w:color="auto"/>
                              <w:left w:val="single" w:sz="4" w:space="0" w:color="auto"/>
                              <w:bottom w:val="single" w:sz="4" w:space="0" w:color="auto"/>
                              <w:right w:val="single" w:sz="4" w:space="0" w:color="auto"/>
                            </w:tcBorders>
                            <w:hideMark/>
                          </w:tcPr>
                          <w:p w14:paraId="01AD93AD"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5 Укладка оснований, планировка, уплотнение и укладка дорожных покрытий под автомобильные дороги</w:t>
                            </w:r>
                          </w:p>
                        </w:tc>
                        <w:tc>
                          <w:tcPr>
                            <w:tcW w:w="1568" w:type="pct"/>
                            <w:tcBorders>
                              <w:top w:val="single" w:sz="4" w:space="0" w:color="auto"/>
                              <w:left w:val="single" w:sz="4" w:space="0" w:color="auto"/>
                              <w:bottom w:val="single" w:sz="4" w:space="0" w:color="auto"/>
                              <w:right w:val="single" w:sz="4" w:space="0" w:color="auto"/>
                            </w:tcBorders>
                            <w:hideMark/>
                          </w:tcPr>
                          <w:p w14:paraId="7B070346" w14:textId="77777777" w:rsidR="0016038F" w:rsidRPr="00044B0E" w:rsidRDefault="0016038F" w:rsidP="00044B0E">
                            <w:pPr>
                              <w:jc w:val="center"/>
                              <w:rPr>
                                <w:sz w:val="22"/>
                                <w:szCs w:val="22"/>
                              </w:rPr>
                            </w:pPr>
                            <w:r w:rsidRPr="00044B0E">
                              <w:rPr>
                                <w:sz w:val="22"/>
                                <w:szCs w:val="22"/>
                              </w:rPr>
                              <w:t>Поверхность земли, Г-0,0</w:t>
                            </w:r>
                          </w:p>
                        </w:tc>
                        <w:tc>
                          <w:tcPr>
                            <w:tcW w:w="359" w:type="pct"/>
                            <w:tcBorders>
                              <w:top w:val="single" w:sz="4" w:space="0" w:color="auto"/>
                              <w:left w:val="single" w:sz="4" w:space="0" w:color="auto"/>
                              <w:bottom w:val="single" w:sz="4" w:space="0" w:color="auto"/>
                              <w:right w:val="single" w:sz="4" w:space="0" w:color="auto"/>
                            </w:tcBorders>
                            <w:hideMark/>
                          </w:tcPr>
                          <w:p w14:paraId="571593CF"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ХI</w:t>
                            </w:r>
                            <w:r w:rsidRPr="00044B0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hideMark/>
                          </w:tcPr>
                          <w:p w14:paraId="71D45505"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79CEA570"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0,4</w:t>
                            </w:r>
                          </w:p>
                        </w:tc>
                        <w:tc>
                          <w:tcPr>
                            <w:tcW w:w="403" w:type="pct"/>
                            <w:tcBorders>
                              <w:top w:val="single" w:sz="4" w:space="0" w:color="auto"/>
                              <w:left w:val="single" w:sz="4" w:space="0" w:color="auto"/>
                              <w:bottom w:val="single" w:sz="4" w:space="0" w:color="auto"/>
                              <w:right w:val="single" w:sz="4" w:space="0" w:color="auto"/>
                            </w:tcBorders>
                          </w:tcPr>
                          <w:p w14:paraId="07ADA703"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2BECD22B"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3,0</w:t>
                            </w:r>
                          </w:p>
                        </w:tc>
                      </w:tr>
                      <w:tr w:rsidR="0016038F" w:rsidRPr="00044B0E" w14:paraId="414E8E2C" w14:textId="77777777" w:rsidTr="00835149">
                        <w:trPr>
                          <w:trHeight w:val="20"/>
                        </w:trPr>
                        <w:tc>
                          <w:tcPr>
                            <w:tcW w:w="1377" w:type="pct"/>
                            <w:tcBorders>
                              <w:top w:val="single" w:sz="4" w:space="0" w:color="auto"/>
                              <w:left w:val="single" w:sz="4" w:space="0" w:color="auto"/>
                              <w:bottom w:val="single" w:sz="4" w:space="0" w:color="auto"/>
                              <w:right w:val="single" w:sz="4" w:space="0" w:color="auto"/>
                            </w:tcBorders>
                          </w:tcPr>
                          <w:p w14:paraId="4BDF73D9"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6 Укладка и наращивание подкрановых путей, устройство стапелей</w:t>
                            </w:r>
                          </w:p>
                        </w:tc>
                        <w:tc>
                          <w:tcPr>
                            <w:tcW w:w="1568" w:type="pct"/>
                            <w:tcBorders>
                              <w:top w:val="single" w:sz="4" w:space="0" w:color="auto"/>
                              <w:left w:val="single" w:sz="4" w:space="0" w:color="auto"/>
                              <w:bottom w:val="single" w:sz="4" w:space="0" w:color="auto"/>
                              <w:right w:val="single" w:sz="4" w:space="0" w:color="auto"/>
                            </w:tcBorders>
                          </w:tcPr>
                          <w:p w14:paraId="566C1D0E" w14:textId="77777777" w:rsidR="0016038F" w:rsidRPr="00044B0E" w:rsidRDefault="0016038F" w:rsidP="00044B0E">
                            <w:pPr>
                              <w:jc w:val="center"/>
                              <w:rPr>
                                <w:sz w:val="22"/>
                                <w:szCs w:val="22"/>
                              </w:rPr>
                            </w:pPr>
                            <w:r w:rsidRPr="00044B0E">
                              <w:rPr>
                                <w:sz w:val="22"/>
                                <w:szCs w:val="22"/>
                              </w:rPr>
                              <w:t>Рабочая поверхность, Г-0,0</w:t>
                            </w:r>
                          </w:p>
                        </w:tc>
                        <w:tc>
                          <w:tcPr>
                            <w:tcW w:w="359" w:type="pct"/>
                            <w:tcBorders>
                              <w:top w:val="single" w:sz="4" w:space="0" w:color="auto"/>
                              <w:left w:val="single" w:sz="4" w:space="0" w:color="auto"/>
                              <w:bottom w:val="single" w:sz="4" w:space="0" w:color="auto"/>
                              <w:right w:val="single" w:sz="4" w:space="0" w:color="auto"/>
                            </w:tcBorders>
                          </w:tcPr>
                          <w:p w14:paraId="0CA37808"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rPr>
                              <w:t>X</w:t>
                            </w:r>
                            <w:r w:rsidRPr="00044B0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76408B7E"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100</w:t>
                            </w:r>
                          </w:p>
                        </w:tc>
                        <w:tc>
                          <w:tcPr>
                            <w:tcW w:w="381" w:type="pct"/>
                            <w:tcBorders>
                              <w:top w:val="single" w:sz="4" w:space="0" w:color="auto"/>
                              <w:left w:val="single" w:sz="4" w:space="0" w:color="auto"/>
                              <w:bottom w:val="single" w:sz="4" w:space="0" w:color="auto"/>
                              <w:right w:val="single" w:sz="4" w:space="0" w:color="auto"/>
                            </w:tcBorders>
                          </w:tcPr>
                          <w:p w14:paraId="253450A5"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0,4</w:t>
                            </w:r>
                          </w:p>
                        </w:tc>
                        <w:tc>
                          <w:tcPr>
                            <w:tcW w:w="403" w:type="pct"/>
                            <w:tcBorders>
                              <w:top w:val="single" w:sz="4" w:space="0" w:color="auto"/>
                              <w:left w:val="single" w:sz="4" w:space="0" w:color="auto"/>
                              <w:bottom w:val="single" w:sz="4" w:space="0" w:color="auto"/>
                              <w:right w:val="single" w:sz="4" w:space="0" w:color="auto"/>
                            </w:tcBorders>
                          </w:tcPr>
                          <w:p w14:paraId="630684C2"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0C1FF6DF"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6,0</w:t>
                            </w:r>
                          </w:p>
                        </w:tc>
                      </w:tr>
                      <w:tr w:rsidR="0016038F" w:rsidRPr="00044B0E" w14:paraId="61F561F9" w14:textId="77777777" w:rsidTr="00835149">
                        <w:trPr>
                          <w:trHeight w:val="20"/>
                        </w:trPr>
                        <w:tc>
                          <w:tcPr>
                            <w:tcW w:w="1377" w:type="pct"/>
                            <w:tcBorders>
                              <w:top w:val="single" w:sz="4" w:space="0" w:color="auto"/>
                              <w:left w:val="single" w:sz="4" w:space="0" w:color="auto"/>
                              <w:bottom w:val="nil"/>
                              <w:right w:val="single" w:sz="4" w:space="0" w:color="auto"/>
                            </w:tcBorders>
                            <w:vAlign w:val="center"/>
                          </w:tcPr>
                          <w:p w14:paraId="7DB0FA8F"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7 Прокладка сетей электроснабжения, связи, теплоснабжения; установка электрических приборов, осветительной арматуры и др.:</w:t>
                            </w:r>
                          </w:p>
                        </w:tc>
                        <w:tc>
                          <w:tcPr>
                            <w:tcW w:w="1568" w:type="pct"/>
                            <w:tcBorders>
                              <w:top w:val="single" w:sz="4" w:space="0" w:color="auto"/>
                              <w:left w:val="single" w:sz="4" w:space="0" w:color="auto"/>
                              <w:bottom w:val="nil"/>
                              <w:right w:val="single" w:sz="4" w:space="0" w:color="auto"/>
                            </w:tcBorders>
                            <w:vAlign w:val="center"/>
                          </w:tcPr>
                          <w:p w14:paraId="09893238" w14:textId="77777777" w:rsidR="0016038F" w:rsidRPr="00044B0E" w:rsidRDefault="0016038F" w:rsidP="00044B0E">
                            <w:pPr>
                              <w:widowControl w:val="0"/>
                              <w:overflowPunct w:val="0"/>
                              <w:autoSpaceDE w:val="0"/>
                              <w:autoSpaceDN w:val="0"/>
                              <w:adjustRightInd w:val="0"/>
                              <w:jc w:val="center"/>
                              <w:rPr>
                                <w:sz w:val="22"/>
                                <w:szCs w:val="22"/>
                              </w:rPr>
                            </w:pPr>
                          </w:p>
                        </w:tc>
                        <w:tc>
                          <w:tcPr>
                            <w:tcW w:w="359" w:type="pct"/>
                            <w:tcBorders>
                              <w:top w:val="single" w:sz="4" w:space="0" w:color="auto"/>
                              <w:left w:val="single" w:sz="4" w:space="0" w:color="auto"/>
                              <w:bottom w:val="nil"/>
                              <w:right w:val="single" w:sz="4" w:space="0" w:color="auto"/>
                            </w:tcBorders>
                            <w:vAlign w:val="center"/>
                          </w:tcPr>
                          <w:p w14:paraId="6F5841F7" w14:textId="77777777" w:rsidR="0016038F" w:rsidRPr="00044B0E" w:rsidRDefault="0016038F" w:rsidP="00044B0E">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vAlign w:val="center"/>
                          </w:tcPr>
                          <w:p w14:paraId="27E7A6B4" w14:textId="77777777" w:rsidR="0016038F" w:rsidRPr="00044B0E" w:rsidRDefault="0016038F" w:rsidP="00044B0E">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vAlign w:val="center"/>
                          </w:tcPr>
                          <w:p w14:paraId="7CF31889" w14:textId="77777777" w:rsidR="0016038F" w:rsidRPr="00044B0E" w:rsidRDefault="0016038F" w:rsidP="00044B0E">
                            <w:pPr>
                              <w:widowControl w:val="0"/>
                              <w:overflowPunct w:val="0"/>
                              <w:autoSpaceDE w:val="0"/>
                              <w:autoSpaceDN w:val="0"/>
                              <w:adjustRightInd w:val="0"/>
                              <w:jc w:val="center"/>
                              <w:rPr>
                                <w:sz w:val="22"/>
                                <w:szCs w:val="22"/>
                              </w:rPr>
                            </w:pPr>
                          </w:p>
                        </w:tc>
                        <w:tc>
                          <w:tcPr>
                            <w:tcW w:w="403" w:type="pct"/>
                            <w:tcBorders>
                              <w:top w:val="single" w:sz="4" w:space="0" w:color="auto"/>
                              <w:left w:val="single" w:sz="4" w:space="0" w:color="auto"/>
                              <w:bottom w:val="nil"/>
                              <w:right w:val="single" w:sz="4" w:space="0" w:color="auto"/>
                            </w:tcBorders>
                            <w:vAlign w:val="center"/>
                          </w:tcPr>
                          <w:p w14:paraId="1501351C" w14:textId="77777777" w:rsidR="0016038F" w:rsidRPr="00044B0E" w:rsidRDefault="0016038F" w:rsidP="00044B0E">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vAlign w:val="center"/>
                          </w:tcPr>
                          <w:p w14:paraId="6A5F3807" w14:textId="77777777" w:rsidR="0016038F" w:rsidRPr="00044B0E" w:rsidRDefault="0016038F" w:rsidP="00044B0E">
                            <w:pPr>
                              <w:widowControl w:val="0"/>
                              <w:overflowPunct w:val="0"/>
                              <w:autoSpaceDE w:val="0"/>
                              <w:autoSpaceDN w:val="0"/>
                              <w:adjustRightInd w:val="0"/>
                              <w:jc w:val="center"/>
                              <w:rPr>
                                <w:sz w:val="22"/>
                                <w:szCs w:val="22"/>
                              </w:rPr>
                            </w:pPr>
                          </w:p>
                        </w:tc>
                      </w:tr>
                      <w:tr w:rsidR="0016038F" w:rsidRPr="00044B0E" w14:paraId="3EF2B26F" w14:textId="77777777" w:rsidTr="00835149">
                        <w:trPr>
                          <w:trHeight w:val="20"/>
                        </w:trPr>
                        <w:tc>
                          <w:tcPr>
                            <w:tcW w:w="1377" w:type="pct"/>
                            <w:tcBorders>
                              <w:top w:val="nil"/>
                              <w:left w:val="single" w:sz="4" w:space="0" w:color="auto"/>
                              <w:bottom w:val="single" w:sz="4" w:space="0" w:color="auto"/>
                              <w:right w:val="single" w:sz="4" w:space="0" w:color="auto"/>
                            </w:tcBorders>
                          </w:tcPr>
                          <w:p w14:paraId="1DBC69D9"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60355BE2" w14:textId="77777777" w:rsidR="0016038F" w:rsidRPr="00044B0E" w:rsidRDefault="0016038F" w:rsidP="00044B0E">
                            <w:pPr>
                              <w:jc w:val="center"/>
                              <w:rPr>
                                <w:sz w:val="22"/>
                                <w:szCs w:val="22"/>
                              </w:rPr>
                            </w:pPr>
                            <w:r w:rsidRPr="00044B0E">
                              <w:rPr>
                                <w:sz w:val="22"/>
                                <w:szCs w:val="22"/>
                              </w:rPr>
                              <w:t>Рабочая поверхность, Г-0,0 или В-1,5</w:t>
                            </w:r>
                          </w:p>
                        </w:tc>
                        <w:tc>
                          <w:tcPr>
                            <w:tcW w:w="359" w:type="pct"/>
                            <w:tcBorders>
                              <w:top w:val="nil"/>
                              <w:left w:val="single" w:sz="4" w:space="0" w:color="auto"/>
                              <w:bottom w:val="single" w:sz="4" w:space="0" w:color="auto"/>
                              <w:right w:val="single" w:sz="4" w:space="0" w:color="auto"/>
                            </w:tcBorders>
                          </w:tcPr>
                          <w:p w14:paraId="7A12D3D3" w14:textId="77777777" w:rsidR="0016038F" w:rsidRPr="00044B0E" w:rsidRDefault="0016038F" w:rsidP="00044B0E">
                            <w:pPr>
                              <w:widowControl w:val="0"/>
                              <w:overflowPunct w:val="0"/>
                              <w:autoSpaceDE w:val="0"/>
                              <w:autoSpaceDN w:val="0"/>
                              <w:adjustRightInd w:val="0"/>
                              <w:jc w:val="center"/>
                              <w:rPr>
                                <w:sz w:val="22"/>
                                <w:szCs w:val="22"/>
                                <w:vertAlign w:val="superscript"/>
                              </w:rPr>
                            </w:pPr>
                            <w:r w:rsidRPr="00044B0E">
                              <w:rPr>
                                <w:sz w:val="22"/>
                                <w:szCs w:val="22"/>
                              </w:rPr>
                              <w:t>XI</w:t>
                            </w:r>
                            <w:r w:rsidRPr="00044B0E">
                              <w:rPr>
                                <w:sz w:val="22"/>
                                <w:szCs w:val="22"/>
                                <w:vertAlign w:val="superscript"/>
                              </w:rPr>
                              <w:t>1)</w:t>
                            </w:r>
                          </w:p>
                        </w:tc>
                        <w:tc>
                          <w:tcPr>
                            <w:tcW w:w="381" w:type="pct"/>
                            <w:tcBorders>
                              <w:top w:val="nil"/>
                              <w:left w:val="single" w:sz="4" w:space="0" w:color="auto"/>
                              <w:bottom w:val="single" w:sz="4" w:space="0" w:color="auto"/>
                              <w:right w:val="single" w:sz="4" w:space="0" w:color="auto"/>
                            </w:tcBorders>
                          </w:tcPr>
                          <w:p w14:paraId="3F5546FB"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lang w:val="en-US"/>
                              </w:rPr>
                              <w:t>1</w:t>
                            </w:r>
                            <w:r w:rsidRPr="00044B0E">
                              <w:rPr>
                                <w:sz w:val="22"/>
                                <w:szCs w:val="22"/>
                              </w:rPr>
                              <w:t>50</w:t>
                            </w:r>
                          </w:p>
                        </w:tc>
                        <w:tc>
                          <w:tcPr>
                            <w:tcW w:w="381" w:type="pct"/>
                            <w:tcBorders>
                              <w:top w:val="nil"/>
                              <w:left w:val="single" w:sz="4" w:space="0" w:color="auto"/>
                              <w:bottom w:val="single" w:sz="4" w:space="0" w:color="auto"/>
                              <w:right w:val="single" w:sz="4" w:space="0" w:color="auto"/>
                            </w:tcBorders>
                          </w:tcPr>
                          <w:p w14:paraId="4590D271"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0,4</w:t>
                            </w:r>
                          </w:p>
                        </w:tc>
                        <w:tc>
                          <w:tcPr>
                            <w:tcW w:w="403" w:type="pct"/>
                            <w:tcBorders>
                              <w:top w:val="nil"/>
                              <w:left w:val="single" w:sz="4" w:space="0" w:color="auto"/>
                              <w:bottom w:val="single" w:sz="4" w:space="0" w:color="auto"/>
                              <w:right w:val="single" w:sz="4" w:space="0" w:color="auto"/>
                            </w:tcBorders>
                          </w:tcPr>
                          <w:p w14:paraId="5FE608EC" w14:textId="77777777" w:rsidR="0016038F" w:rsidRPr="00044B0E" w:rsidRDefault="0016038F" w:rsidP="00044B0E">
                            <w:pPr>
                              <w:jc w:val="center"/>
                              <w:rPr>
                                <w:sz w:val="22"/>
                                <w:szCs w:val="22"/>
                              </w:rPr>
                            </w:pPr>
                            <w:r w:rsidRPr="00044B0E">
                              <w:rPr>
                                <w:sz w:val="22"/>
                                <w:szCs w:val="22"/>
                              </w:rPr>
                              <w:t>45</w:t>
                            </w:r>
                          </w:p>
                        </w:tc>
                        <w:tc>
                          <w:tcPr>
                            <w:tcW w:w="530" w:type="pct"/>
                            <w:tcBorders>
                              <w:top w:val="nil"/>
                              <w:left w:val="single" w:sz="4" w:space="0" w:color="auto"/>
                              <w:bottom w:val="single" w:sz="4" w:space="0" w:color="auto"/>
                              <w:right w:val="single" w:sz="4" w:space="0" w:color="auto"/>
                            </w:tcBorders>
                          </w:tcPr>
                          <w:p w14:paraId="16F137B4" w14:textId="77777777" w:rsidR="0016038F" w:rsidRPr="00044B0E" w:rsidRDefault="0016038F" w:rsidP="00044B0E">
                            <w:pPr>
                              <w:jc w:val="center"/>
                              <w:rPr>
                                <w:sz w:val="22"/>
                                <w:szCs w:val="22"/>
                              </w:rPr>
                            </w:pPr>
                            <w:r w:rsidRPr="00044B0E">
                              <w:rPr>
                                <w:sz w:val="22"/>
                                <w:szCs w:val="22"/>
                              </w:rPr>
                              <w:t>9,0</w:t>
                            </w:r>
                          </w:p>
                        </w:tc>
                      </w:tr>
                      <w:tr w:rsidR="0016038F" w:rsidRPr="00044B0E" w14:paraId="7C6EBE58" w14:textId="77777777" w:rsidTr="00835149">
                        <w:trPr>
                          <w:trHeight w:val="20"/>
                        </w:trPr>
                        <w:tc>
                          <w:tcPr>
                            <w:tcW w:w="1377" w:type="pct"/>
                            <w:tcBorders>
                              <w:top w:val="single" w:sz="4" w:space="0" w:color="auto"/>
                              <w:left w:val="single" w:sz="4" w:space="0" w:color="auto"/>
                              <w:bottom w:val="single" w:sz="4" w:space="0" w:color="auto"/>
                              <w:right w:val="single" w:sz="4" w:space="0" w:color="auto"/>
                            </w:tcBorders>
                          </w:tcPr>
                          <w:p w14:paraId="7FB40F15" w14:textId="77777777" w:rsidR="0016038F" w:rsidRPr="00044B0E" w:rsidRDefault="0016038F" w:rsidP="00044B0E">
                            <w:pPr>
                              <w:widowControl w:val="0"/>
                              <w:overflowPunct w:val="0"/>
                              <w:autoSpaceDE w:val="0"/>
                              <w:autoSpaceDN w:val="0"/>
                              <w:adjustRightInd w:val="0"/>
                              <w:rPr>
                                <w:sz w:val="22"/>
                                <w:szCs w:val="22"/>
                              </w:rPr>
                            </w:pPr>
                            <w:r w:rsidRPr="00044B0E">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39B392C3"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Рабочая поверхность, Г-0,0 или В-1,5</w:t>
                            </w:r>
                          </w:p>
                        </w:tc>
                        <w:tc>
                          <w:tcPr>
                            <w:tcW w:w="359" w:type="pct"/>
                            <w:tcBorders>
                              <w:top w:val="single" w:sz="4" w:space="0" w:color="auto"/>
                              <w:left w:val="single" w:sz="4" w:space="0" w:color="auto"/>
                              <w:bottom w:val="single" w:sz="4" w:space="0" w:color="auto"/>
                              <w:right w:val="single" w:sz="4" w:space="0" w:color="auto"/>
                            </w:tcBorders>
                          </w:tcPr>
                          <w:p w14:paraId="39121FAD"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VI</w:t>
                            </w:r>
                            <w:r w:rsidRPr="00044B0E">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07560BB7" w14:textId="77777777" w:rsidR="0016038F" w:rsidRPr="00044B0E" w:rsidRDefault="0016038F" w:rsidP="00044B0E">
                            <w:pPr>
                              <w:widowControl w:val="0"/>
                              <w:overflowPunct w:val="0"/>
                              <w:autoSpaceDE w:val="0"/>
                              <w:autoSpaceDN w:val="0"/>
                              <w:adjustRightInd w:val="0"/>
                              <w:jc w:val="center"/>
                              <w:rPr>
                                <w:sz w:val="22"/>
                                <w:szCs w:val="22"/>
                                <w:lang w:val="en-US"/>
                              </w:rPr>
                            </w:pPr>
                            <w:r w:rsidRPr="00044B0E">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0B0C131F"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0,6</w:t>
                            </w:r>
                          </w:p>
                        </w:tc>
                        <w:tc>
                          <w:tcPr>
                            <w:tcW w:w="403" w:type="pct"/>
                            <w:tcBorders>
                              <w:top w:val="single" w:sz="4" w:space="0" w:color="auto"/>
                              <w:left w:val="single" w:sz="4" w:space="0" w:color="auto"/>
                              <w:bottom w:val="single" w:sz="4" w:space="0" w:color="auto"/>
                              <w:right w:val="single" w:sz="4" w:space="0" w:color="auto"/>
                            </w:tcBorders>
                          </w:tcPr>
                          <w:p w14:paraId="6946431B" w14:textId="77777777" w:rsidR="0016038F" w:rsidRPr="00044B0E" w:rsidRDefault="0016038F" w:rsidP="00044B0E">
                            <w:pPr>
                              <w:widowControl w:val="0"/>
                              <w:overflowPunct w:val="0"/>
                              <w:autoSpaceDE w:val="0"/>
                              <w:autoSpaceDN w:val="0"/>
                              <w:adjustRightInd w:val="0"/>
                              <w:jc w:val="center"/>
                              <w:rPr>
                                <w:sz w:val="22"/>
                                <w:szCs w:val="22"/>
                                <w:vertAlign w:val="superscript"/>
                              </w:rPr>
                            </w:pPr>
                            <w:r w:rsidRPr="00044B0E">
                              <w:rPr>
                                <w:sz w:val="22"/>
                                <w:szCs w:val="22"/>
                              </w:rPr>
                              <w:t>25</w:t>
                            </w:r>
                            <w:r w:rsidRPr="00044B0E">
                              <w:rPr>
                                <w:sz w:val="22"/>
                                <w:szCs w:val="22"/>
                                <w:vertAlign w:val="superscript"/>
                              </w:rPr>
                              <w:t>3)</w:t>
                            </w:r>
                          </w:p>
                        </w:tc>
                        <w:tc>
                          <w:tcPr>
                            <w:tcW w:w="530" w:type="pct"/>
                            <w:tcBorders>
                              <w:top w:val="single" w:sz="4" w:space="0" w:color="auto"/>
                              <w:left w:val="single" w:sz="4" w:space="0" w:color="auto"/>
                              <w:bottom w:val="single" w:sz="4" w:space="0" w:color="auto"/>
                              <w:right w:val="single" w:sz="4" w:space="0" w:color="auto"/>
                            </w:tcBorders>
                          </w:tcPr>
                          <w:p w14:paraId="47896183" w14:textId="77777777" w:rsidR="0016038F" w:rsidRPr="00044B0E" w:rsidRDefault="0016038F" w:rsidP="00044B0E">
                            <w:pPr>
                              <w:widowControl w:val="0"/>
                              <w:overflowPunct w:val="0"/>
                              <w:autoSpaceDE w:val="0"/>
                              <w:autoSpaceDN w:val="0"/>
                              <w:adjustRightInd w:val="0"/>
                              <w:jc w:val="center"/>
                              <w:rPr>
                                <w:sz w:val="22"/>
                                <w:szCs w:val="22"/>
                              </w:rPr>
                            </w:pPr>
                            <w:r w:rsidRPr="00044B0E">
                              <w:rPr>
                                <w:sz w:val="22"/>
                                <w:szCs w:val="22"/>
                              </w:rPr>
                              <w:t>9,0</w:t>
                            </w:r>
                          </w:p>
                        </w:tc>
                      </w:tr>
                    </w:tbl>
                    <w:p w14:paraId="0F70E4F1" w14:textId="77777777" w:rsidR="0016038F" w:rsidRDefault="0016038F"/>
                  </w:txbxContent>
                </v:textbox>
              </v:shape>
            </w:pict>
          </mc:Fallback>
        </mc:AlternateContent>
      </w:r>
      <w:r w:rsidR="00154E54">
        <w:rPr>
          <w:b/>
          <w:bCs/>
          <w:lang w:val="x-none"/>
        </w:rPr>
        <w:br w:type="page"/>
      </w:r>
    </w:p>
    <w:p w14:paraId="29FCDE3E" w14:textId="3C866CE7" w:rsidR="001F536B" w:rsidRPr="001F536B" w:rsidRDefault="001F536B" w:rsidP="008D3F5E">
      <w:pPr>
        <w:autoSpaceDE w:val="0"/>
        <w:autoSpaceDN w:val="0"/>
        <w:adjustRightInd w:val="0"/>
        <w:ind w:firstLine="567"/>
        <w:jc w:val="both"/>
        <w:rPr>
          <w:b/>
          <w:bCs/>
          <w:lang w:val="x-none"/>
        </w:rPr>
      </w:pPr>
    </w:p>
    <w:p w14:paraId="4E565AF5" w14:textId="0C0C9F88" w:rsidR="00130D8E" w:rsidRDefault="00DA28AC" w:rsidP="008D3F5E">
      <w:pPr>
        <w:autoSpaceDE w:val="0"/>
        <w:autoSpaceDN w:val="0"/>
        <w:adjustRightInd w:val="0"/>
        <w:ind w:firstLine="567"/>
        <w:jc w:val="both"/>
        <w:rPr>
          <w:b/>
          <w:bCs/>
        </w:rPr>
      </w:pPr>
      <w:r>
        <w:rPr>
          <w:b/>
          <w:bCs/>
          <w:noProof/>
        </w:rPr>
        <mc:AlternateContent>
          <mc:Choice Requires="wps">
            <w:drawing>
              <wp:anchor distT="0" distB="0" distL="114300" distR="114300" simplePos="0" relativeHeight="251665920" behindDoc="0" locked="0" layoutInCell="1" allowOverlap="1" wp14:anchorId="2F7E68D8" wp14:editId="2B392475">
                <wp:simplePos x="0" y="0"/>
                <wp:positionH relativeFrom="column">
                  <wp:posOffset>-1439876</wp:posOffset>
                </wp:positionH>
                <wp:positionV relativeFrom="paragraph">
                  <wp:posOffset>1080135</wp:posOffset>
                </wp:positionV>
                <wp:extent cx="8830682" cy="6135398"/>
                <wp:effectExtent l="0" t="0" r="3810" b="0"/>
                <wp:wrapNone/>
                <wp:docPr id="21" name="Надпись 21"/>
                <wp:cNvGraphicFramePr/>
                <a:graphic xmlns:a="http://schemas.openxmlformats.org/drawingml/2006/main">
                  <a:graphicData uri="http://schemas.microsoft.com/office/word/2010/wordprocessingShape">
                    <wps:wsp>
                      <wps:cNvSpPr txBox="1"/>
                      <wps:spPr>
                        <a:xfrm rot="16200000">
                          <a:off x="0" y="0"/>
                          <a:ext cx="8830682" cy="6135398"/>
                        </a:xfrm>
                        <a:prstGeom prst="rect">
                          <a:avLst/>
                        </a:prstGeom>
                        <a:noFill/>
                        <a:ln w="6350">
                          <a:noFill/>
                        </a:ln>
                      </wps:spPr>
                      <wps:txbx>
                        <w:txbxContent>
                          <w:p w14:paraId="2FA84E65" w14:textId="77777777" w:rsidR="0016038F" w:rsidRPr="00130D8E" w:rsidRDefault="0016038F" w:rsidP="00130D8E">
                            <w:pPr>
                              <w:ind w:left="426"/>
                              <w:rPr>
                                <w:i/>
                                <w:sz w:val="22"/>
                                <w:szCs w:val="22"/>
                              </w:rPr>
                            </w:pPr>
                            <w:r w:rsidRPr="00130D8E">
                              <w:rPr>
                                <w:i/>
                                <w:sz w:val="22"/>
                                <w:szCs w:val="22"/>
                              </w:rPr>
                              <w:t>Продолжение таблицы Т.1</w:t>
                            </w:r>
                          </w:p>
                          <w:tbl>
                            <w:tblPr>
                              <w:tblW w:w="13381"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5"/>
                              <w:gridCol w:w="4196"/>
                              <w:gridCol w:w="966"/>
                              <w:gridCol w:w="1020"/>
                              <w:gridCol w:w="1020"/>
                              <w:gridCol w:w="1076"/>
                              <w:gridCol w:w="1418"/>
                            </w:tblGrid>
                            <w:tr w:rsidR="0016038F" w:rsidRPr="00130D8E" w14:paraId="7A551E3D" w14:textId="77777777" w:rsidTr="00130D8E">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66D451DB" w14:textId="77777777" w:rsidR="0016038F" w:rsidRPr="00130D8E" w:rsidRDefault="0016038F" w:rsidP="00130D8E">
                                  <w:pPr>
                                    <w:widowControl w:val="0"/>
                                    <w:overflowPunct w:val="0"/>
                                    <w:autoSpaceDE w:val="0"/>
                                    <w:autoSpaceDN w:val="0"/>
                                    <w:adjustRightInd w:val="0"/>
                                    <w:jc w:val="center"/>
                                    <w:rPr>
                                      <w:sz w:val="22"/>
                                      <w:szCs w:val="22"/>
                                    </w:rPr>
                                  </w:pPr>
                                  <w:r w:rsidRPr="00130D8E">
                                    <w:rPr>
                                      <w:iCs/>
                                      <w:sz w:val="22"/>
                                      <w:szCs w:val="22"/>
                                    </w:rPr>
                                    <w:t>Подготовительные работы</w:t>
                                  </w:r>
                                </w:p>
                              </w:tc>
                            </w:tr>
                            <w:tr w:rsidR="0016038F" w:rsidRPr="00130D8E" w14:paraId="262B47E4"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tcPr>
                                <w:p w14:paraId="2E7608A4"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8 Сборка и монтаж строительных и грузоподъемных машин и механизмов с пригонкой отдельных деталей</w:t>
                                  </w:r>
                                </w:p>
                              </w:tc>
                              <w:tc>
                                <w:tcPr>
                                  <w:tcW w:w="1568" w:type="pct"/>
                                  <w:tcBorders>
                                    <w:top w:val="single" w:sz="4" w:space="0" w:color="auto"/>
                                    <w:left w:val="single" w:sz="4" w:space="0" w:color="auto"/>
                                    <w:bottom w:val="single" w:sz="4" w:space="0" w:color="auto"/>
                                    <w:right w:val="single" w:sz="4" w:space="0" w:color="auto"/>
                                  </w:tcBorders>
                                </w:tcPr>
                                <w:p w14:paraId="01364670" w14:textId="77777777" w:rsidR="0016038F" w:rsidRPr="00130D8E" w:rsidRDefault="0016038F" w:rsidP="00130D8E">
                                  <w:pPr>
                                    <w:jc w:val="center"/>
                                    <w:rPr>
                                      <w:sz w:val="22"/>
                                      <w:szCs w:val="22"/>
                                    </w:rPr>
                                  </w:pPr>
                                  <w:r w:rsidRPr="00130D8E">
                                    <w:rPr>
                                      <w:sz w:val="22"/>
                                      <w:szCs w:val="22"/>
                                    </w:rPr>
                                    <w:t>Рабочая поверхность, Г-0,0</w:t>
                                  </w:r>
                                </w:p>
                              </w:tc>
                              <w:tc>
                                <w:tcPr>
                                  <w:tcW w:w="361" w:type="pct"/>
                                  <w:tcBorders>
                                    <w:top w:val="single" w:sz="4" w:space="0" w:color="auto"/>
                                    <w:left w:val="single" w:sz="4" w:space="0" w:color="auto"/>
                                    <w:bottom w:val="single" w:sz="4" w:space="0" w:color="auto"/>
                                    <w:right w:val="single" w:sz="4" w:space="0" w:color="auto"/>
                                  </w:tcBorders>
                                </w:tcPr>
                                <w:p w14:paraId="1A38D569" w14:textId="77777777" w:rsidR="0016038F" w:rsidRPr="00130D8E" w:rsidRDefault="0016038F" w:rsidP="00130D8E">
                                  <w:pPr>
                                    <w:widowControl w:val="0"/>
                                    <w:overflowPunct w:val="0"/>
                                    <w:autoSpaceDE w:val="0"/>
                                    <w:autoSpaceDN w:val="0"/>
                                    <w:adjustRightInd w:val="0"/>
                                    <w:jc w:val="center"/>
                                    <w:rPr>
                                      <w:sz w:val="22"/>
                                      <w:szCs w:val="22"/>
                                      <w:vertAlign w:val="superscript"/>
                                    </w:rPr>
                                  </w:pPr>
                                  <w:r w:rsidRPr="00130D8E">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115FE2C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1</w:t>
                                  </w:r>
                                  <w:r w:rsidRPr="00130D8E">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268AE1A4"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38FF1267" w14:textId="77777777" w:rsidR="0016038F" w:rsidRPr="00130D8E" w:rsidRDefault="0016038F" w:rsidP="00130D8E">
                                  <w:pPr>
                                    <w:jc w:val="center"/>
                                    <w:rPr>
                                      <w:sz w:val="22"/>
                                      <w:szCs w:val="22"/>
                                    </w:rPr>
                                  </w:pPr>
                                  <w:r w:rsidRPr="00130D8E">
                                    <w:rPr>
                                      <w:sz w:val="22"/>
                                      <w:szCs w:val="22"/>
                                    </w:rPr>
                                    <w:t>45</w:t>
                                  </w:r>
                                </w:p>
                              </w:tc>
                              <w:tc>
                                <w:tcPr>
                                  <w:tcW w:w="530" w:type="pct"/>
                                  <w:tcBorders>
                                    <w:top w:val="single" w:sz="4" w:space="0" w:color="auto"/>
                                    <w:left w:val="single" w:sz="4" w:space="0" w:color="auto"/>
                                    <w:bottom w:val="single" w:sz="4" w:space="0" w:color="auto"/>
                                    <w:right w:val="single" w:sz="4" w:space="0" w:color="auto"/>
                                  </w:tcBorders>
                                </w:tcPr>
                                <w:p w14:paraId="2C71D5FE" w14:textId="77777777" w:rsidR="0016038F" w:rsidRPr="00130D8E" w:rsidRDefault="0016038F" w:rsidP="00130D8E">
                                  <w:pPr>
                                    <w:jc w:val="center"/>
                                    <w:rPr>
                                      <w:sz w:val="22"/>
                                      <w:szCs w:val="22"/>
                                    </w:rPr>
                                  </w:pPr>
                                  <w:r w:rsidRPr="00130D8E">
                                    <w:rPr>
                                      <w:sz w:val="22"/>
                                      <w:szCs w:val="22"/>
                                    </w:rPr>
                                    <w:t>9,0</w:t>
                                  </w:r>
                                </w:p>
                              </w:tc>
                            </w:tr>
                            <w:tr w:rsidR="0016038F" w:rsidRPr="00130D8E" w14:paraId="7F1FE05A"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hideMark/>
                                </w:tcPr>
                                <w:p w14:paraId="6571CEC4"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9 Устройство стапелей, подмостей, опалубки, плашкоутов на понтонах</w:t>
                                  </w:r>
                                </w:p>
                              </w:tc>
                              <w:tc>
                                <w:tcPr>
                                  <w:tcW w:w="1568" w:type="pct"/>
                                  <w:tcBorders>
                                    <w:top w:val="single" w:sz="4" w:space="0" w:color="auto"/>
                                    <w:left w:val="single" w:sz="4" w:space="0" w:color="auto"/>
                                    <w:bottom w:val="single" w:sz="4" w:space="0" w:color="auto"/>
                                    <w:right w:val="single" w:sz="4" w:space="0" w:color="auto"/>
                                  </w:tcBorders>
                                  <w:hideMark/>
                                </w:tcPr>
                                <w:p w14:paraId="5A162658" w14:textId="77777777" w:rsidR="0016038F" w:rsidRPr="00130D8E" w:rsidRDefault="0016038F" w:rsidP="00130D8E">
                                  <w:pPr>
                                    <w:jc w:val="center"/>
                                    <w:rPr>
                                      <w:sz w:val="22"/>
                                      <w:szCs w:val="22"/>
                                    </w:rPr>
                                  </w:pPr>
                                  <w:r w:rsidRPr="00130D8E">
                                    <w:rPr>
                                      <w:sz w:val="22"/>
                                      <w:szCs w:val="22"/>
                                    </w:rPr>
                                    <w:t>Рабочая поверхность, Г-0,0</w:t>
                                  </w:r>
                                </w:p>
                              </w:tc>
                              <w:tc>
                                <w:tcPr>
                                  <w:tcW w:w="361" w:type="pct"/>
                                  <w:tcBorders>
                                    <w:top w:val="single" w:sz="4" w:space="0" w:color="auto"/>
                                    <w:left w:val="single" w:sz="4" w:space="0" w:color="auto"/>
                                    <w:bottom w:val="single" w:sz="4" w:space="0" w:color="auto"/>
                                    <w:right w:val="single" w:sz="4" w:space="0" w:color="auto"/>
                                  </w:tcBorders>
                                  <w:hideMark/>
                                </w:tcPr>
                                <w:p w14:paraId="1EC9E273"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X</w:t>
                                  </w:r>
                                  <w:r w:rsidRPr="00130D8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hideMark/>
                                </w:tcPr>
                                <w:p w14:paraId="42011F82"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100</w:t>
                                  </w:r>
                                </w:p>
                              </w:tc>
                              <w:tc>
                                <w:tcPr>
                                  <w:tcW w:w="381" w:type="pct"/>
                                  <w:tcBorders>
                                    <w:top w:val="single" w:sz="4" w:space="0" w:color="auto"/>
                                    <w:left w:val="single" w:sz="4" w:space="0" w:color="auto"/>
                                    <w:bottom w:val="single" w:sz="4" w:space="0" w:color="auto"/>
                                    <w:right w:val="single" w:sz="4" w:space="0" w:color="auto"/>
                                  </w:tcBorders>
                                </w:tcPr>
                                <w:p w14:paraId="40228DE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0,4</w:t>
                                  </w:r>
                                </w:p>
                              </w:tc>
                              <w:tc>
                                <w:tcPr>
                                  <w:tcW w:w="402" w:type="pct"/>
                                  <w:tcBorders>
                                    <w:top w:val="single" w:sz="4" w:space="0" w:color="auto"/>
                                    <w:left w:val="single" w:sz="4" w:space="0" w:color="auto"/>
                                    <w:bottom w:val="single" w:sz="4" w:space="0" w:color="auto"/>
                                    <w:right w:val="single" w:sz="4" w:space="0" w:color="auto"/>
                                  </w:tcBorders>
                                  <w:hideMark/>
                                </w:tcPr>
                                <w:p w14:paraId="08A9A771" w14:textId="77777777" w:rsidR="0016038F" w:rsidRPr="00130D8E" w:rsidRDefault="0016038F" w:rsidP="00130D8E">
                                  <w:pPr>
                                    <w:jc w:val="center"/>
                                    <w:rPr>
                                      <w:sz w:val="22"/>
                                      <w:szCs w:val="22"/>
                                    </w:rPr>
                                  </w:pPr>
                                  <w:r w:rsidRPr="00130D8E">
                                    <w:rPr>
                                      <w:sz w:val="22"/>
                                      <w:szCs w:val="22"/>
                                    </w:rPr>
                                    <w:t>50</w:t>
                                  </w:r>
                                </w:p>
                              </w:tc>
                              <w:tc>
                                <w:tcPr>
                                  <w:tcW w:w="530" w:type="pct"/>
                                  <w:tcBorders>
                                    <w:top w:val="single" w:sz="4" w:space="0" w:color="auto"/>
                                    <w:left w:val="single" w:sz="4" w:space="0" w:color="auto"/>
                                    <w:bottom w:val="single" w:sz="4" w:space="0" w:color="auto"/>
                                    <w:right w:val="single" w:sz="4" w:space="0" w:color="auto"/>
                                  </w:tcBorders>
                                </w:tcPr>
                                <w:p w14:paraId="6F893E17"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6,0</w:t>
                                  </w:r>
                                </w:p>
                              </w:tc>
                            </w:tr>
                            <w:tr w:rsidR="0016038F" w:rsidRPr="00130D8E" w14:paraId="53776DAF" w14:textId="77777777" w:rsidTr="00130D8E">
                              <w:trPr>
                                <w:trHeight w:val="20"/>
                              </w:trPr>
                              <w:tc>
                                <w:tcPr>
                                  <w:tcW w:w="1377" w:type="pct"/>
                                  <w:tcBorders>
                                    <w:top w:val="single" w:sz="4" w:space="0" w:color="auto"/>
                                    <w:left w:val="single" w:sz="4" w:space="0" w:color="auto"/>
                                    <w:bottom w:val="nil"/>
                                    <w:right w:val="single" w:sz="4" w:space="0" w:color="auto"/>
                                  </w:tcBorders>
                                  <w:hideMark/>
                                </w:tcPr>
                                <w:p w14:paraId="04EEE166"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10 Изготовление арматурных каркасов (резка, гнутье, натяжение арматуры и др.):</w:t>
                                  </w:r>
                                </w:p>
                              </w:tc>
                              <w:tc>
                                <w:tcPr>
                                  <w:tcW w:w="1568" w:type="pct"/>
                                  <w:tcBorders>
                                    <w:top w:val="single" w:sz="4" w:space="0" w:color="auto"/>
                                    <w:left w:val="single" w:sz="4" w:space="0" w:color="auto"/>
                                    <w:bottom w:val="nil"/>
                                    <w:right w:val="single" w:sz="4" w:space="0" w:color="auto"/>
                                  </w:tcBorders>
                                  <w:hideMark/>
                                </w:tcPr>
                                <w:p w14:paraId="5B49AD8A" w14:textId="77777777" w:rsidR="0016038F" w:rsidRPr="00130D8E" w:rsidRDefault="0016038F" w:rsidP="00130D8E">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hideMark/>
                                </w:tcPr>
                                <w:p w14:paraId="34937CC5"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hideMark/>
                                </w:tcPr>
                                <w:p w14:paraId="19267227"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tcPr>
                                <w:p w14:paraId="72F5FAD0" w14:textId="77777777" w:rsidR="0016038F" w:rsidRPr="00130D8E" w:rsidRDefault="0016038F" w:rsidP="00130D8E">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hideMark/>
                                </w:tcPr>
                                <w:p w14:paraId="61A3E3B0" w14:textId="77777777" w:rsidR="0016038F" w:rsidRPr="00130D8E" w:rsidRDefault="0016038F" w:rsidP="00130D8E">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6762C6F4" w14:textId="77777777" w:rsidR="0016038F" w:rsidRPr="00130D8E" w:rsidRDefault="0016038F" w:rsidP="00130D8E">
                                  <w:pPr>
                                    <w:widowControl w:val="0"/>
                                    <w:overflowPunct w:val="0"/>
                                    <w:autoSpaceDE w:val="0"/>
                                    <w:autoSpaceDN w:val="0"/>
                                    <w:adjustRightInd w:val="0"/>
                                    <w:jc w:val="both"/>
                                    <w:rPr>
                                      <w:sz w:val="22"/>
                                      <w:szCs w:val="22"/>
                                    </w:rPr>
                                  </w:pPr>
                                </w:p>
                              </w:tc>
                            </w:tr>
                            <w:tr w:rsidR="0016038F" w:rsidRPr="00130D8E" w14:paraId="237CA475" w14:textId="77777777" w:rsidTr="00130D8E">
                              <w:trPr>
                                <w:trHeight w:val="20"/>
                              </w:trPr>
                              <w:tc>
                                <w:tcPr>
                                  <w:tcW w:w="1377" w:type="pct"/>
                                  <w:tcBorders>
                                    <w:top w:val="nil"/>
                                    <w:left w:val="single" w:sz="4" w:space="0" w:color="auto"/>
                                    <w:bottom w:val="single" w:sz="4" w:space="0" w:color="auto"/>
                                    <w:right w:val="single" w:sz="4" w:space="0" w:color="auto"/>
                                  </w:tcBorders>
                                  <w:hideMark/>
                                </w:tcPr>
                                <w:p w14:paraId="27B7B3C2"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а) в помещении</w:t>
                                  </w:r>
                                </w:p>
                              </w:tc>
                              <w:tc>
                                <w:tcPr>
                                  <w:tcW w:w="1568" w:type="pct"/>
                                  <w:tcBorders>
                                    <w:top w:val="nil"/>
                                    <w:left w:val="single" w:sz="4" w:space="0" w:color="auto"/>
                                    <w:bottom w:val="single" w:sz="4" w:space="0" w:color="auto"/>
                                    <w:right w:val="single" w:sz="4" w:space="0" w:color="auto"/>
                                  </w:tcBorders>
                                </w:tcPr>
                                <w:p w14:paraId="4D77E381" w14:textId="77777777" w:rsidR="0016038F" w:rsidRPr="00130D8E" w:rsidRDefault="0016038F" w:rsidP="00130D8E">
                                  <w:pPr>
                                    <w:jc w:val="center"/>
                                    <w:rPr>
                                      <w:sz w:val="22"/>
                                      <w:szCs w:val="22"/>
                                    </w:rPr>
                                  </w:pPr>
                                  <w:r w:rsidRPr="00130D8E">
                                    <w:rPr>
                                      <w:sz w:val="22"/>
                                      <w:szCs w:val="22"/>
                                    </w:rPr>
                                    <w:t>Рабочая поверхность, Г-0,8</w:t>
                                  </w:r>
                                </w:p>
                              </w:tc>
                              <w:tc>
                                <w:tcPr>
                                  <w:tcW w:w="361" w:type="pct"/>
                                  <w:tcBorders>
                                    <w:top w:val="nil"/>
                                    <w:left w:val="single" w:sz="4" w:space="0" w:color="auto"/>
                                    <w:bottom w:val="single" w:sz="4" w:space="0" w:color="auto"/>
                                    <w:right w:val="single" w:sz="4" w:space="0" w:color="auto"/>
                                  </w:tcBorders>
                                  <w:hideMark/>
                                </w:tcPr>
                                <w:p w14:paraId="0B5FB764"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V</w:t>
                                  </w:r>
                                  <w:r w:rsidRPr="00130D8E">
                                    <w:rPr>
                                      <w:sz w:val="22"/>
                                      <w:szCs w:val="22"/>
                                      <w:lang w:val="en-US"/>
                                    </w:rPr>
                                    <w:t>a</w:t>
                                  </w:r>
                                  <w:r w:rsidRPr="00130D8E">
                                    <w:rPr>
                                      <w:sz w:val="22"/>
                                      <w:szCs w:val="22"/>
                                      <w:vertAlign w:val="superscript"/>
                                    </w:rPr>
                                    <w:t>2)</w:t>
                                  </w:r>
                                </w:p>
                              </w:tc>
                              <w:tc>
                                <w:tcPr>
                                  <w:tcW w:w="381" w:type="pct"/>
                                  <w:tcBorders>
                                    <w:top w:val="nil"/>
                                    <w:left w:val="single" w:sz="4" w:space="0" w:color="auto"/>
                                    <w:bottom w:val="single" w:sz="4" w:space="0" w:color="auto"/>
                                    <w:right w:val="single" w:sz="4" w:space="0" w:color="auto"/>
                                  </w:tcBorders>
                                  <w:hideMark/>
                                </w:tcPr>
                                <w:p w14:paraId="720B1D8A"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3</w:t>
                                  </w:r>
                                  <w:r w:rsidRPr="00130D8E">
                                    <w:rPr>
                                      <w:sz w:val="22"/>
                                      <w:szCs w:val="22"/>
                                    </w:rPr>
                                    <w:t>00</w:t>
                                  </w:r>
                                </w:p>
                              </w:tc>
                              <w:tc>
                                <w:tcPr>
                                  <w:tcW w:w="381" w:type="pct"/>
                                  <w:tcBorders>
                                    <w:top w:val="nil"/>
                                    <w:left w:val="single" w:sz="4" w:space="0" w:color="auto"/>
                                    <w:bottom w:val="single" w:sz="4" w:space="0" w:color="auto"/>
                                    <w:right w:val="single" w:sz="4" w:space="0" w:color="auto"/>
                                  </w:tcBorders>
                                </w:tcPr>
                                <w:p w14:paraId="2F792966"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0,6</w:t>
                                  </w:r>
                                </w:p>
                              </w:tc>
                              <w:tc>
                                <w:tcPr>
                                  <w:tcW w:w="402" w:type="pct"/>
                                  <w:tcBorders>
                                    <w:top w:val="nil"/>
                                    <w:left w:val="single" w:sz="4" w:space="0" w:color="auto"/>
                                    <w:bottom w:val="single" w:sz="4" w:space="0" w:color="auto"/>
                                    <w:right w:val="single" w:sz="4" w:space="0" w:color="auto"/>
                                  </w:tcBorders>
                                  <w:hideMark/>
                                </w:tcPr>
                                <w:p w14:paraId="5636080B" w14:textId="77777777" w:rsidR="0016038F" w:rsidRPr="00130D8E" w:rsidRDefault="0016038F" w:rsidP="00130D8E">
                                  <w:pPr>
                                    <w:widowControl w:val="0"/>
                                    <w:overflowPunct w:val="0"/>
                                    <w:autoSpaceDE w:val="0"/>
                                    <w:autoSpaceDN w:val="0"/>
                                    <w:adjustRightInd w:val="0"/>
                                    <w:jc w:val="center"/>
                                    <w:rPr>
                                      <w:sz w:val="22"/>
                                      <w:szCs w:val="22"/>
                                      <w:vertAlign w:val="superscript"/>
                                    </w:rPr>
                                  </w:pPr>
                                  <w:r w:rsidRPr="00130D8E">
                                    <w:rPr>
                                      <w:sz w:val="22"/>
                                      <w:szCs w:val="22"/>
                                    </w:rPr>
                                    <w:t>25</w:t>
                                  </w:r>
                                  <w:r w:rsidRPr="00130D8E">
                                    <w:rPr>
                                      <w:sz w:val="22"/>
                                      <w:szCs w:val="22"/>
                                      <w:vertAlign w:val="superscript"/>
                                    </w:rPr>
                                    <w:t>3)</w:t>
                                  </w:r>
                                </w:p>
                              </w:tc>
                              <w:tc>
                                <w:tcPr>
                                  <w:tcW w:w="530" w:type="pct"/>
                                  <w:tcBorders>
                                    <w:top w:val="nil"/>
                                    <w:left w:val="single" w:sz="4" w:space="0" w:color="auto"/>
                                    <w:bottom w:val="single" w:sz="4" w:space="0" w:color="auto"/>
                                    <w:right w:val="single" w:sz="4" w:space="0" w:color="auto"/>
                                  </w:tcBorders>
                                </w:tcPr>
                                <w:p w14:paraId="71DF6D9A"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18,0</w:t>
                                  </w:r>
                                </w:p>
                              </w:tc>
                            </w:tr>
                            <w:tr w:rsidR="0016038F" w:rsidRPr="00130D8E" w14:paraId="0F85CB84"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hideMark/>
                                </w:tcPr>
                                <w:p w14:paraId="7FBDEB8D"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б) на полигоне</w:t>
                                  </w:r>
                                </w:p>
                              </w:tc>
                              <w:tc>
                                <w:tcPr>
                                  <w:tcW w:w="1568" w:type="pct"/>
                                  <w:tcBorders>
                                    <w:top w:val="single" w:sz="4" w:space="0" w:color="auto"/>
                                    <w:left w:val="single" w:sz="4" w:space="0" w:color="auto"/>
                                    <w:bottom w:val="single" w:sz="4" w:space="0" w:color="auto"/>
                                    <w:right w:val="single" w:sz="4" w:space="0" w:color="auto"/>
                                  </w:tcBorders>
                                  <w:hideMark/>
                                </w:tcPr>
                                <w:p w14:paraId="34027244" w14:textId="77777777" w:rsidR="0016038F" w:rsidRPr="00130D8E" w:rsidRDefault="0016038F" w:rsidP="00130D8E">
                                  <w:pPr>
                                    <w:jc w:val="center"/>
                                    <w:rPr>
                                      <w:sz w:val="22"/>
                                      <w:szCs w:val="22"/>
                                    </w:rPr>
                                  </w:pPr>
                                  <w:r w:rsidRPr="00130D8E">
                                    <w:rPr>
                                      <w:sz w:val="22"/>
                                      <w:szCs w:val="22"/>
                                    </w:rPr>
                                    <w:t>Рабочая поверхность, Г-0,8</w:t>
                                  </w:r>
                                </w:p>
                              </w:tc>
                              <w:tc>
                                <w:tcPr>
                                  <w:tcW w:w="361" w:type="pct"/>
                                  <w:tcBorders>
                                    <w:top w:val="single" w:sz="4" w:space="0" w:color="auto"/>
                                    <w:left w:val="single" w:sz="4" w:space="0" w:color="auto"/>
                                    <w:bottom w:val="single" w:sz="4" w:space="0" w:color="auto"/>
                                    <w:right w:val="single" w:sz="4" w:space="0" w:color="auto"/>
                                  </w:tcBorders>
                                  <w:hideMark/>
                                </w:tcPr>
                                <w:p w14:paraId="5CE65FDC"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X</w:t>
                                  </w:r>
                                </w:p>
                              </w:tc>
                              <w:tc>
                                <w:tcPr>
                                  <w:tcW w:w="381" w:type="pct"/>
                                  <w:tcBorders>
                                    <w:top w:val="single" w:sz="4" w:space="0" w:color="auto"/>
                                    <w:left w:val="single" w:sz="4" w:space="0" w:color="auto"/>
                                    <w:bottom w:val="single" w:sz="4" w:space="0" w:color="auto"/>
                                    <w:right w:val="single" w:sz="4" w:space="0" w:color="auto"/>
                                  </w:tcBorders>
                                  <w:hideMark/>
                                </w:tcPr>
                                <w:p w14:paraId="0CF86DDE"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20</w:t>
                                  </w:r>
                                  <w:r w:rsidRPr="00130D8E">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319B833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0,5</w:t>
                                  </w:r>
                                </w:p>
                              </w:tc>
                              <w:tc>
                                <w:tcPr>
                                  <w:tcW w:w="402" w:type="pct"/>
                                  <w:tcBorders>
                                    <w:top w:val="single" w:sz="4" w:space="0" w:color="auto"/>
                                    <w:left w:val="single" w:sz="4" w:space="0" w:color="auto"/>
                                    <w:bottom w:val="single" w:sz="4" w:space="0" w:color="auto"/>
                                    <w:right w:val="single" w:sz="4" w:space="0" w:color="auto"/>
                                  </w:tcBorders>
                                  <w:hideMark/>
                                </w:tcPr>
                                <w:p w14:paraId="3604A25A"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45</w:t>
                                  </w:r>
                                </w:p>
                              </w:tc>
                              <w:tc>
                                <w:tcPr>
                                  <w:tcW w:w="530" w:type="pct"/>
                                  <w:tcBorders>
                                    <w:top w:val="single" w:sz="4" w:space="0" w:color="auto"/>
                                    <w:left w:val="single" w:sz="4" w:space="0" w:color="auto"/>
                                    <w:bottom w:val="single" w:sz="4" w:space="0" w:color="auto"/>
                                    <w:right w:val="single" w:sz="4" w:space="0" w:color="auto"/>
                                  </w:tcBorders>
                                </w:tcPr>
                                <w:p w14:paraId="6AD52F55"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12,0</w:t>
                                  </w:r>
                                </w:p>
                              </w:tc>
                            </w:tr>
                            <w:tr w:rsidR="0016038F" w:rsidRPr="00130D8E" w14:paraId="430DF1E3" w14:textId="77777777" w:rsidTr="00130D8E">
                              <w:trPr>
                                <w:trHeight w:val="20"/>
                              </w:trPr>
                              <w:tc>
                                <w:tcPr>
                                  <w:tcW w:w="1377" w:type="pct"/>
                                  <w:tcBorders>
                                    <w:top w:val="single" w:sz="4" w:space="0" w:color="auto"/>
                                    <w:left w:val="single" w:sz="4" w:space="0" w:color="auto"/>
                                    <w:bottom w:val="nil"/>
                                    <w:right w:val="single" w:sz="4" w:space="0" w:color="auto"/>
                                  </w:tcBorders>
                                  <w:hideMark/>
                                </w:tcPr>
                                <w:p w14:paraId="1ADD2F58"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11 Сварка арматуры стационарными сварочными аппаратами:</w:t>
                                  </w:r>
                                </w:p>
                              </w:tc>
                              <w:tc>
                                <w:tcPr>
                                  <w:tcW w:w="1568" w:type="pct"/>
                                  <w:tcBorders>
                                    <w:top w:val="single" w:sz="4" w:space="0" w:color="auto"/>
                                    <w:left w:val="single" w:sz="4" w:space="0" w:color="auto"/>
                                    <w:bottom w:val="nil"/>
                                    <w:right w:val="single" w:sz="4" w:space="0" w:color="auto"/>
                                  </w:tcBorders>
                                  <w:hideMark/>
                                </w:tcPr>
                                <w:p w14:paraId="326DF2C6" w14:textId="77777777" w:rsidR="0016038F" w:rsidRPr="00130D8E" w:rsidRDefault="0016038F" w:rsidP="00130D8E">
                                  <w:pPr>
                                    <w:widowControl w:val="0"/>
                                    <w:overflowPunct w:val="0"/>
                                    <w:autoSpaceDE w:val="0"/>
                                    <w:autoSpaceDN w:val="0"/>
                                    <w:adjustRightInd w:val="0"/>
                                    <w:jc w:val="both"/>
                                    <w:rPr>
                                      <w:sz w:val="22"/>
                                      <w:szCs w:val="22"/>
                                    </w:rPr>
                                  </w:pPr>
                                </w:p>
                              </w:tc>
                              <w:tc>
                                <w:tcPr>
                                  <w:tcW w:w="361" w:type="pct"/>
                                  <w:tcBorders>
                                    <w:top w:val="single" w:sz="4" w:space="0" w:color="auto"/>
                                    <w:left w:val="single" w:sz="4" w:space="0" w:color="auto"/>
                                    <w:bottom w:val="nil"/>
                                    <w:right w:val="single" w:sz="4" w:space="0" w:color="auto"/>
                                  </w:tcBorders>
                                  <w:hideMark/>
                                </w:tcPr>
                                <w:p w14:paraId="3F076B6C"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hideMark/>
                                </w:tcPr>
                                <w:p w14:paraId="1AB0F1BE"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tcPr>
                                <w:p w14:paraId="1136C1E5" w14:textId="77777777" w:rsidR="0016038F" w:rsidRPr="00130D8E" w:rsidRDefault="0016038F" w:rsidP="00130D8E">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hideMark/>
                                </w:tcPr>
                                <w:p w14:paraId="7CB926AF" w14:textId="77777777" w:rsidR="0016038F" w:rsidRPr="00130D8E" w:rsidRDefault="0016038F" w:rsidP="00130D8E">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660E0620" w14:textId="77777777" w:rsidR="0016038F" w:rsidRPr="00130D8E" w:rsidRDefault="0016038F" w:rsidP="00130D8E">
                                  <w:pPr>
                                    <w:widowControl w:val="0"/>
                                    <w:overflowPunct w:val="0"/>
                                    <w:autoSpaceDE w:val="0"/>
                                    <w:autoSpaceDN w:val="0"/>
                                    <w:adjustRightInd w:val="0"/>
                                    <w:jc w:val="both"/>
                                    <w:rPr>
                                      <w:sz w:val="22"/>
                                      <w:szCs w:val="22"/>
                                    </w:rPr>
                                  </w:pPr>
                                </w:p>
                              </w:tc>
                            </w:tr>
                            <w:tr w:rsidR="0016038F" w:rsidRPr="00130D8E" w14:paraId="54DC9C2E" w14:textId="77777777" w:rsidTr="00130D8E">
                              <w:trPr>
                                <w:trHeight w:val="20"/>
                              </w:trPr>
                              <w:tc>
                                <w:tcPr>
                                  <w:tcW w:w="1377" w:type="pct"/>
                                  <w:tcBorders>
                                    <w:top w:val="nil"/>
                                    <w:left w:val="single" w:sz="4" w:space="0" w:color="auto"/>
                                    <w:bottom w:val="single" w:sz="4" w:space="0" w:color="auto"/>
                                    <w:right w:val="single" w:sz="4" w:space="0" w:color="auto"/>
                                  </w:tcBorders>
                                  <w:hideMark/>
                                </w:tcPr>
                                <w:p w14:paraId="09055966"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а) в помещении</w:t>
                                  </w:r>
                                </w:p>
                              </w:tc>
                              <w:tc>
                                <w:tcPr>
                                  <w:tcW w:w="1568" w:type="pct"/>
                                  <w:tcBorders>
                                    <w:top w:val="nil"/>
                                    <w:left w:val="single" w:sz="4" w:space="0" w:color="auto"/>
                                    <w:bottom w:val="single" w:sz="4" w:space="0" w:color="auto"/>
                                    <w:right w:val="single" w:sz="4" w:space="0" w:color="auto"/>
                                  </w:tcBorders>
                                  <w:hideMark/>
                                </w:tcPr>
                                <w:p w14:paraId="2D435FEB" w14:textId="77777777" w:rsidR="0016038F" w:rsidRPr="00130D8E" w:rsidRDefault="0016038F" w:rsidP="00130D8E">
                                  <w:pPr>
                                    <w:jc w:val="center"/>
                                    <w:rPr>
                                      <w:sz w:val="22"/>
                                      <w:szCs w:val="22"/>
                                    </w:rPr>
                                  </w:pPr>
                                  <w:r w:rsidRPr="00130D8E">
                                    <w:rPr>
                                      <w:sz w:val="22"/>
                                      <w:szCs w:val="22"/>
                                    </w:rPr>
                                    <w:t>Рабочая поверхность, Г-0,8</w:t>
                                  </w:r>
                                </w:p>
                              </w:tc>
                              <w:tc>
                                <w:tcPr>
                                  <w:tcW w:w="361" w:type="pct"/>
                                  <w:tcBorders>
                                    <w:top w:val="nil"/>
                                    <w:left w:val="single" w:sz="4" w:space="0" w:color="auto"/>
                                    <w:bottom w:val="single" w:sz="4" w:space="0" w:color="auto"/>
                                    <w:right w:val="single" w:sz="4" w:space="0" w:color="auto"/>
                                  </w:tcBorders>
                                  <w:hideMark/>
                                </w:tcPr>
                                <w:p w14:paraId="0CC3874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VII</w:t>
                                  </w:r>
                                  <w:r w:rsidRPr="00130D8E">
                                    <w:rPr>
                                      <w:sz w:val="22"/>
                                      <w:szCs w:val="22"/>
                                      <w:vertAlign w:val="superscript"/>
                                    </w:rPr>
                                    <w:t>2)</w:t>
                                  </w:r>
                                </w:p>
                              </w:tc>
                              <w:tc>
                                <w:tcPr>
                                  <w:tcW w:w="381" w:type="pct"/>
                                  <w:tcBorders>
                                    <w:top w:val="nil"/>
                                    <w:left w:val="single" w:sz="4" w:space="0" w:color="auto"/>
                                    <w:bottom w:val="single" w:sz="4" w:space="0" w:color="auto"/>
                                    <w:right w:val="single" w:sz="4" w:space="0" w:color="auto"/>
                                  </w:tcBorders>
                                  <w:hideMark/>
                                </w:tcPr>
                                <w:p w14:paraId="442863AA"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200</w:t>
                                  </w:r>
                                </w:p>
                              </w:tc>
                              <w:tc>
                                <w:tcPr>
                                  <w:tcW w:w="381" w:type="pct"/>
                                  <w:tcBorders>
                                    <w:top w:val="nil"/>
                                    <w:left w:val="single" w:sz="4" w:space="0" w:color="auto"/>
                                    <w:bottom w:val="single" w:sz="4" w:space="0" w:color="auto"/>
                                    <w:right w:val="single" w:sz="4" w:space="0" w:color="auto"/>
                                  </w:tcBorders>
                                </w:tcPr>
                                <w:p w14:paraId="5C843A3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0,6</w:t>
                                  </w:r>
                                </w:p>
                              </w:tc>
                              <w:tc>
                                <w:tcPr>
                                  <w:tcW w:w="402" w:type="pct"/>
                                  <w:tcBorders>
                                    <w:top w:val="nil"/>
                                    <w:left w:val="single" w:sz="4" w:space="0" w:color="auto"/>
                                    <w:bottom w:val="single" w:sz="4" w:space="0" w:color="auto"/>
                                    <w:right w:val="single" w:sz="4" w:space="0" w:color="auto"/>
                                  </w:tcBorders>
                                  <w:hideMark/>
                                </w:tcPr>
                                <w:p w14:paraId="57B91D93" w14:textId="77777777" w:rsidR="0016038F" w:rsidRPr="00130D8E" w:rsidRDefault="0016038F" w:rsidP="00130D8E">
                                  <w:pPr>
                                    <w:widowControl w:val="0"/>
                                    <w:overflowPunct w:val="0"/>
                                    <w:autoSpaceDE w:val="0"/>
                                    <w:autoSpaceDN w:val="0"/>
                                    <w:adjustRightInd w:val="0"/>
                                    <w:jc w:val="center"/>
                                    <w:rPr>
                                      <w:sz w:val="22"/>
                                      <w:szCs w:val="22"/>
                                      <w:vertAlign w:val="superscript"/>
                                    </w:rPr>
                                  </w:pPr>
                                  <w:r w:rsidRPr="00130D8E">
                                    <w:rPr>
                                      <w:sz w:val="22"/>
                                      <w:szCs w:val="22"/>
                                    </w:rPr>
                                    <w:t>25</w:t>
                                  </w:r>
                                  <w:r w:rsidRPr="00130D8E">
                                    <w:rPr>
                                      <w:sz w:val="22"/>
                                      <w:szCs w:val="22"/>
                                      <w:vertAlign w:val="superscript"/>
                                    </w:rPr>
                                    <w:t>3)</w:t>
                                  </w:r>
                                </w:p>
                              </w:tc>
                              <w:tc>
                                <w:tcPr>
                                  <w:tcW w:w="530" w:type="pct"/>
                                  <w:tcBorders>
                                    <w:top w:val="nil"/>
                                    <w:left w:val="single" w:sz="4" w:space="0" w:color="auto"/>
                                    <w:bottom w:val="single" w:sz="4" w:space="0" w:color="auto"/>
                                    <w:right w:val="single" w:sz="4" w:space="0" w:color="auto"/>
                                  </w:tcBorders>
                                </w:tcPr>
                                <w:p w14:paraId="73B07DF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9,0</w:t>
                                  </w:r>
                                </w:p>
                              </w:tc>
                            </w:tr>
                            <w:tr w:rsidR="0016038F" w:rsidRPr="00130D8E" w14:paraId="57D0BF56"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hideMark/>
                                </w:tcPr>
                                <w:p w14:paraId="2E6086E0" w14:textId="77777777" w:rsidR="0016038F" w:rsidRPr="00130D8E" w:rsidRDefault="0016038F" w:rsidP="00130D8E">
                                  <w:pPr>
                                    <w:widowControl w:val="0"/>
                                    <w:overflowPunct w:val="0"/>
                                    <w:autoSpaceDE w:val="0"/>
                                    <w:autoSpaceDN w:val="0"/>
                                    <w:adjustRightInd w:val="0"/>
                                    <w:rPr>
                                      <w:sz w:val="22"/>
                                      <w:szCs w:val="22"/>
                                      <w:lang w:val="en-US"/>
                                    </w:rPr>
                                  </w:pPr>
                                  <w:r w:rsidRPr="00130D8E">
                                    <w:rPr>
                                      <w:sz w:val="22"/>
                                      <w:szCs w:val="22"/>
                                    </w:rPr>
                                    <w:t>б) на полигоне</w:t>
                                  </w:r>
                                </w:p>
                              </w:tc>
                              <w:tc>
                                <w:tcPr>
                                  <w:tcW w:w="1568" w:type="pct"/>
                                  <w:tcBorders>
                                    <w:top w:val="single" w:sz="4" w:space="0" w:color="auto"/>
                                    <w:left w:val="single" w:sz="4" w:space="0" w:color="auto"/>
                                    <w:bottom w:val="single" w:sz="4" w:space="0" w:color="auto"/>
                                    <w:right w:val="single" w:sz="4" w:space="0" w:color="auto"/>
                                  </w:tcBorders>
                                  <w:hideMark/>
                                </w:tcPr>
                                <w:p w14:paraId="48230402" w14:textId="77777777" w:rsidR="0016038F" w:rsidRPr="00130D8E" w:rsidRDefault="0016038F" w:rsidP="00130D8E">
                                  <w:pPr>
                                    <w:jc w:val="center"/>
                                    <w:rPr>
                                      <w:sz w:val="22"/>
                                      <w:szCs w:val="22"/>
                                    </w:rPr>
                                  </w:pPr>
                                  <w:r w:rsidRPr="00130D8E">
                                    <w:rPr>
                                      <w:sz w:val="22"/>
                                      <w:szCs w:val="22"/>
                                    </w:rPr>
                                    <w:t>Рабочая поверхность, Г-0,8</w:t>
                                  </w:r>
                                </w:p>
                              </w:tc>
                              <w:tc>
                                <w:tcPr>
                                  <w:tcW w:w="361" w:type="pct"/>
                                  <w:tcBorders>
                                    <w:top w:val="single" w:sz="4" w:space="0" w:color="auto"/>
                                    <w:left w:val="single" w:sz="4" w:space="0" w:color="auto"/>
                                    <w:bottom w:val="single" w:sz="4" w:space="0" w:color="auto"/>
                                    <w:right w:val="single" w:sz="4" w:space="0" w:color="auto"/>
                                  </w:tcBorders>
                                  <w:hideMark/>
                                </w:tcPr>
                                <w:p w14:paraId="025DA941"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XI</w:t>
                                  </w:r>
                                </w:p>
                              </w:tc>
                              <w:tc>
                                <w:tcPr>
                                  <w:tcW w:w="381" w:type="pct"/>
                                  <w:tcBorders>
                                    <w:top w:val="single" w:sz="4" w:space="0" w:color="auto"/>
                                    <w:left w:val="single" w:sz="4" w:space="0" w:color="auto"/>
                                    <w:bottom w:val="single" w:sz="4" w:space="0" w:color="auto"/>
                                    <w:right w:val="single" w:sz="4" w:space="0" w:color="auto"/>
                                  </w:tcBorders>
                                  <w:hideMark/>
                                </w:tcPr>
                                <w:p w14:paraId="5E32E50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1</w:t>
                                  </w:r>
                                  <w:r w:rsidRPr="00130D8E">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6188084B"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0,4</w:t>
                                  </w:r>
                                </w:p>
                              </w:tc>
                              <w:tc>
                                <w:tcPr>
                                  <w:tcW w:w="402" w:type="pct"/>
                                  <w:tcBorders>
                                    <w:top w:val="single" w:sz="4" w:space="0" w:color="auto"/>
                                    <w:left w:val="single" w:sz="4" w:space="0" w:color="auto"/>
                                    <w:bottom w:val="single" w:sz="4" w:space="0" w:color="auto"/>
                                    <w:right w:val="single" w:sz="4" w:space="0" w:color="auto"/>
                                  </w:tcBorders>
                                  <w:hideMark/>
                                </w:tcPr>
                                <w:p w14:paraId="3AB3072E" w14:textId="77777777" w:rsidR="0016038F" w:rsidRPr="00130D8E" w:rsidRDefault="0016038F" w:rsidP="00130D8E">
                                  <w:pPr>
                                    <w:jc w:val="center"/>
                                    <w:rPr>
                                      <w:sz w:val="22"/>
                                      <w:szCs w:val="22"/>
                                    </w:rPr>
                                  </w:pPr>
                                  <w:r w:rsidRPr="00130D8E">
                                    <w:rPr>
                                      <w:sz w:val="22"/>
                                      <w:szCs w:val="22"/>
                                    </w:rPr>
                                    <w:t>45</w:t>
                                  </w:r>
                                </w:p>
                              </w:tc>
                              <w:tc>
                                <w:tcPr>
                                  <w:tcW w:w="530" w:type="pct"/>
                                  <w:tcBorders>
                                    <w:top w:val="single" w:sz="4" w:space="0" w:color="auto"/>
                                    <w:left w:val="single" w:sz="4" w:space="0" w:color="auto"/>
                                    <w:bottom w:val="single" w:sz="4" w:space="0" w:color="auto"/>
                                    <w:right w:val="single" w:sz="4" w:space="0" w:color="auto"/>
                                  </w:tcBorders>
                                </w:tcPr>
                                <w:p w14:paraId="012732B3" w14:textId="77777777" w:rsidR="0016038F" w:rsidRPr="00130D8E" w:rsidRDefault="0016038F" w:rsidP="00130D8E">
                                  <w:pPr>
                                    <w:jc w:val="center"/>
                                    <w:rPr>
                                      <w:sz w:val="22"/>
                                      <w:szCs w:val="22"/>
                                    </w:rPr>
                                  </w:pPr>
                                  <w:r w:rsidRPr="00130D8E">
                                    <w:rPr>
                                      <w:sz w:val="22"/>
                                      <w:szCs w:val="22"/>
                                    </w:rPr>
                                    <w:t>9,0</w:t>
                                  </w:r>
                                </w:p>
                              </w:tc>
                            </w:tr>
                            <w:tr w:rsidR="0016038F" w:rsidRPr="00130D8E" w14:paraId="2050313B" w14:textId="77777777" w:rsidTr="00130D8E">
                              <w:trPr>
                                <w:trHeight w:val="20"/>
                              </w:trPr>
                              <w:tc>
                                <w:tcPr>
                                  <w:tcW w:w="1377" w:type="pct"/>
                                  <w:tcBorders>
                                    <w:top w:val="single" w:sz="4" w:space="0" w:color="auto"/>
                                    <w:left w:val="single" w:sz="4" w:space="0" w:color="auto"/>
                                    <w:bottom w:val="nil"/>
                                    <w:right w:val="single" w:sz="4" w:space="0" w:color="auto"/>
                                  </w:tcBorders>
                                  <w:hideMark/>
                                </w:tcPr>
                                <w:p w14:paraId="7E493CED"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12 Приготовление бетонной смеси:</w:t>
                                  </w:r>
                                </w:p>
                              </w:tc>
                              <w:tc>
                                <w:tcPr>
                                  <w:tcW w:w="1568" w:type="pct"/>
                                  <w:tcBorders>
                                    <w:top w:val="single" w:sz="4" w:space="0" w:color="auto"/>
                                    <w:left w:val="single" w:sz="4" w:space="0" w:color="auto"/>
                                    <w:bottom w:val="nil"/>
                                    <w:right w:val="single" w:sz="4" w:space="0" w:color="auto"/>
                                  </w:tcBorders>
                                  <w:hideMark/>
                                </w:tcPr>
                                <w:p w14:paraId="5AB350F9" w14:textId="77777777" w:rsidR="0016038F" w:rsidRPr="00130D8E" w:rsidRDefault="0016038F" w:rsidP="00130D8E">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hideMark/>
                                </w:tcPr>
                                <w:p w14:paraId="2C364A7B"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hideMark/>
                                </w:tcPr>
                                <w:p w14:paraId="39D42B59"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tcPr>
                                <w:p w14:paraId="1B8FC6EE" w14:textId="77777777" w:rsidR="0016038F" w:rsidRPr="00130D8E" w:rsidRDefault="0016038F" w:rsidP="00130D8E">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hideMark/>
                                </w:tcPr>
                                <w:p w14:paraId="75CF6AE1" w14:textId="77777777" w:rsidR="0016038F" w:rsidRPr="00130D8E" w:rsidRDefault="0016038F" w:rsidP="00130D8E">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31443273" w14:textId="77777777" w:rsidR="0016038F" w:rsidRPr="00130D8E" w:rsidRDefault="0016038F" w:rsidP="00130D8E">
                                  <w:pPr>
                                    <w:widowControl w:val="0"/>
                                    <w:overflowPunct w:val="0"/>
                                    <w:autoSpaceDE w:val="0"/>
                                    <w:autoSpaceDN w:val="0"/>
                                    <w:adjustRightInd w:val="0"/>
                                    <w:jc w:val="both"/>
                                    <w:rPr>
                                      <w:sz w:val="22"/>
                                      <w:szCs w:val="22"/>
                                    </w:rPr>
                                  </w:pPr>
                                  <w:r w:rsidRPr="00130D8E">
                                    <w:rPr>
                                      <w:sz w:val="22"/>
                                      <w:szCs w:val="22"/>
                                    </w:rPr>
                                    <w:t> </w:t>
                                  </w:r>
                                </w:p>
                              </w:tc>
                            </w:tr>
                            <w:tr w:rsidR="0016038F" w:rsidRPr="00130D8E" w14:paraId="7071BD9B" w14:textId="77777777" w:rsidTr="00130D8E">
                              <w:trPr>
                                <w:trHeight w:val="20"/>
                              </w:trPr>
                              <w:tc>
                                <w:tcPr>
                                  <w:tcW w:w="1377" w:type="pct"/>
                                  <w:tcBorders>
                                    <w:top w:val="nil"/>
                                    <w:left w:val="single" w:sz="4" w:space="0" w:color="auto"/>
                                    <w:bottom w:val="single" w:sz="4" w:space="0" w:color="auto"/>
                                    <w:right w:val="single" w:sz="4" w:space="0" w:color="auto"/>
                                  </w:tcBorders>
                                  <w:hideMark/>
                                </w:tcPr>
                                <w:p w14:paraId="3F7D7AE7"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а) место загрузки расходного бункера</w:t>
                                  </w:r>
                                </w:p>
                              </w:tc>
                              <w:tc>
                                <w:tcPr>
                                  <w:tcW w:w="1568" w:type="pct"/>
                                  <w:tcBorders>
                                    <w:top w:val="nil"/>
                                    <w:left w:val="single" w:sz="4" w:space="0" w:color="auto"/>
                                    <w:bottom w:val="single" w:sz="4" w:space="0" w:color="auto"/>
                                    <w:right w:val="single" w:sz="4" w:space="0" w:color="auto"/>
                                  </w:tcBorders>
                                  <w:hideMark/>
                                </w:tcPr>
                                <w:p w14:paraId="4BE0BAEC" w14:textId="77777777" w:rsidR="0016038F" w:rsidRPr="00130D8E" w:rsidRDefault="0016038F" w:rsidP="00130D8E">
                                  <w:pPr>
                                    <w:jc w:val="center"/>
                                    <w:rPr>
                                      <w:sz w:val="22"/>
                                      <w:szCs w:val="22"/>
                                    </w:rPr>
                                  </w:pPr>
                                  <w:r w:rsidRPr="00130D8E">
                                    <w:rPr>
                                      <w:sz w:val="22"/>
                                      <w:szCs w:val="22"/>
                                    </w:rPr>
                                    <w:t>Поверхность загрузочного люка, Г-0,8</w:t>
                                  </w:r>
                                </w:p>
                              </w:tc>
                              <w:tc>
                                <w:tcPr>
                                  <w:tcW w:w="361" w:type="pct"/>
                                  <w:tcBorders>
                                    <w:top w:val="nil"/>
                                    <w:left w:val="single" w:sz="4" w:space="0" w:color="auto"/>
                                    <w:bottom w:val="single" w:sz="4" w:space="0" w:color="auto"/>
                                    <w:right w:val="single" w:sz="4" w:space="0" w:color="auto"/>
                                  </w:tcBorders>
                                  <w:hideMark/>
                                </w:tcPr>
                                <w:p w14:paraId="076FC2C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VIIIв</w:t>
                                  </w:r>
                                </w:p>
                              </w:tc>
                              <w:tc>
                                <w:tcPr>
                                  <w:tcW w:w="381" w:type="pct"/>
                                  <w:tcBorders>
                                    <w:top w:val="nil"/>
                                    <w:left w:val="single" w:sz="4" w:space="0" w:color="auto"/>
                                    <w:bottom w:val="single" w:sz="4" w:space="0" w:color="auto"/>
                                    <w:right w:val="single" w:sz="4" w:space="0" w:color="auto"/>
                                  </w:tcBorders>
                                  <w:hideMark/>
                                </w:tcPr>
                                <w:p w14:paraId="658F49D7"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5</w:t>
                                  </w:r>
                                  <w:r w:rsidRPr="00130D8E">
                                    <w:rPr>
                                      <w:sz w:val="22"/>
                                      <w:szCs w:val="22"/>
                                    </w:rPr>
                                    <w:t>0</w:t>
                                  </w:r>
                                </w:p>
                              </w:tc>
                              <w:tc>
                                <w:tcPr>
                                  <w:tcW w:w="381" w:type="pct"/>
                                  <w:tcBorders>
                                    <w:top w:val="nil"/>
                                    <w:left w:val="single" w:sz="4" w:space="0" w:color="auto"/>
                                    <w:bottom w:val="single" w:sz="4" w:space="0" w:color="auto"/>
                                    <w:right w:val="single" w:sz="4" w:space="0" w:color="auto"/>
                                  </w:tcBorders>
                                </w:tcPr>
                                <w:p w14:paraId="4510B43E"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0,3</w:t>
                                  </w:r>
                                </w:p>
                              </w:tc>
                              <w:tc>
                                <w:tcPr>
                                  <w:tcW w:w="402" w:type="pct"/>
                                  <w:tcBorders>
                                    <w:top w:val="nil"/>
                                    <w:left w:val="single" w:sz="4" w:space="0" w:color="auto"/>
                                    <w:bottom w:val="single" w:sz="4" w:space="0" w:color="auto"/>
                                    <w:right w:val="single" w:sz="4" w:space="0" w:color="auto"/>
                                  </w:tcBorders>
                                  <w:hideMark/>
                                </w:tcPr>
                                <w:p w14:paraId="2CDF8105"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w:t>
                                  </w:r>
                                </w:p>
                              </w:tc>
                              <w:tc>
                                <w:tcPr>
                                  <w:tcW w:w="530" w:type="pct"/>
                                  <w:tcBorders>
                                    <w:top w:val="nil"/>
                                    <w:left w:val="single" w:sz="4" w:space="0" w:color="auto"/>
                                    <w:bottom w:val="single" w:sz="4" w:space="0" w:color="auto"/>
                                    <w:right w:val="single" w:sz="4" w:space="0" w:color="auto"/>
                                  </w:tcBorders>
                                </w:tcPr>
                                <w:p w14:paraId="1565762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3,0</w:t>
                                  </w:r>
                                </w:p>
                              </w:tc>
                            </w:tr>
                            <w:tr w:rsidR="0016038F" w:rsidRPr="00130D8E" w14:paraId="597BEDB0"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hideMark/>
                                </w:tcPr>
                                <w:p w14:paraId="5683D98B"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б) дозировочное помещение</w:t>
                                  </w:r>
                                </w:p>
                              </w:tc>
                              <w:tc>
                                <w:tcPr>
                                  <w:tcW w:w="1568" w:type="pct"/>
                                  <w:tcBorders>
                                    <w:top w:val="single" w:sz="4" w:space="0" w:color="auto"/>
                                    <w:left w:val="single" w:sz="4" w:space="0" w:color="auto"/>
                                    <w:bottom w:val="single" w:sz="4" w:space="0" w:color="auto"/>
                                    <w:right w:val="single" w:sz="4" w:space="0" w:color="auto"/>
                                  </w:tcBorders>
                                  <w:hideMark/>
                                </w:tcPr>
                                <w:p w14:paraId="1B3D9B9D"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Рабочая поверхность, Г-0,8</w:t>
                                  </w:r>
                                </w:p>
                              </w:tc>
                              <w:tc>
                                <w:tcPr>
                                  <w:tcW w:w="361" w:type="pct"/>
                                  <w:tcBorders>
                                    <w:top w:val="single" w:sz="4" w:space="0" w:color="auto"/>
                                    <w:left w:val="single" w:sz="4" w:space="0" w:color="auto"/>
                                    <w:bottom w:val="single" w:sz="4" w:space="0" w:color="auto"/>
                                    <w:right w:val="single" w:sz="4" w:space="0" w:color="auto"/>
                                  </w:tcBorders>
                                  <w:hideMark/>
                                </w:tcPr>
                                <w:p w14:paraId="2587A204"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VI</w:t>
                                  </w:r>
                                  <w:r w:rsidRPr="00130D8E">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hideMark/>
                                </w:tcPr>
                                <w:p w14:paraId="5F5F2DF8"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20</w:t>
                                  </w:r>
                                  <w:r w:rsidRPr="00130D8E">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61737DF9"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0,6</w:t>
                                  </w:r>
                                </w:p>
                              </w:tc>
                              <w:tc>
                                <w:tcPr>
                                  <w:tcW w:w="402" w:type="pct"/>
                                  <w:tcBorders>
                                    <w:top w:val="single" w:sz="4" w:space="0" w:color="auto"/>
                                    <w:left w:val="single" w:sz="4" w:space="0" w:color="auto"/>
                                    <w:bottom w:val="single" w:sz="4" w:space="0" w:color="auto"/>
                                    <w:right w:val="single" w:sz="4" w:space="0" w:color="auto"/>
                                  </w:tcBorders>
                                  <w:hideMark/>
                                </w:tcPr>
                                <w:p w14:paraId="26B4B577" w14:textId="77777777" w:rsidR="0016038F" w:rsidRPr="00130D8E" w:rsidRDefault="0016038F" w:rsidP="00130D8E">
                                  <w:pPr>
                                    <w:widowControl w:val="0"/>
                                    <w:overflowPunct w:val="0"/>
                                    <w:autoSpaceDE w:val="0"/>
                                    <w:autoSpaceDN w:val="0"/>
                                    <w:adjustRightInd w:val="0"/>
                                    <w:jc w:val="center"/>
                                    <w:rPr>
                                      <w:sz w:val="22"/>
                                      <w:szCs w:val="22"/>
                                      <w:vertAlign w:val="superscript"/>
                                    </w:rPr>
                                  </w:pPr>
                                  <w:r w:rsidRPr="00130D8E">
                                    <w:rPr>
                                      <w:sz w:val="22"/>
                                      <w:szCs w:val="22"/>
                                    </w:rPr>
                                    <w:t>25</w:t>
                                  </w:r>
                                  <w:r w:rsidRPr="00130D8E">
                                    <w:rPr>
                                      <w:sz w:val="22"/>
                                      <w:szCs w:val="22"/>
                                      <w:vertAlign w:val="superscript"/>
                                    </w:rPr>
                                    <w:t>3)</w:t>
                                  </w:r>
                                </w:p>
                              </w:tc>
                              <w:tc>
                                <w:tcPr>
                                  <w:tcW w:w="530" w:type="pct"/>
                                  <w:tcBorders>
                                    <w:top w:val="single" w:sz="4" w:space="0" w:color="auto"/>
                                    <w:left w:val="single" w:sz="4" w:space="0" w:color="auto"/>
                                    <w:bottom w:val="single" w:sz="4" w:space="0" w:color="auto"/>
                                    <w:right w:val="single" w:sz="4" w:space="0" w:color="auto"/>
                                  </w:tcBorders>
                                </w:tcPr>
                                <w:p w14:paraId="7DA2614E"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9,0</w:t>
                                  </w:r>
                                </w:p>
                              </w:tc>
                            </w:tr>
                            <w:tr w:rsidR="0016038F" w:rsidRPr="00130D8E" w14:paraId="027FCF64"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hideMark/>
                                </w:tcPr>
                                <w:p w14:paraId="025A58A0"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в) бетоносмесительное отделение, бетономешалка</w:t>
                                  </w:r>
                                </w:p>
                              </w:tc>
                              <w:tc>
                                <w:tcPr>
                                  <w:tcW w:w="1568" w:type="pct"/>
                                  <w:tcBorders>
                                    <w:top w:val="single" w:sz="4" w:space="0" w:color="auto"/>
                                    <w:left w:val="single" w:sz="4" w:space="0" w:color="auto"/>
                                    <w:bottom w:val="single" w:sz="4" w:space="0" w:color="auto"/>
                                    <w:right w:val="single" w:sz="4" w:space="0" w:color="auto"/>
                                  </w:tcBorders>
                                  <w:hideMark/>
                                </w:tcPr>
                                <w:p w14:paraId="5F06A3E0" w14:textId="77777777" w:rsidR="0016038F" w:rsidRPr="00130D8E" w:rsidRDefault="0016038F" w:rsidP="00130D8E">
                                  <w:pPr>
                                    <w:jc w:val="center"/>
                                    <w:rPr>
                                      <w:sz w:val="22"/>
                                      <w:szCs w:val="22"/>
                                    </w:rPr>
                                  </w:pPr>
                                  <w:r w:rsidRPr="00130D8E">
                                    <w:rPr>
                                      <w:sz w:val="22"/>
                                      <w:szCs w:val="22"/>
                                    </w:rPr>
                                    <w:t>Смотровые люки, В-1,5</w:t>
                                  </w:r>
                                </w:p>
                              </w:tc>
                              <w:tc>
                                <w:tcPr>
                                  <w:tcW w:w="361" w:type="pct"/>
                                  <w:tcBorders>
                                    <w:top w:val="single" w:sz="4" w:space="0" w:color="auto"/>
                                    <w:left w:val="single" w:sz="4" w:space="0" w:color="auto"/>
                                    <w:bottom w:val="single" w:sz="4" w:space="0" w:color="auto"/>
                                    <w:right w:val="single" w:sz="4" w:space="0" w:color="auto"/>
                                  </w:tcBorders>
                                  <w:hideMark/>
                                </w:tcPr>
                                <w:p w14:paraId="1CC9B999"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VIIIв</w:t>
                                  </w:r>
                                </w:p>
                              </w:tc>
                              <w:tc>
                                <w:tcPr>
                                  <w:tcW w:w="381" w:type="pct"/>
                                  <w:tcBorders>
                                    <w:top w:val="single" w:sz="4" w:space="0" w:color="auto"/>
                                    <w:left w:val="single" w:sz="4" w:space="0" w:color="auto"/>
                                    <w:bottom w:val="single" w:sz="4" w:space="0" w:color="auto"/>
                                    <w:right w:val="single" w:sz="4" w:space="0" w:color="auto"/>
                                  </w:tcBorders>
                                  <w:hideMark/>
                                </w:tcPr>
                                <w:p w14:paraId="01E1D84F"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5</w:t>
                                  </w:r>
                                  <w:r w:rsidRPr="00130D8E">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50340B3E"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0,3</w:t>
                                  </w:r>
                                </w:p>
                              </w:tc>
                              <w:tc>
                                <w:tcPr>
                                  <w:tcW w:w="402" w:type="pct"/>
                                  <w:tcBorders>
                                    <w:top w:val="single" w:sz="4" w:space="0" w:color="auto"/>
                                    <w:left w:val="single" w:sz="4" w:space="0" w:color="auto"/>
                                    <w:bottom w:val="single" w:sz="4" w:space="0" w:color="auto"/>
                                    <w:right w:val="single" w:sz="4" w:space="0" w:color="auto"/>
                                  </w:tcBorders>
                                  <w:hideMark/>
                                </w:tcPr>
                                <w:p w14:paraId="77A01A5F"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w:t>
                                  </w:r>
                                </w:p>
                              </w:tc>
                              <w:tc>
                                <w:tcPr>
                                  <w:tcW w:w="530" w:type="pct"/>
                                  <w:tcBorders>
                                    <w:top w:val="single" w:sz="4" w:space="0" w:color="auto"/>
                                    <w:left w:val="single" w:sz="4" w:space="0" w:color="auto"/>
                                    <w:bottom w:val="single" w:sz="4" w:space="0" w:color="auto"/>
                                    <w:right w:val="single" w:sz="4" w:space="0" w:color="auto"/>
                                  </w:tcBorders>
                                </w:tcPr>
                                <w:p w14:paraId="54209EFA"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3,0</w:t>
                                  </w:r>
                                </w:p>
                              </w:tc>
                            </w:tr>
                            <w:tr w:rsidR="0016038F" w:rsidRPr="00130D8E" w14:paraId="749EB244"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tcPr>
                                <w:p w14:paraId="7C43D863"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13 Подача сырья, полуфабрикатов, бетона</w:t>
                                  </w:r>
                                </w:p>
                              </w:tc>
                              <w:tc>
                                <w:tcPr>
                                  <w:tcW w:w="1568" w:type="pct"/>
                                  <w:tcBorders>
                                    <w:top w:val="single" w:sz="4" w:space="0" w:color="auto"/>
                                    <w:left w:val="single" w:sz="4" w:space="0" w:color="auto"/>
                                    <w:bottom w:val="single" w:sz="4" w:space="0" w:color="auto"/>
                                    <w:right w:val="single" w:sz="4" w:space="0" w:color="auto"/>
                                  </w:tcBorders>
                                </w:tcPr>
                                <w:p w14:paraId="51D13C7C" w14:textId="77777777" w:rsidR="0016038F" w:rsidRPr="00130D8E" w:rsidRDefault="0016038F" w:rsidP="00130D8E">
                                  <w:pPr>
                                    <w:jc w:val="center"/>
                                    <w:rPr>
                                      <w:sz w:val="22"/>
                                      <w:szCs w:val="22"/>
                                    </w:rPr>
                                  </w:pPr>
                                  <w:r w:rsidRPr="00130D8E">
                                    <w:rPr>
                                      <w:sz w:val="22"/>
                                      <w:szCs w:val="22"/>
                                    </w:rPr>
                                    <w:t>Поверхность обслуживания загрузочно-разгрузочного устройства, Г-0,0</w:t>
                                  </w:r>
                                </w:p>
                              </w:tc>
                              <w:tc>
                                <w:tcPr>
                                  <w:tcW w:w="361" w:type="pct"/>
                                  <w:tcBorders>
                                    <w:top w:val="single" w:sz="4" w:space="0" w:color="auto"/>
                                    <w:left w:val="single" w:sz="4" w:space="0" w:color="auto"/>
                                    <w:bottom w:val="single" w:sz="4" w:space="0" w:color="auto"/>
                                    <w:right w:val="single" w:sz="4" w:space="0" w:color="auto"/>
                                  </w:tcBorders>
                                </w:tcPr>
                                <w:p w14:paraId="630A4ED1"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XIV</w:t>
                                  </w:r>
                                </w:p>
                              </w:tc>
                              <w:tc>
                                <w:tcPr>
                                  <w:tcW w:w="381" w:type="pct"/>
                                  <w:tcBorders>
                                    <w:top w:val="single" w:sz="4" w:space="0" w:color="auto"/>
                                    <w:left w:val="single" w:sz="4" w:space="0" w:color="auto"/>
                                    <w:bottom w:val="single" w:sz="4" w:space="0" w:color="auto"/>
                                    <w:right w:val="single" w:sz="4" w:space="0" w:color="auto"/>
                                  </w:tcBorders>
                                </w:tcPr>
                                <w:p w14:paraId="1D7E85BD"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30</w:t>
                                  </w:r>
                                </w:p>
                              </w:tc>
                              <w:tc>
                                <w:tcPr>
                                  <w:tcW w:w="381" w:type="pct"/>
                                  <w:tcBorders>
                                    <w:top w:val="single" w:sz="4" w:space="0" w:color="auto"/>
                                    <w:left w:val="single" w:sz="4" w:space="0" w:color="auto"/>
                                    <w:bottom w:val="single" w:sz="4" w:space="0" w:color="auto"/>
                                    <w:right w:val="single" w:sz="4" w:space="0" w:color="auto"/>
                                  </w:tcBorders>
                                </w:tcPr>
                                <w:p w14:paraId="19DD6706"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0,25</w:t>
                                  </w:r>
                                </w:p>
                              </w:tc>
                              <w:tc>
                                <w:tcPr>
                                  <w:tcW w:w="402" w:type="pct"/>
                                  <w:tcBorders>
                                    <w:top w:val="single" w:sz="4" w:space="0" w:color="auto"/>
                                    <w:left w:val="single" w:sz="4" w:space="0" w:color="auto"/>
                                    <w:bottom w:val="single" w:sz="4" w:space="0" w:color="auto"/>
                                    <w:right w:val="single" w:sz="4" w:space="0" w:color="auto"/>
                                  </w:tcBorders>
                                </w:tcPr>
                                <w:p w14:paraId="5DC60FF8"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55</w:t>
                                  </w:r>
                                </w:p>
                              </w:tc>
                              <w:tc>
                                <w:tcPr>
                                  <w:tcW w:w="530" w:type="pct"/>
                                  <w:tcBorders>
                                    <w:top w:val="single" w:sz="4" w:space="0" w:color="auto"/>
                                    <w:left w:val="single" w:sz="4" w:space="0" w:color="auto"/>
                                    <w:bottom w:val="single" w:sz="4" w:space="0" w:color="auto"/>
                                    <w:right w:val="single" w:sz="4" w:space="0" w:color="auto"/>
                                  </w:tcBorders>
                                </w:tcPr>
                                <w:p w14:paraId="125F7F2E"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2,0</w:t>
                                  </w:r>
                                </w:p>
                              </w:tc>
                            </w:tr>
                            <w:tr w:rsidR="0016038F" w:rsidRPr="00130D8E" w14:paraId="6CBCBCA5" w14:textId="77777777" w:rsidTr="00130D8E">
                              <w:trPr>
                                <w:trHeight w:val="20"/>
                              </w:trPr>
                              <w:tc>
                                <w:tcPr>
                                  <w:tcW w:w="5000" w:type="pct"/>
                                  <w:gridSpan w:val="7"/>
                                  <w:tcBorders>
                                    <w:top w:val="single" w:sz="4" w:space="0" w:color="auto"/>
                                    <w:left w:val="single" w:sz="4" w:space="0" w:color="auto"/>
                                    <w:bottom w:val="single" w:sz="4" w:space="0" w:color="auto"/>
                                    <w:right w:val="single" w:sz="4" w:space="0" w:color="auto"/>
                                  </w:tcBorders>
                                  <w:vAlign w:val="center"/>
                                </w:tcPr>
                                <w:p w14:paraId="0729E181" w14:textId="77777777" w:rsidR="0016038F" w:rsidRPr="00130D8E" w:rsidRDefault="0016038F" w:rsidP="00130D8E">
                                  <w:pPr>
                                    <w:widowControl w:val="0"/>
                                    <w:overflowPunct w:val="0"/>
                                    <w:autoSpaceDE w:val="0"/>
                                    <w:autoSpaceDN w:val="0"/>
                                    <w:adjustRightInd w:val="0"/>
                                    <w:jc w:val="center"/>
                                    <w:rPr>
                                      <w:sz w:val="22"/>
                                      <w:szCs w:val="22"/>
                                    </w:rPr>
                                  </w:pPr>
                                  <w:r w:rsidRPr="00130D8E">
                                    <w:rPr>
                                      <w:iCs/>
                                      <w:sz w:val="22"/>
                                      <w:szCs w:val="22"/>
                                    </w:rPr>
                                    <w:t>Основные работы</w:t>
                                  </w:r>
                                </w:p>
                              </w:tc>
                            </w:tr>
                            <w:tr w:rsidR="0016038F" w:rsidRPr="00130D8E" w14:paraId="0ABDBE05" w14:textId="77777777" w:rsidTr="00130D8E">
                              <w:trPr>
                                <w:trHeight w:val="20"/>
                              </w:trPr>
                              <w:tc>
                                <w:tcPr>
                                  <w:tcW w:w="5000" w:type="pct"/>
                                  <w:gridSpan w:val="7"/>
                                  <w:tcBorders>
                                    <w:top w:val="single" w:sz="4" w:space="0" w:color="auto"/>
                                    <w:left w:val="single" w:sz="4" w:space="0" w:color="auto"/>
                                    <w:bottom w:val="single" w:sz="4" w:space="0" w:color="auto"/>
                                    <w:right w:val="single" w:sz="4" w:space="0" w:color="auto"/>
                                  </w:tcBorders>
                                  <w:vAlign w:val="center"/>
                                </w:tcPr>
                                <w:p w14:paraId="1F9DFB48"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Геодезические работы</w:t>
                                  </w:r>
                                </w:p>
                              </w:tc>
                            </w:tr>
                            <w:tr w:rsidR="0016038F" w:rsidRPr="00130D8E" w14:paraId="6F7F4767"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tcPr>
                                <w:p w14:paraId="2C2F7685" w14:textId="77777777" w:rsidR="0016038F" w:rsidRPr="00130D8E" w:rsidRDefault="0016038F" w:rsidP="00130D8E">
                                  <w:pPr>
                                    <w:widowControl w:val="0"/>
                                    <w:overflowPunct w:val="0"/>
                                    <w:autoSpaceDE w:val="0"/>
                                    <w:autoSpaceDN w:val="0"/>
                                    <w:adjustRightInd w:val="0"/>
                                    <w:jc w:val="both"/>
                                    <w:rPr>
                                      <w:sz w:val="22"/>
                                      <w:szCs w:val="22"/>
                                    </w:rPr>
                                  </w:pPr>
                                  <w:r w:rsidRPr="00130D8E">
                                    <w:rPr>
                                      <w:sz w:val="22"/>
                                      <w:szCs w:val="22"/>
                                    </w:rPr>
                                    <w:t>14 Место работы геодезиста</w:t>
                                  </w:r>
                                </w:p>
                              </w:tc>
                              <w:tc>
                                <w:tcPr>
                                  <w:tcW w:w="1568" w:type="pct"/>
                                  <w:tcBorders>
                                    <w:top w:val="single" w:sz="4" w:space="0" w:color="auto"/>
                                    <w:left w:val="single" w:sz="4" w:space="0" w:color="auto"/>
                                    <w:bottom w:val="single" w:sz="4" w:space="0" w:color="auto"/>
                                    <w:right w:val="single" w:sz="4" w:space="0" w:color="auto"/>
                                  </w:tcBorders>
                                </w:tcPr>
                                <w:p w14:paraId="33E2A8B4" w14:textId="77777777" w:rsidR="0016038F" w:rsidRPr="00130D8E" w:rsidRDefault="0016038F" w:rsidP="00130D8E">
                                  <w:pPr>
                                    <w:jc w:val="center"/>
                                    <w:rPr>
                                      <w:sz w:val="22"/>
                                      <w:szCs w:val="22"/>
                                    </w:rPr>
                                  </w:pPr>
                                  <w:r w:rsidRPr="00130D8E">
                                    <w:rPr>
                                      <w:sz w:val="22"/>
                                      <w:szCs w:val="22"/>
                                    </w:rPr>
                                    <w:t>Поверхность земли, элементов моста, Г-0,0</w:t>
                                  </w:r>
                                </w:p>
                              </w:tc>
                              <w:tc>
                                <w:tcPr>
                                  <w:tcW w:w="361" w:type="pct"/>
                                  <w:tcBorders>
                                    <w:top w:val="single" w:sz="4" w:space="0" w:color="auto"/>
                                    <w:left w:val="single" w:sz="4" w:space="0" w:color="auto"/>
                                    <w:bottom w:val="single" w:sz="4" w:space="0" w:color="auto"/>
                                    <w:right w:val="single" w:sz="4" w:space="0" w:color="auto"/>
                                  </w:tcBorders>
                                </w:tcPr>
                                <w:p w14:paraId="196ED9CF"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XI</w:t>
                                  </w:r>
                                  <w:r w:rsidRPr="00130D8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4CA69A9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5</w:t>
                                  </w:r>
                                  <w:r w:rsidRPr="00130D8E">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2E846147"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0,4</w:t>
                                  </w:r>
                                </w:p>
                              </w:tc>
                              <w:tc>
                                <w:tcPr>
                                  <w:tcW w:w="402" w:type="pct"/>
                                  <w:tcBorders>
                                    <w:top w:val="single" w:sz="4" w:space="0" w:color="auto"/>
                                    <w:left w:val="single" w:sz="4" w:space="0" w:color="auto"/>
                                    <w:bottom w:val="single" w:sz="4" w:space="0" w:color="auto"/>
                                    <w:right w:val="single" w:sz="4" w:space="0" w:color="auto"/>
                                  </w:tcBorders>
                                </w:tcPr>
                                <w:p w14:paraId="2794A7E7"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0CFA0ADC"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3,0</w:t>
                                  </w:r>
                                </w:p>
                              </w:tc>
                            </w:tr>
                            <w:tr w:rsidR="0016038F" w:rsidRPr="00130D8E" w14:paraId="0B75A501"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tcPr>
                                <w:p w14:paraId="00E31E14" w14:textId="77777777" w:rsidR="0016038F" w:rsidRPr="00130D8E" w:rsidRDefault="0016038F" w:rsidP="00130D8E">
                                  <w:pPr>
                                    <w:widowControl w:val="0"/>
                                    <w:overflowPunct w:val="0"/>
                                    <w:autoSpaceDE w:val="0"/>
                                    <w:autoSpaceDN w:val="0"/>
                                    <w:adjustRightInd w:val="0"/>
                                    <w:jc w:val="both"/>
                                    <w:rPr>
                                      <w:sz w:val="22"/>
                                      <w:szCs w:val="22"/>
                                    </w:rPr>
                                  </w:pPr>
                                  <w:r w:rsidRPr="00130D8E">
                                    <w:rPr>
                                      <w:sz w:val="22"/>
                                      <w:szCs w:val="22"/>
                                    </w:rPr>
                                    <w:t>15 Линейные и угловые измерения</w:t>
                                  </w:r>
                                </w:p>
                              </w:tc>
                              <w:tc>
                                <w:tcPr>
                                  <w:tcW w:w="1568" w:type="pct"/>
                                  <w:tcBorders>
                                    <w:top w:val="single" w:sz="4" w:space="0" w:color="auto"/>
                                    <w:left w:val="single" w:sz="4" w:space="0" w:color="auto"/>
                                    <w:bottom w:val="single" w:sz="4" w:space="0" w:color="auto"/>
                                    <w:right w:val="single" w:sz="4" w:space="0" w:color="auto"/>
                                  </w:tcBorders>
                                </w:tcPr>
                                <w:p w14:paraId="240588DC" w14:textId="77777777" w:rsidR="0016038F" w:rsidRPr="00130D8E" w:rsidRDefault="0016038F" w:rsidP="00130D8E">
                                  <w:pPr>
                                    <w:jc w:val="center"/>
                                    <w:rPr>
                                      <w:sz w:val="22"/>
                                      <w:szCs w:val="22"/>
                                    </w:rPr>
                                  </w:pPr>
                                  <w:r w:rsidRPr="00130D8E">
                                    <w:rPr>
                                      <w:sz w:val="22"/>
                                      <w:szCs w:val="22"/>
                                    </w:rPr>
                                    <w:t>Поверхность шкал приборов, Г-0,8 или В-1,5</w:t>
                                  </w:r>
                                </w:p>
                              </w:tc>
                              <w:tc>
                                <w:tcPr>
                                  <w:tcW w:w="361" w:type="pct"/>
                                  <w:tcBorders>
                                    <w:top w:val="single" w:sz="4" w:space="0" w:color="auto"/>
                                    <w:left w:val="single" w:sz="4" w:space="0" w:color="auto"/>
                                    <w:bottom w:val="single" w:sz="4" w:space="0" w:color="auto"/>
                                    <w:right w:val="single" w:sz="4" w:space="0" w:color="auto"/>
                                  </w:tcBorders>
                                </w:tcPr>
                                <w:p w14:paraId="03601E1E"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19701ABD"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1</w:t>
                                  </w:r>
                                  <w:r w:rsidRPr="00130D8E">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7CBE7878"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322097CE" w14:textId="77777777" w:rsidR="0016038F" w:rsidRPr="00130D8E" w:rsidRDefault="0016038F" w:rsidP="00130D8E">
                                  <w:pPr>
                                    <w:jc w:val="center"/>
                                    <w:rPr>
                                      <w:sz w:val="22"/>
                                      <w:szCs w:val="22"/>
                                    </w:rPr>
                                  </w:pPr>
                                  <w:r w:rsidRPr="00130D8E">
                                    <w:rPr>
                                      <w:sz w:val="22"/>
                                      <w:szCs w:val="22"/>
                                    </w:rPr>
                                    <w:t>45</w:t>
                                  </w:r>
                                </w:p>
                              </w:tc>
                              <w:tc>
                                <w:tcPr>
                                  <w:tcW w:w="530" w:type="pct"/>
                                  <w:tcBorders>
                                    <w:top w:val="single" w:sz="4" w:space="0" w:color="auto"/>
                                    <w:left w:val="single" w:sz="4" w:space="0" w:color="auto"/>
                                    <w:bottom w:val="single" w:sz="4" w:space="0" w:color="auto"/>
                                    <w:right w:val="single" w:sz="4" w:space="0" w:color="auto"/>
                                  </w:tcBorders>
                                </w:tcPr>
                                <w:p w14:paraId="276C93FA" w14:textId="77777777" w:rsidR="0016038F" w:rsidRPr="00130D8E" w:rsidRDefault="0016038F" w:rsidP="00130D8E">
                                  <w:pPr>
                                    <w:jc w:val="center"/>
                                    <w:rPr>
                                      <w:sz w:val="22"/>
                                      <w:szCs w:val="22"/>
                                    </w:rPr>
                                  </w:pPr>
                                  <w:r w:rsidRPr="00130D8E">
                                    <w:rPr>
                                      <w:sz w:val="22"/>
                                      <w:szCs w:val="22"/>
                                    </w:rPr>
                                    <w:t>9,0</w:t>
                                  </w:r>
                                </w:p>
                              </w:tc>
                            </w:tr>
                            <w:tr w:rsidR="0016038F" w:rsidRPr="00130D8E" w14:paraId="4F7386CA" w14:textId="77777777" w:rsidTr="00130D8E">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3B47E045"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Сооружение опор</w:t>
                                  </w:r>
                                </w:p>
                              </w:tc>
                            </w:tr>
                            <w:tr w:rsidR="0016038F" w:rsidRPr="00130D8E" w14:paraId="07A78321" w14:textId="77777777" w:rsidTr="00130D8E">
                              <w:trPr>
                                <w:trHeight w:val="20"/>
                              </w:trPr>
                              <w:tc>
                                <w:tcPr>
                                  <w:tcW w:w="1377" w:type="pct"/>
                                  <w:tcBorders>
                                    <w:top w:val="single" w:sz="4" w:space="0" w:color="auto"/>
                                    <w:left w:val="single" w:sz="4" w:space="0" w:color="auto"/>
                                    <w:bottom w:val="nil"/>
                                    <w:right w:val="single" w:sz="4" w:space="0" w:color="auto"/>
                                  </w:tcBorders>
                                </w:tcPr>
                                <w:p w14:paraId="1E06D76A"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16 Выемка (засыпка) грунта (в т. ч. способом гидромеханизации):</w:t>
                                  </w:r>
                                </w:p>
                              </w:tc>
                              <w:tc>
                                <w:tcPr>
                                  <w:tcW w:w="1568" w:type="pct"/>
                                  <w:tcBorders>
                                    <w:top w:val="single" w:sz="4" w:space="0" w:color="auto"/>
                                    <w:left w:val="single" w:sz="4" w:space="0" w:color="auto"/>
                                    <w:bottom w:val="nil"/>
                                    <w:right w:val="single" w:sz="4" w:space="0" w:color="auto"/>
                                  </w:tcBorders>
                                </w:tcPr>
                                <w:p w14:paraId="0782C3CB" w14:textId="77777777" w:rsidR="0016038F" w:rsidRPr="00130D8E" w:rsidRDefault="0016038F" w:rsidP="00130D8E">
                                  <w:pPr>
                                    <w:widowControl w:val="0"/>
                                    <w:overflowPunct w:val="0"/>
                                    <w:autoSpaceDE w:val="0"/>
                                    <w:autoSpaceDN w:val="0"/>
                                    <w:adjustRightInd w:val="0"/>
                                    <w:jc w:val="both"/>
                                    <w:rPr>
                                      <w:sz w:val="22"/>
                                      <w:szCs w:val="22"/>
                                    </w:rPr>
                                  </w:pPr>
                                  <w:r w:rsidRPr="00130D8E">
                                    <w:rPr>
                                      <w:sz w:val="22"/>
                                      <w:szCs w:val="22"/>
                                    </w:rPr>
                                    <w:t> </w:t>
                                  </w:r>
                                </w:p>
                              </w:tc>
                              <w:tc>
                                <w:tcPr>
                                  <w:tcW w:w="361" w:type="pct"/>
                                  <w:tcBorders>
                                    <w:top w:val="single" w:sz="4" w:space="0" w:color="auto"/>
                                    <w:left w:val="single" w:sz="4" w:space="0" w:color="auto"/>
                                    <w:bottom w:val="nil"/>
                                    <w:right w:val="single" w:sz="4" w:space="0" w:color="auto"/>
                                  </w:tcBorders>
                                </w:tcPr>
                                <w:p w14:paraId="3E9E04C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tcPr>
                                <w:p w14:paraId="4F29614A"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tcPr>
                                <w:p w14:paraId="0186336C" w14:textId="77777777" w:rsidR="0016038F" w:rsidRPr="00130D8E" w:rsidRDefault="0016038F" w:rsidP="00130D8E">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146F5A0E" w14:textId="77777777" w:rsidR="0016038F" w:rsidRPr="00130D8E" w:rsidRDefault="0016038F" w:rsidP="00130D8E">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0EDE77D3" w14:textId="77777777" w:rsidR="0016038F" w:rsidRPr="00130D8E" w:rsidRDefault="0016038F" w:rsidP="00130D8E">
                                  <w:pPr>
                                    <w:widowControl w:val="0"/>
                                    <w:overflowPunct w:val="0"/>
                                    <w:autoSpaceDE w:val="0"/>
                                    <w:autoSpaceDN w:val="0"/>
                                    <w:adjustRightInd w:val="0"/>
                                    <w:jc w:val="both"/>
                                    <w:rPr>
                                      <w:sz w:val="22"/>
                                      <w:szCs w:val="22"/>
                                    </w:rPr>
                                  </w:pPr>
                                </w:p>
                              </w:tc>
                            </w:tr>
                            <w:tr w:rsidR="0016038F" w:rsidRPr="00130D8E" w14:paraId="545266B7" w14:textId="77777777" w:rsidTr="00130D8E">
                              <w:trPr>
                                <w:trHeight w:val="20"/>
                              </w:trPr>
                              <w:tc>
                                <w:tcPr>
                                  <w:tcW w:w="1377" w:type="pct"/>
                                  <w:tcBorders>
                                    <w:top w:val="nil"/>
                                    <w:left w:val="single" w:sz="4" w:space="0" w:color="auto"/>
                                    <w:bottom w:val="single" w:sz="4" w:space="0" w:color="auto"/>
                                    <w:right w:val="single" w:sz="4" w:space="0" w:color="auto"/>
                                  </w:tcBorders>
                                </w:tcPr>
                                <w:p w14:paraId="405E3DED"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а) участки работы землеройных машин, земснарядов</w:t>
                                  </w:r>
                                </w:p>
                              </w:tc>
                              <w:tc>
                                <w:tcPr>
                                  <w:tcW w:w="1568" w:type="pct"/>
                                  <w:tcBorders>
                                    <w:top w:val="nil"/>
                                    <w:left w:val="single" w:sz="4" w:space="0" w:color="auto"/>
                                    <w:bottom w:val="single" w:sz="4" w:space="0" w:color="auto"/>
                                    <w:right w:val="single" w:sz="4" w:space="0" w:color="auto"/>
                                  </w:tcBorders>
                                </w:tcPr>
                                <w:p w14:paraId="7A7A8061" w14:textId="77777777" w:rsidR="0016038F" w:rsidRPr="00130D8E" w:rsidRDefault="0016038F" w:rsidP="00130D8E">
                                  <w:pPr>
                                    <w:jc w:val="center"/>
                                    <w:rPr>
                                      <w:sz w:val="22"/>
                                      <w:szCs w:val="22"/>
                                    </w:rPr>
                                  </w:pPr>
                                  <w:r w:rsidRPr="00130D8E">
                                    <w:rPr>
                                      <w:sz w:val="22"/>
                                      <w:szCs w:val="22"/>
                                    </w:rPr>
                                    <w:t>Поверхность грунта, воды, Г-0,0</w:t>
                                  </w:r>
                                </w:p>
                              </w:tc>
                              <w:tc>
                                <w:tcPr>
                                  <w:tcW w:w="361" w:type="pct"/>
                                  <w:tcBorders>
                                    <w:top w:val="nil"/>
                                    <w:left w:val="single" w:sz="4" w:space="0" w:color="auto"/>
                                    <w:bottom w:val="single" w:sz="4" w:space="0" w:color="auto"/>
                                    <w:right w:val="single" w:sz="4" w:space="0" w:color="auto"/>
                                  </w:tcBorders>
                                </w:tcPr>
                                <w:p w14:paraId="489BF223"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XI</w:t>
                                  </w:r>
                                  <w:r w:rsidRPr="00130D8E">
                                    <w:rPr>
                                      <w:sz w:val="22"/>
                                      <w:szCs w:val="22"/>
                                      <w:lang w:val="en-US"/>
                                    </w:rPr>
                                    <w:t>V</w:t>
                                  </w:r>
                                </w:p>
                              </w:tc>
                              <w:tc>
                                <w:tcPr>
                                  <w:tcW w:w="381" w:type="pct"/>
                                  <w:tcBorders>
                                    <w:top w:val="nil"/>
                                    <w:left w:val="single" w:sz="4" w:space="0" w:color="auto"/>
                                    <w:bottom w:val="single" w:sz="4" w:space="0" w:color="auto"/>
                                    <w:right w:val="single" w:sz="4" w:space="0" w:color="auto"/>
                                  </w:tcBorders>
                                </w:tcPr>
                                <w:p w14:paraId="21A50DF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3</w:t>
                                  </w:r>
                                  <w:r w:rsidRPr="00130D8E">
                                    <w:rPr>
                                      <w:sz w:val="22"/>
                                      <w:szCs w:val="22"/>
                                    </w:rPr>
                                    <w:t>0</w:t>
                                  </w:r>
                                </w:p>
                              </w:tc>
                              <w:tc>
                                <w:tcPr>
                                  <w:tcW w:w="381" w:type="pct"/>
                                  <w:tcBorders>
                                    <w:top w:val="nil"/>
                                    <w:left w:val="single" w:sz="4" w:space="0" w:color="auto"/>
                                    <w:bottom w:val="single" w:sz="4" w:space="0" w:color="auto"/>
                                    <w:right w:val="single" w:sz="4" w:space="0" w:color="auto"/>
                                  </w:tcBorders>
                                </w:tcPr>
                                <w:p w14:paraId="5414BF99"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0,25</w:t>
                                  </w:r>
                                </w:p>
                              </w:tc>
                              <w:tc>
                                <w:tcPr>
                                  <w:tcW w:w="402" w:type="pct"/>
                                  <w:tcBorders>
                                    <w:top w:val="nil"/>
                                    <w:left w:val="single" w:sz="4" w:space="0" w:color="auto"/>
                                    <w:bottom w:val="single" w:sz="4" w:space="0" w:color="auto"/>
                                    <w:right w:val="single" w:sz="4" w:space="0" w:color="auto"/>
                                  </w:tcBorders>
                                </w:tcPr>
                                <w:p w14:paraId="3B0743BF"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55</w:t>
                                  </w:r>
                                </w:p>
                              </w:tc>
                              <w:tc>
                                <w:tcPr>
                                  <w:tcW w:w="530" w:type="pct"/>
                                  <w:tcBorders>
                                    <w:top w:val="nil"/>
                                    <w:left w:val="single" w:sz="4" w:space="0" w:color="auto"/>
                                    <w:bottom w:val="single" w:sz="4" w:space="0" w:color="auto"/>
                                    <w:right w:val="single" w:sz="4" w:space="0" w:color="auto"/>
                                  </w:tcBorders>
                                </w:tcPr>
                                <w:p w14:paraId="20BED73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2,0</w:t>
                                  </w:r>
                                </w:p>
                              </w:tc>
                            </w:tr>
                          </w:tbl>
                          <w:p w14:paraId="3AC3E167" w14:textId="77777777" w:rsidR="0016038F" w:rsidRDefault="00160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E68D8" id="Надпись 21" o:spid="_x0000_s1046" type="#_x0000_t202" style="position:absolute;left:0;text-align:left;margin-left:-113.4pt;margin-top:85.05pt;width:695.35pt;height:483.1pt;rotation:-90;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" filled="f" stroked="f" strokeweight=".5pt">
                <v:textbox>
                  <w:txbxContent>
                    <w:p w14:paraId="2FA84E65" w14:textId="77777777" w:rsidR="0016038F" w:rsidRPr="00130D8E" w:rsidRDefault="0016038F" w:rsidP="00130D8E">
                      <w:pPr>
                        <w:ind w:left="426"/>
                        <w:rPr>
                          <w:i/>
                          <w:sz w:val="22"/>
                          <w:szCs w:val="22"/>
                        </w:rPr>
                      </w:pPr>
                      <w:r w:rsidRPr="00130D8E">
                        <w:rPr>
                          <w:i/>
                          <w:sz w:val="22"/>
                          <w:szCs w:val="22"/>
                        </w:rPr>
                        <w:t>Продолжение таблицы Т.1</w:t>
                      </w:r>
                    </w:p>
                    <w:tbl>
                      <w:tblPr>
                        <w:tblW w:w="13381"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5"/>
                        <w:gridCol w:w="4196"/>
                        <w:gridCol w:w="966"/>
                        <w:gridCol w:w="1020"/>
                        <w:gridCol w:w="1020"/>
                        <w:gridCol w:w="1076"/>
                        <w:gridCol w:w="1418"/>
                      </w:tblGrid>
                      <w:tr w:rsidR="0016038F" w:rsidRPr="00130D8E" w14:paraId="7A551E3D" w14:textId="77777777" w:rsidTr="00130D8E">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66D451DB" w14:textId="77777777" w:rsidR="0016038F" w:rsidRPr="00130D8E" w:rsidRDefault="0016038F" w:rsidP="00130D8E">
                            <w:pPr>
                              <w:widowControl w:val="0"/>
                              <w:overflowPunct w:val="0"/>
                              <w:autoSpaceDE w:val="0"/>
                              <w:autoSpaceDN w:val="0"/>
                              <w:adjustRightInd w:val="0"/>
                              <w:jc w:val="center"/>
                              <w:rPr>
                                <w:sz w:val="22"/>
                                <w:szCs w:val="22"/>
                              </w:rPr>
                            </w:pPr>
                            <w:r w:rsidRPr="00130D8E">
                              <w:rPr>
                                <w:iCs/>
                                <w:sz w:val="22"/>
                                <w:szCs w:val="22"/>
                              </w:rPr>
                              <w:t>Подготовительные работы</w:t>
                            </w:r>
                          </w:p>
                        </w:tc>
                      </w:tr>
                      <w:tr w:rsidR="0016038F" w:rsidRPr="00130D8E" w14:paraId="262B47E4"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tcPr>
                          <w:p w14:paraId="2E7608A4"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8 Сборка и монтаж строительных и грузоподъемных машин и механизмов с пригонкой отдельных деталей</w:t>
                            </w:r>
                          </w:p>
                        </w:tc>
                        <w:tc>
                          <w:tcPr>
                            <w:tcW w:w="1568" w:type="pct"/>
                            <w:tcBorders>
                              <w:top w:val="single" w:sz="4" w:space="0" w:color="auto"/>
                              <w:left w:val="single" w:sz="4" w:space="0" w:color="auto"/>
                              <w:bottom w:val="single" w:sz="4" w:space="0" w:color="auto"/>
                              <w:right w:val="single" w:sz="4" w:space="0" w:color="auto"/>
                            </w:tcBorders>
                          </w:tcPr>
                          <w:p w14:paraId="01364670" w14:textId="77777777" w:rsidR="0016038F" w:rsidRPr="00130D8E" w:rsidRDefault="0016038F" w:rsidP="00130D8E">
                            <w:pPr>
                              <w:jc w:val="center"/>
                              <w:rPr>
                                <w:sz w:val="22"/>
                                <w:szCs w:val="22"/>
                              </w:rPr>
                            </w:pPr>
                            <w:r w:rsidRPr="00130D8E">
                              <w:rPr>
                                <w:sz w:val="22"/>
                                <w:szCs w:val="22"/>
                              </w:rPr>
                              <w:t>Рабочая поверхность, Г-0,0</w:t>
                            </w:r>
                          </w:p>
                        </w:tc>
                        <w:tc>
                          <w:tcPr>
                            <w:tcW w:w="361" w:type="pct"/>
                            <w:tcBorders>
                              <w:top w:val="single" w:sz="4" w:space="0" w:color="auto"/>
                              <w:left w:val="single" w:sz="4" w:space="0" w:color="auto"/>
                              <w:bottom w:val="single" w:sz="4" w:space="0" w:color="auto"/>
                              <w:right w:val="single" w:sz="4" w:space="0" w:color="auto"/>
                            </w:tcBorders>
                          </w:tcPr>
                          <w:p w14:paraId="1A38D569" w14:textId="77777777" w:rsidR="0016038F" w:rsidRPr="00130D8E" w:rsidRDefault="0016038F" w:rsidP="00130D8E">
                            <w:pPr>
                              <w:widowControl w:val="0"/>
                              <w:overflowPunct w:val="0"/>
                              <w:autoSpaceDE w:val="0"/>
                              <w:autoSpaceDN w:val="0"/>
                              <w:adjustRightInd w:val="0"/>
                              <w:jc w:val="center"/>
                              <w:rPr>
                                <w:sz w:val="22"/>
                                <w:szCs w:val="22"/>
                                <w:vertAlign w:val="superscript"/>
                              </w:rPr>
                            </w:pPr>
                            <w:r w:rsidRPr="00130D8E">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115FE2C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1</w:t>
                            </w:r>
                            <w:r w:rsidRPr="00130D8E">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268AE1A4"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38FF1267" w14:textId="77777777" w:rsidR="0016038F" w:rsidRPr="00130D8E" w:rsidRDefault="0016038F" w:rsidP="00130D8E">
                            <w:pPr>
                              <w:jc w:val="center"/>
                              <w:rPr>
                                <w:sz w:val="22"/>
                                <w:szCs w:val="22"/>
                              </w:rPr>
                            </w:pPr>
                            <w:r w:rsidRPr="00130D8E">
                              <w:rPr>
                                <w:sz w:val="22"/>
                                <w:szCs w:val="22"/>
                              </w:rPr>
                              <w:t>45</w:t>
                            </w:r>
                          </w:p>
                        </w:tc>
                        <w:tc>
                          <w:tcPr>
                            <w:tcW w:w="530" w:type="pct"/>
                            <w:tcBorders>
                              <w:top w:val="single" w:sz="4" w:space="0" w:color="auto"/>
                              <w:left w:val="single" w:sz="4" w:space="0" w:color="auto"/>
                              <w:bottom w:val="single" w:sz="4" w:space="0" w:color="auto"/>
                              <w:right w:val="single" w:sz="4" w:space="0" w:color="auto"/>
                            </w:tcBorders>
                          </w:tcPr>
                          <w:p w14:paraId="2C71D5FE" w14:textId="77777777" w:rsidR="0016038F" w:rsidRPr="00130D8E" w:rsidRDefault="0016038F" w:rsidP="00130D8E">
                            <w:pPr>
                              <w:jc w:val="center"/>
                              <w:rPr>
                                <w:sz w:val="22"/>
                                <w:szCs w:val="22"/>
                              </w:rPr>
                            </w:pPr>
                            <w:r w:rsidRPr="00130D8E">
                              <w:rPr>
                                <w:sz w:val="22"/>
                                <w:szCs w:val="22"/>
                              </w:rPr>
                              <w:t>9,0</w:t>
                            </w:r>
                          </w:p>
                        </w:tc>
                      </w:tr>
                      <w:tr w:rsidR="0016038F" w:rsidRPr="00130D8E" w14:paraId="7F1FE05A"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hideMark/>
                          </w:tcPr>
                          <w:p w14:paraId="6571CEC4"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9 Устройство стапелей, подмостей, опалубки, плашкоутов на понтонах</w:t>
                            </w:r>
                          </w:p>
                        </w:tc>
                        <w:tc>
                          <w:tcPr>
                            <w:tcW w:w="1568" w:type="pct"/>
                            <w:tcBorders>
                              <w:top w:val="single" w:sz="4" w:space="0" w:color="auto"/>
                              <w:left w:val="single" w:sz="4" w:space="0" w:color="auto"/>
                              <w:bottom w:val="single" w:sz="4" w:space="0" w:color="auto"/>
                              <w:right w:val="single" w:sz="4" w:space="0" w:color="auto"/>
                            </w:tcBorders>
                            <w:hideMark/>
                          </w:tcPr>
                          <w:p w14:paraId="5A162658" w14:textId="77777777" w:rsidR="0016038F" w:rsidRPr="00130D8E" w:rsidRDefault="0016038F" w:rsidP="00130D8E">
                            <w:pPr>
                              <w:jc w:val="center"/>
                              <w:rPr>
                                <w:sz w:val="22"/>
                                <w:szCs w:val="22"/>
                              </w:rPr>
                            </w:pPr>
                            <w:r w:rsidRPr="00130D8E">
                              <w:rPr>
                                <w:sz w:val="22"/>
                                <w:szCs w:val="22"/>
                              </w:rPr>
                              <w:t>Рабочая поверхность, Г-0,0</w:t>
                            </w:r>
                          </w:p>
                        </w:tc>
                        <w:tc>
                          <w:tcPr>
                            <w:tcW w:w="361" w:type="pct"/>
                            <w:tcBorders>
                              <w:top w:val="single" w:sz="4" w:space="0" w:color="auto"/>
                              <w:left w:val="single" w:sz="4" w:space="0" w:color="auto"/>
                              <w:bottom w:val="single" w:sz="4" w:space="0" w:color="auto"/>
                              <w:right w:val="single" w:sz="4" w:space="0" w:color="auto"/>
                            </w:tcBorders>
                            <w:hideMark/>
                          </w:tcPr>
                          <w:p w14:paraId="1EC9E273"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X</w:t>
                            </w:r>
                            <w:r w:rsidRPr="00130D8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hideMark/>
                          </w:tcPr>
                          <w:p w14:paraId="42011F82"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100</w:t>
                            </w:r>
                          </w:p>
                        </w:tc>
                        <w:tc>
                          <w:tcPr>
                            <w:tcW w:w="381" w:type="pct"/>
                            <w:tcBorders>
                              <w:top w:val="single" w:sz="4" w:space="0" w:color="auto"/>
                              <w:left w:val="single" w:sz="4" w:space="0" w:color="auto"/>
                              <w:bottom w:val="single" w:sz="4" w:space="0" w:color="auto"/>
                              <w:right w:val="single" w:sz="4" w:space="0" w:color="auto"/>
                            </w:tcBorders>
                          </w:tcPr>
                          <w:p w14:paraId="40228DE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0,4</w:t>
                            </w:r>
                          </w:p>
                        </w:tc>
                        <w:tc>
                          <w:tcPr>
                            <w:tcW w:w="402" w:type="pct"/>
                            <w:tcBorders>
                              <w:top w:val="single" w:sz="4" w:space="0" w:color="auto"/>
                              <w:left w:val="single" w:sz="4" w:space="0" w:color="auto"/>
                              <w:bottom w:val="single" w:sz="4" w:space="0" w:color="auto"/>
                              <w:right w:val="single" w:sz="4" w:space="0" w:color="auto"/>
                            </w:tcBorders>
                            <w:hideMark/>
                          </w:tcPr>
                          <w:p w14:paraId="08A9A771" w14:textId="77777777" w:rsidR="0016038F" w:rsidRPr="00130D8E" w:rsidRDefault="0016038F" w:rsidP="00130D8E">
                            <w:pPr>
                              <w:jc w:val="center"/>
                              <w:rPr>
                                <w:sz w:val="22"/>
                                <w:szCs w:val="22"/>
                              </w:rPr>
                            </w:pPr>
                            <w:r w:rsidRPr="00130D8E">
                              <w:rPr>
                                <w:sz w:val="22"/>
                                <w:szCs w:val="22"/>
                              </w:rPr>
                              <w:t>50</w:t>
                            </w:r>
                          </w:p>
                        </w:tc>
                        <w:tc>
                          <w:tcPr>
                            <w:tcW w:w="530" w:type="pct"/>
                            <w:tcBorders>
                              <w:top w:val="single" w:sz="4" w:space="0" w:color="auto"/>
                              <w:left w:val="single" w:sz="4" w:space="0" w:color="auto"/>
                              <w:bottom w:val="single" w:sz="4" w:space="0" w:color="auto"/>
                              <w:right w:val="single" w:sz="4" w:space="0" w:color="auto"/>
                            </w:tcBorders>
                          </w:tcPr>
                          <w:p w14:paraId="6F893E17"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6,0</w:t>
                            </w:r>
                          </w:p>
                        </w:tc>
                      </w:tr>
                      <w:tr w:rsidR="0016038F" w:rsidRPr="00130D8E" w14:paraId="53776DAF" w14:textId="77777777" w:rsidTr="00130D8E">
                        <w:trPr>
                          <w:trHeight w:val="20"/>
                        </w:trPr>
                        <w:tc>
                          <w:tcPr>
                            <w:tcW w:w="1377" w:type="pct"/>
                            <w:tcBorders>
                              <w:top w:val="single" w:sz="4" w:space="0" w:color="auto"/>
                              <w:left w:val="single" w:sz="4" w:space="0" w:color="auto"/>
                              <w:bottom w:val="nil"/>
                              <w:right w:val="single" w:sz="4" w:space="0" w:color="auto"/>
                            </w:tcBorders>
                            <w:hideMark/>
                          </w:tcPr>
                          <w:p w14:paraId="04EEE166"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10 Изготовление арматурных каркасов (резка, гнутье, натяжение арматуры и др.):</w:t>
                            </w:r>
                          </w:p>
                        </w:tc>
                        <w:tc>
                          <w:tcPr>
                            <w:tcW w:w="1568" w:type="pct"/>
                            <w:tcBorders>
                              <w:top w:val="single" w:sz="4" w:space="0" w:color="auto"/>
                              <w:left w:val="single" w:sz="4" w:space="0" w:color="auto"/>
                              <w:bottom w:val="nil"/>
                              <w:right w:val="single" w:sz="4" w:space="0" w:color="auto"/>
                            </w:tcBorders>
                            <w:hideMark/>
                          </w:tcPr>
                          <w:p w14:paraId="5B49AD8A" w14:textId="77777777" w:rsidR="0016038F" w:rsidRPr="00130D8E" w:rsidRDefault="0016038F" w:rsidP="00130D8E">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hideMark/>
                          </w:tcPr>
                          <w:p w14:paraId="34937CC5"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hideMark/>
                          </w:tcPr>
                          <w:p w14:paraId="19267227"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tcPr>
                          <w:p w14:paraId="72F5FAD0" w14:textId="77777777" w:rsidR="0016038F" w:rsidRPr="00130D8E" w:rsidRDefault="0016038F" w:rsidP="00130D8E">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hideMark/>
                          </w:tcPr>
                          <w:p w14:paraId="61A3E3B0" w14:textId="77777777" w:rsidR="0016038F" w:rsidRPr="00130D8E" w:rsidRDefault="0016038F" w:rsidP="00130D8E">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6762C6F4" w14:textId="77777777" w:rsidR="0016038F" w:rsidRPr="00130D8E" w:rsidRDefault="0016038F" w:rsidP="00130D8E">
                            <w:pPr>
                              <w:widowControl w:val="0"/>
                              <w:overflowPunct w:val="0"/>
                              <w:autoSpaceDE w:val="0"/>
                              <w:autoSpaceDN w:val="0"/>
                              <w:adjustRightInd w:val="0"/>
                              <w:jc w:val="both"/>
                              <w:rPr>
                                <w:sz w:val="22"/>
                                <w:szCs w:val="22"/>
                              </w:rPr>
                            </w:pPr>
                          </w:p>
                        </w:tc>
                      </w:tr>
                      <w:tr w:rsidR="0016038F" w:rsidRPr="00130D8E" w14:paraId="237CA475" w14:textId="77777777" w:rsidTr="00130D8E">
                        <w:trPr>
                          <w:trHeight w:val="20"/>
                        </w:trPr>
                        <w:tc>
                          <w:tcPr>
                            <w:tcW w:w="1377" w:type="pct"/>
                            <w:tcBorders>
                              <w:top w:val="nil"/>
                              <w:left w:val="single" w:sz="4" w:space="0" w:color="auto"/>
                              <w:bottom w:val="single" w:sz="4" w:space="0" w:color="auto"/>
                              <w:right w:val="single" w:sz="4" w:space="0" w:color="auto"/>
                            </w:tcBorders>
                            <w:hideMark/>
                          </w:tcPr>
                          <w:p w14:paraId="27B7B3C2"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а) в помещении</w:t>
                            </w:r>
                          </w:p>
                        </w:tc>
                        <w:tc>
                          <w:tcPr>
                            <w:tcW w:w="1568" w:type="pct"/>
                            <w:tcBorders>
                              <w:top w:val="nil"/>
                              <w:left w:val="single" w:sz="4" w:space="0" w:color="auto"/>
                              <w:bottom w:val="single" w:sz="4" w:space="0" w:color="auto"/>
                              <w:right w:val="single" w:sz="4" w:space="0" w:color="auto"/>
                            </w:tcBorders>
                          </w:tcPr>
                          <w:p w14:paraId="4D77E381" w14:textId="77777777" w:rsidR="0016038F" w:rsidRPr="00130D8E" w:rsidRDefault="0016038F" w:rsidP="00130D8E">
                            <w:pPr>
                              <w:jc w:val="center"/>
                              <w:rPr>
                                <w:sz w:val="22"/>
                                <w:szCs w:val="22"/>
                              </w:rPr>
                            </w:pPr>
                            <w:r w:rsidRPr="00130D8E">
                              <w:rPr>
                                <w:sz w:val="22"/>
                                <w:szCs w:val="22"/>
                              </w:rPr>
                              <w:t>Рабочая поверхность, Г-0,8</w:t>
                            </w:r>
                          </w:p>
                        </w:tc>
                        <w:tc>
                          <w:tcPr>
                            <w:tcW w:w="361" w:type="pct"/>
                            <w:tcBorders>
                              <w:top w:val="nil"/>
                              <w:left w:val="single" w:sz="4" w:space="0" w:color="auto"/>
                              <w:bottom w:val="single" w:sz="4" w:space="0" w:color="auto"/>
                              <w:right w:val="single" w:sz="4" w:space="0" w:color="auto"/>
                            </w:tcBorders>
                            <w:hideMark/>
                          </w:tcPr>
                          <w:p w14:paraId="0B5FB764"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V</w:t>
                            </w:r>
                            <w:r w:rsidRPr="00130D8E">
                              <w:rPr>
                                <w:sz w:val="22"/>
                                <w:szCs w:val="22"/>
                                <w:lang w:val="en-US"/>
                              </w:rPr>
                              <w:t>a</w:t>
                            </w:r>
                            <w:r w:rsidRPr="00130D8E">
                              <w:rPr>
                                <w:sz w:val="22"/>
                                <w:szCs w:val="22"/>
                                <w:vertAlign w:val="superscript"/>
                              </w:rPr>
                              <w:t>2)</w:t>
                            </w:r>
                          </w:p>
                        </w:tc>
                        <w:tc>
                          <w:tcPr>
                            <w:tcW w:w="381" w:type="pct"/>
                            <w:tcBorders>
                              <w:top w:val="nil"/>
                              <w:left w:val="single" w:sz="4" w:space="0" w:color="auto"/>
                              <w:bottom w:val="single" w:sz="4" w:space="0" w:color="auto"/>
                              <w:right w:val="single" w:sz="4" w:space="0" w:color="auto"/>
                            </w:tcBorders>
                            <w:hideMark/>
                          </w:tcPr>
                          <w:p w14:paraId="720B1D8A"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3</w:t>
                            </w:r>
                            <w:r w:rsidRPr="00130D8E">
                              <w:rPr>
                                <w:sz w:val="22"/>
                                <w:szCs w:val="22"/>
                              </w:rPr>
                              <w:t>00</w:t>
                            </w:r>
                          </w:p>
                        </w:tc>
                        <w:tc>
                          <w:tcPr>
                            <w:tcW w:w="381" w:type="pct"/>
                            <w:tcBorders>
                              <w:top w:val="nil"/>
                              <w:left w:val="single" w:sz="4" w:space="0" w:color="auto"/>
                              <w:bottom w:val="single" w:sz="4" w:space="0" w:color="auto"/>
                              <w:right w:val="single" w:sz="4" w:space="0" w:color="auto"/>
                            </w:tcBorders>
                          </w:tcPr>
                          <w:p w14:paraId="2F792966"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0,6</w:t>
                            </w:r>
                          </w:p>
                        </w:tc>
                        <w:tc>
                          <w:tcPr>
                            <w:tcW w:w="402" w:type="pct"/>
                            <w:tcBorders>
                              <w:top w:val="nil"/>
                              <w:left w:val="single" w:sz="4" w:space="0" w:color="auto"/>
                              <w:bottom w:val="single" w:sz="4" w:space="0" w:color="auto"/>
                              <w:right w:val="single" w:sz="4" w:space="0" w:color="auto"/>
                            </w:tcBorders>
                            <w:hideMark/>
                          </w:tcPr>
                          <w:p w14:paraId="5636080B" w14:textId="77777777" w:rsidR="0016038F" w:rsidRPr="00130D8E" w:rsidRDefault="0016038F" w:rsidP="00130D8E">
                            <w:pPr>
                              <w:widowControl w:val="0"/>
                              <w:overflowPunct w:val="0"/>
                              <w:autoSpaceDE w:val="0"/>
                              <w:autoSpaceDN w:val="0"/>
                              <w:adjustRightInd w:val="0"/>
                              <w:jc w:val="center"/>
                              <w:rPr>
                                <w:sz w:val="22"/>
                                <w:szCs w:val="22"/>
                                <w:vertAlign w:val="superscript"/>
                              </w:rPr>
                            </w:pPr>
                            <w:r w:rsidRPr="00130D8E">
                              <w:rPr>
                                <w:sz w:val="22"/>
                                <w:szCs w:val="22"/>
                              </w:rPr>
                              <w:t>25</w:t>
                            </w:r>
                            <w:r w:rsidRPr="00130D8E">
                              <w:rPr>
                                <w:sz w:val="22"/>
                                <w:szCs w:val="22"/>
                                <w:vertAlign w:val="superscript"/>
                              </w:rPr>
                              <w:t>3)</w:t>
                            </w:r>
                          </w:p>
                        </w:tc>
                        <w:tc>
                          <w:tcPr>
                            <w:tcW w:w="530" w:type="pct"/>
                            <w:tcBorders>
                              <w:top w:val="nil"/>
                              <w:left w:val="single" w:sz="4" w:space="0" w:color="auto"/>
                              <w:bottom w:val="single" w:sz="4" w:space="0" w:color="auto"/>
                              <w:right w:val="single" w:sz="4" w:space="0" w:color="auto"/>
                            </w:tcBorders>
                          </w:tcPr>
                          <w:p w14:paraId="71DF6D9A"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18,0</w:t>
                            </w:r>
                          </w:p>
                        </w:tc>
                      </w:tr>
                      <w:tr w:rsidR="0016038F" w:rsidRPr="00130D8E" w14:paraId="0F85CB84"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hideMark/>
                          </w:tcPr>
                          <w:p w14:paraId="7FBDEB8D"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б) на полигоне</w:t>
                            </w:r>
                          </w:p>
                        </w:tc>
                        <w:tc>
                          <w:tcPr>
                            <w:tcW w:w="1568" w:type="pct"/>
                            <w:tcBorders>
                              <w:top w:val="single" w:sz="4" w:space="0" w:color="auto"/>
                              <w:left w:val="single" w:sz="4" w:space="0" w:color="auto"/>
                              <w:bottom w:val="single" w:sz="4" w:space="0" w:color="auto"/>
                              <w:right w:val="single" w:sz="4" w:space="0" w:color="auto"/>
                            </w:tcBorders>
                            <w:hideMark/>
                          </w:tcPr>
                          <w:p w14:paraId="34027244" w14:textId="77777777" w:rsidR="0016038F" w:rsidRPr="00130D8E" w:rsidRDefault="0016038F" w:rsidP="00130D8E">
                            <w:pPr>
                              <w:jc w:val="center"/>
                              <w:rPr>
                                <w:sz w:val="22"/>
                                <w:szCs w:val="22"/>
                              </w:rPr>
                            </w:pPr>
                            <w:r w:rsidRPr="00130D8E">
                              <w:rPr>
                                <w:sz w:val="22"/>
                                <w:szCs w:val="22"/>
                              </w:rPr>
                              <w:t>Рабочая поверхность, Г-0,8</w:t>
                            </w:r>
                          </w:p>
                        </w:tc>
                        <w:tc>
                          <w:tcPr>
                            <w:tcW w:w="361" w:type="pct"/>
                            <w:tcBorders>
                              <w:top w:val="single" w:sz="4" w:space="0" w:color="auto"/>
                              <w:left w:val="single" w:sz="4" w:space="0" w:color="auto"/>
                              <w:bottom w:val="single" w:sz="4" w:space="0" w:color="auto"/>
                              <w:right w:val="single" w:sz="4" w:space="0" w:color="auto"/>
                            </w:tcBorders>
                            <w:hideMark/>
                          </w:tcPr>
                          <w:p w14:paraId="5CE65FDC"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X</w:t>
                            </w:r>
                          </w:p>
                        </w:tc>
                        <w:tc>
                          <w:tcPr>
                            <w:tcW w:w="381" w:type="pct"/>
                            <w:tcBorders>
                              <w:top w:val="single" w:sz="4" w:space="0" w:color="auto"/>
                              <w:left w:val="single" w:sz="4" w:space="0" w:color="auto"/>
                              <w:bottom w:val="single" w:sz="4" w:space="0" w:color="auto"/>
                              <w:right w:val="single" w:sz="4" w:space="0" w:color="auto"/>
                            </w:tcBorders>
                            <w:hideMark/>
                          </w:tcPr>
                          <w:p w14:paraId="0CF86DDE"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20</w:t>
                            </w:r>
                            <w:r w:rsidRPr="00130D8E">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319B833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0,5</w:t>
                            </w:r>
                          </w:p>
                        </w:tc>
                        <w:tc>
                          <w:tcPr>
                            <w:tcW w:w="402" w:type="pct"/>
                            <w:tcBorders>
                              <w:top w:val="single" w:sz="4" w:space="0" w:color="auto"/>
                              <w:left w:val="single" w:sz="4" w:space="0" w:color="auto"/>
                              <w:bottom w:val="single" w:sz="4" w:space="0" w:color="auto"/>
                              <w:right w:val="single" w:sz="4" w:space="0" w:color="auto"/>
                            </w:tcBorders>
                            <w:hideMark/>
                          </w:tcPr>
                          <w:p w14:paraId="3604A25A"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45</w:t>
                            </w:r>
                          </w:p>
                        </w:tc>
                        <w:tc>
                          <w:tcPr>
                            <w:tcW w:w="530" w:type="pct"/>
                            <w:tcBorders>
                              <w:top w:val="single" w:sz="4" w:space="0" w:color="auto"/>
                              <w:left w:val="single" w:sz="4" w:space="0" w:color="auto"/>
                              <w:bottom w:val="single" w:sz="4" w:space="0" w:color="auto"/>
                              <w:right w:val="single" w:sz="4" w:space="0" w:color="auto"/>
                            </w:tcBorders>
                          </w:tcPr>
                          <w:p w14:paraId="6AD52F55"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12,0</w:t>
                            </w:r>
                          </w:p>
                        </w:tc>
                      </w:tr>
                      <w:tr w:rsidR="0016038F" w:rsidRPr="00130D8E" w14:paraId="430DF1E3" w14:textId="77777777" w:rsidTr="00130D8E">
                        <w:trPr>
                          <w:trHeight w:val="20"/>
                        </w:trPr>
                        <w:tc>
                          <w:tcPr>
                            <w:tcW w:w="1377" w:type="pct"/>
                            <w:tcBorders>
                              <w:top w:val="single" w:sz="4" w:space="0" w:color="auto"/>
                              <w:left w:val="single" w:sz="4" w:space="0" w:color="auto"/>
                              <w:bottom w:val="nil"/>
                              <w:right w:val="single" w:sz="4" w:space="0" w:color="auto"/>
                            </w:tcBorders>
                            <w:hideMark/>
                          </w:tcPr>
                          <w:p w14:paraId="1ADD2F58"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11 Сварка арматуры стационарными сварочными аппаратами:</w:t>
                            </w:r>
                          </w:p>
                        </w:tc>
                        <w:tc>
                          <w:tcPr>
                            <w:tcW w:w="1568" w:type="pct"/>
                            <w:tcBorders>
                              <w:top w:val="single" w:sz="4" w:space="0" w:color="auto"/>
                              <w:left w:val="single" w:sz="4" w:space="0" w:color="auto"/>
                              <w:bottom w:val="nil"/>
                              <w:right w:val="single" w:sz="4" w:space="0" w:color="auto"/>
                            </w:tcBorders>
                            <w:hideMark/>
                          </w:tcPr>
                          <w:p w14:paraId="326DF2C6" w14:textId="77777777" w:rsidR="0016038F" w:rsidRPr="00130D8E" w:rsidRDefault="0016038F" w:rsidP="00130D8E">
                            <w:pPr>
                              <w:widowControl w:val="0"/>
                              <w:overflowPunct w:val="0"/>
                              <w:autoSpaceDE w:val="0"/>
                              <w:autoSpaceDN w:val="0"/>
                              <w:adjustRightInd w:val="0"/>
                              <w:jc w:val="both"/>
                              <w:rPr>
                                <w:sz w:val="22"/>
                                <w:szCs w:val="22"/>
                              </w:rPr>
                            </w:pPr>
                          </w:p>
                        </w:tc>
                        <w:tc>
                          <w:tcPr>
                            <w:tcW w:w="361" w:type="pct"/>
                            <w:tcBorders>
                              <w:top w:val="single" w:sz="4" w:space="0" w:color="auto"/>
                              <w:left w:val="single" w:sz="4" w:space="0" w:color="auto"/>
                              <w:bottom w:val="nil"/>
                              <w:right w:val="single" w:sz="4" w:space="0" w:color="auto"/>
                            </w:tcBorders>
                            <w:hideMark/>
                          </w:tcPr>
                          <w:p w14:paraId="3F076B6C"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hideMark/>
                          </w:tcPr>
                          <w:p w14:paraId="1AB0F1BE"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tcPr>
                          <w:p w14:paraId="1136C1E5" w14:textId="77777777" w:rsidR="0016038F" w:rsidRPr="00130D8E" w:rsidRDefault="0016038F" w:rsidP="00130D8E">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hideMark/>
                          </w:tcPr>
                          <w:p w14:paraId="7CB926AF" w14:textId="77777777" w:rsidR="0016038F" w:rsidRPr="00130D8E" w:rsidRDefault="0016038F" w:rsidP="00130D8E">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660E0620" w14:textId="77777777" w:rsidR="0016038F" w:rsidRPr="00130D8E" w:rsidRDefault="0016038F" w:rsidP="00130D8E">
                            <w:pPr>
                              <w:widowControl w:val="0"/>
                              <w:overflowPunct w:val="0"/>
                              <w:autoSpaceDE w:val="0"/>
                              <w:autoSpaceDN w:val="0"/>
                              <w:adjustRightInd w:val="0"/>
                              <w:jc w:val="both"/>
                              <w:rPr>
                                <w:sz w:val="22"/>
                                <w:szCs w:val="22"/>
                              </w:rPr>
                            </w:pPr>
                          </w:p>
                        </w:tc>
                      </w:tr>
                      <w:tr w:rsidR="0016038F" w:rsidRPr="00130D8E" w14:paraId="54DC9C2E" w14:textId="77777777" w:rsidTr="00130D8E">
                        <w:trPr>
                          <w:trHeight w:val="20"/>
                        </w:trPr>
                        <w:tc>
                          <w:tcPr>
                            <w:tcW w:w="1377" w:type="pct"/>
                            <w:tcBorders>
                              <w:top w:val="nil"/>
                              <w:left w:val="single" w:sz="4" w:space="0" w:color="auto"/>
                              <w:bottom w:val="single" w:sz="4" w:space="0" w:color="auto"/>
                              <w:right w:val="single" w:sz="4" w:space="0" w:color="auto"/>
                            </w:tcBorders>
                            <w:hideMark/>
                          </w:tcPr>
                          <w:p w14:paraId="09055966"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а) в помещении</w:t>
                            </w:r>
                          </w:p>
                        </w:tc>
                        <w:tc>
                          <w:tcPr>
                            <w:tcW w:w="1568" w:type="pct"/>
                            <w:tcBorders>
                              <w:top w:val="nil"/>
                              <w:left w:val="single" w:sz="4" w:space="0" w:color="auto"/>
                              <w:bottom w:val="single" w:sz="4" w:space="0" w:color="auto"/>
                              <w:right w:val="single" w:sz="4" w:space="0" w:color="auto"/>
                            </w:tcBorders>
                            <w:hideMark/>
                          </w:tcPr>
                          <w:p w14:paraId="2D435FEB" w14:textId="77777777" w:rsidR="0016038F" w:rsidRPr="00130D8E" w:rsidRDefault="0016038F" w:rsidP="00130D8E">
                            <w:pPr>
                              <w:jc w:val="center"/>
                              <w:rPr>
                                <w:sz w:val="22"/>
                                <w:szCs w:val="22"/>
                              </w:rPr>
                            </w:pPr>
                            <w:r w:rsidRPr="00130D8E">
                              <w:rPr>
                                <w:sz w:val="22"/>
                                <w:szCs w:val="22"/>
                              </w:rPr>
                              <w:t>Рабочая поверхность, Г-0,8</w:t>
                            </w:r>
                          </w:p>
                        </w:tc>
                        <w:tc>
                          <w:tcPr>
                            <w:tcW w:w="361" w:type="pct"/>
                            <w:tcBorders>
                              <w:top w:val="nil"/>
                              <w:left w:val="single" w:sz="4" w:space="0" w:color="auto"/>
                              <w:bottom w:val="single" w:sz="4" w:space="0" w:color="auto"/>
                              <w:right w:val="single" w:sz="4" w:space="0" w:color="auto"/>
                            </w:tcBorders>
                            <w:hideMark/>
                          </w:tcPr>
                          <w:p w14:paraId="0CC3874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VII</w:t>
                            </w:r>
                            <w:r w:rsidRPr="00130D8E">
                              <w:rPr>
                                <w:sz w:val="22"/>
                                <w:szCs w:val="22"/>
                                <w:vertAlign w:val="superscript"/>
                              </w:rPr>
                              <w:t>2)</w:t>
                            </w:r>
                          </w:p>
                        </w:tc>
                        <w:tc>
                          <w:tcPr>
                            <w:tcW w:w="381" w:type="pct"/>
                            <w:tcBorders>
                              <w:top w:val="nil"/>
                              <w:left w:val="single" w:sz="4" w:space="0" w:color="auto"/>
                              <w:bottom w:val="single" w:sz="4" w:space="0" w:color="auto"/>
                              <w:right w:val="single" w:sz="4" w:space="0" w:color="auto"/>
                            </w:tcBorders>
                            <w:hideMark/>
                          </w:tcPr>
                          <w:p w14:paraId="442863AA"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200</w:t>
                            </w:r>
                          </w:p>
                        </w:tc>
                        <w:tc>
                          <w:tcPr>
                            <w:tcW w:w="381" w:type="pct"/>
                            <w:tcBorders>
                              <w:top w:val="nil"/>
                              <w:left w:val="single" w:sz="4" w:space="0" w:color="auto"/>
                              <w:bottom w:val="single" w:sz="4" w:space="0" w:color="auto"/>
                              <w:right w:val="single" w:sz="4" w:space="0" w:color="auto"/>
                            </w:tcBorders>
                          </w:tcPr>
                          <w:p w14:paraId="5C843A3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0,6</w:t>
                            </w:r>
                          </w:p>
                        </w:tc>
                        <w:tc>
                          <w:tcPr>
                            <w:tcW w:w="402" w:type="pct"/>
                            <w:tcBorders>
                              <w:top w:val="nil"/>
                              <w:left w:val="single" w:sz="4" w:space="0" w:color="auto"/>
                              <w:bottom w:val="single" w:sz="4" w:space="0" w:color="auto"/>
                              <w:right w:val="single" w:sz="4" w:space="0" w:color="auto"/>
                            </w:tcBorders>
                            <w:hideMark/>
                          </w:tcPr>
                          <w:p w14:paraId="57B91D93" w14:textId="77777777" w:rsidR="0016038F" w:rsidRPr="00130D8E" w:rsidRDefault="0016038F" w:rsidP="00130D8E">
                            <w:pPr>
                              <w:widowControl w:val="0"/>
                              <w:overflowPunct w:val="0"/>
                              <w:autoSpaceDE w:val="0"/>
                              <w:autoSpaceDN w:val="0"/>
                              <w:adjustRightInd w:val="0"/>
                              <w:jc w:val="center"/>
                              <w:rPr>
                                <w:sz w:val="22"/>
                                <w:szCs w:val="22"/>
                                <w:vertAlign w:val="superscript"/>
                              </w:rPr>
                            </w:pPr>
                            <w:r w:rsidRPr="00130D8E">
                              <w:rPr>
                                <w:sz w:val="22"/>
                                <w:szCs w:val="22"/>
                              </w:rPr>
                              <w:t>25</w:t>
                            </w:r>
                            <w:r w:rsidRPr="00130D8E">
                              <w:rPr>
                                <w:sz w:val="22"/>
                                <w:szCs w:val="22"/>
                                <w:vertAlign w:val="superscript"/>
                              </w:rPr>
                              <w:t>3)</w:t>
                            </w:r>
                          </w:p>
                        </w:tc>
                        <w:tc>
                          <w:tcPr>
                            <w:tcW w:w="530" w:type="pct"/>
                            <w:tcBorders>
                              <w:top w:val="nil"/>
                              <w:left w:val="single" w:sz="4" w:space="0" w:color="auto"/>
                              <w:bottom w:val="single" w:sz="4" w:space="0" w:color="auto"/>
                              <w:right w:val="single" w:sz="4" w:space="0" w:color="auto"/>
                            </w:tcBorders>
                          </w:tcPr>
                          <w:p w14:paraId="73B07DF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9,0</w:t>
                            </w:r>
                          </w:p>
                        </w:tc>
                      </w:tr>
                      <w:tr w:rsidR="0016038F" w:rsidRPr="00130D8E" w14:paraId="57D0BF56"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hideMark/>
                          </w:tcPr>
                          <w:p w14:paraId="2E6086E0" w14:textId="77777777" w:rsidR="0016038F" w:rsidRPr="00130D8E" w:rsidRDefault="0016038F" w:rsidP="00130D8E">
                            <w:pPr>
                              <w:widowControl w:val="0"/>
                              <w:overflowPunct w:val="0"/>
                              <w:autoSpaceDE w:val="0"/>
                              <w:autoSpaceDN w:val="0"/>
                              <w:adjustRightInd w:val="0"/>
                              <w:rPr>
                                <w:sz w:val="22"/>
                                <w:szCs w:val="22"/>
                                <w:lang w:val="en-US"/>
                              </w:rPr>
                            </w:pPr>
                            <w:r w:rsidRPr="00130D8E">
                              <w:rPr>
                                <w:sz w:val="22"/>
                                <w:szCs w:val="22"/>
                              </w:rPr>
                              <w:t>б) на полигоне</w:t>
                            </w:r>
                          </w:p>
                        </w:tc>
                        <w:tc>
                          <w:tcPr>
                            <w:tcW w:w="1568" w:type="pct"/>
                            <w:tcBorders>
                              <w:top w:val="single" w:sz="4" w:space="0" w:color="auto"/>
                              <w:left w:val="single" w:sz="4" w:space="0" w:color="auto"/>
                              <w:bottom w:val="single" w:sz="4" w:space="0" w:color="auto"/>
                              <w:right w:val="single" w:sz="4" w:space="0" w:color="auto"/>
                            </w:tcBorders>
                            <w:hideMark/>
                          </w:tcPr>
                          <w:p w14:paraId="48230402" w14:textId="77777777" w:rsidR="0016038F" w:rsidRPr="00130D8E" w:rsidRDefault="0016038F" w:rsidP="00130D8E">
                            <w:pPr>
                              <w:jc w:val="center"/>
                              <w:rPr>
                                <w:sz w:val="22"/>
                                <w:szCs w:val="22"/>
                              </w:rPr>
                            </w:pPr>
                            <w:r w:rsidRPr="00130D8E">
                              <w:rPr>
                                <w:sz w:val="22"/>
                                <w:szCs w:val="22"/>
                              </w:rPr>
                              <w:t>Рабочая поверхность, Г-0,8</w:t>
                            </w:r>
                          </w:p>
                        </w:tc>
                        <w:tc>
                          <w:tcPr>
                            <w:tcW w:w="361" w:type="pct"/>
                            <w:tcBorders>
                              <w:top w:val="single" w:sz="4" w:space="0" w:color="auto"/>
                              <w:left w:val="single" w:sz="4" w:space="0" w:color="auto"/>
                              <w:bottom w:val="single" w:sz="4" w:space="0" w:color="auto"/>
                              <w:right w:val="single" w:sz="4" w:space="0" w:color="auto"/>
                            </w:tcBorders>
                            <w:hideMark/>
                          </w:tcPr>
                          <w:p w14:paraId="025DA941"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XI</w:t>
                            </w:r>
                          </w:p>
                        </w:tc>
                        <w:tc>
                          <w:tcPr>
                            <w:tcW w:w="381" w:type="pct"/>
                            <w:tcBorders>
                              <w:top w:val="single" w:sz="4" w:space="0" w:color="auto"/>
                              <w:left w:val="single" w:sz="4" w:space="0" w:color="auto"/>
                              <w:bottom w:val="single" w:sz="4" w:space="0" w:color="auto"/>
                              <w:right w:val="single" w:sz="4" w:space="0" w:color="auto"/>
                            </w:tcBorders>
                            <w:hideMark/>
                          </w:tcPr>
                          <w:p w14:paraId="5E32E50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1</w:t>
                            </w:r>
                            <w:r w:rsidRPr="00130D8E">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6188084B"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0,4</w:t>
                            </w:r>
                          </w:p>
                        </w:tc>
                        <w:tc>
                          <w:tcPr>
                            <w:tcW w:w="402" w:type="pct"/>
                            <w:tcBorders>
                              <w:top w:val="single" w:sz="4" w:space="0" w:color="auto"/>
                              <w:left w:val="single" w:sz="4" w:space="0" w:color="auto"/>
                              <w:bottom w:val="single" w:sz="4" w:space="0" w:color="auto"/>
                              <w:right w:val="single" w:sz="4" w:space="0" w:color="auto"/>
                            </w:tcBorders>
                            <w:hideMark/>
                          </w:tcPr>
                          <w:p w14:paraId="3AB3072E" w14:textId="77777777" w:rsidR="0016038F" w:rsidRPr="00130D8E" w:rsidRDefault="0016038F" w:rsidP="00130D8E">
                            <w:pPr>
                              <w:jc w:val="center"/>
                              <w:rPr>
                                <w:sz w:val="22"/>
                                <w:szCs w:val="22"/>
                              </w:rPr>
                            </w:pPr>
                            <w:r w:rsidRPr="00130D8E">
                              <w:rPr>
                                <w:sz w:val="22"/>
                                <w:szCs w:val="22"/>
                              </w:rPr>
                              <w:t>45</w:t>
                            </w:r>
                          </w:p>
                        </w:tc>
                        <w:tc>
                          <w:tcPr>
                            <w:tcW w:w="530" w:type="pct"/>
                            <w:tcBorders>
                              <w:top w:val="single" w:sz="4" w:space="0" w:color="auto"/>
                              <w:left w:val="single" w:sz="4" w:space="0" w:color="auto"/>
                              <w:bottom w:val="single" w:sz="4" w:space="0" w:color="auto"/>
                              <w:right w:val="single" w:sz="4" w:space="0" w:color="auto"/>
                            </w:tcBorders>
                          </w:tcPr>
                          <w:p w14:paraId="012732B3" w14:textId="77777777" w:rsidR="0016038F" w:rsidRPr="00130D8E" w:rsidRDefault="0016038F" w:rsidP="00130D8E">
                            <w:pPr>
                              <w:jc w:val="center"/>
                              <w:rPr>
                                <w:sz w:val="22"/>
                                <w:szCs w:val="22"/>
                              </w:rPr>
                            </w:pPr>
                            <w:r w:rsidRPr="00130D8E">
                              <w:rPr>
                                <w:sz w:val="22"/>
                                <w:szCs w:val="22"/>
                              </w:rPr>
                              <w:t>9,0</w:t>
                            </w:r>
                          </w:p>
                        </w:tc>
                      </w:tr>
                      <w:tr w:rsidR="0016038F" w:rsidRPr="00130D8E" w14:paraId="2050313B" w14:textId="77777777" w:rsidTr="00130D8E">
                        <w:trPr>
                          <w:trHeight w:val="20"/>
                        </w:trPr>
                        <w:tc>
                          <w:tcPr>
                            <w:tcW w:w="1377" w:type="pct"/>
                            <w:tcBorders>
                              <w:top w:val="single" w:sz="4" w:space="0" w:color="auto"/>
                              <w:left w:val="single" w:sz="4" w:space="0" w:color="auto"/>
                              <w:bottom w:val="nil"/>
                              <w:right w:val="single" w:sz="4" w:space="0" w:color="auto"/>
                            </w:tcBorders>
                            <w:hideMark/>
                          </w:tcPr>
                          <w:p w14:paraId="7E493CED"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12 Приготовление бетонной смеси:</w:t>
                            </w:r>
                          </w:p>
                        </w:tc>
                        <w:tc>
                          <w:tcPr>
                            <w:tcW w:w="1568" w:type="pct"/>
                            <w:tcBorders>
                              <w:top w:val="single" w:sz="4" w:space="0" w:color="auto"/>
                              <w:left w:val="single" w:sz="4" w:space="0" w:color="auto"/>
                              <w:bottom w:val="nil"/>
                              <w:right w:val="single" w:sz="4" w:space="0" w:color="auto"/>
                            </w:tcBorders>
                            <w:hideMark/>
                          </w:tcPr>
                          <w:p w14:paraId="5AB350F9" w14:textId="77777777" w:rsidR="0016038F" w:rsidRPr="00130D8E" w:rsidRDefault="0016038F" w:rsidP="00130D8E">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hideMark/>
                          </w:tcPr>
                          <w:p w14:paraId="2C364A7B"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hideMark/>
                          </w:tcPr>
                          <w:p w14:paraId="39D42B59"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tcPr>
                          <w:p w14:paraId="1B8FC6EE" w14:textId="77777777" w:rsidR="0016038F" w:rsidRPr="00130D8E" w:rsidRDefault="0016038F" w:rsidP="00130D8E">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hideMark/>
                          </w:tcPr>
                          <w:p w14:paraId="75CF6AE1" w14:textId="77777777" w:rsidR="0016038F" w:rsidRPr="00130D8E" w:rsidRDefault="0016038F" w:rsidP="00130D8E">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31443273" w14:textId="77777777" w:rsidR="0016038F" w:rsidRPr="00130D8E" w:rsidRDefault="0016038F" w:rsidP="00130D8E">
                            <w:pPr>
                              <w:widowControl w:val="0"/>
                              <w:overflowPunct w:val="0"/>
                              <w:autoSpaceDE w:val="0"/>
                              <w:autoSpaceDN w:val="0"/>
                              <w:adjustRightInd w:val="0"/>
                              <w:jc w:val="both"/>
                              <w:rPr>
                                <w:sz w:val="22"/>
                                <w:szCs w:val="22"/>
                              </w:rPr>
                            </w:pPr>
                            <w:r w:rsidRPr="00130D8E">
                              <w:rPr>
                                <w:sz w:val="22"/>
                                <w:szCs w:val="22"/>
                              </w:rPr>
                              <w:t> </w:t>
                            </w:r>
                          </w:p>
                        </w:tc>
                      </w:tr>
                      <w:tr w:rsidR="0016038F" w:rsidRPr="00130D8E" w14:paraId="7071BD9B" w14:textId="77777777" w:rsidTr="00130D8E">
                        <w:trPr>
                          <w:trHeight w:val="20"/>
                        </w:trPr>
                        <w:tc>
                          <w:tcPr>
                            <w:tcW w:w="1377" w:type="pct"/>
                            <w:tcBorders>
                              <w:top w:val="nil"/>
                              <w:left w:val="single" w:sz="4" w:space="0" w:color="auto"/>
                              <w:bottom w:val="single" w:sz="4" w:space="0" w:color="auto"/>
                              <w:right w:val="single" w:sz="4" w:space="0" w:color="auto"/>
                            </w:tcBorders>
                            <w:hideMark/>
                          </w:tcPr>
                          <w:p w14:paraId="3F7D7AE7"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а) место загрузки расходного бункера</w:t>
                            </w:r>
                          </w:p>
                        </w:tc>
                        <w:tc>
                          <w:tcPr>
                            <w:tcW w:w="1568" w:type="pct"/>
                            <w:tcBorders>
                              <w:top w:val="nil"/>
                              <w:left w:val="single" w:sz="4" w:space="0" w:color="auto"/>
                              <w:bottom w:val="single" w:sz="4" w:space="0" w:color="auto"/>
                              <w:right w:val="single" w:sz="4" w:space="0" w:color="auto"/>
                            </w:tcBorders>
                            <w:hideMark/>
                          </w:tcPr>
                          <w:p w14:paraId="4BE0BAEC" w14:textId="77777777" w:rsidR="0016038F" w:rsidRPr="00130D8E" w:rsidRDefault="0016038F" w:rsidP="00130D8E">
                            <w:pPr>
                              <w:jc w:val="center"/>
                              <w:rPr>
                                <w:sz w:val="22"/>
                                <w:szCs w:val="22"/>
                              </w:rPr>
                            </w:pPr>
                            <w:r w:rsidRPr="00130D8E">
                              <w:rPr>
                                <w:sz w:val="22"/>
                                <w:szCs w:val="22"/>
                              </w:rPr>
                              <w:t>Поверхность загрузочного люка, Г-0,8</w:t>
                            </w:r>
                          </w:p>
                        </w:tc>
                        <w:tc>
                          <w:tcPr>
                            <w:tcW w:w="361" w:type="pct"/>
                            <w:tcBorders>
                              <w:top w:val="nil"/>
                              <w:left w:val="single" w:sz="4" w:space="0" w:color="auto"/>
                              <w:bottom w:val="single" w:sz="4" w:space="0" w:color="auto"/>
                              <w:right w:val="single" w:sz="4" w:space="0" w:color="auto"/>
                            </w:tcBorders>
                            <w:hideMark/>
                          </w:tcPr>
                          <w:p w14:paraId="076FC2C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VIIIв</w:t>
                            </w:r>
                          </w:p>
                        </w:tc>
                        <w:tc>
                          <w:tcPr>
                            <w:tcW w:w="381" w:type="pct"/>
                            <w:tcBorders>
                              <w:top w:val="nil"/>
                              <w:left w:val="single" w:sz="4" w:space="0" w:color="auto"/>
                              <w:bottom w:val="single" w:sz="4" w:space="0" w:color="auto"/>
                              <w:right w:val="single" w:sz="4" w:space="0" w:color="auto"/>
                            </w:tcBorders>
                            <w:hideMark/>
                          </w:tcPr>
                          <w:p w14:paraId="658F49D7"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5</w:t>
                            </w:r>
                            <w:r w:rsidRPr="00130D8E">
                              <w:rPr>
                                <w:sz w:val="22"/>
                                <w:szCs w:val="22"/>
                              </w:rPr>
                              <w:t>0</w:t>
                            </w:r>
                          </w:p>
                        </w:tc>
                        <w:tc>
                          <w:tcPr>
                            <w:tcW w:w="381" w:type="pct"/>
                            <w:tcBorders>
                              <w:top w:val="nil"/>
                              <w:left w:val="single" w:sz="4" w:space="0" w:color="auto"/>
                              <w:bottom w:val="single" w:sz="4" w:space="0" w:color="auto"/>
                              <w:right w:val="single" w:sz="4" w:space="0" w:color="auto"/>
                            </w:tcBorders>
                          </w:tcPr>
                          <w:p w14:paraId="4510B43E"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0,3</w:t>
                            </w:r>
                          </w:p>
                        </w:tc>
                        <w:tc>
                          <w:tcPr>
                            <w:tcW w:w="402" w:type="pct"/>
                            <w:tcBorders>
                              <w:top w:val="nil"/>
                              <w:left w:val="single" w:sz="4" w:space="0" w:color="auto"/>
                              <w:bottom w:val="single" w:sz="4" w:space="0" w:color="auto"/>
                              <w:right w:val="single" w:sz="4" w:space="0" w:color="auto"/>
                            </w:tcBorders>
                            <w:hideMark/>
                          </w:tcPr>
                          <w:p w14:paraId="2CDF8105"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w:t>
                            </w:r>
                          </w:p>
                        </w:tc>
                        <w:tc>
                          <w:tcPr>
                            <w:tcW w:w="530" w:type="pct"/>
                            <w:tcBorders>
                              <w:top w:val="nil"/>
                              <w:left w:val="single" w:sz="4" w:space="0" w:color="auto"/>
                              <w:bottom w:val="single" w:sz="4" w:space="0" w:color="auto"/>
                              <w:right w:val="single" w:sz="4" w:space="0" w:color="auto"/>
                            </w:tcBorders>
                          </w:tcPr>
                          <w:p w14:paraId="1565762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3,0</w:t>
                            </w:r>
                          </w:p>
                        </w:tc>
                      </w:tr>
                      <w:tr w:rsidR="0016038F" w:rsidRPr="00130D8E" w14:paraId="597BEDB0"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hideMark/>
                          </w:tcPr>
                          <w:p w14:paraId="5683D98B"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б) дозировочное помещение</w:t>
                            </w:r>
                          </w:p>
                        </w:tc>
                        <w:tc>
                          <w:tcPr>
                            <w:tcW w:w="1568" w:type="pct"/>
                            <w:tcBorders>
                              <w:top w:val="single" w:sz="4" w:space="0" w:color="auto"/>
                              <w:left w:val="single" w:sz="4" w:space="0" w:color="auto"/>
                              <w:bottom w:val="single" w:sz="4" w:space="0" w:color="auto"/>
                              <w:right w:val="single" w:sz="4" w:space="0" w:color="auto"/>
                            </w:tcBorders>
                            <w:hideMark/>
                          </w:tcPr>
                          <w:p w14:paraId="1B3D9B9D"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Рабочая поверхность, Г-0,8</w:t>
                            </w:r>
                          </w:p>
                        </w:tc>
                        <w:tc>
                          <w:tcPr>
                            <w:tcW w:w="361" w:type="pct"/>
                            <w:tcBorders>
                              <w:top w:val="single" w:sz="4" w:space="0" w:color="auto"/>
                              <w:left w:val="single" w:sz="4" w:space="0" w:color="auto"/>
                              <w:bottom w:val="single" w:sz="4" w:space="0" w:color="auto"/>
                              <w:right w:val="single" w:sz="4" w:space="0" w:color="auto"/>
                            </w:tcBorders>
                            <w:hideMark/>
                          </w:tcPr>
                          <w:p w14:paraId="2587A204"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VI</w:t>
                            </w:r>
                            <w:r w:rsidRPr="00130D8E">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hideMark/>
                          </w:tcPr>
                          <w:p w14:paraId="5F5F2DF8"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20</w:t>
                            </w:r>
                            <w:r w:rsidRPr="00130D8E">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61737DF9"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0,6</w:t>
                            </w:r>
                          </w:p>
                        </w:tc>
                        <w:tc>
                          <w:tcPr>
                            <w:tcW w:w="402" w:type="pct"/>
                            <w:tcBorders>
                              <w:top w:val="single" w:sz="4" w:space="0" w:color="auto"/>
                              <w:left w:val="single" w:sz="4" w:space="0" w:color="auto"/>
                              <w:bottom w:val="single" w:sz="4" w:space="0" w:color="auto"/>
                              <w:right w:val="single" w:sz="4" w:space="0" w:color="auto"/>
                            </w:tcBorders>
                            <w:hideMark/>
                          </w:tcPr>
                          <w:p w14:paraId="26B4B577" w14:textId="77777777" w:rsidR="0016038F" w:rsidRPr="00130D8E" w:rsidRDefault="0016038F" w:rsidP="00130D8E">
                            <w:pPr>
                              <w:widowControl w:val="0"/>
                              <w:overflowPunct w:val="0"/>
                              <w:autoSpaceDE w:val="0"/>
                              <w:autoSpaceDN w:val="0"/>
                              <w:adjustRightInd w:val="0"/>
                              <w:jc w:val="center"/>
                              <w:rPr>
                                <w:sz w:val="22"/>
                                <w:szCs w:val="22"/>
                                <w:vertAlign w:val="superscript"/>
                              </w:rPr>
                            </w:pPr>
                            <w:r w:rsidRPr="00130D8E">
                              <w:rPr>
                                <w:sz w:val="22"/>
                                <w:szCs w:val="22"/>
                              </w:rPr>
                              <w:t>25</w:t>
                            </w:r>
                            <w:r w:rsidRPr="00130D8E">
                              <w:rPr>
                                <w:sz w:val="22"/>
                                <w:szCs w:val="22"/>
                                <w:vertAlign w:val="superscript"/>
                              </w:rPr>
                              <w:t>3)</w:t>
                            </w:r>
                          </w:p>
                        </w:tc>
                        <w:tc>
                          <w:tcPr>
                            <w:tcW w:w="530" w:type="pct"/>
                            <w:tcBorders>
                              <w:top w:val="single" w:sz="4" w:space="0" w:color="auto"/>
                              <w:left w:val="single" w:sz="4" w:space="0" w:color="auto"/>
                              <w:bottom w:val="single" w:sz="4" w:space="0" w:color="auto"/>
                              <w:right w:val="single" w:sz="4" w:space="0" w:color="auto"/>
                            </w:tcBorders>
                          </w:tcPr>
                          <w:p w14:paraId="7DA2614E"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9,0</w:t>
                            </w:r>
                          </w:p>
                        </w:tc>
                      </w:tr>
                      <w:tr w:rsidR="0016038F" w:rsidRPr="00130D8E" w14:paraId="027FCF64"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hideMark/>
                          </w:tcPr>
                          <w:p w14:paraId="025A58A0"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в) бетоносмесительное отделение, бетономешалка</w:t>
                            </w:r>
                          </w:p>
                        </w:tc>
                        <w:tc>
                          <w:tcPr>
                            <w:tcW w:w="1568" w:type="pct"/>
                            <w:tcBorders>
                              <w:top w:val="single" w:sz="4" w:space="0" w:color="auto"/>
                              <w:left w:val="single" w:sz="4" w:space="0" w:color="auto"/>
                              <w:bottom w:val="single" w:sz="4" w:space="0" w:color="auto"/>
                              <w:right w:val="single" w:sz="4" w:space="0" w:color="auto"/>
                            </w:tcBorders>
                            <w:hideMark/>
                          </w:tcPr>
                          <w:p w14:paraId="5F06A3E0" w14:textId="77777777" w:rsidR="0016038F" w:rsidRPr="00130D8E" w:rsidRDefault="0016038F" w:rsidP="00130D8E">
                            <w:pPr>
                              <w:jc w:val="center"/>
                              <w:rPr>
                                <w:sz w:val="22"/>
                                <w:szCs w:val="22"/>
                              </w:rPr>
                            </w:pPr>
                            <w:r w:rsidRPr="00130D8E">
                              <w:rPr>
                                <w:sz w:val="22"/>
                                <w:szCs w:val="22"/>
                              </w:rPr>
                              <w:t>Смотровые люки, В-1,5</w:t>
                            </w:r>
                          </w:p>
                        </w:tc>
                        <w:tc>
                          <w:tcPr>
                            <w:tcW w:w="361" w:type="pct"/>
                            <w:tcBorders>
                              <w:top w:val="single" w:sz="4" w:space="0" w:color="auto"/>
                              <w:left w:val="single" w:sz="4" w:space="0" w:color="auto"/>
                              <w:bottom w:val="single" w:sz="4" w:space="0" w:color="auto"/>
                              <w:right w:val="single" w:sz="4" w:space="0" w:color="auto"/>
                            </w:tcBorders>
                            <w:hideMark/>
                          </w:tcPr>
                          <w:p w14:paraId="1CC9B999"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VIIIв</w:t>
                            </w:r>
                          </w:p>
                        </w:tc>
                        <w:tc>
                          <w:tcPr>
                            <w:tcW w:w="381" w:type="pct"/>
                            <w:tcBorders>
                              <w:top w:val="single" w:sz="4" w:space="0" w:color="auto"/>
                              <w:left w:val="single" w:sz="4" w:space="0" w:color="auto"/>
                              <w:bottom w:val="single" w:sz="4" w:space="0" w:color="auto"/>
                              <w:right w:val="single" w:sz="4" w:space="0" w:color="auto"/>
                            </w:tcBorders>
                            <w:hideMark/>
                          </w:tcPr>
                          <w:p w14:paraId="01E1D84F"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5</w:t>
                            </w:r>
                            <w:r w:rsidRPr="00130D8E">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50340B3E"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0,3</w:t>
                            </w:r>
                          </w:p>
                        </w:tc>
                        <w:tc>
                          <w:tcPr>
                            <w:tcW w:w="402" w:type="pct"/>
                            <w:tcBorders>
                              <w:top w:val="single" w:sz="4" w:space="0" w:color="auto"/>
                              <w:left w:val="single" w:sz="4" w:space="0" w:color="auto"/>
                              <w:bottom w:val="single" w:sz="4" w:space="0" w:color="auto"/>
                              <w:right w:val="single" w:sz="4" w:space="0" w:color="auto"/>
                            </w:tcBorders>
                            <w:hideMark/>
                          </w:tcPr>
                          <w:p w14:paraId="77A01A5F"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w:t>
                            </w:r>
                          </w:p>
                        </w:tc>
                        <w:tc>
                          <w:tcPr>
                            <w:tcW w:w="530" w:type="pct"/>
                            <w:tcBorders>
                              <w:top w:val="single" w:sz="4" w:space="0" w:color="auto"/>
                              <w:left w:val="single" w:sz="4" w:space="0" w:color="auto"/>
                              <w:bottom w:val="single" w:sz="4" w:space="0" w:color="auto"/>
                              <w:right w:val="single" w:sz="4" w:space="0" w:color="auto"/>
                            </w:tcBorders>
                          </w:tcPr>
                          <w:p w14:paraId="54209EFA"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3,0</w:t>
                            </w:r>
                          </w:p>
                        </w:tc>
                      </w:tr>
                      <w:tr w:rsidR="0016038F" w:rsidRPr="00130D8E" w14:paraId="749EB244"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tcPr>
                          <w:p w14:paraId="7C43D863"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13 Подача сырья, полуфабрикатов, бетона</w:t>
                            </w:r>
                          </w:p>
                        </w:tc>
                        <w:tc>
                          <w:tcPr>
                            <w:tcW w:w="1568" w:type="pct"/>
                            <w:tcBorders>
                              <w:top w:val="single" w:sz="4" w:space="0" w:color="auto"/>
                              <w:left w:val="single" w:sz="4" w:space="0" w:color="auto"/>
                              <w:bottom w:val="single" w:sz="4" w:space="0" w:color="auto"/>
                              <w:right w:val="single" w:sz="4" w:space="0" w:color="auto"/>
                            </w:tcBorders>
                          </w:tcPr>
                          <w:p w14:paraId="51D13C7C" w14:textId="77777777" w:rsidR="0016038F" w:rsidRPr="00130D8E" w:rsidRDefault="0016038F" w:rsidP="00130D8E">
                            <w:pPr>
                              <w:jc w:val="center"/>
                              <w:rPr>
                                <w:sz w:val="22"/>
                                <w:szCs w:val="22"/>
                              </w:rPr>
                            </w:pPr>
                            <w:r w:rsidRPr="00130D8E">
                              <w:rPr>
                                <w:sz w:val="22"/>
                                <w:szCs w:val="22"/>
                              </w:rPr>
                              <w:t>Поверхность обслуживания загрузочно-разгрузочного устройства, Г-0,0</w:t>
                            </w:r>
                          </w:p>
                        </w:tc>
                        <w:tc>
                          <w:tcPr>
                            <w:tcW w:w="361" w:type="pct"/>
                            <w:tcBorders>
                              <w:top w:val="single" w:sz="4" w:space="0" w:color="auto"/>
                              <w:left w:val="single" w:sz="4" w:space="0" w:color="auto"/>
                              <w:bottom w:val="single" w:sz="4" w:space="0" w:color="auto"/>
                              <w:right w:val="single" w:sz="4" w:space="0" w:color="auto"/>
                            </w:tcBorders>
                          </w:tcPr>
                          <w:p w14:paraId="630A4ED1"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XIV</w:t>
                            </w:r>
                          </w:p>
                        </w:tc>
                        <w:tc>
                          <w:tcPr>
                            <w:tcW w:w="381" w:type="pct"/>
                            <w:tcBorders>
                              <w:top w:val="single" w:sz="4" w:space="0" w:color="auto"/>
                              <w:left w:val="single" w:sz="4" w:space="0" w:color="auto"/>
                              <w:bottom w:val="single" w:sz="4" w:space="0" w:color="auto"/>
                              <w:right w:val="single" w:sz="4" w:space="0" w:color="auto"/>
                            </w:tcBorders>
                          </w:tcPr>
                          <w:p w14:paraId="1D7E85BD"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30</w:t>
                            </w:r>
                          </w:p>
                        </w:tc>
                        <w:tc>
                          <w:tcPr>
                            <w:tcW w:w="381" w:type="pct"/>
                            <w:tcBorders>
                              <w:top w:val="single" w:sz="4" w:space="0" w:color="auto"/>
                              <w:left w:val="single" w:sz="4" w:space="0" w:color="auto"/>
                              <w:bottom w:val="single" w:sz="4" w:space="0" w:color="auto"/>
                              <w:right w:val="single" w:sz="4" w:space="0" w:color="auto"/>
                            </w:tcBorders>
                          </w:tcPr>
                          <w:p w14:paraId="19DD6706"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0,25</w:t>
                            </w:r>
                          </w:p>
                        </w:tc>
                        <w:tc>
                          <w:tcPr>
                            <w:tcW w:w="402" w:type="pct"/>
                            <w:tcBorders>
                              <w:top w:val="single" w:sz="4" w:space="0" w:color="auto"/>
                              <w:left w:val="single" w:sz="4" w:space="0" w:color="auto"/>
                              <w:bottom w:val="single" w:sz="4" w:space="0" w:color="auto"/>
                              <w:right w:val="single" w:sz="4" w:space="0" w:color="auto"/>
                            </w:tcBorders>
                          </w:tcPr>
                          <w:p w14:paraId="5DC60FF8"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55</w:t>
                            </w:r>
                          </w:p>
                        </w:tc>
                        <w:tc>
                          <w:tcPr>
                            <w:tcW w:w="530" w:type="pct"/>
                            <w:tcBorders>
                              <w:top w:val="single" w:sz="4" w:space="0" w:color="auto"/>
                              <w:left w:val="single" w:sz="4" w:space="0" w:color="auto"/>
                              <w:bottom w:val="single" w:sz="4" w:space="0" w:color="auto"/>
                              <w:right w:val="single" w:sz="4" w:space="0" w:color="auto"/>
                            </w:tcBorders>
                          </w:tcPr>
                          <w:p w14:paraId="125F7F2E"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2,0</w:t>
                            </w:r>
                          </w:p>
                        </w:tc>
                      </w:tr>
                      <w:tr w:rsidR="0016038F" w:rsidRPr="00130D8E" w14:paraId="6CBCBCA5" w14:textId="77777777" w:rsidTr="00130D8E">
                        <w:trPr>
                          <w:trHeight w:val="20"/>
                        </w:trPr>
                        <w:tc>
                          <w:tcPr>
                            <w:tcW w:w="5000" w:type="pct"/>
                            <w:gridSpan w:val="7"/>
                            <w:tcBorders>
                              <w:top w:val="single" w:sz="4" w:space="0" w:color="auto"/>
                              <w:left w:val="single" w:sz="4" w:space="0" w:color="auto"/>
                              <w:bottom w:val="single" w:sz="4" w:space="0" w:color="auto"/>
                              <w:right w:val="single" w:sz="4" w:space="0" w:color="auto"/>
                            </w:tcBorders>
                            <w:vAlign w:val="center"/>
                          </w:tcPr>
                          <w:p w14:paraId="0729E181" w14:textId="77777777" w:rsidR="0016038F" w:rsidRPr="00130D8E" w:rsidRDefault="0016038F" w:rsidP="00130D8E">
                            <w:pPr>
                              <w:widowControl w:val="0"/>
                              <w:overflowPunct w:val="0"/>
                              <w:autoSpaceDE w:val="0"/>
                              <w:autoSpaceDN w:val="0"/>
                              <w:adjustRightInd w:val="0"/>
                              <w:jc w:val="center"/>
                              <w:rPr>
                                <w:sz w:val="22"/>
                                <w:szCs w:val="22"/>
                              </w:rPr>
                            </w:pPr>
                            <w:r w:rsidRPr="00130D8E">
                              <w:rPr>
                                <w:iCs/>
                                <w:sz w:val="22"/>
                                <w:szCs w:val="22"/>
                              </w:rPr>
                              <w:t>Основные работы</w:t>
                            </w:r>
                          </w:p>
                        </w:tc>
                      </w:tr>
                      <w:tr w:rsidR="0016038F" w:rsidRPr="00130D8E" w14:paraId="0ABDBE05" w14:textId="77777777" w:rsidTr="00130D8E">
                        <w:trPr>
                          <w:trHeight w:val="20"/>
                        </w:trPr>
                        <w:tc>
                          <w:tcPr>
                            <w:tcW w:w="5000" w:type="pct"/>
                            <w:gridSpan w:val="7"/>
                            <w:tcBorders>
                              <w:top w:val="single" w:sz="4" w:space="0" w:color="auto"/>
                              <w:left w:val="single" w:sz="4" w:space="0" w:color="auto"/>
                              <w:bottom w:val="single" w:sz="4" w:space="0" w:color="auto"/>
                              <w:right w:val="single" w:sz="4" w:space="0" w:color="auto"/>
                            </w:tcBorders>
                            <w:vAlign w:val="center"/>
                          </w:tcPr>
                          <w:p w14:paraId="1F9DFB48"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Геодезические работы</w:t>
                            </w:r>
                          </w:p>
                        </w:tc>
                      </w:tr>
                      <w:tr w:rsidR="0016038F" w:rsidRPr="00130D8E" w14:paraId="6F7F4767"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tcPr>
                          <w:p w14:paraId="2C2F7685" w14:textId="77777777" w:rsidR="0016038F" w:rsidRPr="00130D8E" w:rsidRDefault="0016038F" w:rsidP="00130D8E">
                            <w:pPr>
                              <w:widowControl w:val="0"/>
                              <w:overflowPunct w:val="0"/>
                              <w:autoSpaceDE w:val="0"/>
                              <w:autoSpaceDN w:val="0"/>
                              <w:adjustRightInd w:val="0"/>
                              <w:jc w:val="both"/>
                              <w:rPr>
                                <w:sz w:val="22"/>
                                <w:szCs w:val="22"/>
                              </w:rPr>
                            </w:pPr>
                            <w:r w:rsidRPr="00130D8E">
                              <w:rPr>
                                <w:sz w:val="22"/>
                                <w:szCs w:val="22"/>
                              </w:rPr>
                              <w:t>14 Место работы геодезиста</w:t>
                            </w:r>
                          </w:p>
                        </w:tc>
                        <w:tc>
                          <w:tcPr>
                            <w:tcW w:w="1568" w:type="pct"/>
                            <w:tcBorders>
                              <w:top w:val="single" w:sz="4" w:space="0" w:color="auto"/>
                              <w:left w:val="single" w:sz="4" w:space="0" w:color="auto"/>
                              <w:bottom w:val="single" w:sz="4" w:space="0" w:color="auto"/>
                              <w:right w:val="single" w:sz="4" w:space="0" w:color="auto"/>
                            </w:tcBorders>
                          </w:tcPr>
                          <w:p w14:paraId="33E2A8B4" w14:textId="77777777" w:rsidR="0016038F" w:rsidRPr="00130D8E" w:rsidRDefault="0016038F" w:rsidP="00130D8E">
                            <w:pPr>
                              <w:jc w:val="center"/>
                              <w:rPr>
                                <w:sz w:val="22"/>
                                <w:szCs w:val="22"/>
                              </w:rPr>
                            </w:pPr>
                            <w:r w:rsidRPr="00130D8E">
                              <w:rPr>
                                <w:sz w:val="22"/>
                                <w:szCs w:val="22"/>
                              </w:rPr>
                              <w:t>Поверхность земли, элементов моста, Г-0,0</w:t>
                            </w:r>
                          </w:p>
                        </w:tc>
                        <w:tc>
                          <w:tcPr>
                            <w:tcW w:w="361" w:type="pct"/>
                            <w:tcBorders>
                              <w:top w:val="single" w:sz="4" w:space="0" w:color="auto"/>
                              <w:left w:val="single" w:sz="4" w:space="0" w:color="auto"/>
                              <w:bottom w:val="single" w:sz="4" w:space="0" w:color="auto"/>
                              <w:right w:val="single" w:sz="4" w:space="0" w:color="auto"/>
                            </w:tcBorders>
                          </w:tcPr>
                          <w:p w14:paraId="196ED9CF"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XI</w:t>
                            </w:r>
                            <w:r w:rsidRPr="00130D8E">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4CA69A90"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5</w:t>
                            </w:r>
                            <w:r w:rsidRPr="00130D8E">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2E846147"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0,4</w:t>
                            </w:r>
                          </w:p>
                        </w:tc>
                        <w:tc>
                          <w:tcPr>
                            <w:tcW w:w="402" w:type="pct"/>
                            <w:tcBorders>
                              <w:top w:val="single" w:sz="4" w:space="0" w:color="auto"/>
                              <w:left w:val="single" w:sz="4" w:space="0" w:color="auto"/>
                              <w:bottom w:val="single" w:sz="4" w:space="0" w:color="auto"/>
                              <w:right w:val="single" w:sz="4" w:space="0" w:color="auto"/>
                            </w:tcBorders>
                          </w:tcPr>
                          <w:p w14:paraId="2794A7E7"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0CFA0ADC"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3,0</w:t>
                            </w:r>
                          </w:p>
                        </w:tc>
                      </w:tr>
                      <w:tr w:rsidR="0016038F" w:rsidRPr="00130D8E" w14:paraId="0B75A501" w14:textId="77777777" w:rsidTr="00130D8E">
                        <w:trPr>
                          <w:trHeight w:val="20"/>
                        </w:trPr>
                        <w:tc>
                          <w:tcPr>
                            <w:tcW w:w="1377" w:type="pct"/>
                            <w:tcBorders>
                              <w:top w:val="single" w:sz="4" w:space="0" w:color="auto"/>
                              <w:left w:val="single" w:sz="4" w:space="0" w:color="auto"/>
                              <w:bottom w:val="single" w:sz="4" w:space="0" w:color="auto"/>
                              <w:right w:val="single" w:sz="4" w:space="0" w:color="auto"/>
                            </w:tcBorders>
                          </w:tcPr>
                          <w:p w14:paraId="00E31E14" w14:textId="77777777" w:rsidR="0016038F" w:rsidRPr="00130D8E" w:rsidRDefault="0016038F" w:rsidP="00130D8E">
                            <w:pPr>
                              <w:widowControl w:val="0"/>
                              <w:overflowPunct w:val="0"/>
                              <w:autoSpaceDE w:val="0"/>
                              <w:autoSpaceDN w:val="0"/>
                              <w:adjustRightInd w:val="0"/>
                              <w:jc w:val="both"/>
                              <w:rPr>
                                <w:sz w:val="22"/>
                                <w:szCs w:val="22"/>
                              </w:rPr>
                            </w:pPr>
                            <w:r w:rsidRPr="00130D8E">
                              <w:rPr>
                                <w:sz w:val="22"/>
                                <w:szCs w:val="22"/>
                              </w:rPr>
                              <w:t>15 Линейные и угловые измерения</w:t>
                            </w:r>
                          </w:p>
                        </w:tc>
                        <w:tc>
                          <w:tcPr>
                            <w:tcW w:w="1568" w:type="pct"/>
                            <w:tcBorders>
                              <w:top w:val="single" w:sz="4" w:space="0" w:color="auto"/>
                              <w:left w:val="single" w:sz="4" w:space="0" w:color="auto"/>
                              <w:bottom w:val="single" w:sz="4" w:space="0" w:color="auto"/>
                              <w:right w:val="single" w:sz="4" w:space="0" w:color="auto"/>
                            </w:tcBorders>
                          </w:tcPr>
                          <w:p w14:paraId="240588DC" w14:textId="77777777" w:rsidR="0016038F" w:rsidRPr="00130D8E" w:rsidRDefault="0016038F" w:rsidP="00130D8E">
                            <w:pPr>
                              <w:jc w:val="center"/>
                              <w:rPr>
                                <w:sz w:val="22"/>
                                <w:szCs w:val="22"/>
                              </w:rPr>
                            </w:pPr>
                            <w:r w:rsidRPr="00130D8E">
                              <w:rPr>
                                <w:sz w:val="22"/>
                                <w:szCs w:val="22"/>
                              </w:rPr>
                              <w:t>Поверхность шкал приборов, Г-0,8 или В-1,5</w:t>
                            </w:r>
                          </w:p>
                        </w:tc>
                        <w:tc>
                          <w:tcPr>
                            <w:tcW w:w="361" w:type="pct"/>
                            <w:tcBorders>
                              <w:top w:val="single" w:sz="4" w:space="0" w:color="auto"/>
                              <w:left w:val="single" w:sz="4" w:space="0" w:color="auto"/>
                              <w:bottom w:val="single" w:sz="4" w:space="0" w:color="auto"/>
                              <w:right w:val="single" w:sz="4" w:space="0" w:color="auto"/>
                            </w:tcBorders>
                          </w:tcPr>
                          <w:p w14:paraId="03601E1E"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19701ABD"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1</w:t>
                            </w:r>
                            <w:r w:rsidRPr="00130D8E">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7CBE7878"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322097CE" w14:textId="77777777" w:rsidR="0016038F" w:rsidRPr="00130D8E" w:rsidRDefault="0016038F" w:rsidP="00130D8E">
                            <w:pPr>
                              <w:jc w:val="center"/>
                              <w:rPr>
                                <w:sz w:val="22"/>
                                <w:szCs w:val="22"/>
                              </w:rPr>
                            </w:pPr>
                            <w:r w:rsidRPr="00130D8E">
                              <w:rPr>
                                <w:sz w:val="22"/>
                                <w:szCs w:val="22"/>
                              </w:rPr>
                              <w:t>45</w:t>
                            </w:r>
                          </w:p>
                        </w:tc>
                        <w:tc>
                          <w:tcPr>
                            <w:tcW w:w="530" w:type="pct"/>
                            <w:tcBorders>
                              <w:top w:val="single" w:sz="4" w:space="0" w:color="auto"/>
                              <w:left w:val="single" w:sz="4" w:space="0" w:color="auto"/>
                              <w:bottom w:val="single" w:sz="4" w:space="0" w:color="auto"/>
                              <w:right w:val="single" w:sz="4" w:space="0" w:color="auto"/>
                            </w:tcBorders>
                          </w:tcPr>
                          <w:p w14:paraId="276C93FA" w14:textId="77777777" w:rsidR="0016038F" w:rsidRPr="00130D8E" w:rsidRDefault="0016038F" w:rsidP="00130D8E">
                            <w:pPr>
                              <w:jc w:val="center"/>
                              <w:rPr>
                                <w:sz w:val="22"/>
                                <w:szCs w:val="22"/>
                              </w:rPr>
                            </w:pPr>
                            <w:r w:rsidRPr="00130D8E">
                              <w:rPr>
                                <w:sz w:val="22"/>
                                <w:szCs w:val="22"/>
                              </w:rPr>
                              <w:t>9,0</w:t>
                            </w:r>
                          </w:p>
                        </w:tc>
                      </w:tr>
                      <w:tr w:rsidR="0016038F" w:rsidRPr="00130D8E" w14:paraId="4F7386CA" w14:textId="77777777" w:rsidTr="00130D8E">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3B47E045"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Сооружение опор</w:t>
                            </w:r>
                          </w:p>
                        </w:tc>
                      </w:tr>
                      <w:tr w:rsidR="0016038F" w:rsidRPr="00130D8E" w14:paraId="07A78321" w14:textId="77777777" w:rsidTr="00130D8E">
                        <w:trPr>
                          <w:trHeight w:val="20"/>
                        </w:trPr>
                        <w:tc>
                          <w:tcPr>
                            <w:tcW w:w="1377" w:type="pct"/>
                            <w:tcBorders>
                              <w:top w:val="single" w:sz="4" w:space="0" w:color="auto"/>
                              <w:left w:val="single" w:sz="4" w:space="0" w:color="auto"/>
                              <w:bottom w:val="nil"/>
                              <w:right w:val="single" w:sz="4" w:space="0" w:color="auto"/>
                            </w:tcBorders>
                          </w:tcPr>
                          <w:p w14:paraId="1E06D76A"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16 Выемка (засыпка) грунта (в т. ч. способом гидромеханизации):</w:t>
                            </w:r>
                          </w:p>
                        </w:tc>
                        <w:tc>
                          <w:tcPr>
                            <w:tcW w:w="1568" w:type="pct"/>
                            <w:tcBorders>
                              <w:top w:val="single" w:sz="4" w:space="0" w:color="auto"/>
                              <w:left w:val="single" w:sz="4" w:space="0" w:color="auto"/>
                              <w:bottom w:val="nil"/>
                              <w:right w:val="single" w:sz="4" w:space="0" w:color="auto"/>
                            </w:tcBorders>
                          </w:tcPr>
                          <w:p w14:paraId="0782C3CB" w14:textId="77777777" w:rsidR="0016038F" w:rsidRPr="00130D8E" w:rsidRDefault="0016038F" w:rsidP="00130D8E">
                            <w:pPr>
                              <w:widowControl w:val="0"/>
                              <w:overflowPunct w:val="0"/>
                              <w:autoSpaceDE w:val="0"/>
                              <w:autoSpaceDN w:val="0"/>
                              <w:adjustRightInd w:val="0"/>
                              <w:jc w:val="both"/>
                              <w:rPr>
                                <w:sz w:val="22"/>
                                <w:szCs w:val="22"/>
                              </w:rPr>
                            </w:pPr>
                            <w:r w:rsidRPr="00130D8E">
                              <w:rPr>
                                <w:sz w:val="22"/>
                                <w:szCs w:val="22"/>
                              </w:rPr>
                              <w:t> </w:t>
                            </w:r>
                          </w:p>
                        </w:tc>
                        <w:tc>
                          <w:tcPr>
                            <w:tcW w:w="361" w:type="pct"/>
                            <w:tcBorders>
                              <w:top w:val="single" w:sz="4" w:space="0" w:color="auto"/>
                              <w:left w:val="single" w:sz="4" w:space="0" w:color="auto"/>
                              <w:bottom w:val="nil"/>
                              <w:right w:val="single" w:sz="4" w:space="0" w:color="auto"/>
                            </w:tcBorders>
                          </w:tcPr>
                          <w:p w14:paraId="3E9E04C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tcPr>
                          <w:p w14:paraId="4F29614A"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 </w:t>
                            </w:r>
                          </w:p>
                        </w:tc>
                        <w:tc>
                          <w:tcPr>
                            <w:tcW w:w="381" w:type="pct"/>
                            <w:tcBorders>
                              <w:top w:val="single" w:sz="4" w:space="0" w:color="auto"/>
                              <w:left w:val="single" w:sz="4" w:space="0" w:color="auto"/>
                              <w:bottom w:val="nil"/>
                              <w:right w:val="single" w:sz="4" w:space="0" w:color="auto"/>
                            </w:tcBorders>
                          </w:tcPr>
                          <w:p w14:paraId="0186336C" w14:textId="77777777" w:rsidR="0016038F" w:rsidRPr="00130D8E" w:rsidRDefault="0016038F" w:rsidP="00130D8E">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146F5A0E" w14:textId="77777777" w:rsidR="0016038F" w:rsidRPr="00130D8E" w:rsidRDefault="0016038F" w:rsidP="00130D8E">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0EDE77D3" w14:textId="77777777" w:rsidR="0016038F" w:rsidRPr="00130D8E" w:rsidRDefault="0016038F" w:rsidP="00130D8E">
                            <w:pPr>
                              <w:widowControl w:val="0"/>
                              <w:overflowPunct w:val="0"/>
                              <w:autoSpaceDE w:val="0"/>
                              <w:autoSpaceDN w:val="0"/>
                              <w:adjustRightInd w:val="0"/>
                              <w:jc w:val="both"/>
                              <w:rPr>
                                <w:sz w:val="22"/>
                                <w:szCs w:val="22"/>
                              </w:rPr>
                            </w:pPr>
                          </w:p>
                        </w:tc>
                      </w:tr>
                      <w:tr w:rsidR="0016038F" w:rsidRPr="00130D8E" w14:paraId="545266B7" w14:textId="77777777" w:rsidTr="00130D8E">
                        <w:trPr>
                          <w:trHeight w:val="20"/>
                        </w:trPr>
                        <w:tc>
                          <w:tcPr>
                            <w:tcW w:w="1377" w:type="pct"/>
                            <w:tcBorders>
                              <w:top w:val="nil"/>
                              <w:left w:val="single" w:sz="4" w:space="0" w:color="auto"/>
                              <w:bottom w:val="single" w:sz="4" w:space="0" w:color="auto"/>
                              <w:right w:val="single" w:sz="4" w:space="0" w:color="auto"/>
                            </w:tcBorders>
                          </w:tcPr>
                          <w:p w14:paraId="405E3DED" w14:textId="77777777" w:rsidR="0016038F" w:rsidRPr="00130D8E" w:rsidRDefault="0016038F" w:rsidP="00130D8E">
                            <w:pPr>
                              <w:widowControl w:val="0"/>
                              <w:overflowPunct w:val="0"/>
                              <w:autoSpaceDE w:val="0"/>
                              <w:autoSpaceDN w:val="0"/>
                              <w:adjustRightInd w:val="0"/>
                              <w:rPr>
                                <w:sz w:val="22"/>
                                <w:szCs w:val="22"/>
                              </w:rPr>
                            </w:pPr>
                            <w:r w:rsidRPr="00130D8E">
                              <w:rPr>
                                <w:sz w:val="22"/>
                                <w:szCs w:val="22"/>
                              </w:rPr>
                              <w:t>а) участки работы землеройных машин, земснарядов</w:t>
                            </w:r>
                          </w:p>
                        </w:tc>
                        <w:tc>
                          <w:tcPr>
                            <w:tcW w:w="1568" w:type="pct"/>
                            <w:tcBorders>
                              <w:top w:val="nil"/>
                              <w:left w:val="single" w:sz="4" w:space="0" w:color="auto"/>
                              <w:bottom w:val="single" w:sz="4" w:space="0" w:color="auto"/>
                              <w:right w:val="single" w:sz="4" w:space="0" w:color="auto"/>
                            </w:tcBorders>
                          </w:tcPr>
                          <w:p w14:paraId="7A7A8061" w14:textId="77777777" w:rsidR="0016038F" w:rsidRPr="00130D8E" w:rsidRDefault="0016038F" w:rsidP="00130D8E">
                            <w:pPr>
                              <w:jc w:val="center"/>
                              <w:rPr>
                                <w:sz w:val="22"/>
                                <w:szCs w:val="22"/>
                              </w:rPr>
                            </w:pPr>
                            <w:r w:rsidRPr="00130D8E">
                              <w:rPr>
                                <w:sz w:val="22"/>
                                <w:szCs w:val="22"/>
                              </w:rPr>
                              <w:t>Поверхность грунта, воды, Г-0,0</w:t>
                            </w:r>
                          </w:p>
                        </w:tc>
                        <w:tc>
                          <w:tcPr>
                            <w:tcW w:w="361" w:type="pct"/>
                            <w:tcBorders>
                              <w:top w:val="nil"/>
                              <w:left w:val="single" w:sz="4" w:space="0" w:color="auto"/>
                              <w:bottom w:val="single" w:sz="4" w:space="0" w:color="auto"/>
                              <w:right w:val="single" w:sz="4" w:space="0" w:color="auto"/>
                            </w:tcBorders>
                          </w:tcPr>
                          <w:p w14:paraId="489BF223" w14:textId="77777777" w:rsidR="0016038F" w:rsidRPr="00130D8E" w:rsidRDefault="0016038F" w:rsidP="00130D8E">
                            <w:pPr>
                              <w:widowControl w:val="0"/>
                              <w:overflowPunct w:val="0"/>
                              <w:autoSpaceDE w:val="0"/>
                              <w:autoSpaceDN w:val="0"/>
                              <w:adjustRightInd w:val="0"/>
                              <w:jc w:val="center"/>
                              <w:rPr>
                                <w:sz w:val="22"/>
                                <w:szCs w:val="22"/>
                                <w:lang w:val="en-US"/>
                              </w:rPr>
                            </w:pPr>
                            <w:r w:rsidRPr="00130D8E">
                              <w:rPr>
                                <w:sz w:val="22"/>
                                <w:szCs w:val="22"/>
                              </w:rPr>
                              <w:t>XI</w:t>
                            </w:r>
                            <w:r w:rsidRPr="00130D8E">
                              <w:rPr>
                                <w:sz w:val="22"/>
                                <w:szCs w:val="22"/>
                                <w:lang w:val="en-US"/>
                              </w:rPr>
                              <w:t>V</w:t>
                            </w:r>
                          </w:p>
                        </w:tc>
                        <w:tc>
                          <w:tcPr>
                            <w:tcW w:w="381" w:type="pct"/>
                            <w:tcBorders>
                              <w:top w:val="nil"/>
                              <w:left w:val="single" w:sz="4" w:space="0" w:color="auto"/>
                              <w:bottom w:val="single" w:sz="4" w:space="0" w:color="auto"/>
                              <w:right w:val="single" w:sz="4" w:space="0" w:color="auto"/>
                            </w:tcBorders>
                          </w:tcPr>
                          <w:p w14:paraId="21A50DF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lang w:val="en-US"/>
                              </w:rPr>
                              <w:t>3</w:t>
                            </w:r>
                            <w:r w:rsidRPr="00130D8E">
                              <w:rPr>
                                <w:sz w:val="22"/>
                                <w:szCs w:val="22"/>
                              </w:rPr>
                              <w:t>0</w:t>
                            </w:r>
                          </w:p>
                        </w:tc>
                        <w:tc>
                          <w:tcPr>
                            <w:tcW w:w="381" w:type="pct"/>
                            <w:tcBorders>
                              <w:top w:val="nil"/>
                              <w:left w:val="single" w:sz="4" w:space="0" w:color="auto"/>
                              <w:bottom w:val="single" w:sz="4" w:space="0" w:color="auto"/>
                              <w:right w:val="single" w:sz="4" w:space="0" w:color="auto"/>
                            </w:tcBorders>
                          </w:tcPr>
                          <w:p w14:paraId="5414BF99"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0,25</w:t>
                            </w:r>
                          </w:p>
                        </w:tc>
                        <w:tc>
                          <w:tcPr>
                            <w:tcW w:w="402" w:type="pct"/>
                            <w:tcBorders>
                              <w:top w:val="nil"/>
                              <w:left w:val="single" w:sz="4" w:space="0" w:color="auto"/>
                              <w:bottom w:val="single" w:sz="4" w:space="0" w:color="auto"/>
                              <w:right w:val="single" w:sz="4" w:space="0" w:color="auto"/>
                            </w:tcBorders>
                          </w:tcPr>
                          <w:p w14:paraId="3B0743BF"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55</w:t>
                            </w:r>
                          </w:p>
                        </w:tc>
                        <w:tc>
                          <w:tcPr>
                            <w:tcW w:w="530" w:type="pct"/>
                            <w:tcBorders>
                              <w:top w:val="nil"/>
                              <w:left w:val="single" w:sz="4" w:space="0" w:color="auto"/>
                              <w:bottom w:val="single" w:sz="4" w:space="0" w:color="auto"/>
                              <w:right w:val="single" w:sz="4" w:space="0" w:color="auto"/>
                            </w:tcBorders>
                          </w:tcPr>
                          <w:p w14:paraId="20BED732" w14:textId="77777777" w:rsidR="0016038F" w:rsidRPr="00130D8E" w:rsidRDefault="0016038F" w:rsidP="00130D8E">
                            <w:pPr>
                              <w:widowControl w:val="0"/>
                              <w:overflowPunct w:val="0"/>
                              <w:autoSpaceDE w:val="0"/>
                              <w:autoSpaceDN w:val="0"/>
                              <w:adjustRightInd w:val="0"/>
                              <w:jc w:val="center"/>
                              <w:rPr>
                                <w:sz w:val="22"/>
                                <w:szCs w:val="22"/>
                              </w:rPr>
                            </w:pPr>
                            <w:r w:rsidRPr="00130D8E">
                              <w:rPr>
                                <w:sz w:val="22"/>
                                <w:szCs w:val="22"/>
                              </w:rPr>
                              <w:t>2,0</w:t>
                            </w:r>
                          </w:p>
                        </w:tc>
                      </w:tr>
                    </w:tbl>
                    <w:p w14:paraId="3AC3E167" w14:textId="77777777" w:rsidR="0016038F" w:rsidRDefault="0016038F"/>
                  </w:txbxContent>
                </v:textbox>
              </v:shape>
            </w:pict>
          </mc:Fallback>
        </mc:AlternateContent>
      </w:r>
      <w:r w:rsidR="00130D8E">
        <w:rPr>
          <w:b/>
          <w:bCs/>
        </w:rPr>
        <w:br w:type="page"/>
      </w:r>
    </w:p>
    <w:p w14:paraId="2E7EBC9D" w14:textId="235B7764" w:rsidR="001F536B" w:rsidRDefault="001F536B" w:rsidP="008D3F5E">
      <w:pPr>
        <w:autoSpaceDE w:val="0"/>
        <w:autoSpaceDN w:val="0"/>
        <w:adjustRightInd w:val="0"/>
        <w:ind w:firstLine="567"/>
        <w:jc w:val="both"/>
        <w:rPr>
          <w:b/>
          <w:bCs/>
        </w:rPr>
      </w:pPr>
    </w:p>
    <w:p w14:paraId="3FE4291B" w14:textId="07000A21" w:rsidR="00AB22A1" w:rsidRDefault="00EC5897" w:rsidP="008D3F5E">
      <w:pPr>
        <w:autoSpaceDE w:val="0"/>
        <w:autoSpaceDN w:val="0"/>
        <w:adjustRightInd w:val="0"/>
        <w:ind w:firstLine="567"/>
        <w:jc w:val="both"/>
        <w:rPr>
          <w:b/>
          <w:bCs/>
        </w:rPr>
      </w:pPr>
      <w:r>
        <w:rPr>
          <w:b/>
          <w:bCs/>
          <w:noProof/>
        </w:rPr>
        <mc:AlternateContent>
          <mc:Choice Requires="wps">
            <w:drawing>
              <wp:anchor distT="0" distB="0" distL="114300" distR="114300" simplePos="0" relativeHeight="251666944" behindDoc="0" locked="0" layoutInCell="1" allowOverlap="1" wp14:anchorId="02D9F819" wp14:editId="05221DBF">
                <wp:simplePos x="0" y="0"/>
                <wp:positionH relativeFrom="column">
                  <wp:posOffset>-1249363</wp:posOffset>
                </wp:positionH>
                <wp:positionV relativeFrom="paragraph">
                  <wp:posOffset>903259</wp:posOffset>
                </wp:positionV>
                <wp:extent cx="8820000" cy="6490998"/>
                <wp:effectExtent l="2223" t="0" r="2857" b="0"/>
                <wp:wrapNone/>
                <wp:docPr id="22" name="Надпись 22"/>
                <wp:cNvGraphicFramePr/>
                <a:graphic xmlns:a="http://schemas.openxmlformats.org/drawingml/2006/main">
                  <a:graphicData uri="http://schemas.microsoft.com/office/word/2010/wordprocessingShape">
                    <wps:wsp>
                      <wps:cNvSpPr txBox="1"/>
                      <wps:spPr>
                        <a:xfrm rot="16200000">
                          <a:off x="0" y="0"/>
                          <a:ext cx="8820000" cy="6490998"/>
                        </a:xfrm>
                        <a:prstGeom prst="rect">
                          <a:avLst/>
                        </a:prstGeom>
                        <a:noFill/>
                        <a:ln w="6350">
                          <a:noFill/>
                        </a:ln>
                      </wps:spPr>
                      <wps:txbx>
                        <w:txbxContent>
                          <w:p w14:paraId="57D7EA2F" w14:textId="77777777" w:rsidR="0016038F" w:rsidRPr="00EC5897" w:rsidRDefault="0016038F" w:rsidP="00EC5897">
                            <w:pPr>
                              <w:ind w:left="426"/>
                              <w:rPr>
                                <w:i/>
                                <w:sz w:val="22"/>
                                <w:szCs w:val="22"/>
                              </w:rPr>
                            </w:pPr>
                            <w:r w:rsidRPr="00EC5897">
                              <w:rPr>
                                <w:i/>
                                <w:sz w:val="22"/>
                                <w:szCs w:val="22"/>
                              </w:rPr>
                              <w:t>Продолжение таблицы Т.1</w:t>
                            </w:r>
                          </w:p>
                          <w:tbl>
                            <w:tblPr>
                              <w:tblW w:w="13380"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7"/>
                              <w:gridCol w:w="4196"/>
                              <w:gridCol w:w="966"/>
                              <w:gridCol w:w="1020"/>
                              <w:gridCol w:w="1020"/>
                              <w:gridCol w:w="1078"/>
                              <w:gridCol w:w="1413"/>
                            </w:tblGrid>
                            <w:tr w:rsidR="0016038F" w:rsidRPr="00EC5897" w14:paraId="30D42AD7"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113FFC32"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б) участки буровзрывных работ</w:t>
                                  </w:r>
                                </w:p>
                              </w:tc>
                              <w:tc>
                                <w:tcPr>
                                  <w:tcW w:w="1568" w:type="pct"/>
                                  <w:tcBorders>
                                    <w:top w:val="single" w:sz="4" w:space="0" w:color="auto"/>
                                    <w:left w:val="single" w:sz="4" w:space="0" w:color="auto"/>
                                    <w:bottom w:val="single" w:sz="4" w:space="0" w:color="auto"/>
                                    <w:right w:val="single" w:sz="4" w:space="0" w:color="auto"/>
                                  </w:tcBorders>
                                </w:tcPr>
                                <w:p w14:paraId="5EBACBF3" w14:textId="77777777" w:rsidR="0016038F" w:rsidRPr="00EC5897" w:rsidRDefault="0016038F" w:rsidP="00EC5897">
                                  <w:pPr>
                                    <w:jc w:val="center"/>
                                    <w:rPr>
                                      <w:sz w:val="22"/>
                                      <w:szCs w:val="22"/>
                                    </w:rPr>
                                  </w:pPr>
                                  <w:r w:rsidRPr="00EC5897">
                                    <w:rPr>
                                      <w:sz w:val="22"/>
                                      <w:szCs w:val="22"/>
                                    </w:rPr>
                                    <w:t>Поверхность грунта, Г-0,0</w:t>
                                  </w:r>
                                </w:p>
                              </w:tc>
                              <w:tc>
                                <w:tcPr>
                                  <w:tcW w:w="361" w:type="pct"/>
                                  <w:tcBorders>
                                    <w:top w:val="single" w:sz="4" w:space="0" w:color="auto"/>
                                    <w:left w:val="single" w:sz="4" w:space="0" w:color="auto"/>
                                    <w:bottom w:val="single" w:sz="4" w:space="0" w:color="auto"/>
                                    <w:right w:val="single" w:sz="4" w:space="0" w:color="auto"/>
                                  </w:tcBorders>
                                </w:tcPr>
                                <w:p w14:paraId="3F2F158D"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XI</w:t>
                                  </w:r>
                                  <w:r w:rsidRPr="00EC5897">
                                    <w:rPr>
                                      <w:sz w:val="22"/>
                                      <w:szCs w:val="22"/>
                                      <w:lang w:val="en-US"/>
                                    </w:rPr>
                                    <w:t>I</w:t>
                                  </w:r>
                                </w:p>
                              </w:tc>
                              <w:tc>
                                <w:tcPr>
                                  <w:tcW w:w="381" w:type="pct"/>
                                  <w:tcBorders>
                                    <w:top w:val="single" w:sz="4" w:space="0" w:color="auto"/>
                                    <w:left w:val="single" w:sz="4" w:space="0" w:color="auto"/>
                                    <w:bottom w:val="single" w:sz="4" w:space="0" w:color="auto"/>
                                    <w:right w:val="single" w:sz="4" w:space="0" w:color="auto"/>
                                  </w:tcBorders>
                                </w:tcPr>
                                <w:p w14:paraId="0C5A87C2"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10</w:t>
                                  </w:r>
                                  <w:r w:rsidRPr="00EC5897">
                                    <w:rPr>
                                      <w:sz w:val="22"/>
                                      <w:szCs w:val="22"/>
                                      <w:lang w:val="en-US"/>
                                    </w:rPr>
                                    <w:t>0</w:t>
                                  </w:r>
                                </w:p>
                              </w:tc>
                              <w:tc>
                                <w:tcPr>
                                  <w:tcW w:w="381" w:type="pct"/>
                                  <w:tcBorders>
                                    <w:top w:val="single" w:sz="4" w:space="0" w:color="auto"/>
                                    <w:left w:val="single" w:sz="4" w:space="0" w:color="auto"/>
                                    <w:bottom w:val="single" w:sz="4" w:space="0" w:color="auto"/>
                                    <w:right w:val="single" w:sz="4" w:space="0" w:color="auto"/>
                                  </w:tcBorders>
                                </w:tcPr>
                                <w:p w14:paraId="0816E689"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7196CD1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single" w:sz="4" w:space="0" w:color="auto"/>
                                    <w:left w:val="single" w:sz="4" w:space="0" w:color="auto"/>
                                    <w:bottom w:val="single" w:sz="4" w:space="0" w:color="auto"/>
                                    <w:right w:val="single" w:sz="4" w:space="0" w:color="auto"/>
                                  </w:tcBorders>
                                </w:tcPr>
                                <w:p w14:paraId="4145E0F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6,0</w:t>
                                  </w:r>
                                </w:p>
                              </w:tc>
                            </w:tr>
                            <w:tr w:rsidR="0016038F" w:rsidRPr="00EC5897" w14:paraId="131042BB"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567C3C0B"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17 Ледокольные работы</w:t>
                                  </w:r>
                                </w:p>
                              </w:tc>
                              <w:tc>
                                <w:tcPr>
                                  <w:tcW w:w="1568" w:type="pct"/>
                                  <w:tcBorders>
                                    <w:top w:val="single" w:sz="4" w:space="0" w:color="auto"/>
                                    <w:left w:val="single" w:sz="4" w:space="0" w:color="auto"/>
                                    <w:bottom w:val="single" w:sz="4" w:space="0" w:color="auto"/>
                                    <w:right w:val="single" w:sz="4" w:space="0" w:color="auto"/>
                                  </w:tcBorders>
                                </w:tcPr>
                                <w:p w14:paraId="771845D6" w14:textId="77777777" w:rsidR="0016038F" w:rsidRPr="00EC5897" w:rsidRDefault="0016038F" w:rsidP="00EC5897">
                                  <w:pPr>
                                    <w:jc w:val="center"/>
                                    <w:rPr>
                                      <w:sz w:val="22"/>
                                      <w:szCs w:val="22"/>
                                    </w:rPr>
                                  </w:pPr>
                                  <w:r w:rsidRPr="00EC5897">
                                    <w:rPr>
                                      <w:sz w:val="22"/>
                                      <w:szCs w:val="22"/>
                                    </w:rPr>
                                    <w:t>Поверхность льда, Г-0,0</w:t>
                                  </w:r>
                                </w:p>
                              </w:tc>
                              <w:tc>
                                <w:tcPr>
                                  <w:tcW w:w="361" w:type="pct"/>
                                  <w:tcBorders>
                                    <w:top w:val="single" w:sz="4" w:space="0" w:color="auto"/>
                                    <w:left w:val="single" w:sz="4" w:space="0" w:color="auto"/>
                                    <w:bottom w:val="single" w:sz="4" w:space="0" w:color="auto"/>
                                    <w:right w:val="single" w:sz="4" w:space="0" w:color="auto"/>
                                  </w:tcBorders>
                                </w:tcPr>
                                <w:p w14:paraId="793C2CC2"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XI</w:t>
                                  </w:r>
                                  <w:r w:rsidRPr="00EC5897">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tcPr>
                                <w:p w14:paraId="148DFECC"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30</w:t>
                                  </w:r>
                                </w:p>
                              </w:tc>
                              <w:tc>
                                <w:tcPr>
                                  <w:tcW w:w="381" w:type="pct"/>
                                  <w:tcBorders>
                                    <w:top w:val="single" w:sz="4" w:space="0" w:color="auto"/>
                                    <w:left w:val="single" w:sz="4" w:space="0" w:color="auto"/>
                                    <w:bottom w:val="single" w:sz="4" w:space="0" w:color="auto"/>
                                    <w:right w:val="single" w:sz="4" w:space="0" w:color="auto"/>
                                  </w:tcBorders>
                                </w:tcPr>
                                <w:p w14:paraId="2674966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0,25</w:t>
                                  </w:r>
                                </w:p>
                              </w:tc>
                              <w:tc>
                                <w:tcPr>
                                  <w:tcW w:w="403" w:type="pct"/>
                                  <w:tcBorders>
                                    <w:top w:val="single" w:sz="4" w:space="0" w:color="auto"/>
                                    <w:left w:val="single" w:sz="4" w:space="0" w:color="auto"/>
                                    <w:bottom w:val="single" w:sz="4" w:space="0" w:color="auto"/>
                                    <w:right w:val="single" w:sz="4" w:space="0" w:color="auto"/>
                                  </w:tcBorders>
                                </w:tcPr>
                                <w:p w14:paraId="61B9B88A"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55</w:t>
                                  </w:r>
                                </w:p>
                              </w:tc>
                              <w:tc>
                                <w:tcPr>
                                  <w:tcW w:w="528" w:type="pct"/>
                                  <w:tcBorders>
                                    <w:top w:val="single" w:sz="4" w:space="0" w:color="auto"/>
                                    <w:left w:val="single" w:sz="4" w:space="0" w:color="auto"/>
                                    <w:bottom w:val="single" w:sz="4" w:space="0" w:color="auto"/>
                                    <w:right w:val="single" w:sz="4" w:space="0" w:color="auto"/>
                                  </w:tcBorders>
                                </w:tcPr>
                                <w:p w14:paraId="2CE973E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2,0</w:t>
                                  </w:r>
                                </w:p>
                              </w:tc>
                            </w:tr>
                            <w:tr w:rsidR="0016038F" w:rsidRPr="00EC5897" w14:paraId="0F227DFB"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71DCC34B"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18 Открытые площадки установок водопонижения, вымораживания грунта</w:t>
                                  </w:r>
                                </w:p>
                              </w:tc>
                              <w:tc>
                                <w:tcPr>
                                  <w:tcW w:w="1568" w:type="pct"/>
                                  <w:tcBorders>
                                    <w:top w:val="single" w:sz="4" w:space="0" w:color="auto"/>
                                    <w:left w:val="single" w:sz="4" w:space="0" w:color="auto"/>
                                    <w:bottom w:val="single" w:sz="4" w:space="0" w:color="auto"/>
                                    <w:right w:val="single" w:sz="4" w:space="0" w:color="auto"/>
                                  </w:tcBorders>
                                </w:tcPr>
                                <w:p w14:paraId="3D3CF966" w14:textId="77777777" w:rsidR="0016038F" w:rsidRPr="00EC5897" w:rsidRDefault="0016038F" w:rsidP="00EC5897">
                                  <w:pPr>
                                    <w:jc w:val="center"/>
                                    <w:rPr>
                                      <w:sz w:val="22"/>
                                      <w:szCs w:val="22"/>
                                    </w:rPr>
                                  </w:pPr>
                                  <w:r w:rsidRPr="00EC5897">
                                    <w:rPr>
                                      <w:sz w:val="22"/>
                                      <w:szCs w:val="22"/>
                                    </w:rPr>
                                    <w:t>Поверхность земля, Г-0,0</w:t>
                                  </w:r>
                                </w:p>
                              </w:tc>
                              <w:tc>
                                <w:tcPr>
                                  <w:tcW w:w="361" w:type="pct"/>
                                  <w:tcBorders>
                                    <w:top w:val="single" w:sz="4" w:space="0" w:color="auto"/>
                                    <w:left w:val="single" w:sz="4" w:space="0" w:color="auto"/>
                                    <w:bottom w:val="single" w:sz="4" w:space="0" w:color="auto"/>
                                    <w:right w:val="single" w:sz="4" w:space="0" w:color="auto"/>
                                  </w:tcBorders>
                                </w:tcPr>
                                <w:p w14:paraId="6738A049"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X</w:t>
                                  </w:r>
                                  <w:r w:rsidRPr="00EC5897">
                                    <w:rPr>
                                      <w:sz w:val="22"/>
                                      <w:szCs w:val="22"/>
                                      <w:lang w:val="en-US"/>
                                    </w:rPr>
                                    <w:t>V</w:t>
                                  </w:r>
                                  <w:r w:rsidRPr="00EC5897">
                                    <w:rPr>
                                      <w:sz w:val="22"/>
                                      <w:szCs w:val="22"/>
                                    </w:rPr>
                                    <w:t>I</w:t>
                                  </w:r>
                                </w:p>
                              </w:tc>
                              <w:tc>
                                <w:tcPr>
                                  <w:tcW w:w="381" w:type="pct"/>
                                  <w:tcBorders>
                                    <w:top w:val="single" w:sz="4" w:space="0" w:color="auto"/>
                                    <w:left w:val="single" w:sz="4" w:space="0" w:color="auto"/>
                                    <w:bottom w:val="single" w:sz="4" w:space="0" w:color="auto"/>
                                    <w:right w:val="single" w:sz="4" w:space="0" w:color="auto"/>
                                  </w:tcBorders>
                                </w:tcPr>
                                <w:p w14:paraId="0269EF62"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10</w:t>
                                  </w:r>
                                </w:p>
                              </w:tc>
                              <w:tc>
                                <w:tcPr>
                                  <w:tcW w:w="381" w:type="pct"/>
                                  <w:tcBorders>
                                    <w:top w:val="single" w:sz="4" w:space="0" w:color="auto"/>
                                    <w:left w:val="single" w:sz="4" w:space="0" w:color="auto"/>
                                    <w:bottom w:val="single" w:sz="4" w:space="0" w:color="auto"/>
                                    <w:right w:val="single" w:sz="4" w:space="0" w:color="auto"/>
                                  </w:tcBorders>
                                </w:tcPr>
                                <w:p w14:paraId="3511346E"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0,25</w:t>
                                  </w:r>
                                </w:p>
                              </w:tc>
                              <w:tc>
                                <w:tcPr>
                                  <w:tcW w:w="403" w:type="pct"/>
                                  <w:tcBorders>
                                    <w:top w:val="single" w:sz="4" w:space="0" w:color="auto"/>
                                    <w:left w:val="single" w:sz="4" w:space="0" w:color="auto"/>
                                    <w:bottom w:val="single" w:sz="4" w:space="0" w:color="auto"/>
                                    <w:right w:val="single" w:sz="4" w:space="0" w:color="auto"/>
                                  </w:tcBorders>
                                </w:tcPr>
                                <w:p w14:paraId="701531C8"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55</w:t>
                                  </w:r>
                                </w:p>
                              </w:tc>
                              <w:tc>
                                <w:tcPr>
                                  <w:tcW w:w="528" w:type="pct"/>
                                  <w:tcBorders>
                                    <w:top w:val="single" w:sz="4" w:space="0" w:color="auto"/>
                                    <w:left w:val="single" w:sz="4" w:space="0" w:color="auto"/>
                                    <w:bottom w:val="single" w:sz="4" w:space="0" w:color="auto"/>
                                    <w:right w:val="single" w:sz="4" w:space="0" w:color="auto"/>
                                  </w:tcBorders>
                                </w:tcPr>
                                <w:p w14:paraId="7823C3FB"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0,8</w:t>
                                  </w:r>
                                </w:p>
                              </w:tc>
                            </w:tr>
                            <w:tr w:rsidR="0016038F" w:rsidRPr="00EC5897" w14:paraId="71D711BA"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3947BB29"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19 Крепление котлована (шпунтовое ограждение, устройство перемычек и т. д.)</w:t>
                                  </w:r>
                                </w:p>
                              </w:tc>
                              <w:tc>
                                <w:tcPr>
                                  <w:tcW w:w="1568" w:type="pct"/>
                                  <w:tcBorders>
                                    <w:top w:val="single" w:sz="4" w:space="0" w:color="auto"/>
                                    <w:left w:val="single" w:sz="4" w:space="0" w:color="auto"/>
                                    <w:bottom w:val="single" w:sz="4" w:space="0" w:color="auto"/>
                                    <w:right w:val="single" w:sz="4" w:space="0" w:color="auto"/>
                                  </w:tcBorders>
                                </w:tcPr>
                                <w:p w14:paraId="0FE3D77C" w14:textId="77777777" w:rsidR="0016038F" w:rsidRPr="00EC5897" w:rsidRDefault="0016038F" w:rsidP="00EC5897">
                                  <w:pPr>
                                    <w:jc w:val="center"/>
                                    <w:rPr>
                                      <w:sz w:val="22"/>
                                      <w:szCs w:val="22"/>
                                    </w:rPr>
                                  </w:pPr>
                                  <w:r w:rsidRPr="00EC5897">
                                    <w:rPr>
                                      <w:sz w:val="22"/>
                                      <w:szCs w:val="22"/>
                                    </w:rPr>
                                    <w:t>Поверхность котлована, В-1,5</w:t>
                                  </w:r>
                                </w:p>
                              </w:tc>
                              <w:tc>
                                <w:tcPr>
                                  <w:tcW w:w="361" w:type="pct"/>
                                  <w:tcBorders>
                                    <w:top w:val="single" w:sz="4" w:space="0" w:color="auto"/>
                                    <w:left w:val="single" w:sz="4" w:space="0" w:color="auto"/>
                                    <w:bottom w:val="single" w:sz="4" w:space="0" w:color="auto"/>
                                    <w:right w:val="single" w:sz="4" w:space="0" w:color="auto"/>
                                  </w:tcBorders>
                                </w:tcPr>
                                <w:p w14:paraId="32CE5D61"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31E127F5"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5</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25C6B40D"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0,4</w:t>
                                  </w:r>
                                </w:p>
                              </w:tc>
                              <w:tc>
                                <w:tcPr>
                                  <w:tcW w:w="403" w:type="pct"/>
                                  <w:tcBorders>
                                    <w:top w:val="single" w:sz="4" w:space="0" w:color="auto"/>
                                    <w:left w:val="single" w:sz="4" w:space="0" w:color="auto"/>
                                    <w:bottom w:val="single" w:sz="4" w:space="0" w:color="auto"/>
                                    <w:right w:val="single" w:sz="4" w:space="0" w:color="auto"/>
                                  </w:tcBorders>
                                </w:tcPr>
                                <w:p w14:paraId="52F62C97"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50</w:t>
                                  </w:r>
                                </w:p>
                              </w:tc>
                              <w:tc>
                                <w:tcPr>
                                  <w:tcW w:w="528" w:type="pct"/>
                                  <w:tcBorders>
                                    <w:top w:val="single" w:sz="4" w:space="0" w:color="auto"/>
                                    <w:left w:val="single" w:sz="4" w:space="0" w:color="auto"/>
                                    <w:bottom w:val="single" w:sz="4" w:space="0" w:color="auto"/>
                                    <w:right w:val="single" w:sz="4" w:space="0" w:color="auto"/>
                                  </w:tcBorders>
                                </w:tcPr>
                                <w:p w14:paraId="49197CD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3,0</w:t>
                                  </w:r>
                                </w:p>
                              </w:tc>
                            </w:tr>
                            <w:tr w:rsidR="0016038F" w:rsidRPr="00EC5897" w14:paraId="36AC1899"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62D013AA"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20 Забивка, погружение свай, оболочек, опускных колодцев</w:t>
                                  </w:r>
                                </w:p>
                              </w:tc>
                              <w:tc>
                                <w:tcPr>
                                  <w:tcW w:w="1568" w:type="pct"/>
                                  <w:tcBorders>
                                    <w:top w:val="single" w:sz="4" w:space="0" w:color="auto"/>
                                    <w:left w:val="single" w:sz="4" w:space="0" w:color="auto"/>
                                    <w:bottom w:val="single" w:sz="4" w:space="0" w:color="auto"/>
                                    <w:right w:val="single" w:sz="4" w:space="0" w:color="auto"/>
                                  </w:tcBorders>
                                </w:tcPr>
                                <w:p w14:paraId="638F4DC7" w14:textId="77777777" w:rsidR="0016038F" w:rsidRPr="00EC5897" w:rsidRDefault="0016038F" w:rsidP="00EC5897">
                                  <w:pPr>
                                    <w:jc w:val="center"/>
                                    <w:rPr>
                                      <w:sz w:val="22"/>
                                      <w:szCs w:val="22"/>
                                    </w:rPr>
                                  </w:pPr>
                                  <w:r w:rsidRPr="00EC5897">
                                    <w:rPr>
                                      <w:sz w:val="22"/>
                                      <w:szCs w:val="22"/>
                                    </w:rPr>
                                    <w:t>Поверхность сваи, оболочки, колодца, В-1,5</w:t>
                                  </w:r>
                                </w:p>
                              </w:tc>
                              <w:tc>
                                <w:tcPr>
                                  <w:tcW w:w="361" w:type="pct"/>
                                  <w:tcBorders>
                                    <w:top w:val="single" w:sz="4" w:space="0" w:color="auto"/>
                                    <w:left w:val="single" w:sz="4" w:space="0" w:color="auto"/>
                                    <w:bottom w:val="single" w:sz="4" w:space="0" w:color="auto"/>
                                    <w:right w:val="single" w:sz="4" w:space="0" w:color="auto"/>
                                  </w:tcBorders>
                                </w:tcPr>
                                <w:p w14:paraId="0BA7B026"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XI</w:t>
                                  </w:r>
                                  <w:r w:rsidRPr="00EC5897">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tcPr>
                                <w:p w14:paraId="3B1D6803"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30</w:t>
                                  </w:r>
                                </w:p>
                              </w:tc>
                              <w:tc>
                                <w:tcPr>
                                  <w:tcW w:w="381" w:type="pct"/>
                                  <w:tcBorders>
                                    <w:top w:val="single" w:sz="4" w:space="0" w:color="auto"/>
                                    <w:left w:val="single" w:sz="4" w:space="0" w:color="auto"/>
                                    <w:bottom w:val="single" w:sz="4" w:space="0" w:color="auto"/>
                                    <w:right w:val="single" w:sz="4" w:space="0" w:color="auto"/>
                                  </w:tcBorders>
                                </w:tcPr>
                                <w:p w14:paraId="722C1C7E"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0,25</w:t>
                                  </w:r>
                                </w:p>
                              </w:tc>
                              <w:tc>
                                <w:tcPr>
                                  <w:tcW w:w="403" w:type="pct"/>
                                  <w:tcBorders>
                                    <w:top w:val="single" w:sz="4" w:space="0" w:color="auto"/>
                                    <w:left w:val="single" w:sz="4" w:space="0" w:color="auto"/>
                                    <w:bottom w:val="single" w:sz="4" w:space="0" w:color="auto"/>
                                    <w:right w:val="single" w:sz="4" w:space="0" w:color="auto"/>
                                  </w:tcBorders>
                                </w:tcPr>
                                <w:p w14:paraId="214E1313"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55</w:t>
                                  </w:r>
                                </w:p>
                              </w:tc>
                              <w:tc>
                                <w:tcPr>
                                  <w:tcW w:w="528" w:type="pct"/>
                                  <w:tcBorders>
                                    <w:top w:val="single" w:sz="4" w:space="0" w:color="auto"/>
                                    <w:left w:val="single" w:sz="4" w:space="0" w:color="auto"/>
                                    <w:bottom w:val="single" w:sz="4" w:space="0" w:color="auto"/>
                                    <w:right w:val="single" w:sz="4" w:space="0" w:color="auto"/>
                                  </w:tcBorders>
                                </w:tcPr>
                                <w:p w14:paraId="4B3E78C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2,0</w:t>
                                  </w:r>
                                </w:p>
                              </w:tc>
                            </w:tr>
                            <w:tr w:rsidR="0016038F" w:rsidRPr="00EC5897" w14:paraId="1FBD0B8D"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0338892A"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21 Срезка, наращивание свай</w:t>
                                  </w:r>
                                </w:p>
                              </w:tc>
                              <w:tc>
                                <w:tcPr>
                                  <w:tcW w:w="1568" w:type="pct"/>
                                  <w:tcBorders>
                                    <w:top w:val="single" w:sz="4" w:space="0" w:color="auto"/>
                                    <w:left w:val="single" w:sz="4" w:space="0" w:color="auto"/>
                                    <w:bottom w:val="single" w:sz="4" w:space="0" w:color="auto"/>
                                    <w:right w:val="single" w:sz="4" w:space="0" w:color="auto"/>
                                  </w:tcBorders>
                                </w:tcPr>
                                <w:p w14:paraId="2AF2D318" w14:textId="77777777" w:rsidR="0016038F" w:rsidRPr="00EC5897" w:rsidRDefault="0016038F" w:rsidP="00EC5897">
                                  <w:pPr>
                                    <w:jc w:val="center"/>
                                    <w:rPr>
                                      <w:sz w:val="22"/>
                                      <w:szCs w:val="22"/>
                                    </w:rPr>
                                  </w:pPr>
                                  <w:r w:rsidRPr="00EC5897">
                                    <w:rPr>
                                      <w:sz w:val="22"/>
                                      <w:szCs w:val="22"/>
                                    </w:rPr>
                                    <w:t>Поверхность сваи, В-1,5</w:t>
                                  </w:r>
                                </w:p>
                              </w:tc>
                              <w:tc>
                                <w:tcPr>
                                  <w:tcW w:w="361" w:type="pct"/>
                                  <w:tcBorders>
                                    <w:top w:val="single" w:sz="4" w:space="0" w:color="auto"/>
                                    <w:left w:val="single" w:sz="4" w:space="0" w:color="auto"/>
                                    <w:bottom w:val="single" w:sz="4" w:space="0" w:color="auto"/>
                                    <w:right w:val="single" w:sz="4" w:space="0" w:color="auto"/>
                                  </w:tcBorders>
                                </w:tcPr>
                                <w:p w14:paraId="40991A76"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4C98EA12"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5</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2158A023"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0,4</w:t>
                                  </w:r>
                                </w:p>
                              </w:tc>
                              <w:tc>
                                <w:tcPr>
                                  <w:tcW w:w="403" w:type="pct"/>
                                  <w:tcBorders>
                                    <w:top w:val="single" w:sz="4" w:space="0" w:color="auto"/>
                                    <w:left w:val="single" w:sz="4" w:space="0" w:color="auto"/>
                                    <w:bottom w:val="single" w:sz="4" w:space="0" w:color="auto"/>
                                    <w:right w:val="single" w:sz="4" w:space="0" w:color="auto"/>
                                  </w:tcBorders>
                                </w:tcPr>
                                <w:p w14:paraId="60043242"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50</w:t>
                                  </w:r>
                                </w:p>
                              </w:tc>
                              <w:tc>
                                <w:tcPr>
                                  <w:tcW w:w="528" w:type="pct"/>
                                  <w:tcBorders>
                                    <w:top w:val="single" w:sz="4" w:space="0" w:color="auto"/>
                                    <w:left w:val="single" w:sz="4" w:space="0" w:color="auto"/>
                                    <w:bottom w:val="single" w:sz="4" w:space="0" w:color="auto"/>
                                    <w:right w:val="single" w:sz="4" w:space="0" w:color="auto"/>
                                  </w:tcBorders>
                                </w:tcPr>
                                <w:p w14:paraId="1C08FC2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3,0</w:t>
                                  </w:r>
                                </w:p>
                              </w:tc>
                            </w:tr>
                            <w:tr w:rsidR="0016038F" w:rsidRPr="00EC5897" w14:paraId="7986F26E"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3270F558"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22 Сборка секций оболочек, опускных колодцев</w:t>
                                  </w:r>
                                </w:p>
                              </w:tc>
                              <w:tc>
                                <w:tcPr>
                                  <w:tcW w:w="1568" w:type="pct"/>
                                  <w:tcBorders>
                                    <w:top w:val="single" w:sz="4" w:space="0" w:color="auto"/>
                                    <w:left w:val="single" w:sz="4" w:space="0" w:color="auto"/>
                                    <w:bottom w:val="single" w:sz="4" w:space="0" w:color="auto"/>
                                    <w:right w:val="single" w:sz="4" w:space="0" w:color="auto"/>
                                  </w:tcBorders>
                                </w:tcPr>
                                <w:p w14:paraId="3280F1A2" w14:textId="77777777" w:rsidR="0016038F" w:rsidRPr="00EC5897" w:rsidRDefault="0016038F" w:rsidP="00EC5897">
                                  <w:pPr>
                                    <w:jc w:val="center"/>
                                    <w:rPr>
                                      <w:sz w:val="22"/>
                                      <w:szCs w:val="22"/>
                                    </w:rPr>
                                  </w:pPr>
                                  <w:r w:rsidRPr="00EC5897">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17C2A454"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2126E124"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10</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6B97E583"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3D4CBEB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single" w:sz="4" w:space="0" w:color="auto"/>
                                    <w:left w:val="single" w:sz="4" w:space="0" w:color="auto"/>
                                    <w:bottom w:val="single" w:sz="4" w:space="0" w:color="auto"/>
                                    <w:right w:val="single" w:sz="4" w:space="0" w:color="auto"/>
                                  </w:tcBorders>
                                </w:tcPr>
                                <w:p w14:paraId="443D2A2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6,0</w:t>
                                  </w:r>
                                </w:p>
                              </w:tc>
                            </w:tr>
                            <w:tr w:rsidR="0016038F" w:rsidRPr="00EC5897" w14:paraId="47F3D015"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490F651D"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23 Сборка и установка опалубки, арматуры свайных ростверков, монтаж сборных конструкций, бетонирование</w:t>
                                  </w:r>
                                </w:p>
                              </w:tc>
                              <w:tc>
                                <w:tcPr>
                                  <w:tcW w:w="1568" w:type="pct"/>
                                  <w:tcBorders>
                                    <w:top w:val="single" w:sz="4" w:space="0" w:color="auto"/>
                                    <w:left w:val="single" w:sz="4" w:space="0" w:color="auto"/>
                                    <w:bottom w:val="single" w:sz="4" w:space="0" w:color="auto"/>
                                    <w:right w:val="single" w:sz="4" w:space="0" w:color="auto"/>
                                  </w:tcBorders>
                                </w:tcPr>
                                <w:p w14:paraId="6EA6ECD0" w14:textId="77777777" w:rsidR="0016038F" w:rsidRPr="00EC5897" w:rsidRDefault="0016038F" w:rsidP="00EC5897">
                                  <w:pPr>
                                    <w:jc w:val="center"/>
                                    <w:rPr>
                                      <w:sz w:val="22"/>
                                      <w:szCs w:val="22"/>
                                    </w:rPr>
                                  </w:pPr>
                                  <w:r w:rsidRPr="00EC5897">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14D7DB41"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38031179"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5</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68C2260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7B39909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single" w:sz="4" w:space="0" w:color="auto"/>
                                    <w:left w:val="single" w:sz="4" w:space="0" w:color="auto"/>
                                    <w:bottom w:val="single" w:sz="4" w:space="0" w:color="auto"/>
                                    <w:right w:val="single" w:sz="4" w:space="0" w:color="auto"/>
                                  </w:tcBorders>
                                </w:tcPr>
                                <w:p w14:paraId="6A6BE31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3,0</w:t>
                                  </w:r>
                                </w:p>
                              </w:tc>
                            </w:tr>
                            <w:tr w:rsidR="0016038F" w:rsidRPr="00EC5897" w14:paraId="72E1163D"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6F829097"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24 Строительно-монтажные работы в тепляках</w:t>
                                  </w:r>
                                </w:p>
                              </w:tc>
                              <w:tc>
                                <w:tcPr>
                                  <w:tcW w:w="1568" w:type="pct"/>
                                  <w:tcBorders>
                                    <w:top w:val="single" w:sz="4" w:space="0" w:color="auto"/>
                                    <w:left w:val="single" w:sz="4" w:space="0" w:color="auto"/>
                                    <w:bottom w:val="single" w:sz="4" w:space="0" w:color="auto"/>
                                    <w:right w:val="single" w:sz="4" w:space="0" w:color="auto"/>
                                  </w:tcBorders>
                                </w:tcPr>
                                <w:p w14:paraId="7EF1DE52" w14:textId="77777777" w:rsidR="0016038F" w:rsidRPr="00EC5897" w:rsidRDefault="0016038F" w:rsidP="00EC5897">
                                  <w:pPr>
                                    <w:jc w:val="center"/>
                                    <w:rPr>
                                      <w:sz w:val="22"/>
                                      <w:szCs w:val="22"/>
                                    </w:rPr>
                                  </w:pPr>
                                  <w:r w:rsidRPr="00EC5897">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1FEAFE88"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VI</w:t>
                                  </w:r>
                                  <w:r w:rsidRPr="00EC5897">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15335BEF"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6E5A9FF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0,6</w:t>
                                  </w:r>
                                </w:p>
                              </w:tc>
                              <w:tc>
                                <w:tcPr>
                                  <w:tcW w:w="403" w:type="pct"/>
                                  <w:tcBorders>
                                    <w:top w:val="single" w:sz="4" w:space="0" w:color="auto"/>
                                    <w:left w:val="single" w:sz="4" w:space="0" w:color="auto"/>
                                    <w:bottom w:val="single" w:sz="4" w:space="0" w:color="auto"/>
                                    <w:right w:val="single" w:sz="4" w:space="0" w:color="auto"/>
                                  </w:tcBorders>
                                </w:tcPr>
                                <w:p w14:paraId="25B78CCA" w14:textId="77777777" w:rsidR="0016038F" w:rsidRPr="00EC5897" w:rsidRDefault="0016038F" w:rsidP="00EC5897">
                                  <w:pPr>
                                    <w:widowControl w:val="0"/>
                                    <w:overflowPunct w:val="0"/>
                                    <w:autoSpaceDE w:val="0"/>
                                    <w:autoSpaceDN w:val="0"/>
                                    <w:adjustRightInd w:val="0"/>
                                    <w:jc w:val="center"/>
                                    <w:rPr>
                                      <w:sz w:val="22"/>
                                      <w:szCs w:val="22"/>
                                      <w:vertAlign w:val="superscript"/>
                                    </w:rPr>
                                  </w:pPr>
                                  <w:r w:rsidRPr="00EC5897">
                                    <w:rPr>
                                      <w:sz w:val="22"/>
                                      <w:szCs w:val="22"/>
                                    </w:rPr>
                                    <w:t>25</w:t>
                                  </w:r>
                                  <w:r w:rsidRPr="00EC5897">
                                    <w:rPr>
                                      <w:sz w:val="22"/>
                                      <w:szCs w:val="22"/>
                                      <w:vertAlign w:val="superscript"/>
                                    </w:rPr>
                                    <w:t>3)</w:t>
                                  </w:r>
                                </w:p>
                              </w:tc>
                              <w:tc>
                                <w:tcPr>
                                  <w:tcW w:w="528" w:type="pct"/>
                                  <w:tcBorders>
                                    <w:top w:val="single" w:sz="4" w:space="0" w:color="auto"/>
                                    <w:left w:val="single" w:sz="4" w:space="0" w:color="auto"/>
                                    <w:bottom w:val="single" w:sz="4" w:space="0" w:color="auto"/>
                                    <w:right w:val="single" w:sz="4" w:space="0" w:color="auto"/>
                                  </w:tcBorders>
                                </w:tcPr>
                                <w:p w14:paraId="0DA0F4EE"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9,0</w:t>
                                  </w:r>
                                </w:p>
                              </w:tc>
                            </w:tr>
                            <w:tr w:rsidR="0016038F" w:rsidRPr="00EC5897" w14:paraId="090B7FBB"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401F22D0"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25 Отделочные работы, в т. ч. облицовка опор</w:t>
                                  </w:r>
                                </w:p>
                              </w:tc>
                              <w:tc>
                                <w:tcPr>
                                  <w:tcW w:w="1568" w:type="pct"/>
                                  <w:tcBorders>
                                    <w:top w:val="single" w:sz="4" w:space="0" w:color="auto"/>
                                    <w:left w:val="single" w:sz="4" w:space="0" w:color="auto"/>
                                    <w:bottom w:val="single" w:sz="4" w:space="0" w:color="auto"/>
                                    <w:right w:val="single" w:sz="4" w:space="0" w:color="auto"/>
                                  </w:tcBorders>
                                </w:tcPr>
                                <w:p w14:paraId="05875AC3" w14:textId="77777777" w:rsidR="0016038F" w:rsidRPr="00EC5897" w:rsidRDefault="0016038F" w:rsidP="00EC5897">
                                  <w:pPr>
                                    <w:jc w:val="center"/>
                                    <w:rPr>
                                      <w:sz w:val="22"/>
                                      <w:szCs w:val="22"/>
                                    </w:rPr>
                                  </w:pPr>
                                  <w:r w:rsidRPr="00EC5897">
                                    <w:rPr>
                                      <w:sz w:val="22"/>
                                      <w:szCs w:val="22"/>
                                    </w:rPr>
                                    <w:t>Поверхность опоры, швы, Г-0,0 или В-1,5</w:t>
                                  </w:r>
                                </w:p>
                              </w:tc>
                              <w:tc>
                                <w:tcPr>
                                  <w:tcW w:w="361" w:type="pct"/>
                                  <w:tcBorders>
                                    <w:top w:val="single" w:sz="4" w:space="0" w:color="auto"/>
                                    <w:left w:val="single" w:sz="4" w:space="0" w:color="auto"/>
                                    <w:bottom w:val="single" w:sz="4" w:space="0" w:color="auto"/>
                                    <w:right w:val="single" w:sz="4" w:space="0" w:color="auto"/>
                                  </w:tcBorders>
                                </w:tcPr>
                                <w:p w14:paraId="34B18C1C"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1A58DA8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1</w:t>
                                  </w:r>
                                  <w:r w:rsidRPr="00EC5897">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5DC4240A"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48A779E9" w14:textId="77777777" w:rsidR="0016038F" w:rsidRPr="00EC5897" w:rsidRDefault="0016038F" w:rsidP="00EC5897">
                                  <w:pPr>
                                    <w:jc w:val="center"/>
                                    <w:rPr>
                                      <w:sz w:val="22"/>
                                      <w:szCs w:val="22"/>
                                    </w:rPr>
                                  </w:pPr>
                                  <w:r w:rsidRPr="00EC5897">
                                    <w:rPr>
                                      <w:sz w:val="22"/>
                                      <w:szCs w:val="22"/>
                                    </w:rPr>
                                    <w:t>45</w:t>
                                  </w:r>
                                </w:p>
                              </w:tc>
                              <w:tc>
                                <w:tcPr>
                                  <w:tcW w:w="528" w:type="pct"/>
                                  <w:tcBorders>
                                    <w:top w:val="single" w:sz="4" w:space="0" w:color="auto"/>
                                    <w:left w:val="single" w:sz="4" w:space="0" w:color="auto"/>
                                    <w:bottom w:val="single" w:sz="4" w:space="0" w:color="auto"/>
                                    <w:right w:val="single" w:sz="4" w:space="0" w:color="auto"/>
                                  </w:tcBorders>
                                </w:tcPr>
                                <w:p w14:paraId="5BFCB729" w14:textId="77777777" w:rsidR="0016038F" w:rsidRPr="00EC5897" w:rsidRDefault="0016038F" w:rsidP="00EC5897">
                                  <w:pPr>
                                    <w:jc w:val="center"/>
                                    <w:rPr>
                                      <w:sz w:val="22"/>
                                      <w:szCs w:val="22"/>
                                    </w:rPr>
                                  </w:pPr>
                                  <w:r w:rsidRPr="00EC5897">
                                    <w:rPr>
                                      <w:sz w:val="22"/>
                                      <w:szCs w:val="22"/>
                                    </w:rPr>
                                    <w:t>9,0</w:t>
                                  </w:r>
                                </w:p>
                              </w:tc>
                            </w:tr>
                            <w:tr w:rsidR="0016038F" w:rsidRPr="00EC5897" w14:paraId="5DFC04BC" w14:textId="77777777" w:rsidTr="00EC5897">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192FE8A0" w14:textId="77777777" w:rsidR="0016038F" w:rsidRPr="00EC5897" w:rsidRDefault="0016038F" w:rsidP="00EC5897">
                                  <w:pPr>
                                    <w:widowControl w:val="0"/>
                                    <w:overflowPunct w:val="0"/>
                                    <w:autoSpaceDE w:val="0"/>
                                    <w:autoSpaceDN w:val="0"/>
                                    <w:adjustRightInd w:val="0"/>
                                    <w:ind w:left="-57" w:right="-57"/>
                                    <w:jc w:val="center"/>
                                    <w:rPr>
                                      <w:sz w:val="22"/>
                                      <w:szCs w:val="22"/>
                                    </w:rPr>
                                  </w:pPr>
                                  <w:r w:rsidRPr="00EC5897">
                                    <w:rPr>
                                      <w:sz w:val="22"/>
                                      <w:szCs w:val="22"/>
                                    </w:rPr>
                                    <w:t>Сооружение железобетонных пролетных строений</w:t>
                                  </w:r>
                                </w:p>
                              </w:tc>
                            </w:tr>
                            <w:tr w:rsidR="0016038F" w:rsidRPr="00EC5897" w14:paraId="62917D70"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284E8C7F"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26 Постройка или сборка подмостей, кружал</w:t>
                                  </w:r>
                                </w:p>
                              </w:tc>
                              <w:tc>
                                <w:tcPr>
                                  <w:tcW w:w="1568" w:type="pct"/>
                                  <w:tcBorders>
                                    <w:top w:val="single" w:sz="4" w:space="0" w:color="auto"/>
                                    <w:left w:val="single" w:sz="4" w:space="0" w:color="auto"/>
                                    <w:bottom w:val="single" w:sz="4" w:space="0" w:color="auto"/>
                                    <w:right w:val="single" w:sz="4" w:space="0" w:color="auto"/>
                                  </w:tcBorders>
                                </w:tcPr>
                                <w:p w14:paraId="6870A2B3" w14:textId="77777777" w:rsidR="0016038F" w:rsidRPr="00EC5897" w:rsidRDefault="0016038F" w:rsidP="00EC5897">
                                  <w:pPr>
                                    <w:jc w:val="center"/>
                                    <w:rPr>
                                      <w:sz w:val="22"/>
                                      <w:szCs w:val="22"/>
                                    </w:rPr>
                                  </w:pPr>
                                  <w:r w:rsidRPr="00EC5897">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441EA091"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6602B7F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5</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115837AE"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005CC37D"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single" w:sz="4" w:space="0" w:color="auto"/>
                                    <w:left w:val="single" w:sz="4" w:space="0" w:color="auto"/>
                                    <w:bottom w:val="single" w:sz="4" w:space="0" w:color="auto"/>
                                    <w:right w:val="single" w:sz="4" w:space="0" w:color="auto"/>
                                  </w:tcBorders>
                                </w:tcPr>
                                <w:p w14:paraId="01C44B82"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3,0</w:t>
                                  </w:r>
                                </w:p>
                              </w:tc>
                            </w:tr>
                            <w:tr w:rsidR="0016038F" w:rsidRPr="00EC5897" w14:paraId="4910EE99" w14:textId="77777777" w:rsidTr="00EC5897">
                              <w:trPr>
                                <w:trHeight w:val="20"/>
                              </w:trPr>
                              <w:tc>
                                <w:tcPr>
                                  <w:tcW w:w="1378" w:type="pct"/>
                                  <w:tcBorders>
                                    <w:top w:val="single" w:sz="4" w:space="0" w:color="auto"/>
                                    <w:left w:val="single" w:sz="4" w:space="0" w:color="auto"/>
                                    <w:bottom w:val="nil"/>
                                    <w:right w:val="single" w:sz="4" w:space="0" w:color="auto"/>
                                  </w:tcBorders>
                                </w:tcPr>
                                <w:p w14:paraId="02861748"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27 Сварка переносными сварочными аппаратами:</w:t>
                                  </w:r>
                                </w:p>
                              </w:tc>
                              <w:tc>
                                <w:tcPr>
                                  <w:tcW w:w="1568" w:type="pct"/>
                                  <w:tcBorders>
                                    <w:top w:val="single" w:sz="4" w:space="0" w:color="auto"/>
                                    <w:left w:val="single" w:sz="4" w:space="0" w:color="auto"/>
                                    <w:bottom w:val="nil"/>
                                    <w:right w:val="single" w:sz="4" w:space="0" w:color="auto"/>
                                  </w:tcBorders>
                                </w:tcPr>
                                <w:p w14:paraId="6D37E465" w14:textId="77777777" w:rsidR="0016038F" w:rsidRPr="00EC5897" w:rsidRDefault="0016038F" w:rsidP="00EC5897">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1441DC39" w14:textId="77777777" w:rsidR="0016038F" w:rsidRPr="00EC5897" w:rsidRDefault="0016038F" w:rsidP="00EC5897">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3DAA45E8" w14:textId="77777777" w:rsidR="0016038F" w:rsidRPr="00EC5897" w:rsidRDefault="0016038F" w:rsidP="00EC5897">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4848AEE5" w14:textId="77777777" w:rsidR="0016038F" w:rsidRPr="00EC5897" w:rsidRDefault="0016038F" w:rsidP="00EC5897">
                                  <w:pPr>
                                    <w:widowControl w:val="0"/>
                                    <w:overflowPunct w:val="0"/>
                                    <w:autoSpaceDE w:val="0"/>
                                    <w:autoSpaceDN w:val="0"/>
                                    <w:adjustRightInd w:val="0"/>
                                    <w:jc w:val="center"/>
                                    <w:rPr>
                                      <w:sz w:val="22"/>
                                      <w:szCs w:val="22"/>
                                    </w:rPr>
                                  </w:pPr>
                                </w:p>
                              </w:tc>
                              <w:tc>
                                <w:tcPr>
                                  <w:tcW w:w="403" w:type="pct"/>
                                  <w:tcBorders>
                                    <w:top w:val="single" w:sz="4" w:space="0" w:color="auto"/>
                                    <w:left w:val="single" w:sz="4" w:space="0" w:color="auto"/>
                                    <w:bottom w:val="nil"/>
                                    <w:right w:val="single" w:sz="4" w:space="0" w:color="auto"/>
                                  </w:tcBorders>
                                </w:tcPr>
                                <w:p w14:paraId="276A6A53" w14:textId="77777777" w:rsidR="0016038F" w:rsidRPr="00EC5897" w:rsidRDefault="0016038F" w:rsidP="00EC5897">
                                  <w:pPr>
                                    <w:widowControl w:val="0"/>
                                    <w:overflowPunct w:val="0"/>
                                    <w:autoSpaceDE w:val="0"/>
                                    <w:autoSpaceDN w:val="0"/>
                                    <w:adjustRightInd w:val="0"/>
                                    <w:jc w:val="center"/>
                                    <w:rPr>
                                      <w:sz w:val="22"/>
                                      <w:szCs w:val="22"/>
                                    </w:rPr>
                                  </w:pPr>
                                </w:p>
                              </w:tc>
                              <w:tc>
                                <w:tcPr>
                                  <w:tcW w:w="528" w:type="pct"/>
                                  <w:tcBorders>
                                    <w:top w:val="single" w:sz="4" w:space="0" w:color="auto"/>
                                    <w:left w:val="single" w:sz="4" w:space="0" w:color="auto"/>
                                    <w:bottom w:val="nil"/>
                                    <w:right w:val="single" w:sz="4" w:space="0" w:color="auto"/>
                                  </w:tcBorders>
                                </w:tcPr>
                                <w:p w14:paraId="387DB18B" w14:textId="77777777" w:rsidR="0016038F" w:rsidRPr="00EC5897" w:rsidRDefault="0016038F" w:rsidP="00EC5897">
                                  <w:pPr>
                                    <w:widowControl w:val="0"/>
                                    <w:overflowPunct w:val="0"/>
                                    <w:autoSpaceDE w:val="0"/>
                                    <w:autoSpaceDN w:val="0"/>
                                    <w:adjustRightInd w:val="0"/>
                                    <w:jc w:val="both"/>
                                    <w:rPr>
                                      <w:sz w:val="22"/>
                                      <w:szCs w:val="22"/>
                                    </w:rPr>
                                  </w:pPr>
                                </w:p>
                              </w:tc>
                            </w:tr>
                            <w:tr w:rsidR="0016038F" w:rsidRPr="00EC5897" w14:paraId="52FECC07" w14:textId="77777777" w:rsidTr="00EC5897">
                              <w:trPr>
                                <w:trHeight w:val="20"/>
                              </w:trPr>
                              <w:tc>
                                <w:tcPr>
                                  <w:tcW w:w="1378" w:type="pct"/>
                                  <w:tcBorders>
                                    <w:top w:val="nil"/>
                                    <w:left w:val="single" w:sz="4" w:space="0" w:color="auto"/>
                                    <w:bottom w:val="single" w:sz="4" w:space="0" w:color="auto"/>
                                    <w:right w:val="single" w:sz="4" w:space="0" w:color="auto"/>
                                  </w:tcBorders>
                                </w:tcPr>
                                <w:p w14:paraId="299E39E7"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а) на открытой строительной площадке</w:t>
                                  </w:r>
                                </w:p>
                              </w:tc>
                              <w:tc>
                                <w:tcPr>
                                  <w:tcW w:w="1568" w:type="pct"/>
                                  <w:tcBorders>
                                    <w:top w:val="nil"/>
                                    <w:left w:val="single" w:sz="4" w:space="0" w:color="auto"/>
                                    <w:bottom w:val="single" w:sz="4" w:space="0" w:color="auto"/>
                                    <w:right w:val="single" w:sz="4" w:space="0" w:color="auto"/>
                                  </w:tcBorders>
                                </w:tcPr>
                                <w:p w14:paraId="36200FFC" w14:textId="77777777" w:rsidR="0016038F" w:rsidRPr="00EC5897" w:rsidRDefault="0016038F" w:rsidP="00EC5897">
                                  <w:pPr>
                                    <w:jc w:val="center"/>
                                    <w:rPr>
                                      <w:sz w:val="22"/>
                                      <w:szCs w:val="22"/>
                                    </w:rPr>
                                  </w:pPr>
                                  <w:r w:rsidRPr="00EC5897">
                                    <w:rPr>
                                      <w:sz w:val="22"/>
                                      <w:szCs w:val="22"/>
                                    </w:rPr>
                                    <w:t>Поверхность сварки, Г-0,0 или В-1,5</w:t>
                                  </w:r>
                                </w:p>
                              </w:tc>
                              <w:tc>
                                <w:tcPr>
                                  <w:tcW w:w="361" w:type="pct"/>
                                  <w:tcBorders>
                                    <w:top w:val="nil"/>
                                    <w:left w:val="single" w:sz="4" w:space="0" w:color="auto"/>
                                    <w:bottom w:val="single" w:sz="4" w:space="0" w:color="auto"/>
                                    <w:right w:val="single" w:sz="4" w:space="0" w:color="auto"/>
                                  </w:tcBorders>
                                </w:tcPr>
                                <w:p w14:paraId="071211D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XI</w:t>
                                  </w:r>
                                </w:p>
                              </w:tc>
                              <w:tc>
                                <w:tcPr>
                                  <w:tcW w:w="381" w:type="pct"/>
                                  <w:tcBorders>
                                    <w:top w:val="nil"/>
                                    <w:left w:val="single" w:sz="4" w:space="0" w:color="auto"/>
                                    <w:bottom w:val="single" w:sz="4" w:space="0" w:color="auto"/>
                                    <w:right w:val="single" w:sz="4" w:space="0" w:color="auto"/>
                                  </w:tcBorders>
                                </w:tcPr>
                                <w:p w14:paraId="5B42152E"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1</w:t>
                                  </w:r>
                                  <w:r w:rsidRPr="00EC5897">
                                    <w:rPr>
                                      <w:sz w:val="22"/>
                                      <w:szCs w:val="22"/>
                                    </w:rPr>
                                    <w:t>50</w:t>
                                  </w:r>
                                </w:p>
                              </w:tc>
                              <w:tc>
                                <w:tcPr>
                                  <w:tcW w:w="381" w:type="pct"/>
                                  <w:tcBorders>
                                    <w:top w:val="nil"/>
                                    <w:left w:val="single" w:sz="4" w:space="0" w:color="auto"/>
                                    <w:bottom w:val="single" w:sz="4" w:space="0" w:color="auto"/>
                                    <w:right w:val="single" w:sz="4" w:space="0" w:color="auto"/>
                                  </w:tcBorders>
                                </w:tcPr>
                                <w:p w14:paraId="11335D88"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nil"/>
                                    <w:left w:val="single" w:sz="4" w:space="0" w:color="auto"/>
                                    <w:bottom w:val="single" w:sz="4" w:space="0" w:color="auto"/>
                                    <w:right w:val="single" w:sz="4" w:space="0" w:color="auto"/>
                                  </w:tcBorders>
                                </w:tcPr>
                                <w:p w14:paraId="7A97D962" w14:textId="77777777" w:rsidR="0016038F" w:rsidRPr="00EC5897" w:rsidRDefault="0016038F" w:rsidP="00EC5897">
                                  <w:pPr>
                                    <w:jc w:val="center"/>
                                    <w:rPr>
                                      <w:sz w:val="22"/>
                                      <w:szCs w:val="22"/>
                                    </w:rPr>
                                  </w:pPr>
                                  <w:r w:rsidRPr="00EC5897">
                                    <w:rPr>
                                      <w:sz w:val="22"/>
                                      <w:szCs w:val="22"/>
                                    </w:rPr>
                                    <w:t>45</w:t>
                                  </w:r>
                                </w:p>
                              </w:tc>
                              <w:tc>
                                <w:tcPr>
                                  <w:tcW w:w="528" w:type="pct"/>
                                  <w:tcBorders>
                                    <w:top w:val="nil"/>
                                    <w:left w:val="single" w:sz="4" w:space="0" w:color="auto"/>
                                    <w:bottom w:val="single" w:sz="4" w:space="0" w:color="auto"/>
                                    <w:right w:val="single" w:sz="4" w:space="0" w:color="auto"/>
                                  </w:tcBorders>
                                </w:tcPr>
                                <w:p w14:paraId="2E7B8089" w14:textId="77777777" w:rsidR="0016038F" w:rsidRPr="00EC5897" w:rsidRDefault="0016038F" w:rsidP="00EC5897">
                                  <w:pPr>
                                    <w:jc w:val="center"/>
                                    <w:rPr>
                                      <w:sz w:val="22"/>
                                      <w:szCs w:val="22"/>
                                    </w:rPr>
                                  </w:pPr>
                                  <w:r w:rsidRPr="00EC5897">
                                    <w:rPr>
                                      <w:sz w:val="22"/>
                                      <w:szCs w:val="22"/>
                                    </w:rPr>
                                    <w:t>9,0</w:t>
                                  </w:r>
                                </w:p>
                              </w:tc>
                            </w:tr>
                            <w:tr w:rsidR="0016038F" w:rsidRPr="00EC5897" w14:paraId="196BC1C3"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13E61498" w14:textId="77777777" w:rsidR="0016038F" w:rsidRPr="00EC5897" w:rsidRDefault="0016038F" w:rsidP="00EC5897">
                                  <w:pPr>
                                    <w:widowControl w:val="0"/>
                                    <w:overflowPunct w:val="0"/>
                                    <w:autoSpaceDE w:val="0"/>
                                    <w:autoSpaceDN w:val="0"/>
                                    <w:adjustRightInd w:val="0"/>
                                    <w:ind w:left="-57" w:right="-57"/>
                                    <w:jc w:val="both"/>
                                    <w:rPr>
                                      <w:sz w:val="22"/>
                                      <w:szCs w:val="22"/>
                                    </w:rPr>
                                  </w:pPr>
                                  <w:r w:rsidRPr="00EC5897">
                                    <w:rPr>
                                      <w:sz w:val="22"/>
                                      <w:szCs w:val="22"/>
                                    </w:rPr>
                                    <w:t>б) в тепляках</w:t>
                                  </w:r>
                                </w:p>
                              </w:tc>
                              <w:tc>
                                <w:tcPr>
                                  <w:tcW w:w="1568" w:type="pct"/>
                                  <w:tcBorders>
                                    <w:top w:val="single" w:sz="4" w:space="0" w:color="auto"/>
                                    <w:left w:val="single" w:sz="4" w:space="0" w:color="auto"/>
                                    <w:bottom w:val="single" w:sz="4" w:space="0" w:color="auto"/>
                                    <w:right w:val="single" w:sz="4" w:space="0" w:color="auto"/>
                                  </w:tcBorders>
                                </w:tcPr>
                                <w:p w14:paraId="7CB0BBD8" w14:textId="77777777" w:rsidR="0016038F" w:rsidRPr="00EC5897" w:rsidRDefault="0016038F" w:rsidP="00EC5897">
                                  <w:pPr>
                                    <w:jc w:val="center"/>
                                    <w:rPr>
                                      <w:sz w:val="22"/>
                                      <w:szCs w:val="22"/>
                                    </w:rPr>
                                  </w:pPr>
                                  <w:r w:rsidRPr="00EC5897">
                                    <w:rPr>
                                      <w:sz w:val="22"/>
                                      <w:szCs w:val="22"/>
                                    </w:rPr>
                                    <w:t>Поверхность сварки, Г-0,0 или В-1,5</w:t>
                                  </w:r>
                                </w:p>
                              </w:tc>
                              <w:tc>
                                <w:tcPr>
                                  <w:tcW w:w="361" w:type="pct"/>
                                  <w:tcBorders>
                                    <w:top w:val="single" w:sz="4" w:space="0" w:color="auto"/>
                                    <w:left w:val="single" w:sz="4" w:space="0" w:color="auto"/>
                                    <w:bottom w:val="single" w:sz="4" w:space="0" w:color="auto"/>
                                    <w:right w:val="single" w:sz="4" w:space="0" w:color="auto"/>
                                  </w:tcBorders>
                                </w:tcPr>
                                <w:p w14:paraId="23234941"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VII</w:t>
                                  </w:r>
                                  <w:r w:rsidRPr="00EC5897">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1BBDF8CA"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61FE1D5F"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0,6</w:t>
                                  </w:r>
                                </w:p>
                              </w:tc>
                              <w:tc>
                                <w:tcPr>
                                  <w:tcW w:w="403" w:type="pct"/>
                                  <w:tcBorders>
                                    <w:top w:val="single" w:sz="4" w:space="0" w:color="auto"/>
                                    <w:left w:val="single" w:sz="4" w:space="0" w:color="auto"/>
                                    <w:bottom w:val="single" w:sz="4" w:space="0" w:color="auto"/>
                                    <w:right w:val="single" w:sz="4" w:space="0" w:color="auto"/>
                                  </w:tcBorders>
                                </w:tcPr>
                                <w:p w14:paraId="6CB9A3FE" w14:textId="77777777" w:rsidR="0016038F" w:rsidRPr="00EC5897" w:rsidRDefault="0016038F" w:rsidP="00EC5897">
                                  <w:pPr>
                                    <w:widowControl w:val="0"/>
                                    <w:overflowPunct w:val="0"/>
                                    <w:autoSpaceDE w:val="0"/>
                                    <w:autoSpaceDN w:val="0"/>
                                    <w:adjustRightInd w:val="0"/>
                                    <w:jc w:val="center"/>
                                    <w:rPr>
                                      <w:sz w:val="22"/>
                                      <w:szCs w:val="22"/>
                                      <w:vertAlign w:val="superscript"/>
                                    </w:rPr>
                                  </w:pPr>
                                  <w:r w:rsidRPr="00EC5897">
                                    <w:rPr>
                                      <w:sz w:val="22"/>
                                      <w:szCs w:val="22"/>
                                    </w:rPr>
                                    <w:t>25</w:t>
                                  </w:r>
                                  <w:r w:rsidRPr="00EC5897">
                                    <w:rPr>
                                      <w:sz w:val="22"/>
                                      <w:szCs w:val="22"/>
                                      <w:vertAlign w:val="superscript"/>
                                    </w:rPr>
                                    <w:t>3)</w:t>
                                  </w:r>
                                </w:p>
                              </w:tc>
                              <w:tc>
                                <w:tcPr>
                                  <w:tcW w:w="528" w:type="pct"/>
                                  <w:tcBorders>
                                    <w:top w:val="single" w:sz="4" w:space="0" w:color="auto"/>
                                    <w:left w:val="single" w:sz="4" w:space="0" w:color="auto"/>
                                    <w:bottom w:val="single" w:sz="4" w:space="0" w:color="auto"/>
                                    <w:right w:val="single" w:sz="4" w:space="0" w:color="auto"/>
                                  </w:tcBorders>
                                </w:tcPr>
                                <w:p w14:paraId="28D5495A"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9,0</w:t>
                                  </w:r>
                                </w:p>
                              </w:tc>
                            </w:tr>
                            <w:tr w:rsidR="0016038F" w:rsidRPr="00EC5897" w14:paraId="757476E9"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55F514EE"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28 Натяжение напрягаемой арматуры</w:t>
                                  </w:r>
                                </w:p>
                              </w:tc>
                              <w:tc>
                                <w:tcPr>
                                  <w:tcW w:w="1568" w:type="pct"/>
                                  <w:tcBorders>
                                    <w:top w:val="single" w:sz="4" w:space="0" w:color="auto"/>
                                    <w:left w:val="single" w:sz="4" w:space="0" w:color="auto"/>
                                    <w:bottom w:val="single" w:sz="4" w:space="0" w:color="auto"/>
                                    <w:right w:val="single" w:sz="4" w:space="0" w:color="auto"/>
                                  </w:tcBorders>
                                </w:tcPr>
                                <w:p w14:paraId="3630C60E" w14:textId="77777777" w:rsidR="0016038F" w:rsidRPr="00EC5897" w:rsidRDefault="0016038F" w:rsidP="00EC5897">
                                  <w:pPr>
                                    <w:jc w:val="center"/>
                                    <w:rPr>
                                      <w:sz w:val="22"/>
                                      <w:szCs w:val="22"/>
                                    </w:rPr>
                                  </w:pPr>
                                  <w:r w:rsidRPr="00EC5897">
                                    <w:rPr>
                                      <w:sz w:val="22"/>
                                      <w:szCs w:val="22"/>
                                    </w:rPr>
                                    <w:t>Поверхность арматуры, Г-0,0</w:t>
                                  </w:r>
                                </w:p>
                              </w:tc>
                              <w:tc>
                                <w:tcPr>
                                  <w:tcW w:w="361" w:type="pct"/>
                                  <w:tcBorders>
                                    <w:top w:val="single" w:sz="4" w:space="0" w:color="auto"/>
                                    <w:left w:val="single" w:sz="4" w:space="0" w:color="auto"/>
                                    <w:bottom w:val="single" w:sz="4" w:space="0" w:color="auto"/>
                                    <w:right w:val="single" w:sz="4" w:space="0" w:color="auto"/>
                                  </w:tcBorders>
                                </w:tcPr>
                                <w:p w14:paraId="082AC78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XII</w:t>
                                  </w:r>
                                </w:p>
                              </w:tc>
                              <w:tc>
                                <w:tcPr>
                                  <w:tcW w:w="381" w:type="pct"/>
                                  <w:tcBorders>
                                    <w:top w:val="single" w:sz="4" w:space="0" w:color="auto"/>
                                    <w:left w:val="single" w:sz="4" w:space="0" w:color="auto"/>
                                    <w:bottom w:val="single" w:sz="4" w:space="0" w:color="auto"/>
                                    <w:right w:val="single" w:sz="4" w:space="0" w:color="auto"/>
                                  </w:tcBorders>
                                </w:tcPr>
                                <w:p w14:paraId="6C35419C"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10</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5222E705"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200593A5"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single" w:sz="4" w:space="0" w:color="auto"/>
                                    <w:left w:val="single" w:sz="4" w:space="0" w:color="auto"/>
                                    <w:bottom w:val="single" w:sz="4" w:space="0" w:color="auto"/>
                                    <w:right w:val="single" w:sz="4" w:space="0" w:color="auto"/>
                                  </w:tcBorders>
                                </w:tcPr>
                                <w:p w14:paraId="10FDD8D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6,0</w:t>
                                  </w:r>
                                </w:p>
                              </w:tc>
                            </w:tr>
                            <w:tr w:rsidR="0016038F" w:rsidRPr="00EC5897" w14:paraId="3AFC052D"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1002BB70"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29 Монтаж сборных пролетных строений</w:t>
                                  </w:r>
                                </w:p>
                              </w:tc>
                              <w:tc>
                                <w:tcPr>
                                  <w:tcW w:w="1568" w:type="pct"/>
                                  <w:tcBorders>
                                    <w:top w:val="single" w:sz="4" w:space="0" w:color="auto"/>
                                    <w:left w:val="single" w:sz="4" w:space="0" w:color="auto"/>
                                    <w:bottom w:val="single" w:sz="4" w:space="0" w:color="auto"/>
                                    <w:right w:val="single" w:sz="4" w:space="0" w:color="auto"/>
                                  </w:tcBorders>
                                </w:tcPr>
                                <w:p w14:paraId="53DD75A7" w14:textId="77777777" w:rsidR="0016038F" w:rsidRPr="00EC5897" w:rsidRDefault="0016038F" w:rsidP="00EC5897">
                                  <w:pPr>
                                    <w:jc w:val="center"/>
                                    <w:rPr>
                                      <w:sz w:val="22"/>
                                      <w:szCs w:val="22"/>
                                    </w:rPr>
                                  </w:pPr>
                                  <w:r w:rsidRPr="00EC5897">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71F769D2"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3BA39B8B"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1</w:t>
                                  </w:r>
                                  <w:r w:rsidRPr="00EC5897">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0E92FFE3"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386F5985" w14:textId="77777777" w:rsidR="0016038F" w:rsidRPr="00EC5897" w:rsidRDefault="0016038F" w:rsidP="00EC5897">
                                  <w:pPr>
                                    <w:jc w:val="center"/>
                                    <w:rPr>
                                      <w:sz w:val="22"/>
                                      <w:szCs w:val="22"/>
                                    </w:rPr>
                                  </w:pPr>
                                  <w:r w:rsidRPr="00EC5897">
                                    <w:rPr>
                                      <w:sz w:val="22"/>
                                      <w:szCs w:val="22"/>
                                    </w:rPr>
                                    <w:t>45</w:t>
                                  </w:r>
                                </w:p>
                              </w:tc>
                              <w:tc>
                                <w:tcPr>
                                  <w:tcW w:w="528" w:type="pct"/>
                                  <w:tcBorders>
                                    <w:top w:val="single" w:sz="4" w:space="0" w:color="auto"/>
                                    <w:left w:val="single" w:sz="4" w:space="0" w:color="auto"/>
                                    <w:bottom w:val="single" w:sz="4" w:space="0" w:color="auto"/>
                                    <w:right w:val="single" w:sz="4" w:space="0" w:color="auto"/>
                                  </w:tcBorders>
                                </w:tcPr>
                                <w:p w14:paraId="22CA03AF" w14:textId="77777777" w:rsidR="0016038F" w:rsidRPr="00EC5897" w:rsidRDefault="0016038F" w:rsidP="00EC5897">
                                  <w:pPr>
                                    <w:jc w:val="center"/>
                                    <w:rPr>
                                      <w:sz w:val="22"/>
                                      <w:szCs w:val="22"/>
                                    </w:rPr>
                                  </w:pPr>
                                  <w:r w:rsidRPr="00EC5897">
                                    <w:rPr>
                                      <w:sz w:val="22"/>
                                      <w:szCs w:val="22"/>
                                    </w:rPr>
                                    <w:t>9,0</w:t>
                                  </w:r>
                                </w:p>
                              </w:tc>
                            </w:tr>
                            <w:tr w:rsidR="0016038F" w:rsidRPr="00EC5897" w14:paraId="198B96F0" w14:textId="77777777" w:rsidTr="00EC5897">
                              <w:trPr>
                                <w:trHeight w:val="20"/>
                              </w:trPr>
                              <w:tc>
                                <w:tcPr>
                                  <w:tcW w:w="1378" w:type="pct"/>
                                  <w:tcBorders>
                                    <w:top w:val="single" w:sz="4" w:space="0" w:color="auto"/>
                                    <w:left w:val="single" w:sz="4" w:space="0" w:color="auto"/>
                                    <w:bottom w:val="nil"/>
                                    <w:right w:val="single" w:sz="4" w:space="0" w:color="auto"/>
                                  </w:tcBorders>
                                </w:tcPr>
                                <w:p w14:paraId="715F5674" w14:textId="2F5D015B"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 xml:space="preserve">30 Омоноличивание стыков, </w:t>
                                  </w:r>
                                  <w:proofErr w:type="gramStart"/>
                                  <w:r w:rsidRPr="00EC5897">
                                    <w:rPr>
                                      <w:sz w:val="22"/>
                                      <w:szCs w:val="22"/>
                                    </w:rPr>
                                    <w:t>бетони</w:t>
                                  </w:r>
                                  <w:r>
                                    <w:rPr>
                                      <w:sz w:val="22"/>
                                      <w:szCs w:val="22"/>
                                    </w:rPr>
                                    <w:t>-</w:t>
                                  </w:r>
                                  <w:r w:rsidRPr="00EC5897">
                                    <w:rPr>
                                      <w:sz w:val="22"/>
                                      <w:szCs w:val="22"/>
                                    </w:rPr>
                                    <w:t>рование</w:t>
                                  </w:r>
                                  <w:proofErr w:type="gramEnd"/>
                                  <w:r w:rsidRPr="00EC5897">
                                    <w:rPr>
                                      <w:sz w:val="22"/>
                                      <w:szCs w:val="22"/>
                                    </w:rPr>
                                    <w:t xml:space="preserve"> опор, сводов, торцов и др.:</w:t>
                                  </w:r>
                                </w:p>
                              </w:tc>
                              <w:tc>
                                <w:tcPr>
                                  <w:tcW w:w="1568" w:type="pct"/>
                                  <w:tcBorders>
                                    <w:top w:val="single" w:sz="4" w:space="0" w:color="auto"/>
                                    <w:left w:val="single" w:sz="4" w:space="0" w:color="auto"/>
                                    <w:bottom w:val="nil"/>
                                    <w:right w:val="single" w:sz="4" w:space="0" w:color="auto"/>
                                  </w:tcBorders>
                                </w:tcPr>
                                <w:p w14:paraId="71848870" w14:textId="77777777" w:rsidR="0016038F" w:rsidRPr="00EC5897" w:rsidRDefault="0016038F" w:rsidP="00EC5897">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04732AE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 </w:t>
                                  </w:r>
                                </w:p>
                              </w:tc>
                              <w:tc>
                                <w:tcPr>
                                  <w:tcW w:w="381" w:type="pct"/>
                                  <w:tcBorders>
                                    <w:top w:val="single" w:sz="4" w:space="0" w:color="auto"/>
                                    <w:left w:val="single" w:sz="4" w:space="0" w:color="auto"/>
                                    <w:bottom w:val="nil"/>
                                    <w:right w:val="single" w:sz="4" w:space="0" w:color="auto"/>
                                  </w:tcBorders>
                                </w:tcPr>
                                <w:p w14:paraId="514176EC"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 </w:t>
                                  </w:r>
                                </w:p>
                              </w:tc>
                              <w:tc>
                                <w:tcPr>
                                  <w:tcW w:w="381" w:type="pct"/>
                                  <w:tcBorders>
                                    <w:top w:val="single" w:sz="4" w:space="0" w:color="auto"/>
                                    <w:left w:val="single" w:sz="4" w:space="0" w:color="auto"/>
                                    <w:bottom w:val="nil"/>
                                    <w:right w:val="single" w:sz="4" w:space="0" w:color="auto"/>
                                  </w:tcBorders>
                                </w:tcPr>
                                <w:p w14:paraId="577C0C82" w14:textId="77777777" w:rsidR="0016038F" w:rsidRPr="00EC5897" w:rsidRDefault="0016038F" w:rsidP="00EC5897">
                                  <w:pPr>
                                    <w:widowControl w:val="0"/>
                                    <w:overflowPunct w:val="0"/>
                                    <w:autoSpaceDE w:val="0"/>
                                    <w:autoSpaceDN w:val="0"/>
                                    <w:adjustRightInd w:val="0"/>
                                    <w:jc w:val="center"/>
                                    <w:rPr>
                                      <w:sz w:val="22"/>
                                      <w:szCs w:val="22"/>
                                    </w:rPr>
                                  </w:pPr>
                                </w:p>
                              </w:tc>
                              <w:tc>
                                <w:tcPr>
                                  <w:tcW w:w="403" w:type="pct"/>
                                  <w:tcBorders>
                                    <w:top w:val="single" w:sz="4" w:space="0" w:color="auto"/>
                                    <w:left w:val="single" w:sz="4" w:space="0" w:color="auto"/>
                                    <w:bottom w:val="nil"/>
                                    <w:right w:val="single" w:sz="4" w:space="0" w:color="auto"/>
                                  </w:tcBorders>
                                </w:tcPr>
                                <w:p w14:paraId="4CF8A9B9" w14:textId="77777777" w:rsidR="0016038F" w:rsidRPr="00EC5897" w:rsidRDefault="0016038F" w:rsidP="00EC5897">
                                  <w:pPr>
                                    <w:widowControl w:val="0"/>
                                    <w:overflowPunct w:val="0"/>
                                    <w:autoSpaceDE w:val="0"/>
                                    <w:autoSpaceDN w:val="0"/>
                                    <w:adjustRightInd w:val="0"/>
                                    <w:jc w:val="center"/>
                                    <w:rPr>
                                      <w:sz w:val="22"/>
                                      <w:szCs w:val="22"/>
                                    </w:rPr>
                                  </w:pPr>
                                </w:p>
                              </w:tc>
                              <w:tc>
                                <w:tcPr>
                                  <w:tcW w:w="528" w:type="pct"/>
                                  <w:tcBorders>
                                    <w:top w:val="single" w:sz="4" w:space="0" w:color="auto"/>
                                    <w:left w:val="single" w:sz="4" w:space="0" w:color="auto"/>
                                    <w:bottom w:val="nil"/>
                                    <w:right w:val="single" w:sz="4" w:space="0" w:color="auto"/>
                                  </w:tcBorders>
                                </w:tcPr>
                                <w:p w14:paraId="7A93F785" w14:textId="77777777" w:rsidR="0016038F" w:rsidRPr="00EC5897" w:rsidRDefault="0016038F" w:rsidP="00EC5897">
                                  <w:pPr>
                                    <w:widowControl w:val="0"/>
                                    <w:overflowPunct w:val="0"/>
                                    <w:autoSpaceDE w:val="0"/>
                                    <w:autoSpaceDN w:val="0"/>
                                    <w:adjustRightInd w:val="0"/>
                                    <w:jc w:val="both"/>
                                    <w:rPr>
                                      <w:sz w:val="22"/>
                                      <w:szCs w:val="22"/>
                                    </w:rPr>
                                  </w:pPr>
                                </w:p>
                              </w:tc>
                            </w:tr>
                            <w:tr w:rsidR="0016038F" w:rsidRPr="00EC5897" w14:paraId="113C67E0" w14:textId="77777777" w:rsidTr="00EC5897">
                              <w:trPr>
                                <w:trHeight w:val="20"/>
                              </w:trPr>
                              <w:tc>
                                <w:tcPr>
                                  <w:tcW w:w="1378" w:type="pct"/>
                                  <w:tcBorders>
                                    <w:top w:val="nil"/>
                                    <w:left w:val="single" w:sz="4" w:space="0" w:color="auto"/>
                                    <w:bottom w:val="single" w:sz="4" w:space="0" w:color="auto"/>
                                    <w:right w:val="single" w:sz="4" w:space="0" w:color="auto"/>
                                  </w:tcBorders>
                                </w:tcPr>
                                <w:p w14:paraId="1B2A4523"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а) на открытой строительной площадке</w:t>
                                  </w:r>
                                </w:p>
                              </w:tc>
                              <w:tc>
                                <w:tcPr>
                                  <w:tcW w:w="1568" w:type="pct"/>
                                  <w:tcBorders>
                                    <w:top w:val="nil"/>
                                    <w:left w:val="single" w:sz="4" w:space="0" w:color="auto"/>
                                    <w:bottom w:val="single" w:sz="4" w:space="0" w:color="auto"/>
                                    <w:right w:val="single" w:sz="4" w:space="0" w:color="auto"/>
                                  </w:tcBorders>
                                </w:tcPr>
                                <w:p w14:paraId="3FAB2249" w14:textId="77777777" w:rsidR="0016038F" w:rsidRPr="00EC5897" w:rsidRDefault="0016038F" w:rsidP="00EC5897">
                                  <w:pPr>
                                    <w:jc w:val="center"/>
                                    <w:rPr>
                                      <w:sz w:val="22"/>
                                      <w:szCs w:val="22"/>
                                    </w:rPr>
                                  </w:pPr>
                                  <w:r w:rsidRPr="00EC5897">
                                    <w:rPr>
                                      <w:sz w:val="22"/>
                                      <w:szCs w:val="22"/>
                                    </w:rPr>
                                    <w:t>Поверхность бетонирования, Г-0,0 или В-1,5</w:t>
                                  </w:r>
                                </w:p>
                              </w:tc>
                              <w:tc>
                                <w:tcPr>
                                  <w:tcW w:w="361" w:type="pct"/>
                                  <w:tcBorders>
                                    <w:top w:val="nil"/>
                                    <w:left w:val="single" w:sz="4" w:space="0" w:color="auto"/>
                                    <w:bottom w:val="single" w:sz="4" w:space="0" w:color="auto"/>
                                    <w:right w:val="single" w:sz="4" w:space="0" w:color="auto"/>
                                  </w:tcBorders>
                                </w:tcPr>
                                <w:p w14:paraId="234F2ACE"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III</w:t>
                                  </w:r>
                                </w:p>
                              </w:tc>
                              <w:tc>
                                <w:tcPr>
                                  <w:tcW w:w="381" w:type="pct"/>
                                  <w:tcBorders>
                                    <w:top w:val="nil"/>
                                    <w:left w:val="single" w:sz="4" w:space="0" w:color="auto"/>
                                    <w:bottom w:val="single" w:sz="4" w:space="0" w:color="auto"/>
                                    <w:right w:val="single" w:sz="4" w:space="0" w:color="auto"/>
                                  </w:tcBorders>
                                </w:tcPr>
                                <w:p w14:paraId="2F29E3F9"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5</w:t>
                                  </w:r>
                                  <w:r w:rsidRPr="00EC5897">
                                    <w:rPr>
                                      <w:sz w:val="22"/>
                                      <w:szCs w:val="22"/>
                                    </w:rPr>
                                    <w:t>0</w:t>
                                  </w:r>
                                </w:p>
                              </w:tc>
                              <w:tc>
                                <w:tcPr>
                                  <w:tcW w:w="381" w:type="pct"/>
                                  <w:tcBorders>
                                    <w:top w:val="nil"/>
                                    <w:left w:val="single" w:sz="4" w:space="0" w:color="auto"/>
                                    <w:bottom w:val="single" w:sz="4" w:space="0" w:color="auto"/>
                                    <w:right w:val="single" w:sz="4" w:space="0" w:color="auto"/>
                                  </w:tcBorders>
                                </w:tcPr>
                                <w:p w14:paraId="751B97B4"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nil"/>
                                    <w:left w:val="single" w:sz="4" w:space="0" w:color="auto"/>
                                    <w:bottom w:val="single" w:sz="4" w:space="0" w:color="auto"/>
                                    <w:right w:val="single" w:sz="4" w:space="0" w:color="auto"/>
                                  </w:tcBorders>
                                </w:tcPr>
                                <w:p w14:paraId="3E97C2D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nil"/>
                                    <w:left w:val="single" w:sz="4" w:space="0" w:color="auto"/>
                                    <w:bottom w:val="single" w:sz="4" w:space="0" w:color="auto"/>
                                    <w:right w:val="single" w:sz="4" w:space="0" w:color="auto"/>
                                  </w:tcBorders>
                                </w:tcPr>
                                <w:p w14:paraId="5F1A5BB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3,0</w:t>
                                  </w:r>
                                </w:p>
                              </w:tc>
                            </w:tr>
                          </w:tbl>
                          <w:p w14:paraId="633FF454" w14:textId="77777777" w:rsidR="0016038F" w:rsidRDefault="001603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D9F819" id="Надпись 22" o:spid="_x0000_s1047" type="#_x0000_t202" style="position:absolute;left:0;text-align:left;margin-left:-98.4pt;margin-top:71.1pt;width:694.5pt;height:511.1pt;rotation:-90;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" filled="f" stroked="f" strokeweight=".5pt">
                <v:textbox>
                  <w:txbxContent>
                    <w:p w14:paraId="57D7EA2F" w14:textId="77777777" w:rsidR="0016038F" w:rsidRPr="00EC5897" w:rsidRDefault="0016038F" w:rsidP="00EC5897">
                      <w:pPr>
                        <w:ind w:left="426"/>
                        <w:rPr>
                          <w:i/>
                          <w:sz w:val="22"/>
                          <w:szCs w:val="22"/>
                        </w:rPr>
                      </w:pPr>
                      <w:r w:rsidRPr="00EC5897">
                        <w:rPr>
                          <w:i/>
                          <w:sz w:val="22"/>
                          <w:szCs w:val="22"/>
                        </w:rPr>
                        <w:t>Продолжение таблицы Т.1</w:t>
                      </w:r>
                    </w:p>
                    <w:tbl>
                      <w:tblPr>
                        <w:tblW w:w="13380"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7"/>
                        <w:gridCol w:w="4196"/>
                        <w:gridCol w:w="966"/>
                        <w:gridCol w:w="1020"/>
                        <w:gridCol w:w="1020"/>
                        <w:gridCol w:w="1078"/>
                        <w:gridCol w:w="1413"/>
                      </w:tblGrid>
                      <w:tr w:rsidR="0016038F" w:rsidRPr="00EC5897" w14:paraId="30D42AD7"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113FFC32"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б) участки буровзрывных работ</w:t>
                            </w:r>
                          </w:p>
                        </w:tc>
                        <w:tc>
                          <w:tcPr>
                            <w:tcW w:w="1568" w:type="pct"/>
                            <w:tcBorders>
                              <w:top w:val="single" w:sz="4" w:space="0" w:color="auto"/>
                              <w:left w:val="single" w:sz="4" w:space="0" w:color="auto"/>
                              <w:bottom w:val="single" w:sz="4" w:space="0" w:color="auto"/>
                              <w:right w:val="single" w:sz="4" w:space="0" w:color="auto"/>
                            </w:tcBorders>
                          </w:tcPr>
                          <w:p w14:paraId="5EBACBF3" w14:textId="77777777" w:rsidR="0016038F" w:rsidRPr="00EC5897" w:rsidRDefault="0016038F" w:rsidP="00EC5897">
                            <w:pPr>
                              <w:jc w:val="center"/>
                              <w:rPr>
                                <w:sz w:val="22"/>
                                <w:szCs w:val="22"/>
                              </w:rPr>
                            </w:pPr>
                            <w:r w:rsidRPr="00EC5897">
                              <w:rPr>
                                <w:sz w:val="22"/>
                                <w:szCs w:val="22"/>
                              </w:rPr>
                              <w:t>Поверхность грунта, Г-0,0</w:t>
                            </w:r>
                          </w:p>
                        </w:tc>
                        <w:tc>
                          <w:tcPr>
                            <w:tcW w:w="361" w:type="pct"/>
                            <w:tcBorders>
                              <w:top w:val="single" w:sz="4" w:space="0" w:color="auto"/>
                              <w:left w:val="single" w:sz="4" w:space="0" w:color="auto"/>
                              <w:bottom w:val="single" w:sz="4" w:space="0" w:color="auto"/>
                              <w:right w:val="single" w:sz="4" w:space="0" w:color="auto"/>
                            </w:tcBorders>
                          </w:tcPr>
                          <w:p w14:paraId="3F2F158D"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XI</w:t>
                            </w:r>
                            <w:r w:rsidRPr="00EC5897">
                              <w:rPr>
                                <w:sz w:val="22"/>
                                <w:szCs w:val="22"/>
                                <w:lang w:val="en-US"/>
                              </w:rPr>
                              <w:t>I</w:t>
                            </w:r>
                          </w:p>
                        </w:tc>
                        <w:tc>
                          <w:tcPr>
                            <w:tcW w:w="381" w:type="pct"/>
                            <w:tcBorders>
                              <w:top w:val="single" w:sz="4" w:space="0" w:color="auto"/>
                              <w:left w:val="single" w:sz="4" w:space="0" w:color="auto"/>
                              <w:bottom w:val="single" w:sz="4" w:space="0" w:color="auto"/>
                              <w:right w:val="single" w:sz="4" w:space="0" w:color="auto"/>
                            </w:tcBorders>
                          </w:tcPr>
                          <w:p w14:paraId="0C5A87C2"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10</w:t>
                            </w:r>
                            <w:r w:rsidRPr="00EC5897">
                              <w:rPr>
                                <w:sz w:val="22"/>
                                <w:szCs w:val="22"/>
                                <w:lang w:val="en-US"/>
                              </w:rPr>
                              <w:t>0</w:t>
                            </w:r>
                          </w:p>
                        </w:tc>
                        <w:tc>
                          <w:tcPr>
                            <w:tcW w:w="381" w:type="pct"/>
                            <w:tcBorders>
                              <w:top w:val="single" w:sz="4" w:space="0" w:color="auto"/>
                              <w:left w:val="single" w:sz="4" w:space="0" w:color="auto"/>
                              <w:bottom w:val="single" w:sz="4" w:space="0" w:color="auto"/>
                              <w:right w:val="single" w:sz="4" w:space="0" w:color="auto"/>
                            </w:tcBorders>
                          </w:tcPr>
                          <w:p w14:paraId="0816E689"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7196CD1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single" w:sz="4" w:space="0" w:color="auto"/>
                              <w:left w:val="single" w:sz="4" w:space="0" w:color="auto"/>
                              <w:bottom w:val="single" w:sz="4" w:space="0" w:color="auto"/>
                              <w:right w:val="single" w:sz="4" w:space="0" w:color="auto"/>
                            </w:tcBorders>
                          </w:tcPr>
                          <w:p w14:paraId="4145E0F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6,0</w:t>
                            </w:r>
                          </w:p>
                        </w:tc>
                      </w:tr>
                      <w:tr w:rsidR="0016038F" w:rsidRPr="00EC5897" w14:paraId="131042BB"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567C3C0B"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17 Ледокольные работы</w:t>
                            </w:r>
                          </w:p>
                        </w:tc>
                        <w:tc>
                          <w:tcPr>
                            <w:tcW w:w="1568" w:type="pct"/>
                            <w:tcBorders>
                              <w:top w:val="single" w:sz="4" w:space="0" w:color="auto"/>
                              <w:left w:val="single" w:sz="4" w:space="0" w:color="auto"/>
                              <w:bottom w:val="single" w:sz="4" w:space="0" w:color="auto"/>
                              <w:right w:val="single" w:sz="4" w:space="0" w:color="auto"/>
                            </w:tcBorders>
                          </w:tcPr>
                          <w:p w14:paraId="771845D6" w14:textId="77777777" w:rsidR="0016038F" w:rsidRPr="00EC5897" w:rsidRDefault="0016038F" w:rsidP="00EC5897">
                            <w:pPr>
                              <w:jc w:val="center"/>
                              <w:rPr>
                                <w:sz w:val="22"/>
                                <w:szCs w:val="22"/>
                              </w:rPr>
                            </w:pPr>
                            <w:r w:rsidRPr="00EC5897">
                              <w:rPr>
                                <w:sz w:val="22"/>
                                <w:szCs w:val="22"/>
                              </w:rPr>
                              <w:t>Поверхность льда, Г-0,0</w:t>
                            </w:r>
                          </w:p>
                        </w:tc>
                        <w:tc>
                          <w:tcPr>
                            <w:tcW w:w="361" w:type="pct"/>
                            <w:tcBorders>
                              <w:top w:val="single" w:sz="4" w:space="0" w:color="auto"/>
                              <w:left w:val="single" w:sz="4" w:space="0" w:color="auto"/>
                              <w:bottom w:val="single" w:sz="4" w:space="0" w:color="auto"/>
                              <w:right w:val="single" w:sz="4" w:space="0" w:color="auto"/>
                            </w:tcBorders>
                          </w:tcPr>
                          <w:p w14:paraId="793C2CC2"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XI</w:t>
                            </w:r>
                            <w:r w:rsidRPr="00EC5897">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tcPr>
                          <w:p w14:paraId="148DFECC"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30</w:t>
                            </w:r>
                          </w:p>
                        </w:tc>
                        <w:tc>
                          <w:tcPr>
                            <w:tcW w:w="381" w:type="pct"/>
                            <w:tcBorders>
                              <w:top w:val="single" w:sz="4" w:space="0" w:color="auto"/>
                              <w:left w:val="single" w:sz="4" w:space="0" w:color="auto"/>
                              <w:bottom w:val="single" w:sz="4" w:space="0" w:color="auto"/>
                              <w:right w:val="single" w:sz="4" w:space="0" w:color="auto"/>
                            </w:tcBorders>
                          </w:tcPr>
                          <w:p w14:paraId="2674966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0,25</w:t>
                            </w:r>
                          </w:p>
                        </w:tc>
                        <w:tc>
                          <w:tcPr>
                            <w:tcW w:w="403" w:type="pct"/>
                            <w:tcBorders>
                              <w:top w:val="single" w:sz="4" w:space="0" w:color="auto"/>
                              <w:left w:val="single" w:sz="4" w:space="0" w:color="auto"/>
                              <w:bottom w:val="single" w:sz="4" w:space="0" w:color="auto"/>
                              <w:right w:val="single" w:sz="4" w:space="0" w:color="auto"/>
                            </w:tcBorders>
                          </w:tcPr>
                          <w:p w14:paraId="61B9B88A"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55</w:t>
                            </w:r>
                          </w:p>
                        </w:tc>
                        <w:tc>
                          <w:tcPr>
                            <w:tcW w:w="528" w:type="pct"/>
                            <w:tcBorders>
                              <w:top w:val="single" w:sz="4" w:space="0" w:color="auto"/>
                              <w:left w:val="single" w:sz="4" w:space="0" w:color="auto"/>
                              <w:bottom w:val="single" w:sz="4" w:space="0" w:color="auto"/>
                              <w:right w:val="single" w:sz="4" w:space="0" w:color="auto"/>
                            </w:tcBorders>
                          </w:tcPr>
                          <w:p w14:paraId="2CE973E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2,0</w:t>
                            </w:r>
                          </w:p>
                        </w:tc>
                      </w:tr>
                      <w:tr w:rsidR="0016038F" w:rsidRPr="00EC5897" w14:paraId="0F227DFB"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71DCC34B"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18 Открытые площадки установок водопонижения, вымораживания грунта</w:t>
                            </w:r>
                          </w:p>
                        </w:tc>
                        <w:tc>
                          <w:tcPr>
                            <w:tcW w:w="1568" w:type="pct"/>
                            <w:tcBorders>
                              <w:top w:val="single" w:sz="4" w:space="0" w:color="auto"/>
                              <w:left w:val="single" w:sz="4" w:space="0" w:color="auto"/>
                              <w:bottom w:val="single" w:sz="4" w:space="0" w:color="auto"/>
                              <w:right w:val="single" w:sz="4" w:space="0" w:color="auto"/>
                            </w:tcBorders>
                          </w:tcPr>
                          <w:p w14:paraId="3D3CF966" w14:textId="77777777" w:rsidR="0016038F" w:rsidRPr="00EC5897" w:rsidRDefault="0016038F" w:rsidP="00EC5897">
                            <w:pPr>
                              <w:jc w:val="center"/>
                              <w:rPr>
                                <w:sz w:val="22"/>
                                <w:szCs w:val="22"/>
                              </w:rPr>
                            </w:pPr>
                            <w:r w:rsidRPr="00EC5897">
                              <w:rPr>
                                <w:sz w:val="22"/>
                                <w:szCs w:val="22"/>
                              </w:rPr>
                              <w:t>Поверхность земля, Г-0,0</w:t>
                            </w:r>
                          </w:p>
                        </w:tc>
                        <w:tc>
                          <w:tcPr>
                            <w:tcW w:w="361" w:type="pct"/>
                            <w:tcBorders>
                              <w:top w:val="single" w:sz="4" w:space="0" w:color="auto"/>
                              <w:left w:val="single" w:sz="4" w:space="0" w:color="auto"/>
                              <w:bottom w:val="single" w:sz="4" w:space="0" w:color="auto"/>
                              <w:right w:val="single" w:sz="4" w:space="0" w:color="auto"/>
                            </w:tcBorders>
                          </w:tcPr>
                          <w:p w14:paraId="6738A049"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X</w:t>
                            </w:r>
                            <w:r w:rsidRPr="00EC5897">
                              <w:rPr>
                                <w:sz w:val="22"/>
                                <w:szCs w:val="22"/>
                                <w:lang w:val="en-US"/>
                              </w:rPr>
                              <w:t>V</w:t>
                            </w:r>
                            <w:r w:rsidRPr="00EC5897">
                              <w:rPr>
                                <w:sz w:val="22"/>
                                <w:szCs w:val="22"/>
                              </w:rPr>
                              <w:t>I</w:t>
                            </w:r>
                          </w:p>
                        </w:tc>
                        <w:tc>
                          <w:tcPr>
                            <w:tcW w:w="381" w:type="pct"/>
                            <w:tcBorders>
                              <w:top w:val="single" w:sz="4" w:space="0" w:color="auto"/>
                              <w:left w:val="single" w:sz="4" w:space="0" w:color="auto"/>
                              <w:bottom w:val="single" w:sz="4" w:space="0" w:color="auto"/>
                              <w:right w:val="single" w:sz="4" w:space="0" w:color="auto"/>
                            </w:tcBorders>
                          </w:tcPr>
                          <w:p w14:paraId="0269EF62"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10</w:t>
                            </w:r>
                          </w:p>
                        </w:tc>
                        <w:tc>
                          <w:tcPr>
                            <w:tcW w:w="381" w:type="pct"/>
                            <w:tcBorders>
                              <w:top w:val="single" w:sz="4" w:space="0" w:color="auto"/>
                              <w:left w:val="single" w:sz="4" w:space="0" w:color="auto"/>
                              <w:bottom w:val="single" w:sz="4" w:space="0" w:color="auto"/>
                              <w:right w:val="single" w:sz="4" w:space="0" w:color="auto"/>
                            </w:tcBorders>
                          </w:tcPr>
                          <w:p w14:paraId="3511346E"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0,25</w:t>
                            </w:r>
                          </w:p>
                        </w:tc>
                        <w:tc>
                          <w:tcPr>
                            <w:tcW w:w="403" w:type="pct"/>
                            <w:tcBorders>
                              <w:top w:val="single" w:sz="4" w:space="0" w:color="auto"/>
                              <w:left w:val="single" w:sz="4" w:space="0" w:color="auto"/>
                              <w:bottom w:val="single" w:sz="4" w:space="0" w:color="auto"/>
                              <w:right w:val="single" w:sz="4" w:space="0" w:color="auto"/>
                            </w:tcBorders>
                          </w:tcPr>
                          <w:p w14:paraId="701531C8"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55</w:t>
                            </w:r>
                          </w:p>
                        </w:tc>
                        <w:tc>
                          <w:tcPr>
                            <w:tcW w:w="528" w:type="pct"/>
                            <w:tcBorders>
                              <w:top w:val="single" w:sz="4" w:space="0" w:color="auto"/>
                              <w:left w:val="single" w:sz="4" w:space="0" w:color="auto"/>
                              <w:bottom w:val="single" w:sz="4" w:space="0" w:color="auto"/>
                              <w:right w:val="single" w:sz="4" w:space="0" w:color="auto"/>
                            </w:tcBorders>
                          </w:tcPr>
                          <w:p w14:paraId="7823C3FB"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0,8</w:t>
                            </w:r>
                          </w:p>
                        </w:tc>
                      </w:tr>
                      <w:tr w:rsidR="0016038F" w:rsidRPr="00EC5897" w14:paraId="71D711BA"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3947BB29"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19 Крепление котлована (шпунтовое ограждение, устройство перемычек и т. д.)</w:t>
                            </w:r>
                          </w:p>
                        </w:tc>
                        <w:tc>
                          <w:tcPr>
                            <w:tcW w:w="1568" w:type="pct"/>
                            <w:tcBorders>
                              <w:top w:val="single" w:sz="4" w:space="0" w:color="auto"/>
                              <w:left w:val="single" w:sz="4" w:space="0" w:color="auto"/>
                              <w:bottom w:val="single" w:sz="4" w:space="0" w:color="auto"/>
                              <w:right w:val="single" w:sz="4" w:space="0" w:color="auto"/>
                            </w:tcBorders>
                          </w:tcPr>
                          <w:p w14:paraId="0FE3D77C" w14:textId="77777777" w:rsidR="0016038F" w:rsidRPr="00EC5897" w:rsidRDefault="0016038F" w:rsidP="00EC5897">
                            <w:pPr>
                              <w:jc w:val="center"/>
                              <w:rPr>
                                <w:sz w:val="22"/>
                                <w:szCs w:val="22"/>
                              </w:rPr>
                            </w:pPr>
                            <w:r w:rsidRPr="00EC5897">
                              <w:rPr>
                                <w:sz w:val="22"/>
                                <w:szCs w:val="22"/>
                              </w:rPr>
                              <w:t>Поверхность котлована, В-1,5</w:t>
                            </w:r>
                          </w:p>
                        </w:tc>
                        <w:tc>
                          <w:tcPr>
                            <w:tcW w:w="361" w:type="pct"/>
                            <w:tcBorders>
                              <w:top w:val="single" w:sz="4" w:space="0" w:color="auto"/>
                              <w:left w:val="single" w:sz="4" w:space="0" w:color="auto"/>
                              <w:bottom w:val="single" w:sz="4" w:space="0" w:color="auto"/>
                              <w:right w:val="single" w:sz="4" w:space="0" w:color="auto"/>
                            </w:tcBorders>
                          </w:tcPr>
                          <w:p w14:paraId="32CE5D61"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31E127F5"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5</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25C6B40D"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0,4</w:t>
                            </w:r>
                          </w:p>
                        </w:tc>
                        <w:tc>
                          <w:tcPr>
                            <w:tcW w:w="403" w:type="pct"/>
                            <w:tcBorders>
                              <w:top w:val="single" w:sz="4" w:space="0" w:color="auto"/>
                              <w:left w:val="single" w:sz="4" w:space="0" w:color="auto"/>
                              <w:bottom w:val="single" w:sz="4" w:space="0" w:color="auto"/>
                              <w:right w:val="single" w:sz="4" w:space="0" w:color="auto"/>
                            </w:tcBorders>
                          </w:tcPr>
                          <w:p w14:paraId="52F62C97"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50</w:t>
                            </w:r>
                          </w:p>
                        </w:tc>
                        <w:tc>
                          <w:tcPr>
                            <w:tcW w:w="528" w:type="pct"/>
                            <w:tcBorders>
                              <w:top w:val="single" w:sz="4" w:space="0" w:color="auto"/>
                              <w:left w:val="single" w:sz="4" w:space="0" w:color="auto"/>
                              <w:bottom w:val="single" w:sz="4" w:space="0" w:color="auto"/>
                              <w:right w:val="single" w:sz="4" w:space="0" w:color="auto"/>
                            </w:tcBorders>
                          </w:tcPr>
                          <w:p w14:paraId="49197CD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3,0</w:t>
                            </w:r>
                          </w:p>
                        </w:tc>
                      </w:tr>
                      <w:tr w:rsidR="0016038F" w:rsidRPr="00EC5897" w14:paraId="36AC1899"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62D013AA"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20 Забивка, погружение свай, оболочек, опускных колодцев</w:t>
                            </w:r>
                          </w:p>
                        </w:tc>
                        <w:tc>
                          <w:tcPr>
                            <w:tcW w:w="1568" w:type="pct"/>
                            <w:tcBorders>
                              <w:top w:val="single" w:sz="4" w:space="0" w:color="auto"/>
                              <w:left w:val="single" w:sz="4" w:space="0" w:color="auto"/>
                              <w:bottom w:val="single" w:sz="4" w:space="0" w:color="auto"/>
                              <w:right w:val="single" w:sz="4" w:space="0" w:color="auto"/>
                            </w:tcBorders>
                          </w:tcPr>
                          <w:p w14:paraId="638F4DC7" w14:textId="77777777" w:rsidR="0016038F" w:rsidRPr="00EC5897" w:rsidRDefault="0016038F" w:rsidP="00EC5897">
                            <w:pPr>
                              <w:jc w:val="center"/>
                              <w:rPr>
                                <w:sz w:val="22"/>
                                <w:szCs w:val="22"/>
                              </w:rPr>
                            </w:pPr>
                            <w:r w:rsidRPr="00EC5897">
                              <w:rPr>
                                <w:sz w:val="22"/>
                                <w:szCs w:val="22"/>
                              </w:rPr>
                              <w:t>Поверхность сваи, оболочки, колодца, В-1,5</w:t>
                            </w:r>
                          </w:p>
                        </w:tc>
                        <w:tc>
                          <w:tcPr>
                            <w:tcW w:w="361" w:type="pct"/>
                            <w:tcBorders>
                              <w:top w:val="single" w:sz="4" w:space="0" w:color="auto"/>
                              <w:left w:val="single" w:sz="4" w:space="0" w:color="auto"/>
                              <w:bottom w:val="single" w:sz="4" w:space="0" w:color="auto"/>
                              <w:right w:val="single" w:sz="4" w:space="0" w:color="auto"/>
                            </w:tcBorders>
                          </w:tcPr>
                          <w:p w14:paraId="0BA7B026"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XI</w:t>
                            </w:r>
                            <w:r w:rsidRPr="00EC5897">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tcPr>
                          <w:p w14:paraId="3B1D6803"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30</w:t>
                            </w:r>
                          </w:p>
                        </w:tc>
                        <w:tc>
                          <w:tcPr>
                            <w:tcW w:w="381" w:type="pct"/>
                            <w:tcBorders>
                              <w:top w:val="single" w:sz="4" w:space="0" w:color="auto"/>
                              <w:left w:val="single" w:sz="4" w:space="0" w:color="auto"/>
                              <w:bottom w:val="single" w:sz="4" w:space="0" w:color="auto"/>
                              <w:right w:val="single" w:sz="4" w:space="0" w:color="auto"/>
                            </w:tcBorders>
                          </w:tcPr>
                          <w:p w14:paraId="722C1C7E"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0,25</w:t>
                            </w:r>
                          </w:p>
                        </w:tc>
                        <w:tc>
                          <w:tcPr>
                            <w:tcW w:w="403" w:type="pct"/>
                            <w:tcBorders>
                              <w:top w:val="single" w:sz="4" w:space="0" w:color="auto"/>
                              <w:left w:val="single" w:sz="4" w:space="0" w:color="auto"/>
                              <w:bottom w:val="single" w:sz="4" w:space="0" w:color="auto"/>
                              <w:right w:val="single" w:sz="4" w:space="0" w:color="auto"/>
                            </w:tcBorders>
                          </w:tcPr>
                          <w:p w14:paraId="214E1313"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55</w:t>
                            </w:r>
                          </w:p>
                        </w:tc>
                        <w:tc>
                          <w:tcPr>
                            <w:tcW w:w="528" w:type="pct"/>
                            <w:tcBorders>
                              <w:top w:val="single" w:sz="4" w:space="0" w:color="auto"/>
                              <w:left w:val="single" w:sz="4" w:space="0" w:color="auto"/>
                              <w:bottom w:val="single" w:sz="4" w:space="0" w:color="auto"/>
                              <w:right w:val="single" w:sz="4" w:space="0" w:color="auto"/>
                            </w:tcBorders>
                          </w:tcPr>
                          <w:p w14:paraId="4B3E78C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2,0</w:t>
                            </w:r>
                          </w:p>
                        </w:tc>
                      </w:tr>
                      <w:tr w:rsidR="0016038F" w:rsidRPr="00EC5897" w14:paraId="1FBD0B8D"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0338892A"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21 Срезка, наращивание свай</w:t>
                            </w:r>
                          </w:p>
                        </w:tc>
                        <w:tc>
                          <w:tcPr>
                            <w:tcW w:w="1568" w:type="pct"/>
                            <w:tcBorders>
                              <w:top w:val="single" w:sz="4" w:space="0" w:color="auto"/>
                              <w:left w:val="single" w:sz="4" w:space="0" w:color="auto"/>
                              <w:bottom w:val="single" w:sz="4" w:space="0" w:color="auto"/>
                              <w:right w:val="single" w:sz="4" w:space="0" w:color="auto"/>
                            </w:tcBorders>
                          </w:tcPr>
                          <w:p w14:paraId="2AF2D318" w14:textId="77777777" w:rsidR="0016038F" w:rsidRPr="00EC5897" w:rsidRDefault="0016038F" w:rsidP="00EC5897">
                            <w:pPr>
                              <w:jc w:val="center"/>
                              <w:rPr>
                                <w:sz w:val="22"/>
                                <w:szCs w:val="22"/>
                              </w:rPr>
                            </w:pPr>
                            <w:r w:rsidRPr="00EC5897">
                              <w:rPr>
                                <w:sz w:val="22"/>
                                <w:szCs w:val="22"/>
                              </w:rPr>
                              <w:t>Поверхность сваи, В-1,5</w:t>
                            </w:r>
                          </w:p>
                        </w:tc>
                        <w:tc>
                          <w:tcPr>
                            <w:tcW w:w="361" w:type="pct"/>
                            <w:tcBorders>
                              <w:top w:val="single" w:sz="4" w:space="0" w:color="auto"/>
                              <w:left w:val="single" w:sz="4" w:space="0" w:color="auto"/>
                              <w:bottom w:val="single" w:sz="4" w:space="0" w:color="auto"/>
                              <w:right w:val="single" w:sz="4" w:space="0" w:color="auto"/>
                            </w:tcBorders>
                          </w:tcPr>
                          <w:p w14:paraId="40991A76"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4C98EA12"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5</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2158A023"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0,4</w:t>
                            </w:r>
                          </w:p>
                        </w:tc>
                        <w:tc>
                          <w:tcPr>
                            <w:tcW w:w="403" w:type="pct"/>
                            <w:tcBorders>
                              <w:top w:val="single" w:sz="4" w:space="0" w:color="auto"/>
                              <w:left w:val="single" w:sz="4" w:space="0" w:color="auto"/>
                              <w:bottom w:val="single" w:sz="4" w:space="0" w:color="auto"/>
                              <w:right w:val="single" w:sz="4" w:space="0" w:color="auto"/>
                            </w:tcBorders>
                          </w:tcPr>
                          <w:p w14:paraId="60043242"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50</w:t>
                            </w:r>
                          </w:p>
                        </w:tc>
                        <w:tc>
                          <w:tcPr>
                            <w:tcW w:w="528" w:type="pct"/>
                            <w:tcBorders>
                              <w:top w:val="single" w:sz="4" w:space="0" w:color="auto"/>
                              <w:left w:val="single" w:sz="4" w:space="0" w:color="auto"/>
                              <w:bottom w:val="single" w:sz="4" w:space="0" w:color="auto"/>
                              <w:right w:val="single" w:sz="4" w:space="0" w:color="auto"/>
                            </w:tcBorders>
                          </w:tcPr>
                          <w:p w14:paraId="1C08FC2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3,0</w:t>
                            </w:r>
                          </w:p>
                        </w:tc>
                      </w:tr>
                      <w:tr w:rsidR="0016038F" w:rsidRPr="00EC5897" w14:paraId="7986F26E"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3270F558"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22 Сборка секций оболочек, опускных колодцев</w:t>
                            </w:r>
                          </w:p>
                        </w:tc>
                        <w:tc>
                          <w:tcPr>
                            <w:tcW w:w="1568" w:type="pct"/>
                            <w:tcBorders>
                              <w:top w:val="single" w:sz="4" w:space="0" w:color="auto"/>
                              <w:left w:val="single" w:sz="4" w:space="0" w:color="auto"/>
                              <w:bottom w:val="single" w:sz="4" w:space="0" w:color="auto"/>
                              <w:right w:val="single" w:sz="4" w:space="0" w:color="auto"/>
                            </w:tcBorders>
                          </w:tcPr>
                          <w:p w14:paraId="3280F1A2" w14:textId="77777777" w:rsidR="0016038F" w:rsidRPr="00EC5897" w:rsidRDefault="0016038F" w:rsidP="00EC5897">
                            <w:pPr>
                              <w:jc w:val="center"/>
                              <w:rPr>
                                <w:sz w:val="22"/>
                                <w:szCs w:val="22"/>
                              </w:rPr>
                            </w:pPr>
                            <w:r w:rsidRPr="00EC5897">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17C2A454"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2126E124"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10</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6B97E583"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3D4CBEB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single" w:sz="4" w:space="0" w:color="auto"/>
                              <w:left w:val="single" w:sz="4" w:space="0" w:color="auto"/>
                              <w:bottom w:val="single" w:sz="4" w:space="0" w:color="auto"/>
                              <w:right w:val="single" w:sz="4" w:space="0" w:color="auto"/>
                            </w:tcBorders>
                          </w:tcPr>
                          <w:p w14:paraId="443D2A2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6,0</w:t>
                            </w:r>
                          </w:p>
                        </w:tc>
                      </w:tr>
                      <w:tr w:rsidR="0016038F" w:rsidRPr="00EC5897" w14:paraId="47F3D015"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490F651D"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23 Сборка и установка опалубки, арматуры свайных ростверков, монтаж сборных конструкций, бетонирование</w:t>
                            </w:r>
                          </w:p>
                        </w:tc>
                        <w:tc>
                          <w:tcPr>
                            <w:tcW w:w="1568" w:type="pct"/>
                            <w:tcBorders>
                              <w:top w:val="single" w:sz="4" w:space="0" w:color="auto"/>
                              <w:left w:val="single" w:sz="4" w:space="0" w:color="auto"/>
                              <w:bottom w:val="single" w:sz="4" w:space="0" w:color="auto"/>
                              <w:right w:val="single" w:sz="4" w:space="0" w:color="auto"/>
                            </w:tcBorders>
                          </w:tcPr>
                          <w:p w14:paraId="6EA6ECD0" w14:textId="77777777" w:rsidR="0016038F" w:rsidRPr="00EC5897" w:rsidRDefault="0016038F" w:rsidP="00EC5897">
                            <w:pPr>
                              <w:jc w:val="center"/>
                              <w:rPr>
                                <w:sz w:val="22"/>
                                <w:szCs w:val="22"/>
                              </w:rPr>
                            </w:pPr>
                            <w:r w:rsidRPr="00EC5897">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14D7DB41"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38031179"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5</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68C2260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7B39909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single" w:sz="4" w:space="0" w:color="auto"/>
                              <w:left w:val="single" w:sz="4" w:space="0" w:color="auto"/>
                              <w:bottom w:val="single" w:sz="4" w:space="0" w:color="auto"/>
                              <w:right w:val="single" w:sz="4" w:space="0" w:color="auto"/>
                            </w:tcBorders>
                          </w:tcPr>
                          <w:p w14:paraId="6A6BE31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3,0</w:t>
                            </w:r>
                          </w:p>
                        </w:tc>
                      </w:tr>
                      <w:tr w:rsidR="0016038F" w:rsidRPr="00EC5897" w14:paraId="72E1163D"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6F829097"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24 Строительно-монтажные работы в тепляках</w:t>
                            </w:r>
                          </w:p>
                        </w:tc>
                        <w:tc>
                          <w:tcPr>
                            <w:tcW w:w="1568" w:type="pct"/>
                            <w:tcBorders>
                              <w:top w:val="single" w:sz="4" w:space="0" w:color="auto"/>
                              <w:left w:val="single" w:sz="4" w:space="0" w:color="auto"/>
                              <w:bottom w:val="single" w:sz="4" w:space="0" w:color="auto"/>
                              <w:right w:val="single" w:sz="4" w:space="0" w:color="auto"/>
                            </w:tcBorders>
                          </w:tcPr>
                          <w:p w14:paraId="7EF1DE52" w14:textId="77777777" w:rsidR="0016038F" w:rsidRPr="00EC5897" w:rsidRDefault="0016038F" w:rsidP="00EC5897">
                            <w:pPr>
                              <w:jc w:val="center"/>
                              <w:rPr>
                                <w:sz w:val="22"/>
                                <w:szCs w:val="22"/>
                              </w:rPr>
                            </w:pPr>
                            <w:r w:rsidRPr="00EC5897">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1FEAFE88"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VI</w:t>
                            </w:r>
                            <w:r w:rsidRPr="00EC5897">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15335BEF"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6E5A9FF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0,6</w:t>
                            </w:r>
                          </w:p>
                        </w:tc>
                        <w:tc>
                          <w:tcPr>
                            <w:tcW w:w="403" w:type="pct"/>
                            <w:tcBorders>
                              <w:top w:val="single" w:sz="4" w:space="0" w:color="auto"/>
                              <w:left w:val="single" w:sz="4" w:space="0" w:color="auto"/>
                              <w:bottom w:val="single" w:sz="4" w:space="0" w:color="auto"/>
                              <w:right w:val="single" w:sz="4" w:space="0" w:color="auto"/>
                            </w:tcBorders>
                          </w:tcPr>
                          <w:p w14:paraId="25B78CCA" w14:textId="77777777" w:rsidR="0016038F" w:rsidRPr="00EC5897" w:rsidRDefault="0016038F" w:rsidP="00EC5897">
                            <w:pPr>
                              <w:widowControl w:val="0"/>
                              <w:overflowPunct w:val="0"/>
                              <w:autoSpaceDE w:val="0"/>
                              <w:autoSpaceDN w:val="0"/>
                              <w:adjustRightInd w:val="0"/>
                              <w:jc w:val="center"/>
                              <w:rPr>
                                <w:sz w:val="22"/>
                                <w:szCs w:val="22"/>
                                <w:vertAlign w:val="superscript"/>
                              </w:rPr>
                            </w:pPr>
                            <w:r w:rsidRPr="00EC5897">
                              <w:rPr>
                                <w:sz w:val="22"/>
                                <w:szCs w:val="22"/>
                              </w:rPr>
                              <w:t>25</w:t>
                            </w:r>
                            <w:r w:rsidRPr="00EC5897">
                              <w:rPr>
                                <w:sz w:val="22"/>
                                <w:szCs w:val="22"/>
                                <w:vertAlign w:val="superscript"/>
                              </w:rPr>
                              <w:t>3)</w:t>
                            </w:r>
                          </w:p>
                        </w:tc>
                        <w:tc>
                          <w:tcPr>
                            <w:tcW w:w="528" w:type="pct"/>
                            <w:tcBorders>
                              <w:top w:val="single" w:sz="4" w:space="0" w:color="auto"/>
                              <w:left w:val="single" w:sz="4" w:space="0" w:color="auto"/>
                              <w:bottom w:val="single" w:sz="4" w:space="0" w:color="auto"/>
                              <w:right w:val="single" w:sz="4" w:space="0" w:color="auto"/>
                            </w:tcBorders>
                          </w:tcPr>
                          <w:p w14:paraId="0DA0F4EE"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9,0</w:t>
                            </w:r>
                          </w:p>
                        </w:tc>
                      </w:tr>
                      <w:tr w:rsidR="0016038F" w:rsidRPr="00EC5897" w14:paraId="090B7FBB"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401F22D0"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25 Отделочные работы, в т. ч. облицовка опор</w:t>
                            </w:r>
                          </w:p>
                        </w:tc>
                        <w:tc>
                          <w:tcPr>
                            <w:tcW w:w="1568" w:type="pct"/>
                            <w:tcBorders>
                              <w:top w:val="single" w:sz="4" w:space="0" w:color="auto"/>
                              <w:left w:val="single" w:sz="4" w:space="0" w:color="auto"/>
                              <w:bottom w:val="single" w:sz="4" w:space="0" w:color="auto"/>
                              <w:right w:val="single" w:sz="4" w:space="0" w:color="auto"/>
                            </w:tcBorders>
                          </w:tcPr>
                          <w:p w14:paraId="05875AC3" w14:textId="77777777" w:rsidR="0016038F" w:rsidRPr="00EC5897" w:rsidRDefault="0016038F" w:rsidP="00EC5897">
                            <w:pPr>
                              <w:jc w:val="center"/>
                              <w:rPr>
                                <w:sz w:val="22"/>
                                <w:szCs w:val="22"/>
                              </w:rPr>
                            </w:pPr>
                            <w:r w:rsidRPr="00EC5897">
                              <w:rPr>
                                <w:sz w:val="22"/>
                                <w:szCs w:val="22"/>
                              </w:rPr>
                              <w:t>Поверхность опоры, швы, Г-0,0 или В-1,5</w:t>
                            </w:r>
                          </w:p>
                        </w:tc>
                        <w:tc>
                          <w:tcPr>
                            <w:tcW w:w="361" w:type="pct"/>
                            <w:tcBorders>
                              <w:top w:val="single" w:sz="4" w:space="0" w:color="auto"/>
                              <w:left w:val="single" w:sz="4" w:space="0" w:color="auto"/>
                              <w:bottom w:val="single" w:sz="4" w:space="0" w:color="auto"/>
                              <w:right w:val="single" w:sz="4" w:space="0" w:color="auto"/>
                            </w:tcBorders>
                          </w:tcPr>
                          <w:p w14:paraId="34B18C1C"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1A58DA8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1</w:t>
                            </w:r>
                            <w:r w:rsidRPr="00EC5897">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5DC4240A"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48A779E9" w14:textId="77777777" w:rsidR="0016038F" w:rsidRPr="00EC5897" w:rsidRDefault="0016038F" w:rsidP="00EC5897">
                            <w:pPr>
                              <w:jc w:val="center"/>
                              <w:rPr>
                                <w:sz w:val="22"/>
                                <w:szCs w:val="22"/>
                              </w:rPr>
                            </w:pPr>
                            <w:r w:rsidRPr="00EC5897">
                              <w:rPr>
                                <w:sz w:val="22"/>
                                <w:szCs w:val="22"/>
                              </w:rPr>
                              <w:t>45</w:t>
                            </w:r>
                          </w:p>
                        </w:tc>
                        <w:tc>
                          <w:tcPr>
                            <w:tcW w:w="528" w:type="pct"/>
                            <w:tcBorders>
                              <w:top w:val="single" w:sz="4" w:space="0" w:color="auto"/>
                              <w:left w:val="single" w:sz="4" w:space="0" w:color="auto"/>
                              <w:bottom w:val="single" w:sz="4" w:space="0" w:color="auto"/>
                              <w:right w:val="single" w:sz="4" w:space="0" w:color="auto"/>
                            </w:tcBorders>
                          </w:tcPr>
                          <w:p w14:paraId="5BFCB729" w14:textId="77777777" w:rsidR="0016038F" w:rsidRPr="00EC5897" w:rsidRDefault="0016038F" w:rsidP="00EC5897">
                            <w:pPr>
                              <w:jc w:val="center"/>
                              <w:rPr>
                                <w:sz w:val="22"/>
                                <w:szCs w:val="22"/>
                              </w:rPr>
                            </w:pPr>
                            <w:r w:rsidRPr="00EC5897">
                              <w:rPr>
                                <w:sz w:val="22"/>
                                <w:szCs w:val="22"/>
                              </w:rPr>
                              <w:t>9,0</w:t>
                            </w:r>
                          </w:p>
                        </w:tc>
                      </w:tr>
                      <w:tr w:rsidR="0016038F" w:rsidRPr="00EC5897" w14:paraId="5DFC04BC" w14:textId="77777777" w:rsidTr="00EC5897">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192FE8A0" w14:textId="77777777" w:rsidR="0016038F" w:rsidRPr="00EC5897" w:rsidRDefault="0016038F" w:rsidP="00EC5897">
                            <w:pPr>
                              <w:widowControl w:val="0"/>
                              <w:overflowPunct w:val="0"/>
                              <w:autoSpaceDE w:val="0"/>
                              <w:autoSpaceDN w:val="0"/>
                              <w:adjustRightInd w:val="0"/>
                              <w:ind w:left="-57" w:right="-57"/>
                              <w:jc w:val="center"/>
                              <w:rPr>
                                <w:sz w:val="22"/>
                                <w:szCs w:val="22"/>
                              </w:rPr>
                            </w:pPr>
                            <w:r w:rsidRPr="00EC5897">
                              <w:rPr>
                                <w:sz w:val="22"/>
                                <w:szCs w:val="22"/>
                              </w:rPr>
                              <w:t>Сооружение железобетонных пролетных строений</w:t>
                            </w:r>
                          </w:p>
                        </w:tc>
                      </w:tr>
                      <w:tr w:rsidR="0016038F" w:rsidRPr="00EC5897" w14:paraId="62917D70"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284E8C7F"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26 Постройка или сборка подмостей, кружал</w:t>
                            </w:r>
                          </w:p>
                        </w:tc>
                        <w:tc>
                          <w:tcPr>
                            <w:tcW w:w="1568" w:type="pct"/>
                            <w:tcBorders>
                              <w:top w:val="single" w:sz="4" w:space="0" w:color="auto"/>
                              <w:left w:val="single" w:sz="4" w:space="0" w:color="auto"/>
                              <w:bottom w:val="single" w:sz="4" w:space="0" w:color="auto"/>
                              <w:right w:val="single" w:sz="4" w:space="0" w:color="auto"/>
                            </w:tcBorders>
                          </w:tcPr>
                          <w:p w14:paraId="6870A2B3" w14:textId="77777777" w:rsidR="0016038F" w:rsidRPr="00EC5897" w:rsidRDefault="0016038F" w:rsidP="00EC5897">
                            <w:pPr>
                              <w:jc w:val="center"/>
                              <w:rPr>
                                <w:sz w:val="22"/>
                                <w:szCs w:val="22"/>
                              </w:rPr>
                            </w:pPr>
                            <w:r w:rsidRPr="00EC5897">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441EA091"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6602B7F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5</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115837AE"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005CC37D"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single" w:sz="4" w:space="0" w:color="auto"/>
                              <w:left w:val="single" w:sz="4" w:space="0" w:color="auto"/>
                              <w:bottom w:val="single" w:sz="4" w:space="0" w:color="auto"/>
                              <w:right w:val="single" w:sz="4" w:space="0" w:color="auto"/>
                            </w:tcBorders>
                          </w:tcPr>
                          <w:p w14:paraId="01C44B82"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3,0</w:t>
                            </w:r>
                          </w:p>
                        </w:tc>
                      </w:tr>
                      <w:tr w:rsidR="0016038F" w:rsidRPr="00EC5897" w14:paraId="4910EE99" w14:textId="77777777" w:rsidTr="00EC5897">
                        <w:trPr>
                          <w:trHeight w:val="20"/>
                        </w:trPr>
                        <w:tc>
                          <w:tcPr>
                            <w:tcW w:w="1378" w:type="pct"/>
                            <w:tcBorders>
                              <w:top w:val="single" w:sz="4" w:space="0" w:color="auto"/>
                              <w:left w:val="single" w:sz="4" w:space="0" w:color="auto"/>
                              <w:bottom w:val="nil"/>
                              <w:right w:val="single" w:sz="4" w:space="0" w:color="auto"/>
                            </w:tcBorders>
                          </w:tcPr>
                          <w:p w14:paraId="02861748"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27 Сварка переносными сварочными аппаратами:</w:t>
                            </w:r>
                          </w:p>
                        </w:tc>
                        <w:tc>
                          <w:tcPr>
                            <w:tcW w:w="1568" w:type="pct"/>
                            <w:tcBorders>
                              <w:top w:val="single" w:sz="4" w:space="0" w:color="auto"/>
                              <w:left w:val="single" w:sz="4" w:space="0" w:color="auto"/>
                              <w:bottom w:val="nil"/>
                              <w:right w:val="single" w:sz="4" w:space="0" w:color="auto"/>
                            </w:tcBorders>
                          </w:tcPr>
                          <w:p w14:paraId="6D37E465" w14:textId="77777777" w:rsidR="0016038F" w:rsidRPr="00EC5897" w:rsidRDefault="0016038F" w:rsidP="00EC5897">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1441DC39" w14:textId="77777777" w:rsidR="0016038F" w:rsidRPr="00EC5897" w:rsidRDefault="0016038F" w:rsidP="00EC5897">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3DAA45E8" w14:textId="77777777" w:rsidR="0016038F" w:rsidRPr="00EC5897" w:rsidRDefault="0016038F" w:rsidP="00EC5897">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4848AEE5" w14:textId="77777777" w:rsidR="0016038F" w:rsidRPr="00EC5897" w:rsidRDefault="0016038F" w:rsidP="00EC5897">
                            <w:pPr>
                              <w:widowControl w:val="0"/>
                              <w:overflowPunct w:val="0"/>
                              <w:autoSpaceDE w:val="0"/>
                              <w:autoSpaceDN w:val="0"/>
                              <w:adjustRightInd w:val="0"/>
                              <w:jc w:val="center"/>
                              <w:rPr>
                                <w:sz w:val="22"/>
                                <w:szCs w:val="22"/>
                              </w:rPr>
                            </w:pPr>
                          </w:p>
                        </w:tc>
                        <w:tc>
                          <w:tcPr>
                            <w:tcW w:w="403" w:type="pct"/>
                            <w:tcBorders>
                              <w:top w:val="single" w:sz="4" w:space="0" w:color="auto"/>
                              <w:left w:val="single" w:sz="4" w:space="0" w:color="auto"/>
                              <w:bottom w:val="nil"/>
                              <w:right w:val="single" w:sz="4" w:space="0" w:color="auto"/>
                            </w:tcBorders>
                          </w:tcPr>
                          <w:p w14:paraId="276A6A53" w14:textId="77777777" w:rsidR="0016038F" w:rsidRPr="00EC5897" w:rsidRDefault="0016038F" w:rsidP="00EC5897">
                            <w:pPr>
                              <w:widowControl w:val="0"/>
                              <w:overflowPunct w:val="0"/>
                              <w:autoSpaceDE w:val="0"/>
                              <w:autoSpaceDN w:val="0"/>
                              <w:adjustRightInd w:val="0"/>
                              <w:jc w:val="center"/>
                              <w:rPr>
                                <w:sz w:val="22"/>
                                <w:szCs w:val="22"/>
                              </w:rPr>
                            </w:pPr>
                          </w:p>
                        </w:tc>
                        <w:tc>
                          <w:tcPr>
                            <w:tcW w:w="528" w:type="pct"/>
                            <w:tcBorders>
                              <w:top w:val="single" w:sz="4" w:space="0" w:color="auto"/>
                              <w:left w:val="single" w:sz="4" w:space="0" w:color="auto"/>
                              <w:bottom w:val="nil"/>
                              <w:right w:val="single" w:sz="4" w:space="0" w:color="auto"/>
                            </w:tcBorders>
                          </w:tcPr>
                          <w:p w14:paraId="387DB18B" w14:textId="77777777" w:rsidR="0016038F" w:rsidRPr="00EC5897" w:rsidRDefault="0016038F" w:rsidP="00EC5897">
                            <w:pPr>
                              <w:widowControl w:val="0"/>
                              <w:overflowPunct w:val="0"/>
                              <w:autoSpaceDE w:val="0"/>
                              <w:autoSpaceDN w:val="0"/>
                              <w:adjustRightInd w:val="0"/>
                              <w:jc w:val="both"/>
                              <w:rPr>
                                <w:sz w:val="22"/>
                                <w:szCs w:val="22"/>
                              </w:rPr>
                            </w:pPr>
                          </w:p>
                        </w:tc>
                      </w:tr>
                      <w:tr w:rsidR="0016038F" w:rsidRPr="00EC5897" w14:paraId="52FECC07" w14:textId="77777777" w:rsidTr="00EC5897">
                        <w:trPr>
                          <w:trHeight w:val="20"/>
                        </w:trPr>
                        <w:tc>
                          <w:tcPr>
                            <w:tcW w:w="1378" w:type="pct"/>
                            <w:tcBorders>
                              <w:top w:val="nil"/>
                              <w:left w:val="single" w:sz="4" w:space="0" w:color="auto"/>
                              <w:bottom w:val="single" w:sz="4" w:space="0" w:color="auto"/>
                              <w:right w:val="single" w:sz="4" w:space="0" w:color="auto"/>
                            </w:tcBorders>
                          </w:tcPr>
                          <w:p w14:paraId="299E39E7"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а) на открытой строительной площадке</w:t>
                            </w:r>
                          </w:p>
                        </w:tc>
                        <w:tc>
                          <w:tcPr>
                            <w:tcW w:w="1568" w:type="pct"/>
                            <w:tcBorders>
                              <w:top w:val="nil"/>
                              <w:left w:val="single" w:sz="4" w:space="0" w:color="auto"/>
                              <w:bottom w:val="single" w:sz="4" w:space="0" w:color="auto"/>
                              <w:right w:val="single" w:sz="4" w:space="0" w:color="auto"/>
                            </w:tcBorders>
                          </w:tcPr>
                          <w:p w14:paraId="36200FFC" w14:textId="77777777" w:rsidR="0016038F" w:rsidRPr="00EC5897" w:rsidRDefault="0016038F" w:rsidP="00EC5897">
                            <w:pPr>
                              <w:jc w:val="center"/>
                              <w:rPr>
                                <w:sz w:val="22"/>
                                <w:szCs w:val="22"/>
                              </w:rPr>
                            </w:pPr>
                            <w:r w:rsidRPr="00EC5897">
                              <w:rPr>
                                <w:sz w:val="22"/>
                                <w:szCs w:val="22"/>
                              </w:rPr>
                              <w:t>Поверхность сварки, Г-0,0 или В-1,5</w:t>
                            </w:r>
                          </w:p>
                        </w:tc>
                        <w:tc>
                          <w:tcPr>
                            <w:tcW w:w="361" w:type="pct"/>
                            <w:tcBorders>
                              <w:top w:val="nil"/>
                              <w:left w:val="single" w:sz="4" w:space="0" w:color="auto"/>
                              <w:bottom w:val="single" w:sz="4" w:space="0" w:color="auto"/>
                              <w:right w:val="single" w:sz="4" w:space="0" w:color="auto"/>
                            </w:tcBorders>
                          </w:tcPr>
                          <w:p w14:paraId="071211D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XI</w:t>
                            </w:r>
                          </w:p>
                        </w:tc>
                        <w:tc>
                          <w:tcPr>
                            <w:tcW w:w="381" w:type="pct"/>
                            <w:tcBorders>
                              <w:top w:val="nil"/>
                              <w:left w:val="single" w:sz="4" w:space="0" w:color="auto"/>
                              <w:bottom w:val="single" w:sz="4" w:space="0" w:color="auto"/>
                              <w:right w:val="single" w:sz="4" w:space="0" w:color="auto"/>
                            </w:tcBorders>
                          </w:tcPr>
                          <w:p w14:paraId="5B42152E"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1</w:t>
                            </w:r>
                            <w:r w:rsidRPr="00EC5897">
                              <w:rPr>
                                <w:sz w:val="22"/>
                                <w:szCs w:val="22"/>
                              </w:rPr>
                              <w:t>50</w:t>
                            </w:r>
                          </w:p>
                        </w:tc>
                        <w:tc>
                          <w:tcPr>
                            <w:tcW w:w="381" w:type="pct"/>
                            <w:tcBorders>
                              <w:top w:val="nil"/>
                              <w:left w:val="single" w:sz="4" w:space="0" w:color="auto"/>
                              <w:bottom w:val="single" w:sz="4" w:space="0" w:color="auto"/>
                              <w:right w:val="single" w:sz="4" w:space="0" w:color="auto"/>
                            </w:tcBorders>
                          </w:tcPr>
                          <w:p w14:paraId="11335D88"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nil"/>
                              <w:left w:val="single" w:sz="4" w:space="0" w:color="auto"/>
                              <w:bottom w:val="single" w:sz="4" w:space="0" w:color="auto"/>
                              <w:right w:val="single" w:sz="4" w:space="0" w:color="auto"/>
                            </w:tcBorders>
                          </w:tcPr>
                          <w:p w14:paraId="7A97D962" w14:textId="77777777" w:rsidR="0016038F" w:rsidRPr="00EC5897" w:rsidRDefault="0016038F" w:rsidP="00EC5897">
                            <w:pPr>
                              <w:jc w:val="center"/>
                              <w:rPr>
                                <w:sz w:val="22"/>
                                <w:szCs w:val="22"/>
                              </w:rPr>
                            </w:pPr>
                            <w:r w:rsidRPr="00EC5897">
                              <w:rPr>
                                <w:sz w:val="22"/>
                                <w:szCs w:val="22"/>
                              </w:rPr>
                              <w:t>45</w:t>
                            </w:r>
                          </w:p>
                        </w:tc>
                        <w:tc>
                          <w:tcPr>
                            <w:tcW w:w="528" w:type="pct"/>
                            <w:tcBorders>
                              <w:top w:val="nil"/>
                              <w:left w:val="single" w:sz="4" w:space="0" w:color="auto"/>
                              <w:bottom w:val="single" w:sz="4" w:space="0" w:color="auto"/>
                              <w:right w:val="single" w:sz="4" w:space="0" w:color="auto"/>
                            </w:tcBorders>
                          </w:tcPr>
                          <w:p w14:paraId="2E7B8089" w14:textId="77777777" w:rsidR="0016038F" w:rsidRPr="00EC5897" w:rsidRDefault="0016038F" w:rsidP="00EC5897">
                            <w:pPr>
                              <w:jc w:val="center"/>
                              <w:rPr>
                                <w:sz w:val="22"/>
                                <w:szCs w:val="22"/>
                              </w:rPr>
                            </w:pPr>
                            <w:r w:rsidRPr="00EC5897">
                              <w:rPr>
                                <w:sz w:val="22"/>
                                <w:szCs w:val="22"/>
                              </w:rPr>
                              <w:t>9,0</w:t>
                            </w:r>
                          </w:p>
                        </w:tc>
                      </w:tr>
                      <w:tr w:rsidR="0016038F" w:rsidRPr="00EC5897" w14:paraId="196BC1C3"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13E61498" w14:textId="77777777" w:rsidR="0016038F" w:rsidRPr="00EC5897" w:rsidRDefault="0016038F" w:rsidP="00EC5897">
                            <w:pPr>
                              <w:widowControl w:val="0"/>
                              <w:overflowPunct w:val="0"/>
                              <w:autoSpaceDE w:val="0"/>
                              <w:autoSpaceDN w:val="0"/>
                              <w:adjustRightInd w:val="0"/>
                              <w:ind w:left="-57" w:right="-57"/>
                              <w:jc w:val="both"/>
                              <w:rPr>
                                <w:sz w:val="22"/>
                                <w:szCs w:val="22"/>
                              </w:rPr>
                            </w:pPr>
                            <w:r w:rsidRPr="00EC5897">
                              <w:rPr>
                                <w:sz w:val="22"/>
                                <w:szCs w:val="22"/>
                              </w:rPr>
                              <w:t>б) в тепляках</w:t>
                            </w:r>
                          </w:p>
                        </w:tc>
                        <w:tc>
                          <w:tcPr>
                            <w:tcW w:w="1568" w:type="pct"/>
                            <w:tcBorders>
                              <w:top w:val="single" w:sz="4" w:space="0" w:color="auto"/>
                              <w:left w:val="single" w:sz="4" w:space="0" w:color="auto"/>
                              <w:bottom w:val="single" w:sz="4" w:space="0" w:color="auto"/>
                              <w:right w:val="single" w:sz="4" w:space="0" w:color="auto"/>
                            </w:tcBorders>
                          </w:tcPr>
                          <w:p w14:paraId="7CB0BBD8" w14:textId="77777777" w:rsidR="0016038F" w:rsidRPr="00EC5897" w:rsidRDefault="0016038F" w:rsidP="00EC5897">
                            <w:pPr>
                              <w:jc w:val="center"/>
                              <w:rPr>
                                <w:sz w:val="22"/>
                                <w:szCs w:val="22"/>
                              </w:rPr>
                            </w:pPr>
                            <w:r w:rsidRPr="00EC5897">
                              <w:rPr>
                                <w:sz w:val="22"/>
                                <w:szCs w:val="22"/>
                              </w:rPr>
                              <w:t>Поверхность сварки, Г-0,0 или В-1,5</w:t>
                            </w:r>
                          </w:p>
                        </w:tc>
                        <w:tc>
                          <w:tcPr>
                            <w:tcW w:w="361" w:type="pct"/>
                            <w:tcBorders>
                              <w:top w:val="single" w:sz="4" w:space="0" w:color="auto"/>
                              <w:left w:val="single" w:sz="4" w:space="0" w:color="auto"/>
                              <w:bottom w:val="single" w:sz="4" w:space="0" w:color="auto"/>
                              <w:right w:val="single" w:sz="4" w:space="0" w:color="auto"/>
                            </w:tcBorders>
                          </w:tcPr>
                          <w:p w14:paraId="23234941"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VII</w:t>
                            </w:r>
                            <w:r w:rsidRPr="00EC5897">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1BBDF8CA"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61FE1D5F"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0,6</w:t>
                            </w:r>
                          </w:p>
                        </w:tc>
                        <w:tc>
                          <w:tcPr>
                            <w:tcW w:w="403" w:type="pct"/>
                            <w:tcBorders>
                              <w:top w:val="single" w:sz="4" w:space="0" w:color="auto"/>
                              <w:left w:val="single" w:sz="4" w:space="0" w:color="auto"/>
                              <w:bottom w:val="single" w:sz="4" w:space="0" w:color="auto"/>
                              <w:right w:val="single" w:sz="4" w:space="0" w:color="auto"/>
                            </w:tcBorders>
                          </w:tcPr>
                          <w:p w14:paraId="6CB9A3FE" w14:textId="77777777" w:rsidR="0016038F" w:rsidRPr="00EC5897" w:rsidRDefault="0016038F" w:rsidP="00EC5897">
                            <w:pPr>
                              <w:widowControl w:val="0"/>
                              <w:overflowPunct w:val="0"/>
                              <w:autoSpaceDE w:val="0"/>
                              <w:autoSpaceDN w:val="0"/>
                              <w:adjustRightInd w:val="0"/>
                              <w:jc w:val="center"/>
                              <w:rPr>
                                <w:sz w:val="22"/>
                                <w:szCs w:val="22"/>
                                <w:vertAlign w:val="superscript"/>
                              </w:rPr>
                            </w:pPr>
                            <w:r w:rsidRPr="00EC5897">
                              <w:rPr>
                                <w:sz w:val="22"/>
                                <w:szCs w:val="22"/>
                              </w:rPr>
                              <w:t>25</w:t>
                            </w:r>
                            <w:r w:rsidRPr="00EC5897">
                              <w:rPr>
                                <w:sz w:val="22"/>
                                <w:szCs w:val="22"/>
                                <w:vertAlign w:val="superscript"/>
                              </w:rPr>
                              <w:t>3)</w:t>
                            </w:r>
                          </w:p>
                        </w:tc>
                        <w:tc>
                          <w:tcPr>
                            <w:tcW w:w="528" w:type="pct"/>
                            <w:tcBorders>
                              <w:top w:val="single" w:sz="4" w:space="0" w:color="auto"/>
                              <w:left w:val="single" w:sz="4" w:space="0" w:color="auto"/>
                              <w:bottom w:val="single" w:sz="4" w:space="0" w:color="auto"/>
                              <w:right w:val="single" w:sz="4" w:space="0" w:color="auto"/>
                            </w:tcBorders>
                          </w:tcPr>
                          <w:p w14:paraId="28D5495A"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9,0</w:t>
                            </w:r>
                          </w:p>
                        </w:tc>
                      </w:tr>
                      <w:tr w:rsidR="0016038F" w:rsidRPr="00EC5897" w14:paraId="757476E9"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55F514EE"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28 Натяжение напрягаемой арматуры</w:t>
                            </w:r>
                          </w:p>
                        </w:tc>
                        <w:tc>
                          <w:tcPr>
                            <w:tcW w:w="1568" w:type="pct"/>
                            <w:tcBorders>
                              <w:top w:val="single" w:sz="4" w:space="0" w:color="auto"/>
                              <w:left w:val="single" w:sz="4" w:space="0" w:color="auto"/>
                              <w:bottom w:val="single" w:sz="4" w:space="0" w:color="auto"/>
                              <w:right w:val="single" w:sz="4" w:space="0" w:color="auto"/>
                            </w:tcBorders>
                          </w:tcPr>
                          <w:p w14:paraId="3630C60E" w14:textId="77777777" w:rsidR="0016038F" w:rsidRPr="00EC5897" w:rsidRDefault="0016038F" w:rsidP="00EC5897">
                            <w:pPr>
                              <w:jc w:val="center"/>
                              <w:rPr>
                                <w:sz w:val="22"/>
                                <w:szCs w:val="22"/>
                              </w:rPr>
                            </w:pPr>
                            <w:r w:rsidRPr="00EC5897">
                              <w:rPr>
                                <w:sz w:val="22"/>
                                <w:szCs w:val="22"/>
                              </w:rPr>
                              <w:t>Поверхность арматуры, Г-0,0</w:t>
                            </w:r>
                          </w:p>
                        </w:tc>
                        <w:tc>
                          <w:tcPr>
                            <w:tcW w:w="361" w:type="pct"/>
                            <w:tcBorders>
                              <w:top w:val="single" w:sz="4" w:space="0" w:color="auto"/>
                              <w:left w:val="single" w:sz="4" w:space="0" w:color="auto"/>
                              <w:bottom w:val="single" w:sz="4" w:space="0" w:color="auto"/>
                              <w:right w:val="single" w:sz="4" w:space="0" w:color="auto"/>
                            </w:tcBorders>
                          </w:tcPr>
                          <w:p w14:paraId="082AC78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XII</w:t>
                            </w:r>
                          </w:p>
                        </w:tc>
                        <w:tc>
                          <w:tcPr>
                            <w:tcW w:w="381" w:type="pct"/>
                            <w:tcBorders>
                              <w:top w:val="single" w:sz="4" w:space="0" w:color="auto"/>
                              <w:left w:val="single" w:sz="4" w:space="0" w:color="auto"/>
                              <w:bottom w:val="single" w:sz="4" w:space="0" w:color="auto"/>
                              <w:right w:val="single" w:sz="4" w:space="0" w:color="auto"/>
                            </w:tcBorders>
                          </w:tcPr>
                          <w:p w14:paraId="6C35419C"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10</w:t>
                            </w:r>
                            <w:r w:rsidRPr="00EC5897">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5222E705"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200593A5"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single" w:sz="4" w:space="0" w:color="auto"/>
                              <w:left w:val="single" w:sz="4" w:space="0" w:color="auto"/>
                              <w:bottom w:val="single" w:sz="4" w:space="0" w:color="auto"/>
                              <w:right w:val="single" w:sz="4" w:space="0" w:color="auto"/>
                            </w:tcBorders>
                          </w:tcPr>
                          <w:p w14:paraId="10FDD8D7"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6,0</w:t>
                            </w:r>
                          </w:p>
                        </w:tc>
                      </w:tr>
                      <w:tr w:rsidR="0016038F" w:rsidRPr="00EC5897" w14:paraId="3AFC052D" w14:textId="77777777" w:rsidTr="00EC5897">
                        <w:trPr>
                          <w:trHeight w:val="20"/>
                        </w:trPr>
                        <w:tc>
                          <w:tcPr>
                            <w:tcW w:w="1378" w:type="pct"/>
                            <w:tcBorders>
                              <w:top w:val="single" w:sz="4" w:space="0" w:color="auto"/>
                              <w:left w:val="single" w:sz="4" w:space="0" w:color="auto"/>
                              <w:bottom w:val="single" w:sz="4" w:space="0" w:color="auto"/>
                              <w:right w:val="single" w:sz="4" w:space="0" w:color="auto"/>
                            </w:tcBorders>
                          </w:tcPr>
                          <w:p w14:paraId="1002BB70"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29 Монтаж сборных пролетных строений</w:t>
                            </w:r>
                          </w:p>
                        </w:tc>
                        <w:tc>
                          <w:tcPr>
                            <w:tcW w:w="1568" w:type="pct"/>
                            <w:tcBorders>
                              <w:top w:val="single" w:sz="4" w:space="0" w:color="auto"/>
                              <w:left w:val="single" w:sz="4" w:space="0" w:color="auto"/>
                              <w:bottom w:val="single" w:sz="4" w:space="0" w:color="auto"/>
                              <w:right w:val="single" w:sz="4" w:space="0" w:color="auto"/>
                            </w:tcBorders>
                          </w:tcPr>
                          <w:p w14:paraId="53DD75A7" w14:textId="77777777" w:rsidR="0016038F" w:rsidRPr="00EC5897" w:rsidRDefault="0016038F" w:rsidP="00EC5897">
                            <w:pPr>
                              <w:jc w:val="center"/>
                              <w:rPr>
                                <w:sz w:val="22"/>
                                <w:szCs w:val="22"/>
                              </w:rPr>
                            </w:pPr>
                            <w:r w:rsidRPr="00EC5897">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71F769D2"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3BA39B8B"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1</w:t>
                            </w:r>
                            <w:r w:rsidRPr="00EC5897">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0E92FFE3"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single" w:sz="4" w:space="0" w:color="auto"/>
                              <w:left w:val="single" w:sz="4" w:space="0" w:color="auto"/>
                              <w:bottom w:val="single" w:sz="4" w:space="0" w:color="auto"/>
                              <w:right w:val="single" w:sz="4" w:space="0" w:color="auto"/>
                            </w:tcBorders>
                          </w:tcPr>
                          <w:p w14:paraId="386F5985" w14:textId="77777777" w:rsidR="0016038F" w:rsidRPr="00EC5897" w:rsidRDefault="0016038F" w:rsidP="00EC5897">
                            <w:pPr>
                              <w:jc w:val="center"/>
                              <w:rPr>
                                <w:sz w:val="22"/>
                                <w:szCs w:val="22"/>
                              </w:rPr>
                            </w:pPr>
                            <w:r w:rsidRPr="00EC5897">
                              <w:rPr>
                                <w:sz w:val="22"/>
                                <w:szCs w:val="22"/>
                              </w:rPr>
                              <w:t>45</w:t>
                            </w:r>
                          </w:p>
                        </w:tc>
                        <w:tc>
                          <w:tcPr>
                            <w:tcW w:w="528" w:type="pct"/>
                            <w:tcBorders>
                              <w:top w:val="single" w:sz="4" w:space="0" w:color="auto"/>
                              <w:left w:val="single" w:sz="4" w:space="0" w:color="auto"/>
                              <w:bottom w:val="single" w:sz="4" w:space="0" w:color="auto"/>
                              <w:right w:val="single" w:sz="4" w:space="0" w:color="auto"/>
                            </w:tcBorders>
                          </w:tcPr>
                          <w:p w14:paraId="22CA03AF" w14:textId="77777777" w:rsidR="0016038F" w:rsidRPr="00EC5897" w:rsidRDefault="0016038F" w:rsidP="00EC5897">
                            <w:pPr>
                              <w:jc w:val="center"/>
                              <w:rPr>
                                <w:sz w:val="22"/>
                                <w:szCs w:val="22"/>
                              </w:rPr>
                            </w:pPr>
                            <w:r w:rsidRPr="00EC5897">
                              <w:rPr>
                                <w:sz w:val="22"/>
                                <w:szCs w:val="22"/>
                              </w:rPr>
                              <w:t>9,0</w:t>
                            </w:r>
                          </w:p>
                        </w:tc>
                      </w:tr>
                      <w:tr w:rsidR="0016038F" w:rsidRPr="00EC5897" w14:paraId="198B96F0" w14:textId="77777777" w:rsidTr="00EC5897">
                        <w:trPr>
                          <w:trHeight w:val="20"/>
                        </w:trPr>
                        <w:tc>
                          <w:tcPr>
                            <w:tcW w:w="1378" w:type="pct"/>
                            <w:tcBorders>
                              <w:top w:val="single" w:sz="4" w:space="0" w:color="auto"/>
                              <w:left w:val="single" w:sz="4" w:space="0" w:color="auto"/>
                              <w:bottom w:val="nil"/>
                              <w:right w:val="single" w:sz="4" w:space="0" w:color="auto"/>
                            </w:tcBorders>
                          </w:tcPr>
                          <w:p w14:paraId="715F5674" w14:textId="2F5D015B"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 xml:space="preserve">30 Омоноличивание стыков, </w:t>
                            </w:r>
                            <w:proofErr w:type="gramStart"/>
                            <w:r w:rsidRPr="00EC5897">
                              <w:rPr>
                                <w:sz w:val="22"/>
                                <w:szCs w:val="22"/>
                              </w:rPr>
                              <w:t>бетони</w:t>
                            </w:r>
                            <w:r>
                              <w:rPr>
                                <w:sz w:val="22"/>
                                <w:szCs w:val="22"/>
                              </w:rPr>
                              <w:t>-</w:t>
                            </w:r>
                            <w:r w:rsidRPr="00EC5897">
                              <w:rPr>
                                <w:sz w:val="22"/>
                                <w:szCs w:val="22"/>
                              </w:rPr>
                              <w:t>рование</w:t>
                            </w:r>
                            <w:proofErr w:type="gramEnd"/>
                            <w:r w:rsidRPr="00EC5897">
                              <w:rPr>
                                <w:sz w:val="22"/>
                                <w:szCs w:val="22"/>
                              </w:rPr>
                              <w:t xml:space="preserve"> опор, сводов, торцов и др.:</w:t>
                            </w:r>
                          </w:p>
                        </w:tc>
                        <w:tc>
                          <w:tcPr>
                            <w:tcW w:w="1568" w:type="pct"/>
                            <w:tcBorders>
                              <w:top w:val="single" w:sz="4" w:space="0" w:color="auto"/>
                              <w:left w:val="single" w:sz="4" w:space="0" w:color="auto"/>
                              <w:bottom w:val="nil"/>
                              <w:right w:val="single" w:sz="4" w:space="0" w:color="auto"/>
                            </w:tcBorders>
                          </w:tcPr>
                          <w:p w14:paraId="71848870" w14:textId="77777777" w:rsidR="0016038F" w:rsidRPr="00EC5897" w:rsidRDefault="0016038F" w:rsidP="00EC5897">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04732AE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 </w:t>
                            </w:r>
                          </w:p>
                        </w:tc>
                        <w:tc>
                          <w:tcPr>
                            <w:tcW w:w="381" w:type="pct"/>
                            <w:tcBorders>
                              <w:top w:val="single" w:sz="4" w:space="0" w:color="auto"/>
                              <w:left w:val="single" w:sz="4" w:space="0" w:color="auto"/>
                              <w:bottom w:val="nil"/>
                              <w:right w:val="single" w:sz="4" w:space="0" w:color="auto"/>
                            </w:tcBorders>
                          </w:tcPr>
                          <w:p w14:paraId="514176EC"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 </w:t>
                            </w:r>
                          </w:p>
                        </w:tc>
                        <w:tc>
                          <w:tcPr>
                            <w:tcW w:w="381" w:type="pct"/>
                            <w:tcBorders>
                              <w:top w:val="single" w:sz="4" w:space="0" w:color="auto"/>
                              <w:left w:val="single" w:sz="4" w:space="0" w:color="auto"/>
                              <w:bottom w:val="nil"/>
                              <w:right w:val="single" w:sz="4" w:space="0" w:color="auto"/>
                            </w:tcBorders>
                          </w:tcPr>
                          <w:p w14:paraId="577C0C82" w14:textId="77777777" w:rsidR="0016038F" w:rsidRPr="00EC5897" w:rsidRDefault="0016038F" w:rsidP="00EC5897">
                            <w:pPr>
                              <w:widowControl w:val="0"/>
                              <w:overflowPunct w:val="0"/>
                              <w:autoSpaceDE w:val="0"/>
                              <w:autoSpaceDN w:val="0"/>
                              <w:adjustRightInd w:val="0"/>
                              <w:jc w:val="center"/>
                              <w:rPr>
                                <w:sz w:val="22"/>
                                <w:szCs w:val="22"/>
                              </w:rPr>
                            </w:pPr>
                          </w:p>
                        </w:tc>
                        <w:tc>
                          <w:tcPr>
                            <w:tcW w:w="403" w:type="pct"/>
                            <w:tcBorders>
                              <w:top w:val="single" w:sz="4" w:space="0" w:color="auto"/>
                              <w:left w:val="single" w:sz="4" w:space="0" w:color="auto"/>
                              <w:bottom w:val="nil"/>
                              <w:right w:val="single" w:sz="4" w:space="0" w:color="auto"/>
                            </w:tcBorders>
                          </w:tcPr>
                          <w:p w14:paraId="4CF8A9B9" w14:textId="77777777" w:rsidR="0016038F" w:rsidRPr="00EC5897" w:rsidRDefault="0016038F" w:rsidP="00EC5897">
                            <w:pPr>
                              <w:widowControl w:val="0"/>
                              <w:overflowPunct w:val="0"/>
                              <w:autoSpaceDE w:val="0"/>
                              <w:autoSpaceDN w:val="0"/>
                              <w:adjustRightInd w:val="0"/>
                              <w:jc w:val="center"/>
                              <w:rPr>
                                <w:sz w:val="22"/>
                                <w:szCs w:val="22"/>
                              </w:rPr>
                            </w:pPr>
                          </w:p>
                        </w:tc>
                        <w:tc>
                          <w:tcPr>
                            <w:tcW w:w="528" w:type="pct"/>
                            <w:tcBorders>
                              <w:top w:val="single" w:sz="4" w:space="0" w:color="auto"/>
                              <w:left w:val="single" w:sz="4" w:space="0" w:color="auto"/>
                              <w:bottom w:val="nil"/>
                              <w:right w:val="single" w:sz="4" w:space="0" w:color="auto"/>
                            </w:tcBorders>
                          </w:tcPr>
                          <w:p w14:paraId="7A93F785" w14:textId="77777777" w:rsidR="0016038F" w:rsidRPr="00EC5897" w:rsidRDefault="0016038F" w:rsidP="00EC5897">
                            <w:pPr>
                              <w:widowControl w:val="0"/>
                              <w:overflowPunct w:val="0"/>
                              <w:autoSpaceDE w:val="0"/>
                              <w:autoSpaceDN w:val="0"/>
                              <w:adjustRightInd w:val="0"/>
                              <w:jc w:val="both"/>
                              <w:rPr>
                                <w:sz w:val="22"/>
                                <w:szCs w:val="22"/>
                              </w:rPr>
                            </w:pPr>
                          </w:p>
                        </w:tc>
                      </w:tr>
                      <w:tr w:rsidR="0016038F" w:rsidRPr="00EC5897" w14:paraId="113C67E0" w14:textId="77777777" w:rsidTr="00EC5897">
                        <w:trPr>
                          <w:trHeight w:val="20"/>
                        </w:trPr>
                        <w:tc>
                          <w:tcPr>
                            <w:tcW w:w="1378" w:type="pct"/>
                            <w:tcBorders>
                              <w:top w:val="nil"/>
                              <w:left w:val="single" w:sz="4" w:space="0" w:color="auto"/>
                              <w:bottom w:val="single" w:sz="4" w:space="0" w:color="auto"/>
                              <w:right w:val="single" w:sz="4" w:space="0" w:color="auto"/>
                            </w:tcBorders>
                          </w:tcPr>
                          <w:p w14:paraId="1B2A4523" w14:textId="77777777" w:rsidR="0016038F" w:rsidRPr="00EC5897" w:rsidRDefault="0016038F" w:rsidP="00EC5897">
                            <w:pPr>
                              <w:widowControl w:val="0"/>
                              <w:overflowPunct w:val="0"/>
                              <w:autoSpaceDE w:val="0"/>
                              <w:autoSpaceDN w:val="0"/>
                              <w:adjustRightInd w:val="0"/>
                              <w:ind w:left="-57" w:right="-57"/>
                              <w:rPr>
                                <w:sz w:val="22"/>
                                <w:szCs w:val="22"/>
                              </w:rPr>
                            </w:pPr>
                            <w:r w:rsidRPr="00EC5897">
                              <w:rPr>
                                <w:sz w:val="22"/>
                                <w:szCs w:val="22"/>
                              </w:rPr>
                              <w:t>а) на открытой строительной площадке</w:t>
                            </w:r>
                          </w:p>
                        </w:tc>
                        <w:tc>
                          <w:tcPr>
                            <w:tcW w:w="1568" w:type="pct"/>
                            <w:tcBorders>
                              <w:top w:val="nil"/>
                              <w:left w:val="single" w:sz="4" w:space="0" w:color="auto"/>
                              <w:bottom w:val="single" w:sz="4" w:space="0" w:color="auto"/>
                              <w:right w:val="single" w:sz="4" w:space="0" w:color="auto"/>
                            </w:tcBorders>
                          </w:tcPr>
                          <w:p w14:paraId="3FAB2249" w14:textId="77777777" w:rsidR="0016038F" w:rsidRPr="00EC5897" w:rsidRDefault="0016038F" w:rsidP="00EC5897">
                            <w:pPr>
                              <w:jc w:val="center"/>
                              <w:rPr>
                                <w:sz w:val="22"/>
                                <w:szCs w:val="22"/>
                              </w:rPr>
                            </w:pPr>
                            <w:r w:rsidRPr="00EC5897">
                              <w:rPr>
                                <w:sz w:val="22"/>
                                <w:szCs w:val="22"/>
                              </w:rPr>
                              <w:t>Поверхность бетонирования, Г-0,0 или В-1,5</w:t>
                            </w:r>
                          </w:p>
                        </w:tc>
                        <w:tc>
                          <w:tcPr>
                            <w:tcW w:w="361" w:type="pct"/>
                            <w:tcBorders>
                              <w:top w:val="nil"/>
                              <w:left w:val="single" w:sz="4" w:space="0" w:color="auto"/>
                              <w:bottom w:val="single" w:sz="4" w:space="0" w:color="auto"/>
                              <w:right w:val="single" w:sz="4" w:space="0" w:color="auto"/>
                            </w:tcBorders>
                          </w:tcPr>
                          <w:p w14:paraId="234F2ACE" w14:textId="77777777" w:rsidR="0016038F" w:rsidRPr="00EC5897" w:rsidRDefault="0016038F" w:rsidP="00EC5897">
                            <w:pPr>
                              <w:widowControl w:val="0"/>
                              <w:overflowPunct w:val="0"/>
                              <w:autoSpaceDE w:val="0"/>
                              <w:autoSpaceDN w:val="0"/>
                              <w:adjustRightInd w:val="0"/>
                              <w:jc w:val="center"/>
                              <w:rPr>
                                <w:sz w:val="22"/>
                                <w:szCs w:val="22"/>
                                <w:lang w:val="en-US"/>
                              </w:rPr>
                            </w:pPr>
                            <w:r w:rsidRPr="00EC5897">
                              <w:rPr>
                                <w:sz w:val="22"/>
                                <w:szCs w:val="22"/>
                              </w:rPr>
                              <w:t>X</w:t>
                            </w:r>
                            <w:r w:rsidRPr="00EC5897">
                              <w:rPr>
                                <w:sz w:val="22"/>
                                <w:szCs w:val="22"/>
                                <w:lang w:val="en-US"/>
                              </w:rPr>
                              <w:t>III</w:t>
                            </w:r>
                          </w:p>
                        </w:tc>
                        <w:tc>
                          <w:tcPr>
                            <w:tcW w:w="381" w:type="pct"/>
                            <w:tcBorders>
                              <w:top w:val="nil"/>
                              <w:left w:val="single" w:sz="4" w:space="0" w:color="auto"/>
                              <w:bottom w:val="single" w:sz="4" w:space="0" w:color="auto"/>
                              <w:right w:val="single" w:sz="4" w:space="0" w:color="auto"/>
                            </w:tcBorders>
                          </w:tcPr>
                          <w:p w14:paraId="2F29E3F9"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lang w:val="en-US"/>
                              </w:rPr>
                              <w:t>5</w:t>
                            </w:r>
                            <w:r w:rsidRPr="00EC5897">
                              <w:rPr>
                                <w:sz w:val="22"/>
                                <w:szCs w:val="22"/>
                              </w:rPr>
                              <w:t>0</w:t>
                            </w:r>
                          </w:p>
                        </w:tc>
                        <w:tc>
                          <w:tcPr>
                            <w:tcW w:w="381" w:type="pct"/>
                            <w:tcBorders>
                              <w:top w:val="nil"/>
                              <w:left w:val="single" w:sz="4" w:space="0" w:color="auto"/>
                              <w:bottom w:val="single" w:sz="4" w:space="0" w:color="auto"/>
                              <w:right w:val="single" w:sz="4" w:space="0" w:color="auto"/>
                            </w:tcBorders>
                          </w:tcPr>
                          <w:p w14:paraId="751B97B4"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0,4</w:t>
                            </w:r>
                          </w:p>
                        </w:tc>
                        <w:tc>
                          <w:tcPr>
                            <w:tcW w:w="403" w:type="pct"/>
                            <w:tcBorders>
                              <w:top w:val="nil"/>
                              <w:left w:val="single" w:sz="4" w:space="0" w:color="auto"/>
                              <w:bottom w:val="single" w:sz="4" w:space="0" w:color="auto"/>
                              <w:right w:val="single" w:sz="4" w:space="0" w:color="auto"/>
                            </w:tcBorders>
                          </w:tcPr>
                          <w:p w14:paraId="3E97C2D6"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50</w:t>
                            </w:r>
                          </w:p>
                        </w:tc>
                        <w:tc>
                          <w:tcPr>
                            <w:tcW w:w="528" w:type="pct"/>
                            <w:tcBorders>
                              <w:top w:val="nil"/>
                              <w:left w:val="single" w:sz="4" w:space="0" w:color="auto"/>
                              <w:bottom w:val="single" w:sz="4" w:space="0" w:color="auto"/>
                              <w:right w:val="single" w:sz="4" w:space="0" w:color="auto"/>
                            </w:tcBorders>
                          </w:tcPr>
                          <w:p w14:paraId="5F1A5BB0" w14:textId="77777777" w:rsidR="0016038F" w:rsidRPr="00EC5897" w:rsidRDefault="0016038F" w:rsidP="00EC5897">
                            <w:pPr>
                              <w:widowControl w:val="0"/>
                              <w:overflowPunct w:val="0"/>
                              <w:autoSpaceDE w:val="0"/>
                              <w:autoSpaceDN w:val="0"/>
                              <w:adjustRightInd w:val="0"/>
                              <w:jc w:val="center"/>
                              <w:rPr>
                                <w:sz w:val="22"/>
                                <w:szCs w:val="22"/>
                              </w:rPr>
                            </w:pPr>
                            <w:r w:rsidRPr="00EC5897">
                              <w:rPr>
                                <w:sz w:val="22"/>
                                <w:szCs w:val="22"/>
                              </w:rPr>
                              <w:t>3,0</w:t>
                            </w:r>
                          </w:p>
                        </w:tc>
                      </w:tr>
                    </w:tbl>
                    <w:p w14:paraId="633FF454" w14:textId="77777777" w:rsidR="0016038F" w:rsidRDefault="0016038F"/>
                  </w:txbxContent>
                </v:textbox>
              </v:shape>
            </w:pict>
          </mc:Fallback>
        </mc:AlternateContent>
      </w:r>
      <w:r w:rsidR="00AB22A1">
        <w:rPr>
          <w:b/>
          <w:bCs/>
        </w:rPr>
        <w:br w:type="page"/>
      </w:r>
    </w:p>
    <w:p w14:paraId="2328FA70" w14:textId="2F99DDDB" w:rsidR="001F536B" w:rsidRDefault="001F536B" w:rsidP="008D3F5E">
      <w:pPr>
        <w:autoSpaceDE w:val="0"/>
        <w:autoSpaceDN w:val="0"/>
        <w:adjustRightInd w:val="0"/>
        <w:ind w:firstLine="567"/>
        <w:jc w:val="both"/>
        <w:rPr>
          <w:b/>
          <w:bCs/>
        </w:rPr>
      </w:pPr>
    </w:p>
    <w:p w14:paraId="266DCB71" w14:textId="3CE0F0A7" w:rsidR="00EC5897" w:rsidRDefault="00B57A83" w:rsidP="008D3F5E">
      <w:pPr>
        <w:autoSpaceDE w:val="0"/>
        <w:autoSpaceDN w:val="0"/>
        <w:adjustRightInd w:val="0"/>
        <w:ind w:firstLine="567"/>
        <w:jc w:val="both"/>
        <w:rPr>
          <w:b/>
          <w:bCs/>
        </w:rPr>
      </w:pPr>
      <w:r>
        <w:rPr>
          <w:b/>
          <w:bCs/>
          <w:noProof/>
        </w:rPr>
        <mc:AlternateContent>
          <mc:Choice Requires="wps">
            <w:drawing>
              <wp:anchor distT="0" distB="0" distL="114300" distR="114300" simplePos="0" relativeHeight="251668992" behindDoc="0" locked="0" layoutInCell="1" allowOverlap="1" wp14:anchorId="0DD6D12C" wp14:editId="717534C8">
                <wp:simplePos x="0" y="0"/>
                <wp:positionH relativeFrom="column">
                  <wp:posOffset>-1246823</wp:posOffset>
                </wp:positionH>
                <wp:positionV relativeFrom="paragraph">
                  <wp:posOffset>900749</wp:posOffset>
                </wp:positionV>
                <wp:extent cx="8820000" cy="6490998"/>
                <wp:effectExtent l="2223" t="0" r="2857" b="0"/>
                <wp:wrapNone/>
                <wp:docPr id="23" name="Надпись 23"/>
                <wp:cNvGraphicFramePr/>
                <a:graphic xmlns:a="http://schemas.openxmlformats.org/drawingml/2006/main">
                  <a:graphicData uri="http://schemas.microsoft.com/office/word/2010/wordprocessingShape">
                    <wps:wsp>
                      <wps:cNvSpPr txBox="1"/>
                      <wps:spPr>
                        <a:xfrm rot="16200000">
                          <a:off x="0" y="0"/>
                          <a:ext cx="8820000" cy="6490998"/>
                        </a:xfrm>
                        <a:prstGeom prst="rect">
                          <a:avLst/>
                        </a:prstGeom>
                        <a:noFill/>
                        <a:ln w="6350">
                          <a:noFill/>
                        </a:ln>
                      </wps:spPr>
                      <wps:txbx>
                        <w:txbxContent>
                          <w:p w14:paraId="5B864B8F" w14:textId="77777777" w:rsidR="0016038F" w:rsidRPr="00B57A83" w:rsidRDefault="0016038F" w:rsidP="00B57A83">
                            <w:pPr>
                              <w:ind w:left="426"/>
                              <w:rPr>
                                <w:i/>
                                <w:sz w:val="22"/>
                                <w:szCs w:val="22"/>
                              </w:rPr>
                            </w:pPr>
                            <w:r w:rsidRPr="00B57A83">
                              <w:rPr>
                                <w:i/>
                                <w:sz w:val="22"/>
                                <w:szCs w:val="22"/>
                              </w:rPr>
                              <w:t>Продолжение таблицы Т.1</w:t>
                            </w:r>
                          </w:p>
                          <w:tbl>
                            <w:tblPr>
                              <w:tblW w:w="13381"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5"/>
                              <w:gridCol w:w="4196"/>
                              <w:gridCol w:w="966"/>
                              <w:gridCol w:w="1020"/>
                              <w:gridCol w:w="1020"/>
                              <w:gridCol w:w="1076"/>
                              <w:gridCol w:w="1418"/>
                            </w:tblGrid>
                            <w:tr w:rsidR="0016038F" w:rsidRPr="00B57A83" w14:paraId="1588BDE1"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4A0D93C0" w14:textId="77777777" w:rsidR="0016038F" w:rsidRPr="00B57A83" w:rsidRDefault="0016038F" w:rsidP="00B57A83">
                                  <w:pPr>
                                    <w:widowControl w:val="0"/>
                                    <w:overflowPunct w:val="0"/>
                                    <w:autoSpaceDE w:val="0"/>
                                    <w:autoSpaceDN w:val="0"/>
                                    <w:adjustRightInd w:val="0"/>
                                    <w:jc w:val="both"/>
                                    <w:rPr>
                                      <w:sz w:val="22"/>
                                      <w:szCs w:val="22"/>
                                    </w:rPr>
                                  </w:pPr>
                                  <w:r w:rsidRPr="00B57A83">
                                    <w:rPr>
                                      <w:sz w:val="22"/>
                                      <w:szCs w:val="22"/>
                                    </w:rPr>
                                    <w:t>б) внутри короба</w:t>
                                  </w:r>
                                </w:p>
                              </w:tc>
                              <w:tc>
                                <w:tcPr>
                                  <w:tcW w:w="1568" w:type="pct"/>
                                  <w:tcBorders>
                                    <w:top w:val="single" w:sz="4" w:space="0" w:color="auto"/>
                                    <w:left w:val="single" w:sz="4" w:space="0" w:color="auto"/>
                                    <w:bottom w:val="single" w:sz="4" w:space="0" w:color="auto"/>
                                    <w:right w:val="single" w:sz="4" w:space="0" w:color="auto"/>
                                  </w:tcBorders>
                                </w:tcPr>
                                <w:p w14:paraId="05EA0EAF" w14:textId="77777777" w:rsidR="0016038F" w:rsidRPr="00B57A83" w:rsidRDefault="0016038F" w:rsidP="00B57A83">
                                  <w:pPr>
                                    <w:jc w:val="center"/>
                                    <w:rPr>
                                      <w:sz w:val="22"/>
                                      <w:szCs w:val="22"/>
                                    </w:rPr>
                                  </w:pPr>
                                  <w:r w:rsidRPr="00B57A83">
                                    <w:rPr>
                                      <w:sz w:val="22"/>
                                      <w:szCs w:val="22"/>
                                    </w:rPr>
                                    <w:t>Поверхность бетонирования, Г-0,0 или В-1,5</w:t>
                                  </w:r>
                                </w:p>
                              </w:tc>
                              <w:tc>
                                <w:tcPr>
                                  <w:tcW w:w="361" w:type="pct"/>
                                  <w:tcBorders>
                                    <w:top w:val="single" w:sz="4" w:space="0" w:color="auto"/>
                                    <w:left w:val="single" w:sz="4" w:space="0" w:color="auto"/>
                                    <w:bottom w:val="single" w:sz="4" w:space="0" w:color="auto"/>
                                    <w:right w:val="single" w:sz="4" w:space="0" w:color="auto"/>
                                  </w:tcBorders>
                                </w:tcPr>
                                <w:p w14:paraId="7F42128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VI</w:t>
                                  </w:r>
                                  <w:r w:rsidRPr="00B57A83">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24CEE0A0"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2F8C2A86"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2F482CB3" w14:textId="77777777" w:rsidR="0016038F" w:rsidRPr="00B57A83" w:rsidRDefault="0016038F" w:rsidP="00B57A83">
                                  <w:pPr>
                                    <w:widowControl w:val="0"/>
                                    <w:overflowPunct w:val="0"/>
                                    <w:autoSpaceDE w:val="0"/>
                                    <w:autoSpaceDN w:val="0"/>
                                    <w:adjustRightInd w:val="0"/>
                                    <w:jc w:val="center"/>
                                    <w:rPr>
                                      <w:sz w:val="22"/>
                                      <w:szCs w:val="22"/>
                                      <w:vertAlign w:val="superscript"/>
                                    </w:rPr>
                                  </w:pPr>
                                  <w:r w:rsidRPr="00B57A83">
                                    <w:rPr>
                                      <w:sz w:val="22"/>
                                      <w:szCs w:val="22"/>
                                    </w:rPr>
                                    <w:t>25</w:t>
                                  </w:r>
                                  <w:r w:rsidRPr="00B57A83">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7EE79695"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9,0</w:t>
                                  </w:r>
                                </w:p>
                              </w:tc>
                            </w:tr>
                            <w:tr w:rsidR="0016038F" w:rsidRPr="00B57A83" w14:paraId="702A0EEB"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39E91C02" w14:textId="77777777" w:rsidR="0016038F" w:rsidRPr="00B57A83" w:rsidRDefault="0016038F" w:rsidP="00B57A83">
                                  <w:pPr>
                                    <w:widowControl w:val="0"/>
                                    <w:overflowPunct w:val="0"/>
                                    <w:autoSpaceDE w:val="0"/>
                                    <w:autoSpaceDN w:val="0"/>
                                    <w:adjustRightInd w:val="0"/>
                                    <w:jc w:val="both"/>
                                    <w:rPr>
                                      <w:sz w:val="22"/>
                                      <w:szCs w:val="22"/>
                                    </w:rPr>
                                  </w:pPr>
                                  <w:r w:rsidRPr="00B57A83">
                                    <w:rPr>
                                      <w:sz w:val="22"/>
                                      <w:szCs w:val="22"/>
                                    </w:rPr>
                                    <w:t>31 Рабочие подмости</w:t>
                                  </w:r>
                                </w:p>
                              </w:tc>
                              <w:tc>
                                <w:tcPr>
                                  <w:tcW w:w="1568" w:type="pct"/>
                                  <w:tcBorders>
                                    <w:top w:val="single" w:sz="4" w:space="0" w:color="auto"/>
                                    <w:left w:val="single" w:sz="4" w:space="0" w:color="auto"/>
                                    <w:bottom w:val="single" w:sz="4" w:space="0" w:color="auto"/>
                                    <w:right w:val="single" w:sz="4" w:space="0" w:color="auto"/>
                                  </w:tcBorders>
                                </w:tcPr>
                                <w:p w14:paraId="3EE44634" w14:textId="77777777" w:rsidR="0016038F" w:rsidRPr="00B57A83" w:rsidRDefault="0016038F" w:rsidP="00B57A83">
                                  <w:pPr>
                                    <w:jc w:val="center"/>
                                    <w:rPr>
                                      <w:sz w:val="22"/>
                                      <w:szCs w:val="22"/>
                                    </w:rPr>
                                  </w:pPr>
                                  <w:r w:rsidRPr="00B57A83">
                                    <w:rPr>
                                      <w:sz w:val="22"/>
                                      <w:szCs w:val="22"/>
                                    </w:rPr>
                                    <w:t>Поверхность настила, Г</w:t>
                                  </w:r>
                                </w:p>
                              </w:tc>
                              <w:tc>
                                <w:tcPr>
                                  <w:tcW w:w="361" w:type="pct"/>
                                  <w:tcBorders>
                                    <w:top w:val="single" w:sz="4" w:space="0" w:color="auto"/>
                                    <w:left w:val="single" w:sz="4" w:space="0" w:color="auto"/>
                                    <w:bottom w:val="single" w:sz="4" w:space="0" w:color="auto"/>
                                    <w:right w:val="single" w:sz="4" w:space="0" w:color="auto"/>
                                  </w:tcBorders>
                                </w:tcPr>
                                <w:p w14:paraId="56660BAF"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XI</w:t>
                                  </w:r>
                                  <w:r w:rsidRPr="00B57A83">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tcPr>
                                <w:p w14:paraId="23DB2DC4"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3</w:t>
                                  </w:r>
                                  <w:r w:rsidRPr="00B57A83">
                                    <w:rPr>
                                      <w:sz w:val="22"/>
                                      <w:szCs w:val="22"/>
                                      <w:lang w:val="en-US"/>
                                    </w:rPr>
                                    <w:t>0</w:t>
                                  </w:r>
                                </w:p>
                              </w:tc>
                              <w:tc>
                                <w:tcPr>
                                  <w:tcW w:w="381" w:type="pct"/>
                                  <w:tcBorders>
                                    <w:top w:val="single" w:sz="4" w:space="0" w:color="auto"/>
                                    <w:left w:val="single" w:sz="4" w:space="0" w:color="auto"/>
                                    <w:bottom w:val="single" w:sz="4" w:space="0" w:color="auto"/>
                                    <w:right w:val="single" w:sz="4" w:space="0" w:color="auto"/>
                                  </w:tcBorders>
                                </w:tcPr>
                                <w:p w14:paraId="2A776EF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0,25</w:t>
                                  </w:r>
                                </w:p>
                              </w:tc>
                              <w:tc>
                                <w:tcPr>
                                  <w:tcW w:w="402" w:type="pct"/>
                                  <w:tcBorders>
                                    <w:top w:val="single" w:sz="4" w:space="0" w:color="auto"/>
                                    <w:left w:val="single" w:sz="4" w:space="0" w:color="auto"/>
                                    <w:bottom w:val="single" w:sz="4" w:space="0" w:color="auto"/>
                                    <w:right w:val="single" w:sz="4" w:space="0" w:color="auto"/>
                                  </w:tcBorders>
                                </w:tcPr>
                                <w:p w14:paraId="42E93E31"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55</w:t>
                                  </w:r>
                                </w:p>
                              </w:tc>
                              <w:tc>
                                <w:tcPr>
                                  <w:tcW w:w="531" w:type="pct"/>
                                  <w:tcBorders>
                                    <w:top w:val="single" w:sz="4" w:space="0" w:color="auto"/>
                                    <w:left w:val="single" w:sz="4" w:space="0" w:color="auto"/>
                                    <w:bottom w:val="single" w:sz="4" w:space="0" w:color="auto"/>
                                    <w:right w:val="single" w:sz="4" w:space="0" w:color="auto"/>
                                  </w:tcBorders>
                                </w:tcPr>
                                <w:p w14:paraId="0903C1AF"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2,0</w:t>
                                  </w:r>
                                </w:p>
                              </w:tc>
                            </w:tr>
                            <w:tr w:rsidR="0016038F" w:rsidRPr="00B57A83" w14:paraId="30D5ED0D" w14:textId="77777777" w:rsidTr="00B57A83">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188B3DF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Монтаж стальных пролетных строений</w:t>
                                  </w:r>
                                </w:p>
                              </w:tc>
                            </w:tr>
                            <w:tr w:rsidR="0016038F" w:rsidRPr="00B57A83" w14:paraId="148D203D"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19F3D2E8"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32 Подготовка элементов к сборке (очистка поверхности, прогонка резьбы и др.)</w:t>
                                  </w:r>
                                </w:p>
                              </w:tc>
                              <w:tc>
                                <w:tcPr>
                                  <w:tcW w:w="1568" w:type="pct"/>
                                  <w:tcBorders>
                                    <w:top w:val="single" w:sz="4" w:space="0" w:color="auto"/>
                                    <w:left w:val="single" w:sz="4" w:space="0" w:color="auto"/>
                                    <w:bottom w:val="single" w:sz="4" w:space="0" w:color="auto"/>
                                    <w:right w:val="single" w:sz="4" w:space="0" w:color="auto"/>
                                  </w:tcBorders>
                                </w:tcPr>
                                <w:p w14:paraId="39EED730" w14:textId="77777777" w:rsidR="0016038F" w:rsidRPr="00B57A83" w:rsidRDefault="0016038F" w:rsidP="00B57A83">
                                  <w:pPr>
                                    <w:jc w:val="center"/>
                                    <w:rPr>
                                      <w:sz w:val="22"/>
                                      <w:szCs w:val="22"/>
                                    </w:rPr>
                                  </w:pPr>
                                  <w:r w:rsidRPr="00B57A83">
                                    <w:rPr>
                                      <w:sz w:val="22"/>
                                      <w:szCs w:val="22"/>
                                    </w:rPr>
                                    <w:t>Поверхность детали, Г</w:t>
                                  </w:r>
                                </w:p>
                              </w:tc>
                              <w:tc>
                                <w:tcPr>
                                  <w:tcW w:w="361" w:type="pct"/>
                                  <w:tcBorders>
                                    <w:top w:val="single" w:sz="4" w:space="0" w:color="auto"/>
                                    <w:left w:val="single" w:sz="4" w:space="0" w:color="auto"/>
                                    <w:bottom w:val="single" w:sz="4" w:space="0" w:color="auto"/>
                                    <w:right w:val="single" w:sz="4" w:space="0" w:color="auto"/>
                                  </w:tcBorders>
                                </w:tcPr>
                                <w:p w14:paraId="1AC21C2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XII</w:t>
                                  </w:r>
                                </w:p>
                              </w:tc>
                              <w:tc>
                                <w:tcPr>
                                  <w:tcW w:w="381" w:type="pct"/>
                                  <w:tcBorders>
                                    <w:top w:val="single" w:sz="4" w:space="0" w:color="auto"/>
                                    <w:left w:val="single" w:sz="4" w:space="0" w:color="auto"/>
                                    <w:bottom w:val="single" w:sz="4" w:space="0" w:color="auto"/>
                                    <w:right w:val="single" w:sz="4" w:space="0" w:color="auto"/>
                                  </w:tcBorders>
                                </w:tcPr>
                                <w:p w14:paraId="23BF34E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10</w:t>
                                  </w:r>
                                  <w:r w:rsidRPr="00B57A83">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795E2E61"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2D26279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50</w:t>
                                  </w:r>
                                </w:p>
                              </w:tc>
                              <w:tc>
                                <w:tcPr>
                                  <w:tcW w:w="531" w:type="pct"/>
                                  <w:tcBorders>
                                    <w:top w:val="single" w:sz="4" w:space="0" w:color="auto"/>
                                    <w:left w:val="single" w:sz="4" w:space="0" w:color="auto"/>
                                    <w:bottom w:val="single" w:sz="4" w:space="0" w:color="auto"/>
                                    <w:right w:val="single" w:sz="4" w:space="0" w:color="auto"/>
                                  </w:tcBorders>
                                </w:tcPr>
                                <w:p w14:paraId="2BCA8CE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6,0</w:t>
                                  </w:r>
                                </w:p>
                              </w:tc>
                            </w:tr>
                            <w:tr w:rsidR="0016038F" w:rsidRPr="00B57A83" w14:paraId="13B6CFB6" w14:textId="77777777" w:rsidTr="00B57A83">
                              <w:trPr>
                                <w:trHeight w:val="20"/>
                              </w:trPr>
                              <w:tc>
                                <w:tcPr>
                                  <w:tcW w:w="1377" w:type="pct"/>
                                  <w:tcBorders>
                                    <w:top w:val="single" w:sz="4" w:space="0" w:color="auto"/>
                                    <w:left w:val="single" w:sz="4" w:space="0" w:color="auto"/>
                                    <w:bottom w:val="nil"/>
                                    <w:right w:val="single" w:sz="4" w:space="0" w:color="auto"/>
                                  </w:tcBorders>
                                </w:tcPr>
                                <w:p w14:paraId="051A8A39"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33 Сварка стальных пролетных строений</w:t>
                                  </w:r>
                                </w:p>
                              </w:tc>
                              <w:tc>
                                <w:tcPr>
                                  <w:tcW w:w="1568" w:type="pct"/>
                                  <w:tcBorders>
                                    <w:top w:val="single" w:sz="4" w:space="0" w:color="auto"/>
                                    <w:left w:val="single" w:sz="4" w:space="0" w:color="auto"/>
                                    <w:bottom w:val="nil"/>
                                    <w:right w:val="single" w:sz="4" w:space="0" w:color="auto"/>
                                  </w:tcBorders>
                                </w:tcPr>
                                <w:p w14:paraId="663559D0" w14:textId="77777777" w:rsidR="0016038F" w:rsidRPr="00B57A83" w:rsidRDefault="0016038F" w:rsidP="00B57A83">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27C367BE"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0E6F9C13"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6AC33348" w14:textId="77777777" w:rsidR="0016038F" w:rsidRPr="00B57A83" w:rsidRDefault="0016038F" w:rsidP="00B57A83">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5D933BB4" w14:textId="77777777" w:rsidR="0016038F" w:rsidRPr="00B57A83" w:rsidRDefault="0016038F" w:rsidP="00B57A83">
                                  <w:pPr>
                                    <w:widowControl w:val="0"/>
                                    <w:overflowPunct w:val="0"/>
                                    <w:autoSpaceDE w:val="0"/>
                                    <w:autoSpaceDN w:val="0"/>
                                    <w:adjustRightInd w:val="0"/>
                                    <w:jc w:val="center"/>
                                    <w:rPr>
                                      <w:sz w:val="22"/>
                                      <w:szCs w:val="22"/>
                                    </w:rPr>
                                  </w:pPr>
                                </w:p>
                              </w:tc>
                              <w:tc>
                                <w:tcPr>
                                  <w:tcW w:w="531" w:type="pct"/>
                                  <w:tcBorders>
                                    <w:top w:val="single" w:sz="4" w:space="0" w:color="auto"/>
                                    <w:left w:val="single" w:sz="4" w:space="0" w:color="auto"/>
                                    <w:bottom w:val="nil"/>
                                    <w:right w:val="single" w:sz="4" w:space="0" w:color="auto"/>
                                  </w:tcBorders>
                                </w:tcPr>
                                <w:p w14:paraId="74664D77" w14:textId="77777777" w:rsidR="0016038F" w:rsidRPr="00B57A83" w:rsidRDefault="0016038F" w:rsidP="00B57A83">
                                  <w:pPr>
                                    <w:widowControl w:val="0"/>
                                    <w:overflowPunct w:val="0"/>
                                    <w:autoSpaceDE w:val="0"/>
                                    <w:autoSpaceDN w:val="0"/>
                                    <w:adjustRightInd w:val="0"/>
                                    <w:jc w:val="both"/>
                                    <w:rPr>
                                      <w:sz w:val="22"/>
                                      <w:szCs w:val="22"/>
                                    </w:rPr>
                                  </w:pPr>
                                </w:p>
                              </w:tc>
                            </w:tr>
                            <w:tr w:rsidR="0016038F" w:rsidRPr="00B57A83" w14:paraId="65F282CC" w14:textId="77777777" w:rsidTr="00B57A83">
                              <w:trPr>
                                <w:trHeight w:val="20"/>
                              </w:trPr>
                              <w:tc>
                                <w:tcPr>
                                  <w:tcW w:w="1377" w:type="pct"/>
                                  <w:tcBorders>
                                    <w:top w:val="nil"/>
                                    <w:left w:val="single" w:sz="4" w:space="0" w:color="auto"/>
                                    <w:bottom w:val="single" w:sz="4" w:space="0" w:color="auto"/>
                                    <w:right w:val="single" w:sz="4" w:space="0" w:color="auto"/>
                                  </w:tcBorders>
                                </w:tcPr>
                                <w:p w14:paraId="674B27CC"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а) на открытой строительной площадке</w:t>
                                  </w:r>
                                </w:p>
                              </w:tc>
                              <w:tc>
                                <w:tcPr>
                                  <w:tcW w:w="1568" w:type="pct"/>
                                  <w:tcBorders>
                                    <w:top w:val="nil"/>
                                    <w:left w:val="single" w:sz="4" w:space="0" w:color="auto"/>
                                    <w:bottom w:val="single" w:sz="4" w:space="0" w:color="auto"/>
                                    <w:right w:val="single" w:sz="4" w:space="0" w:color="auto"/>
                                  </w:tcBorders>
                                </w:tcPr>
                                <w:p w14:paraId="49429D2B" w14:textId="77777777" w:rsidR="0016038F" w:rsidRPr="00B57A83" w:rsidRDefault="0016038F" w:rsidP="00B57A83">
                                  <w:pPr>
                                    <w:jc w:val="center"/>
                                    <w:rPr>
                                      <w:sz w:val="22"/>
                                      <w:szCs w:val="22"/>
                                    </w:rPr>
                                  </w:pPr>
                                  <w:r w:rsidRPr="00B57A83">
                                    <w:rPr>
                                      <w:sz w:val="22"/>
                                      <w:szCs w:val="22"/>
                                    </w:rPr>
                                    <w:t>Поверхность сварки, Г-0,0 или В-1,5</w:t>
                                  </w:r>
                                </w:p>
                              </w:tc>
                              <w:tc>
                                <w:tcPr>
                                  <w:tcW w:w="361" w:type="pct"/>
                                  <w:tcBorders>
                                    <w:top w:val="nil"/>
                                    <w:left w:val="single" w:sz="4" w:space="0" w:color="auto"/>
                                    <w:bottom w:val="single" w:sz="4" w:space="0" w:color="auto"/>
                                    <w:right w:val="single" w:sz="4" w:space="0" w:color="auto"/>
                                  </w:tcBorders>
                                </w:tcPr>
                                <w:p w14:paraId="1B944F38"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XI</w:t>
                                  </w:r>
                                </w:p>
                              </w:tc>
                              <w:tc>
                                <w:tcPr>
                                  <w:tcW w:w="381" w:type="pct"/>
                                  <w:tcBorders>
                                    <w:top w:val="nil"/>
                                    <w:left w:val="single" w:sz="4" w:space="0" w:color="auto"/>
                                    <w:bottom w:val="single" w:sz="4" w:space="0" w:color="auto"/>
                                    <w:right w:val="single" w:sz="4" w:space="0" w:color="auto"/>
                                  </w:tcBorders>
                                </w:tcPr>
                                <w:p w14:paraId="23AFCD98"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w:t>
                                  </w:r>
                                  <w:r w:rsidRPr="00B57A83">
                                    <w:rPr>
                                      <w:sz w:val="22"/>
                                      <w:szCs w:val="22"/>
                                    </w:rPr>
                                    <w:t>50</w:t>
                                  </w:r>
                                </w:p>
                              </w:tc>
                              <w:tc>
                                <w:tcPr>
                                  <w:tcW w:w="381" w:type="pct"/>
                                  <w:tcBorders>
                                    <w:top w:val="nil"/>
                                    <w:left w:val="single" w:sz="4" w:space="0" w:color="auto"/>
                                    <w:bottom w:val="single" w:sz="4" w:space="0" w:color="auto"/>
                                    <w:right w:val="single" w:sz="4" w:space="0" w:color="auto"/>
                                  </w:tcBorders>
                                </w:tcPr>
                                <w:p w14:paraId="2A6F072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nil"/>
                                    <w:left w:val="single" w:sz="4" w:space="0" w:color="auto"/>
                                    <w:bottom w:val="single" w:sz="4" w:space="0" w:color="auto"/>
                                    <w:right w:val="single" w:sz="4" w:space="0" w:color="auto"/>
                                  </w:tcBorders>
                                </w:tcPr>
                                <w:p w14:paraId="007323B7" w14:textId="77777777" w:rsidR="0016038F" w:rsidRPr="00B57A83" w:rsidRDefault="0016038F" w:rsidP="00B57A83">
                                  <w:pPr>
                                    <w:jc w:val="center"/>
                                    <w:rPr>
                                      <w:sz w:val="22"/>
                                      <w:szCs w:val="22"/>
                                    </w:rPr>
                                  </w:pPr>
                                  <w:r w:rsidRPr="00B57A83">
                                    <w:rPr>
                                      <w:sz w:val="22"/>
                                      <w:szCs w:val="22"/>
                                    </w:rPr>
                                    <w:t>45</w:t>
                                  </w:r>
                                </w:p>
                              </w:tc>
                              <w:tc>
                                <w:tcPr>
                                  <w:tcW w:w="531" w:type="pct"/>
                                  <w:tcBorders>
                                    <w:top w:val="nil"/>
                                    <w:left w:val="single" w:sz="4" w:space="0" w:color="auto"/>
                                    <w:bottom w:val="single" w:sz="4" w:space="0" w:color="auto"/>
                                    <w:right w:val="single" w:sz="4" w:space="0" w:color="auto"/>
                                  </w:tcBorders>
                                </w:tcPr>
                                <w:p w14:paraId="5C2DD934" w14:textId="77777777" w:rsidR="0016038F" w:rsidRPr="00B57A83" w:rsidRDefault="0016038F" w:rsidP="00B57A83">
                                  <w:pPr>
                                    <w:jc w:val="center"/>
                                    <w:rPr>
                                      <w:sz w:val="22"/>
                                      <w:szCs w:val="22"/>
                                    </w:rPr>
                                  </w:pPr>
                                  <w:r w:rsidRPr="00B57A83">
                                    <w:rPr>
                                      <w:sz w:val="22"/>
                                      <w:szCs w:val="22"/>
                                    </w:rPr>
                                    <w:t>9,0</w:t>
                                  </w:r>
                                </w:p>
                              </w:tc>
                            </w:tr>
                            <w:tr w:rsidR="0016038F" w:rsidRPr="00B57A83" w14:paraId="06CAC08B"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2390A86C"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б) в тепляках</w:t>
                                  </w:r>
                                </w:p>
                              </w:tc>
                              <w:tc>
                                <w:tcPr>
                                  <w:tcW w:w="1568" w:type="pct"/>
                                  <w:tcBorders>
                                    <w:top w:val="single" w:sz="4" w:space="0" w:color="auto"/>
                                    <w:left w:val="single" w:sz="4" w:space="0" w:color="auto"/>
                                    <w:bottom w:val="single" w:sz="4" w:space="0" w:color="auto"/>
                                    <w:right w:val="single" w:sz="4" w:space="0" w:color="auto"/>
                                  </w:tcBorders>
                                </w:tcPr>
                                <w:p w14:paraId="7F9A08AE" w14:textId="77777777" w:rsidR="0016038F" w:rsidRPr="00B57A83" w:rsidRDefault="0016038F" w:rsidP="00B57A83">
                                  <w:pPr>
                                    <w:jc w:val="center"/>
                                    <w:rPr>
                                      <w:sz w:val="22"/>
                                      <w:szCs w:val="22"/>
                                    </w:rPr>
                                  </w:pPr>
                                  <w:r w:rsidRPr="00B57A83">
                                    <w:rPr>
                                      <w:sz w:val="22"/>
                                      <w:szCs w:val="22"/>
                                    </w:rPr>
                                    <w:t>Поверхность сварки, Г-0,0 или В-1,5</w:t>
                                  </w:r>
                                </w:p>
                              </w:tc>
                              <w:tc>
                                <w:tcPr>
                                  <w:tcW w:w="361" w:type="pct"/>
                                  <w:tcBorders>
                                    <w:top w:val="single" w:sz="4" w:space="0" w:color="auto"/>
                                    <w:left w:val="single" w:sz="4" w:space="0" w:color="auto"/>
                                    <w:bottom w:val="single" w:sz="4" w:space="0" w:color="auto"/>
                                    <w:right w:val="single" w:sz="4" w:space="0" w:color="auto"/>
                                  </w:tcBorders>
                                </w:tcPr>
                                <w:p w14:paraId="534BE60F"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VII</w:t>
                                  </w:r>
                                </w:p>
                              </w:tc>
                              <w:tc>
                                <w:tcPr>
                                  <w:tcW w:w="381" w:type="pct"/>
                                  <w:tcBorders>
                                    <w:top w:val="single" w:sz="4" w:space="0" w:color="auto"/>
                                    <w:left w:val="single" w:sz="4" w:space="0" w:color="auto"/>
                                    <w:bottom w:val="single" w:sz="4" w:space="0" w:color="auto"/>
                                    <w:right w:val="single" w:sz="4" w:space="0" w:color="auto"/>
                                  </w:tcBorders>
                                </w:tcPr>
                                <w:p w14:paraId="21C5A831"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36D21201"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34097EAA" w14:textId="77777777" w:rsidR="0016038F" w:rsidRPr="00B57A83" w:rsidRDefault="0016038F" w:rsidP="00B57A83">
                                  <w:pPr>
                                    <w:widowControl w:val="0"/>
                                    <w:overflowPunct w:val="0"/>
                                    <w:autoSpaceDE w:val="0"/>
                                    <w:autoSpaceDN w:val="0"/>
                                    <w:adjustRightInd w:val="0"/>
                                    <w:jc w:val="center"/>
                                    <w:rPr>
                                      <w:sz w:val="22"/>
                                      <w:szCs w:val="22"/>
                                      <w:vertAlign w:val="superscript"/>
                                    </w:rPr>
                                  </w:pPr>
                                  <w:r w:rsidRPr="00B57A83">
                                    <w:rPr>
                                      <w:sz w:val="22"/>
                                      <w:szCs w:val="22"/>
                                    </w:rPr>
                                    <w:t>25</w:t>
                                  </w:r>
                                  <w:r w:rsidRPr="00B57A83">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6B4D127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9,0</w:t>
                                  </w:r>
                                </w:p>
                              </w:tc>
                            </w:tr>
                            <w:tr w:rsidR="0016038F" w:rsidRPr="00B57A83" w14:paraId="33C87825"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2B494F77"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34 Сборка стальных пролетных строений</w:t>
                                  </w:r>
                                </w:p>
                              </w:tc>
                              <w:tc>
                                <w:tcPr>
                                  <w:tcW w:w="1568" w:type="pct"/>
                                  <w:tcBorders>
                                    <w:top w:val="single" w:sz="4" w:space="0" w:color="auto"/>
                                    <w:left w:val="single" w:sz="4" w:space="0" w:color="auto"/>
                                    <w:bottom w:val="single" w:sz="4" w:space="0" w:color="auto"/>
                                    <w:right w:val="single" w:sz="4" w:space="0" w:color="auto"/>
                                  </w:tcBorders>
                                </w:tcPr>
                                <w:p w14:paraId="367A6032" w14:textId="77777777" w:rsidR="0016038F" w:rsidRPr="00B57A83" w:rsidRDefault="0016038F" w:rsidP="00B57A83">
                                  <w:pPr>
                                    <w:jc w:val="center"/>
                                    <w:rPr>
                                      <w:sz w:val="22"/>
                                      <w:szCs w:val="22"/>
                                    </w:rPr>
                                  </w:pPr>
                                  <w:r w:rsidRPr="00B57A83">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0FC94173"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36E07FB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w:t>
                                  </w:r>
                                  <w:r w:rsidRPr="00B57A83">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5D9160E2"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2D3E952B" w14:textId="77777777" w:rsidR="0016038F" w:rsidRPr="00B57A83" w:rsidRDefault="0016038F" w:rsidP="00B57A83">
                                  <w:pPr>
                                    <w:jc w:val="center"/>
                                    <w:rPr>
                                      <w:sz w:val="22"/>
                                      <w:szCs w:val="22"/>
                                    </w:rPr>
                                  </w:pPr>
                                  <w:r w:rsidRPr="00B57A83">
                                    <w:rPr>
                                      <w:sz w:val="22"/>
                                      <w:szCs w:val="22"/>
                                    </w:rPr>
                                    <w:t>45</w:t>
                                  </w:r>
                                </w:p>
                              </w:tc>
                              <w:tc>
                                <w:tcPr>
                                  <w:tcW w:w="531" w:type="pct"/>
                                  <w:tcBorders>
                                    <w:top w:val="single" w:sz="4" w:space="0" w:color="auto"/>
                                    <w:left w:val="single" w:sz="4" w:space="0" w:color="auto"/>
                                    <w:bottom w:val="single" w:sz="4" w:space="0" w:color="auto"/>
                                    <w:right w:val="single" w:sz="4" w:space="0" w:color="auto"/>
                                  </w:tcBorders>
                                </w:tcPr>
                                <w:p w14:paraId="54ED6F02" w14:textId="77777777" w:rsidR="0016038F" w:rsidRPr="00B57A83" w:rsidRDefault="0016038F" w:rsidP="00B57A83">
                                  <w:pPr>
                                    <w:jc w:val="center"/>
                                    <w:rPr>
                                      <w:sz w:val="22"/>
                                      <w:szCs w:val="22"/>
                                    </w:rPr>
                                  </w:pPr>
                                  <w:r w:rsidRPr="00B57A83">
                                    <w:rPr>
                                      <w:sz w:val="22"/>
                                      <w:szCs w:val="22"/>
                                    </w:rPr>
                                    <w:t>9,0</w:t>
                                  </w:r>
                                </w:p>
                              </w:tc>
                            </w:tr>
                            <w:tr w:rsidR="0016038F" w:rsidRPr="00B57A83" w14:paraId="29358275" w14:textId="77777777" w:rsidTr="00B57A83">
                              <w:trPr>
                                <w:trHeight w:val="20"/>
                              </w:trPr>
                              <w:tc>
                                <w:tcPr>
                                  <w:tcW w:w="1377" w:type="pct"/>
                                  <w:tcBorders>
                                    <w:top w:val="single" w:sz="4" w:space="0" w:color="auto"/>
                                    <w:left w:val="single" w:sz="4" w:space="0" w:color="auto"/>
                                    <w:bottom w:val="nil"/>
                                    <w:right w:val="single" w:sz="4" w:space="0" w:color="auto"/>
                                  </w:tcBorders>
                                </w:tcPr>
                                <w:p w14:paraId="2CB5E3CE"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35 Окраска пролетных строений:</w:t>
                                  </w:r>
                                </w:p>
                              </w:tc>
                              <w:tc>
                                <w:tcPr>
                                  <w:tcW w:w="1568" w:type="pct"/>
                                  <w:tcBorders>
                                    <w:top w:val="single" w:sz="4" w:space="0" w:color="auto"/>
                                    <w:left w:val="single" w:sz="4" w:space="0" w:color="auto"/>
                                    <w:bottom w:val="nil"/>
                                    <w:right w:val="single" w:sz="4" w:space="0" w:color="auto"/>
                                  </w:tcBorders>
                                </w:tcPr>
                                <w:p w14:paraId="58F130CC" w14:textId="77777777" w:rsidR="0016038F" w:rsidRPr="00B57A83" w:rsidRDefault="0016038F" w:rsidP="00B57A83">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37E9EF95"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2498E911"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19320506" w14:textId="77777777" w:rsidR="0016038F" w:rsidRPr="00B57A83" w:rsidRDefault="0016038F" w:rsidP="00B57A83">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2EF77479" w14:textId="77777777" w:rsidR="0016038F" w:rsidRPr="00B57A83" w:rsidRDefault="0016038F" w:rsidP="00B57A83">
                                  <w:pPr>
                                    <w:widowControl w:val="0"/>
                                    <w:overflowPunct w:val="0"/>
                                    <w:autoSpaceDE w:val="0"/>
                                    <w:autoSpaceDN w:val="0"/>
                                    <w:adjustRightInd w:val="0"/>
                                    <w:jc w:val="center"/>
                                    <w:rPr>
                                      <w:sz w:val="22"/>
                                      <w:szCs w:val="22"/>
                                    </w:rPr>
                                  </w:pPr>
                                </w:p>
                              </w:tc>
                              <w:tc>
                                <w:tcPr>
                                  <w:tcW w:w="531" w:type="pct"/>
                                  <w:tcBorders>
                                    <w:top w:val="single" w:sz="4" w:space="0" w:color="auto"/>
                                    <w:left w:val="single" w:sz="4" w:space="0" w:color="auto"/>
                                    <w:bottom w:val="nil"/>
                                    <w:right w:val="single" w:sz="4" w:space="0" w:color="auto"/>
                                  </w:tcBorders>
                                </w:tcPr>
                                <w:p w14:paraId="663C0FC2" w14:textId="77777777" w:rsidR="0016038F" w:rsidRPr="00B57A83" w:rsidRDefault="0016038F" w:rsidP="00B57A83">
                                  <w:pPr>
                                    <w:widowControl w:val="0"/>
                                    <w:overflowPunct w:val="0"/>
                                    <w:autoSpaceDE w:val="0"/>
                                    <w:autoSpaceDN w:val="0"/>
                                    <w:adjustRightInd w:val="0"/>
                                    <w:jc w:val="both"/>
                                    <w:rPr>
                                      <w:sz w:val="22"/>
                                      <w:szCs w:val="22"/>
                                    </w:rPr>
                                  </w:pPr>
                                </w:p>
                              </w:tc>
                            </w:tr>
                            <w:tr w:rsidR="0016038F" w:rsidRPr="00B57A83" w14:paraId="75620D8B" w14:textId="77777777" w:rsidTr="00B57A83">
                              <w:trPr>
                                <w:trHeight w:val="20"/>
                              </w:trPr>
                              <w:tc>
                                <w:tcPr>
                                  <w:tcW w:w="1377" w:type="pct"/>
                                  <w:tcBorders>
                                    <w:top w:val="nil"/>
                                    <w:left w:val="single" w:sz="4" w:space="0" w:color="auto"/>
                                    <w:bottom w:val="single" w:sz="4" w:space="0" w:color="auto"/>
                                    <w:right w:val="single" w:sz="4" w:space="0" w:color="auto"/>
                                  </w:tcBorders>
                                </w:tcPr>
                                <w:p w14:paraId="04DA9B73"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518A2F31" w14:textId="77777777" w:rsidR="0016038F" w:rsidRPr="00B57A83" w:rsidRDefault="0016038F" w:rsidP="00B57A83">
                                  <w:pPr>
                                    <w:jc w:val="center"/>
                                    <w:rPr>
                                      <w:sz w:val="22"/>
                                      <w:szCs w:val="22"/>
                                    </w:rPr>
                                  </w:pPr>
                                  <w:r w:rsidRPr="00B57A83">
                                    <w:rPr>
                                      <w:sz w:val="22"/>
                                      <w:szCs w:val="22"/>
                                    </w:rPr>
                                    <w:t>Поверхность окрашивания, Г-0,0 или В-1,5</w:t>
                                  </w:r>
                                </w:p>
                              </w:tc>
                              <w:tc>
                                <w:tcPr>
                                  <w:tcW w:w="361" w:type="pct"/>
                                  <w:tcBorders>
                                    <w:top w:val="nil"/>
                                    <w:left w:val="single" w:sz="4" w:space="0" w:color="auto"/>
                                    <w:bottom w:val="single" w:sz="4" w:space="0" w:color="auto"/>
                                    <w:right w:val="single" w:sz="4" w:space="0" w:color="auto"/>
                                  </w:tcBorders>
                                </w:tcPr>
                                <w:p w14:paraId="3D414F48"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XI</w:t>
                                  </w:r>
                                </w:p>
                              </w:tc>
                              <w:tc>
                                <w:tcPr>
                                  <w:tcW w:w="381" w:type="pct"/>
                                  <w:tcBorders>
                                    <w:top w:val="nil"/>
                                    <w:left w:val="single" w:sz="4" w:space="0" w:color="auto"/>
                                    <w:bottom w:val="single" w:sz="4" w:space="0" w:color="auto"/>
                                    <w:right w:val="single" w:sz="4" w:space="0" w:color="auto"/>
                                  </w:tcBorders>
                                </w:tcPr>
                                <w:p w14:paraId="0D8B46E4"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w:t>
                                  </w:r>
                                  <w:r w:rsidRPr="00B57A83">
                                    <w:rPr>
                                      <w:sz w:val="22"/>
                                      <w:szCs w:val="22"/>
                                    </w:rPr>
                                    <w:t>50</w:t>
                                  </w:r>
                                </w:p>
                              </w:tc>
                              <w:tc>
                                <w:tcPr>
                                  <w:tcW w:w="381" w:type="pct"/>
                                  <w:tcBorders>
                                    <w:top w:val="nil"/>
                                    <w:left w:val="single" w:sz="4" w:space="0" w:color="auto"/>
                                    <w:bottom w:val="single" w:sz="4" w:space="0" w:color="auto"/>
                                    <w:right w:val="single" w:sz="4" w:space="0" w:color="auto"/>
                                  </w:tcBorders>
                                </w:tcPr>
                                <w:p w14:paraId="332B421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nil"/>
                                    <w:left w:val="single" w:sz="4" w:space="0" w:color="auto"/>
                                    <w:bottom w:val="single" w:sz="4" w:space="0" w:color="auto"/>
                                    <w:right w:val="single" w:sz="4" w:space="0" w:color="auto"/>
                                  </w:tcBorders>
                                </w:tcPr>
                                <w:p w14:paraId="1D942F99" w14:textId="77777777" w:rsidR="0016038F" w:rsidRPr="00B57A83" w:rsidRDefault="0016038F" w:rsidP="00B57A83">
                                  <w:pPr>
                                    <w:jc w:val="center"/>
                                    <w:rPr>
                                      <w:sz w:val="22"/>
                                      <w:szCs w:val="22"/>
                                    </w:rPr>
                                  </w:pPr>
                                  <w:r w:rsidRPr="00B57A83">
                                    <w:rPr>
                                      <w:sz w:val="22"/>
                                      <w:szCs w:val="22"/>
                                    </w:rPr>
                                    <w:t>45</w:t>
                                  </w:r>
                                </w:p>
                              </w:tc>
                              <w:tc>
                                <w:tcPr>
                                  <w:tcW w:w="531" w:type="pct"/>
                                  <w:tcBorders>
                                    <w:top w:val="nil"/>
                                    <w:left w:val="single" w:sz="4" w:space="0" w:color="auto"/>
                                    <w:bottom w:val="single" w:sz="4" w:space="0" w:color="auto"/>
                                    <w:right w:val="single" w:sz="4" w:space="0" w:color="auto"/>
                                  </w:tcBorders>
                                </w:tcPr>
                                <w:p w14:paraId="58F2CAFC" w14:textId="77777777" w:rsidR="0016038F" w:rsidRPr="00B57A83" w:rsidRDefault="0016038F" w:rsidP="00B57A83">
                                  <w:pPr>
                                    <w:jc w:val="center"/>
                                    <w:rPr>
                                      <w:sz w:val="22"/>
                                      <w:szCs w:val="22"/>
                                    </w:rPr>
                                  </w:pPr>
                                  <w:r w:rsidRPr="00B57A83">
                                    <w:rPr>
                                      <w:sz w:val="22"/>
                                      <w:szCs w:val="22"/>
                                    </w:rPr>
                                    <w:t>9,0</w:t>
                                  </w:r>
                                </w:p>
                              </w:tc>
                            </w:tr>
                            <w:tr w:rsidR="0016038F" w:rsidRPr="00B57A83" w14:paraId="2E3D51A2"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4DAE9232"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б) в тепляках, внутри короба</w:t>
                                  </w:r>
                                </w:p>
                              </w:tc>
                              <w:tc>
                                <w:tcPr>
                                  <w:tcW w:w="1568" w:type="pct"/>
                                  <w:tcBorders>
                                    <w:top w:val="single" w:sz="4" w:space="0" w:color="auto"/>
                                    <w:left w:val="single" w:sz="4" w:space="0" w:color="auto"/>
                                    <w:bottom w:val="single" w:sz="4" w:space="0" w:color="auto"/>
                                    <w:right w:val="single" w:sz="4" w:space="0" w:color="auto"/>
                                  </w:tcBorders>
                                </w:tcPr>
                                <w:p w14:paraId="3D2B5604" w14:textId="77777777" w:rsidR="0016038F" w:rsidRPr="00B57A83" w:rsidRDefault="0016038F" w:rsidP="00B57A83">
                                  <w:pPr>
                                    <w:jc w:val="center"/>
                                    <w:rPr>
                                      <w:sz w:val="22"/>
                                      <w:szCs w:val="22"/>
                                    </w:rPr>
                                  </w:pPr>
                                  <w:r w:rsidRPr="00B57A83">
                                    <w:rPr>
                                      <w:sz w:val="22"/>
                                      <w:szCs w:val="22"/>
                                    </w:rPr>
                                    <w:t>Поверхность окрашивания, Г-0,0 или В-1,5</w:t>
                                  </w:r>
                                </w:p>
                              </w:tc>
                              <w:tc>
                                <w:tcPr>
                                  <w:tcW w:w="361" w:type="pct"/>
                                  <w:tcBorders>
                                    <w:top w:val="single" w:sz="4" w:space="0" w:color="auto"/>
                                    <w:left w:val="single" w:sz="4" w:space="0" w:color="auto"/>
                                    <w:bottom w:val="single" w:sz="4" w:space="0" w:color="auto"/>
                                    <w:right w:val="single" w:sz="4" w:space="0" w:color="auto"/>
                                  </w:tcBorders>
                                </w:tcPr>
                                <w:p w14:paraId="428FA6B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IVб</w:t>
                                  </w:r>
                                  <w:r w:rsidRPr="00B57A83">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1BFC0E28"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2FB7CD2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39471D7A" w14:textId="77777777" w:rsidR="0016038F" w:rsidRPr="00B57A83" w:rsidRDefault="0016038F" w:rsidP="00B57A83">
                                  <w:pPr>
                                    <w:widowControl w:val="0"/>
                                    <w:overflowPunct w:val="0"/>
                                    <w:autoSpaceDE w:val="0"/>
                                    <w:autoSpaceDN w:val="0"/>
                                    <w:adjustRightInd w:val="0"/>
                                    <w:jc w:val="center"/>
                                    <w:rPr>
                                      <w:sz w:val="22"/>
                                      <w:szCs w:val="22"/>
                                      <w:vertAlign w:val="superscript"/>
                                    </w:rPr>
                                  </w:pPr>
                                  <w:r w:rsidRPr="00B57A83">
                                    <w:rPr>
                                      <w:sz w:val="22"/>
                                      <w:szCs w:val="22"/>
                                    </w:rPr>
                                    <w:t>25</w:t>
                                  </w:r>
                                  <w:r w:rsidRPr="00B57A83">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78429AE6"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9,0</w:t>
                                  </w:r>
                                </w:p>
                              </w:tc>
                            </w:tr>
                            <w:tr w:rsidR="0016038F" w:rsidRPr="00B57A83" w14:paraId="78507F45" w14:textId="77777777" w:rsidTr="00B57A83">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017172DF"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Вантовые мосты</w:t>
                                  </w:r>
                                </w:p>
                              </w:tc>
                            </w:tr>
                            <w:tr w:rsidR="0016038F" w:rsidRPr="00B57A83" w14:paraId="733D01D8" w14:textId="77777777" w:rsidTr="00B57A83">
                              <w:trPr>
                                <w:trHeight w:val="20"/>
                              </w:trPr>
                              <w:tc>
                                <w:tcPr>
                                  <w:tcW w:w="1377" w:type="pct"/>
                                  <w:tcBorders>
                                    <w:top w:val="single" w:sz="4" w:space="0" w:color="auto"/>
                                    <w:left w:val="single" w:sz="4" w:space="0" w:color="auto"/>
                                    <w:bottom w:val="nil"/>
                                    <w:right w:val="single" w:sz="4" w:space="0" w:color="auto"/>
                                  </w:tcBorders>
                                </w:tcPr>
                                <w:p w14:paraId="432F64FE"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36 Изготовление канатов и вант:</w:t>
                                  </w:r>
                                </w:p>
                              </w:tc>
                              <w:tc>
                                <w:tcPr>
                                  <w:tcW w:w="1568" w:type="pct"/>
                                  <w:tcBorders>
                                    <w:top w:val="single" w:sz="4" w:space="0" w:color="auto"/>
                                    <w:left w:val="single" w:sz="4" w:space="0" w:color="auto"/>
                                    <w:bottom w:val="nil"/>
                                    <w:right w:val="single" w:sz="4" w:space="0" w:color="auto"/>
                                  </w:tcBorders>
                                </w:tcPr>
                                <w:p w14:paraId="0C422B16" w14:textId="77777777" w:rsidR="0016038F" w:rsidRPr="00B57A83" w:rsidRDefault="0016038F" w:rsidP="00B57A83">
                                  <w:pPr>
                                    <w:widowControl w:val="0"/>
                                    <w:overflowPunct w:val="0"/>
                                    <w:autoSpaceDE w:val="0"/>
                                    <w:autoSpaceDN w:val="0"/>
                                    <w:adjustRightInd w:val="0"/>
                                    <w:jc w:val="both"/>
                                    <w:rPr>
                                      <w:sz w:val="22"/>
                                      <w:szCs w:val="22"/>
                                    </w:rPr>
                                  </w:pPr>
                                </w:p>
                              </w:tc>
                              <w:tc>
                                <w:tcPr>
                                  <w:tcW w:w="361" w:type="pct"/>
                                  <w:tcBorders>
                                    <w:top w:val="single" w:sz="4" w:space="0" w:color="auto"/>
                                    <w:left w:val="single" w:sz="4" w:space="0" w:color="auto"/>
                                    <w:bottom w:val="nil"/>
                                    <w:right w:val="single" w:sz="4" w:space="0" w:color="auto"/>
                                  </w:tcBorders>
                                </w:tcPr>
                                <w:p w14:paraId="617B910E"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5C78AA6A"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1C2E86AB" w14:textId="77777777" w:rsidR="0016038F" w:rsidRPr="00B57A83" w:rsidRDefault="0016038F" w:rsidP="00B57A83">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3FF0FFA6" w14:textId="77777777" w:rsidR="0016038F" w:rsidRPr="00B57A83" w:rsidRDefault="0016038F" w:rsidP="00B57A83">
                                  <w:pPr>
                                    <w:widowControl w:val="0"/>
                                    <w:overflowPunct w:val="0"/>
                                    <w:autoSpaceDE w:val="0"/>
                                    <w:autoSpaceDN w:val="0"/>
                                    <w:adjustRightInd w:val="0"/>
                                    <w:jc w:val="center"/>
                                    <w:rPr>
                                      <w:sz w:val="22"/>
                                      <w:szCs w:val="22"/>
                                    </w:rPr>
                                  </w:pPr>
                                </w:p>
                              </w:tc>
                              <w:tc>
                                <w:tcPr>
                                  <w:tcW w:w="531" w:type="pct"/>
                                  <w:tcBorders>
                                    <w:top w:val="single" w:sz="4" w:space="0" w:color="auto"/>
                                    <w:left w:val="single" w:sz="4" w:space="0" w:color="auto"/>
                                    <w:bottom w:val="nil"/>
                                    <w:right w:val="single" w:sz="4" w:space="0" w:color="auto"/>
                                  </w:tcBorders>
                                </w:tcPr>
                                <w:p w14:paraId="1B8C5F9E" w14:textId="77777777" w:rsidR="0016038F" w:rsidRPr="00B57A83" w:rsidRDefault="0016038F" w:rsidP="00B57A83">
                                  <w:pPr>
                                    <w:widowControl w:val="0"/>
                                    <w:overflowPunct w:val="0"/>
                                    <w:autoSpaceDE w:val="0"/>
                                    <w:autoSpaceDN w:val="0"/>
                                    <w:adjustRightInd w:val="0"/>
                                    <w:jc w:val="center"/>
                                    <w:rPr>
                                      <w:sz w:val="22"/>
                                      <w:szCs w:val="22"/>
                                    </w:rPr>
                                  </w:pPr>
                                </w:p>
                              </w:tc>
                            </w:tr>
                            <w:tr w:rsidR="0016038F" w:rsidRPr="00B57A83" w14:paraId="350D527B" w14:textId="77777777" w:rsidTr="00B57A83">
                              <w:trPr>
                                <w:trHeight w:val="20"/>
                              </w:trPr>
                              <w:tc>
                                <w:tcPr>
                                  <w:tcW w:w="1377" w:type="pct"/>
                                  <w:tcBorders>
                                    <w:top w:val="nil"/>
                                    <w:left w:val="single" w:sz="4" w:space="0" w:color="auto"/>
                                    <w:bottom w:val="single" w:sz="4" w:space="0" w:color="auto"/>
                                    <w:right w:val="single" w:sz="4" w:space="0" w:color="auto"/>
                                  </w:tcBorders>
                                </w:tcPr>
                                <w:p w14:paraId="067CA652"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77054C29" w14:textId="77777777" w:rsidR="0016038F" w:rsidRPr="00B57A83" w:rsidRDefault="0016038F" w:rsidP="00B57A83">
                                  <w:pPr>
                                    <w:jc w:val="center"/>
                                    <w:rPr>
                                      <w:sz w:val="22"/>
                                      <w:szCs w:val="22"/>
                                    </w:rPr>
                                  </w:pPr>
                                  <w:r w:rsidRPr="00B57A83">
                                    <w:rPr>
                                      <w:sz w:val="22"/>
                                      <w:szCs w:val="22"/>
                                    </w:rPr>
                                    <w:t>Рабочая поверхность, Г-0,0</w:t>
                                  </w:r>
                                </w:p>
                              </w:tc>
                              <w:tc>
                                <w:tcPr>
                                  <w:tcW w:w="361" w:type="pct"/>
                                  <w:tcBorders>
                                    <w:top w:val="nil"/>
                                    <w:left w:val="single" w:sz="4" w:space="0" w:color="auto"/>
                                    <w:bottom w:val="single" w:sz="4" w:space="0" w:color="auto"/>
                                    <w:right w:val="single" w:sz="4" w:space="0" w:color="auto"/>
                                  </w:tcBorders>
                                </w:tcPr>
                                <w:p w14:paraId="2147BFD3"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X</w:t>
                                  </w:r>
                                  <w:r w:rsidRPr="00B57A83">
                                    <w:rPr>
                                      <w:sz w:val="22"/>
                                      <w:szCs w:val="22"/>
                                      <w:lang w:val="en-US"/>
                                    </w:rPr>
                                    <w:t>II</w:t>
                                  </w:r>
                                </w:p>
                              </w:tc>
                              <w:tc>
                                <w:tcPr>
                                  <w:tcW w:w="381" w:type="pct"/>
                                  <w:tcBorders>
                                    <w:top w:val="nil"/>
                                    <w:left w:val="single" w:sz="4" w:space="0" w:color="auto"/>
                                    <w:bottom w:val="single" w:sz="4" w:space="0" w:color="auto"/>
                                    <w:right w:val="single" w:sz="4" w:space="0" w:color="auto"/>
                                  </w:tcBorders>
                                </w:tcPr>
                                <w:p w14:paraId="5896D01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10</w:t>
                                  </w:r>
                                  <w:r w:rsidRPr="00B57A83">
                                    <w:rPr>
                                      <w:sz w:val="22"/>
                                      <w:szCs w:val="22"/>
                                    </w:rPr>
                                    <w:t>0</w:t>
                                  </w:r>
                                </w:p>
                              </w:tc>
                              <w:tc>
                                <w:tcPr>
                                  <w:tcW w:w="381" w:type="pct"/>
                                  <w:tcBorders>
                                    <w:top w:val="nil"/>
                                    <w:left w:val="single" w:sz="4" w:space="0" w:color="auto"/>
                                    <w:bottom w:val="single" w:sz="4" w:space="0" w:color="auto"/>
                                    <w:right w:val="single" w:sz="4" w:space="0" w:color="auto"/>
                                  </w:tcBorders>
                                </w:tcPr>
                                <w:p w14:paraId="2CBA561B"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nil"/>
                                    <w:left w:val="single" w:sz="4" w:space="0" w:color="auto"/>
                                    <w:bottom w:val="single" w:sz="4" w:space="0" w:color="auto"/>
                                    <w:right w:val="single" w:sz="4" w:space="0" w:color="auto"/>
                                  </w:tcBorders>
                                </w:tcPr>
                                <w:p w14:paraId="0386096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50</w:t>
                                  </w:r>
                                </w:p>
                              </w:tc>
                              <w:tc>
                                <w:tcPr>
                                  <w:tcW w:w="531" w:type="pct"/>
                                  <w:tcBorders>
                                    <w:top w:val="nil"/>
                                    <w:left w:val="single" w:sz="4" w:space="0" w:color="auto"/>
                                    <w:bottom w:val="single" w:sz="4" w:space="0" w:color="auto"/>
                                    <w:right w:val="single" w:sz="4" w:space="0" w:color="auto"/>
                                  </w:tcBorders>
                                </w:tcPr>
                                <w:p w14:paraId="4824563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6,0</w:t>
                                  </w:r>
                                </w:p>
                              </w:tc>
                            </w:tr>
                            <w:tr w:rsidR="0016038F" w:rsidRPr="00B57A83" w14:paraId="5EDACBC6"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5B21F6DF"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4108C013" w14:textId="77777777" w:rsidR="0016038F" w:rsidRPr="00B57A83" w:rsidRDefault="0016038F" w:rsidP="00B57A83">
                                  <w:pPr>
                                    <w:jc w:val="center"/>
                                    <w:rPr>
                                      <w:sz w:val="22"/>
                                      <w:szCs w:val="22"/>
                                    </w:rPr>
                                  </w:pPr>
                                  <w:r w:rsidRPr="00B57A83">
                                    <w:rPr>
                                      <w:sz w:val="22"/>
                                      <w:szCs w:val="22"/>
                                    </w:rPr>
                                    <w:t>Рабочая поверхность, Г-0,0</w:t>
                                  </w:r>
                                </w:p>
                              </w:tc>
                              <w:tc>
                                <w:tcPr>
                                  <w:tcW w:w="361" w:type="pct"/>
                                  <w:tcBorders>
                                    <w:top w:val="single" w:sz="4" w:space="0" w:color="auto"/>
                                    <w:left w:val="single" w:sz="4" w:space="0" w:color="auto"/>
                                    <w:bottom w:val="single" w:sz="4" w:space="0" w:color="auto"/>
                                    <w:right w:val="single" w:sz="4" w:space="0" w:color="auto"/>
                                  </w:tcBorders>
                                </w:tcPr>
                                <w:p w14:paraId="07BD646F"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V</w:t>
                                  </w:r>
                                  <w:r w:rsidRPr="00B57A83">
                                    <w:rPr>
                                      <w:sz w:val="22"/>
                                      <w:szCs w:val="22"/>
                                      <w:lang w:val="en-US"/>
                                    </w:rPr>
                                    <w:t>a</w:t>
                                  </w:r>
                                  <w:r w:rsidRPr="00B57A83">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07C2AD66"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300</w:t>
                                  </w:r>
                                </w:p>
                              </w:tc>
                              <w:tc>
                                <w:tcPr>
                                  <w:tcW w:w="381" w:type="pct"/>
                                  <w:tcBorders>
                                    <w:top w:val="single" w:sz="4" w:space="0" w:color="auto"/>
                                    <w:left w:val="single" w:sz="4" w:space="0" w:color="auto"/>
                                    <w:bottom w:val="single" w:sz="4" w:space="0" w:color="auto"/>
                                    <w:right w:val="single" w:sz="4" w:space="0" w:color="auto"/>
                                  </w:tcBorders>
                                </w:tcPr>
                                <w:p w14:paraId="5282E8F0"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032F1296" w14:textId="77777777" w:rsidR="0016038F" w:rsidRPr="00B57A83" w:rsidRDefault="0016038F" w:rsidP="00B57A83">
                                  <w:pPr>
                                    <w:widowControl w:val="0"/>
                                    <w:overflowPunct w:val="0"/>
                                    <w:autoSpaceDE w:val="0"/>
                                    <w:autoSpaceDN w:val="0"/>
                                    <w:adjustRightInd w:val="0"/>
                                    <w:jc w:val="center"/>
                                    <w:rPr>
                                      <w:sz w:val="22"/>
                                      <w:szCs w:val="22"/>
                                      <w:vertAlign w:val="superscript"/>
                                    </w:rPr>
                                  </w:pPr>
                                  <w:r w:rsidRPr="00B57A83">
                                    <w:rPr>
                                      <w:sz w:val="22"/>
                                      <w:szCs w:val="22"/>
                                    </w:rPr>
                                    <w:t>25</w:t>
                                  </w:r>
                                  <w:r w:rsidRPr="00B57A83">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3FE8BE56"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12,0</w:t>
                                  </w:r>
                                </w:p>
                              </w:tc>
                            </w:tr>
                            <w:tr w:rsidR="0016038F" w:rsidRPr="00B57A83" w14:paraId="03B11678"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0AC8564E"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37 Сборка вантовых и висячих пролетных строений</w:t>
                                  </w:r>
                                </w:p>
                              </w:tc>
                              <w:tc>
                                <w:tcPr>
                                  <w:tcW w:w="1568" w:type="pct"/>
                                  <w:tcBorders>
                                    <w:top w:val="single" w:sz="4" w:space="0" w:color="auto"/>
                                    <w:left w:val="single" w:sz="4" w:space="0" w:color="auto"/>
                                    <w:bottom w:val="single" w:sz="4" w:space="0" w:color="auto"/>
                                    <w:right w:val="single" w:sz="4" w:space="0" w:color="auto"/>
                                  </w:tcBorders>
                                </w:tcPr>
                                <w:p w14:paraId="42A3ACFA" w14:textId="77777777" w:rsidR="0016038F" w:rsidRPr="00B57A83" w:rsidRDefault="0016038F" w:rsidP="00B57A83">
                                  <w:pPr>
                                    <w:jc w:val="center"/>
                                    <w:rPr>
                                      <w:sz w:val="22"/>
                                      <w:szCs w:val="22"/>
                                    </w:rPr>
                                  </w:pPr>
                                  <w:r w:rsidRPr="00B57A83">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1C2FC6F8"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6FF0CAE4"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w:t>
                                  </w:r>
                                  <w:r w:rsidRPr="00B57A83">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03A492E1"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5BA37390" w14:textId="77777777" w:rsidR="0016038F" w:rsidRPr="00B57A83" w:rsidRDefault="0016038F" w:rsidP="00B57A83">
                                  <w:pPr>
                                    <w:jc w:val="center"/>
                                    <w:rPr>
                                      <w:sz w:val="22"/>
                                      <w:szCs w:val="22"/>
                                    </w:rPr>
                                  </w:pPr>
                                  <w:r w:rsidRPr="00B57A83">
                                    <w:rPr>
                                      <w:sz w:val="22"/>
                                      <w:szCs w:val="22"/>
                                    </w:rPr>
                                    <w:t>45</w:t>
                                  </w:r>
                                </w:p>
                              </w:tc>
                              <w:tc>
                                <w:tcPr>
                                  <w:tcW w:w="531" w:type="pct"/>
                                  <w:tcBorders>
                                    <w:top w:val="single" w:sz="4" w:space="0" w:color="auto"/>
                                    <w:left w:val="single" w:sz="4" w:space="0" w:color="auto"/>
                                    <w:bottom w:val="single" w:sz="4" w:space="0" w:color="auto"/>
                                    <w:right w:val="single" w:sz="4" w:space="0" w:color="auto"/>
                                  </w:tcBorders>
                                </w:tcPr>
                                <w:p w14:paraId="28955380" w14:textId="77777777" w:rsidR="0016038F" w:rsidRPr="00B57A83" w:rsidRDefault="0016038F" w:rsidP="00B57A83">
                                  <w:pPr>
                                    <w:jc w:val="center"/>
                                    <w:rPr>
                                      <w:sz w:val="22"/>
                                      <w:szCs w:val="22"/>
                                    </w:rPr>
                                  </w:pPr>
                                  <w:r w:rsidRPr="00B57A83">
                                    <w:rPr>
                                      <w:sz w:val="22"/>
                                      <w:szCs w:val="22"/>
                                    </w:rPr>
                                    <w:t>9,0</w:t>
                                  </w:r>
                                </w:p>
                              </w:tc>
                            </w:tr>
                            <w:tr w:rsidR="0016038F" w:rsidRPr="00B57A83" w14:paraId="262FED43"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3BB79937"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38 Гидроизоляционные работы (нагнетание раствора, оклеечная, окрасочная гидроизоляция и др.)</w:t>
                                  </w:r>
                                </w:p>
                              </w:tc>
                              <w:tc>
                                <w:tcPr>
                                  <w:tcW w:w="1568" w:type="pct"/>
                                  <w:tcBorders>
                                    <w:top w:val="single" w:sz="4" w:space="0" w:color="auto"/>
                                    <w:left w:val="single" w:sz="4" w:space="0" w:color="auto"/>
                                    <w:bottom w:val="single" w:sz="4" w:space="0" w:color="auto"/>
                                    <w:right w:val="single" w:sz="4" w:space="0" w:color="auto"/>
                                  </w:tcBorders>
                                </w:tcPr>
                                <w:p w14:paraId="0D7D9F7C" w14:textId="77777777" w:rsidR="0016038F" w:rsidRPr="00B57A83" w:rsidRDefault="0016038F" w:rsidP="00B57A83">
                                  <w:pPr>
                                    <w:jc w:val="center"/>
                                    <w:rPr>
                                      <w:sz w:val="22"/>
                                      <w:szCs w:val="22"/>
                                    </w:rPr>
                                  </w:pPr>
                                  <w:r w:rsidRPr="00B57A83">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275C1CFC"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XI</w:t>
                                  </w:r>
                                  <w:r w:rsidRPr="00B57A83">
                                    <w:rPr>
                                      <w:sz w:val="22"/>
                                      <w:szCs w:val="22"/>
                                      <w:lang w:val="en-US"/>
                                    </w:rPr>
                                    <w:t>I</w:t>
                                  </w:r>
                                </w:p>
                              </w:tc>
                              <w:tc>
                                <w:tcPr>
                                  <w:tcW w:w="381" w:type="pct"/>
                                  <w:tcBorders>
                                    <w:top w:val="single" w:sz="4" w:space="0" w:color="auto"/>
                                    <w:left w:val="single" w:sz="4" w:space="0" w:color="auto"/>
                                    <w:bottom w:val="single" w:sz="4" w:space="0" w:color="auto"/>
                                    <w:right w:val="single" w:sz="4" w:space="0" w:color="auto"/>
                                  </w:tcBorders>
                                </w:tcPr>
                                <w:p w14:paraId="13D0A739"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10</w:t>
                                  </w:r>
                                  <w:r w:rsidRPr="00B57A83">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46ABE79C"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4BE12476"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50</w:t>
                                  </w:r>
                                </w:p>
                              </w:tc>
                              <w:tc>
                                <w:tcPr>
                                  <w:tcW w:w="531" w:type="pct"/>
                                  <w:tcBorders>
                                    <w:top w:val="single" w:sz="4" w:space="0" w:color="auto"/>
                                    <w:left w:val="single" w:sz="4" w:space="0" w:color="auto"/>
                                    <w:bottom w:val="single" w:sz="4" w:space="0" w:color="auto"/>
                                    <w:right w:val="single" w:sz="4" w:space="0" w:color="auto"/>
                                  </w:tcBorders>
                                </w:tcPr>
                                <w:p w14:paraId="1740A613"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6,0</w:t>
                                  </w:r>
                                </w:p>
                              </w:tc>
                            </w:tr>
                            <w:tr w:rsidR="0016038F" w:rsidRPr="00B57A83" w14:paraId="064FDC7C" w14:textId="77777777" w:rsidTr="00B57A83">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17ADEC53"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Деревянные мосты</w:t>
                                  </w:r>
                                </w:p>
                              </w:tc>
                            </w:tr>
                            <w:tr w:rsidR="0016038F" w:rsidRPr="00B57A83" w14:paraId="09B18D53"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40CA3A98"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39 Полигон деревянных мостовых конструкций в районе производства работ</w:t>
                                  </w:r>
                                </w:p>
                              </w:tc>
                              <w:tc>
                                <w:tcPr>
                                  <w:tcW w:w="1568" w:type="pct"/>
                                  <w:tcBorders>
                                    <w:top w:val="single" w:sz="4" w:space="0" w:color="auto"/>
                                    <w:left w:val="single" w:sz="4" w:space="0" w:color="auto"/>
                                    <w:bottom w:val="single" w:sz="4" w:space="0" w:color="auto"/>
                                    <w:right w:val="single" w:sz="4" w:space="0" w:color="auto"/>
                                  </w:tcBorders>
                                </w:tcPr>
                                <w:p w14:paraId="29369FE1" w14:textId="77777777" w:rsidR="0016038F" w:rsidRPr="00B57A83" w:rsidRDefault="0016038F" w:rsidP="00B57A83">
                                  <w:pPr>
                                    <w:jc w:val="center"/>
                                    <w:rPr>
                                      <w:sz w:val="22"/>
                                      <w:szCs w:val="22"/>
                                    </w:rPr>
                                  </w:pPr>
                                  <w:r w:rsidRPr="00B57A83">
                                    <w:rPr>
                                      <w:sz w:val="22"/>
                                      <w:szCs w:val="22"/>
                                    </w:rPr>
                                    <w:t>Поверхность земли, Г-0,0</w:t>
                                  </w:r>
                                </w:p>
                              </w:tc>
                              <w:tc>
                                <w:tcPr>
                                  <w:tcW w:w="361" w:type="pct"/>
                                  <w:tcBorders>
                                    <w:top w:val="single" w:sz="4" w:space="0" w:color="auto"/>
                                    <w:left w:val="single" w:sz="4" w:space="0" w:color="auto"/>
                                    <w:bottom w:val="single" w:sz="4" w:space="0" w:color="auto"/>
                                    <w:right w:val="single" w:sz="4" w:space="0" w:color="auto"/>
                                  </w:tcBorders>
                                </w:tcPr>
                                <w:p w14:paraId="2FA0393B"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XI</w:t>
                                  </w:r>
                                  <w:r w:rsidRPr="00B57A83">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tcPr>
                                <w:p w14:paraId="30C052A5"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30</w:t>
                                  </w:r>
                                </w:p>
                              </w:tc>
                              <w:tc>
                                <w:tcPr>
                                  <w:tcW w:w="381" w:type="pct"/>
                                  <w:tcBorders>
                                    <w:top w:val="single" w:sz="4" w:space="0" w:color="auto"/>
                                    <w:left w:val="single" w:sz="4" w:space="0" w:color="auto"/>
                                    <w:bottom w:val="single" w:sz="4" w:space="0" w:color="auto"/>
                                    <w:right w:val="single" w:sz="4" w:space="0" w:color="auto"/>
                                  </w:tcBorders>
                                </w:tcPr>
                                <w:p w14:paraId="5D2F3EFC"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0,25</w:t>
                                  </w:r>
                                </w:p>
                              </w:tc>
                              <w:tc>
                                <w:tcPr>
                                  <w:tcW w:w="402" w:type="pct"/>
                                  <w:tcBorders>
                                    <w:top w:val="single" w:sz="4" w:space="0" w:color="auto"/>
                                    <w:left w:val="single" w:sz="4" w:space="0" w:color="auto"/>
                                    <w:bottom w:val="single" w:sz="4" w:space="0" w:color="auto"/>
                                    <w:right w:val="single" w:sz="4" w:space="0" w:color="auto"/>
                                  </w:tcBorders>
                                </w:tcPr>
                                <w:p w14:paraId="7890287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55</w:t>
                                  </w:r>
                                </w:p>
                              </w:tc>
                              <w:tc>
                                <w:tcPr>
                                  <w:tcW w:w="531" w:type="pct"/>
                                  <w:tcBorders>
                                    <w:top w:val="single" w:sz="4" w:space="0" w:color="auto"/>
                                    <w:left w:val="single" w:sz="4" w:space="0" w:color="auto"/>
                                    <w:bottom w:val="single" w:sz="4" w:space="0" w:color="auto"/>
                                    <w:right w:val="single" w:sz="4" w:space="0" w:color="auto"/>
                                  </w:tcBorders>
                                </w:tcPr>
                                <w:p w14:paraId="4D6DD5D8"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2,0</w:t>
                                  </w:r>
                                </w:p>
                              </w:tc>
                            </w:tr>
                            <w:tr w:rsidR="0016038F" w:rsidRPr="00B57A83" w14:paraId="4BE47A5D" w14:textId="77777777" w:rsidTr="00B57A83">
                              <w:trPr>
                                <w:trHeight w:val="20"/>
                              </w:trPr>
                              <w:tc>
                                <w:tcPr>
                                  <w:tcW w:w="1377" w:type="pct"/>
                                  <w:tcBorders>
                                    <w:top w:val="single" w:sz="4" w:space="0" w:color="auto"/>
                                    <w:left w:val="single" w:sz="4" w:space="0" w:color="auto"/>
                                    <w:bottom w:val="nil"/>
                                    <w:right w:val="single" w:sz="4" w:space="0" w:color="auto"/>
                                  </w:tcBorders>
                                </w:tcPr>
                                <w:p w14:paraId="7B87520F"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40 Заготовка, разметка элементов деревянных конструкций:</w:t>
                                  </w:r>
                                </w:p>
                              </w:tc>
                              <w:tc>
                                <w:tcPr>
                                  <w:tcW w:w="1568" w:type="pct"/>
                                  <w:tcBorders>
                                    <w:top w:val="single" w:sz="4" w:space="0" w:color="auto"/>
                                    <w:left w:val="single" w:sz="4" w:space="0" w:color="auto"/>
                                    <w:bottom w:val="nil"/>
                                    <w:right w:val="single" w:sz="4" w:space="0" w:color="auto"/>
                                  </w:tcBorders>
                                </w:tcPr>
                                <w:p w14:paraId="11641066" w14:textId="77777777" w:rsidR="0016038F" w:rsidRPr="00B57A83" w:rsidRDefault="0016038F" w:rsidP="00B57A83">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46D5D1C6"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13DD8607"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346B8001" w14:textId="77777777" w:rsidR="0016038F" w:rsidRPr="00B57A83" w:rsidRDefault="0016038F" w:rsidP="00B57A83">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1B1A6874" w14:textId="77777777" w:rsidR="0016038F" w:rsidRPr="00B57A83" w:rsidRDefault="0016038F" w:rsidP="00B57A83">
                                  <w:pPr>
                                    <w:widowControl w:val="0"/>
                                    <w:overflowPunct w:val="0"/>
                                    <w:autoSpaceDE w:val="0"/>
                                    <w:autoSpaceDN w:val="0"/>
                                    <w:adjustRightInd w:val="0"/>
                                    <w:jc w:val="center"/>
                                    <w:rPr>
                                      <w:sz w:val="22"/>
                                      <w:szCs w:val="22"/>
                                    </w:rPr>
                                  </w:pPr>
                                </w:p>
                              </w:tc>
                              <w:tc>
                                <w:tcPr>
                                  <w:tcW w:w="531" w:type="pct"/>
                                  <w:tcBorders>
                                    <w:top w:val="single" w:sz="4" w:space="0" w:color="auto"/>
                                    <w:left w:val="single" w:sz="4" w:space="0" w:color="auto"/>
                                    <w:bottom w:val="nil"/>
                                    <w:right w:val="single" w:sz="4" w:space="0" w:color="auto"/>
                                  </w:tcBorders>
                                </w:tcPr>
                                <w:p w14:paraId="5F25E58F" w14:textId="77777777" w:rsidR="0016038F" w:rsidRPr="00B57A83" w:rsidRDefault="0016038F" w:rsidP="00B57A83">
                                  <w:pPr>
                                    <w:widowControl w:val="0"/>
                                    <w:overflowPunct w:val="0"/>
                                    <w:autoSpaceDE w:val="0"/>
                                    <w:autoSpaceDN w:val="0"/>
                                    <w:adjustRightInd w:val="0"/>
                                    <w:jc w:val="both"/>
                                    <w:rPr>
                                      <w:sz w:val="22"/>
                                      <w:szCs w:val="22"/>
                                    </w:rPr>
                                  </w:pPr>
                                </w:p>
                              </w:tc>
                            </w:tr>
                            <w:tr w:rsidR="0016038F" w:rsidRPr="00B57A83" w14:paraId="50C46F1C" w14:textId="77777777" w:rsidTr="00B57A83">
                              <w:trPr>
                                <w:trHeight w:val="20"/>
                              </w:trPr>
                              <w:tc>
                                <w:tcPr>
                                  <w:tcW w:w="1377" w:type="pct"/>
                                  <w:tcBorders>
                                    <w:top w:val="nil"/>
                                    <w:left w:val="single" w:sz="4" w:space="0" w:color="auto"/>
                                    <w:bottom w:val="single" w:sz="4" w:space="0" w:color="auto"/>
                                    <w:right w:val="single" w:sz="4" w:space="0" w:color="auto"/>
                                  </w:tcBorders>
                                </w:tcPr>
                                <w:p w14:paraId="17370C57"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35E1352E" w14:textId="77777777" w:rsidR="0016038F" w:rsidRPr="00B57A83" w:rsidRDefault="0016038F" w:rsidP="00B57A83">
                                  <w:pPr>
                                    <w:jc w:val="center"/>
                                    <w:rPr>
                                      <w:sz w:val="22"/>
                                      <w:szCs w:val="22"/>
                                    </w:rPr>
                                  </w:pPr>
                                  <w:r w:rsidRPr="00B57A83">
                                    <w:rPr>
                                      <w:sz w:val="22"/>
                                      <w:szCs w:val="22"/>
                                    </w:rPr>
                                    <w:t>Поверхность стапеля, Г-0,0</w:t>
                                  </w:r>
                                </w:p>
                              </w:tc>
                              <w:tc>
                                <w:tcPr>
                                  <w:tcW w:w="361" w:type="pct"/>
                                  <w:tcBorders>
                                    <w:top w:val="nil"/>
                                    <w:left w:val="single" w:sz="4" w:space="0" w:color="auto"/>
                                    <w:bottom w:val="single" w:sz="4" w:space="0" w:color="auto"/>
                                    <w:right w:val="single" w:sz="4" w:space="0" w:color="auto"/>
                                  </w:tcBorders>
                                </w:tcPr>
                                <w:p w14:paraId="1BC1FBC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XI</w:t>
                                  </w:r>
                                  <w:r w:rsidRPr="00B57A83">
                                    <w:rPr>
                                      <w:sz w:val="22"/>
                                      <w:szCs w:val="22"/>
                                      <w:lang w:val="en-US"/>
                                    </w:rPr>
                                    <w:t>I</w:t>
                                  </w:r>
                                </w:p>
                              </w:tc>
                              <w:tc>
                                <w:tcPr>
                                  <w:tcW w:w="381" w:type="pct"/>
                                  <w:tcBorders>
                                    <w:top w:val="nil"/>
                                    <w:left w:val="single" w:sz="4" w:space="0" w:color="auto"/>
                                    <w:bottom w:val="single" w:sz="4" w:space="0" w:color="auto"/>
                                    <w:right w:val="single" w:sz="4" w:space="0" w:color="auto"/>
                                  </w:tcBorders>
                                </w:tcPr>
                                <w:p w14:paraId="7BE5DC5C"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100</w:t>
                                  </w:r>
                                </w:p>
                              </w:tc>
                              <w:tc>
                                <w:tcPr>
                                  <w:tcW w:w="381" w:type="pct"/>
                                  <w:tcBorders>
                                    <w:top w:val="nil"/>
                                    <w:left w:val="single" w:sz="4" w:space="0" w:color="auto"/>
                                    <w:bottom w:val="single" w:sz="4" w:space="0" w:color="auto"/>
                                    <w:right w:val="single" w:sz="4" w:space="0" w:color="auto"/>
                                  </w:tcBorders>
                                </w:tcPr>
                                <w:p w14:paraId="3C439D0C"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nil"/>
                                    <w:left w:val="single" w:sz="4" w:space="0" w:color="auto"/>
                                    <w:bottom w:val="single" w:sz="4" w:space="0" w:color="auto"/>
                                    <w:right w:val="single" w:sz="4" w:space="0" w:color="auto"/>
                                  </w:tcBorders>
                                </w:tcPr>
                                <w:p w14:paraId="08ECB74B"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50</w:t>
                                  </w:r>
                                </w:p>
                              </w:tc>
                              <w:tc>
                                <w:tcPr>
                                  <w:tcW w:w="531" w:type="pct"/>
                                  <w:tcBorders>
                                    <w:top w:val="nil"/>
                                    <w:left w:val="single" w:sz="4" w:space="0" w:color="auto"/>
                                    <w:bottom w:val="single" w:sz="4" w:space="0" w:color="auto"/>
                                    <w:right w:val="single" w:sz="4" w:space="0" w:color="auto"/>
                                  </w:tcBorders>
                                </w:tcPr>
                                <w:p w14:paraId="7C407B3B"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6,0</w:t>
                                  </w:r>
                                </w:p>
                              </w:tc>
                            </w:tr>
                            <w:tr w:rsidR="0016038F" w:rsidRPr="00B57A83" w14:paraId="74E4D3A2"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1AE75593"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37CA980F" w14:textId="77777777" w:rsidR="0016038F" w:rsidRPr="00B57A83" w:rsidRDefault="0016038F" w:rsidP="00B57A83">
                                  <w:pPr>
                                    <w:jc w:val="center"/>
                                    <w:rPr>
                                      <w:sz w:val="22"/>
                                      <w:szCs w:val="22"/>
                                    </w:rPr>
                                  </w:pPr>
                                  <w:r w:rsidRPr="00B57A83">
                                    <w:rPr>
                                      <w:sz w:val="22"/>
                                      <w:szCs w:val="22"/>
                                    </w:rPr>
                                    <w:t>Поверхность стапеля, Г-0,0</w:t>
                                  </w:r>
                                </w:p>
                              </w:tc>
                              <w:tc>
                                <w:tcPr>
                                  <w:tcW w:w="361" w:type="pct"/>
                                  <w:tcBorders>
                                    <w:top w:val="single" w:sz="4" w:space="0" w:color="auto"/>
                                    <w:left w:val="single" w:sz="4" w:space="0" w:color="auto"/>
                                    <w:bottom w:val="single" w:sz="4" w:space="0" w:color="auto"/>
                                    <w:right w:val="single" w:sz="4" w:space="0" w:color="auto"/>
                                  </w:tcBorders>
                                </w:tcPr>
                                <w:p w14:paraId="72383F01"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IVг</w:t>
                                  </w:r>
                                  <w:r w:rsidRPr="00B57A83">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72D5F51B"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152914C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640FF063" w14:textId="77777777" w:rsidR="0016038F" w:rsidRPr="00B57A83" w:rsidRDefault="0016038F" w:rsidP="00B57A83">
                                  <w:pPr>
                                    <w:widowControl w:val="0"/>
                                    <w:overflowPunct w:val="0"/>
                                    <w:autoSpaceDE w:val="0"/>
                                    <w:autoSpaceDN w:val="0"/>
                                    <w:adjustRightInd w:val="0"/>
                                    <w:jc w:val="center"/>
                                    <w:rPr>
                                      <w:sz w:val="22"/>
                                      <w:szCs w:val="22"/>
                                      <w:vertAlign w:val="superscript"/>
                                    </w:rPr>
                                  </w:pPr>
                                  <w:r w:rsidRPr="00B57A83">
                                    <w:rPr>
                                      <w:sz w:val="22"/>
                                      <w:szCs w:val="22"/>
                                    </w:rPr>
                                    <w:t>25</w:t>
                                  </w:r>
                                  <w:r w:rsidRPr="00B57A83">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5285DFB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9,0</w:t>
                                  </w:r>
                                </w:p>
                              </w:tc>
                            </w:tr>
                          </w:tbl>
                          <w:p w14:paraId="6A6E11F4" w14:textId="77777777" w:rsidR="0016038F" w:rsidRPr="00B57A83" w:rsidRDefault="0016038F" w:rsidP="00B57A83">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D6D12C" id="Надпись 23" o:spid="_x0000_s1048" type="#_x0000_t202" style="position:absolute;left:0;text-align:left;margin-left:-98.2pt;margin-top:70.95pt;width:694.5pt;height:511.1pt;rotation:-9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" filled="f" stroked="f" strokeweight=".5pt">
                <v:textbox>
                  <w:txbxContent>
                    <w:p w14:paraId="5B864B8F" w14:textId="77777777" w:rsidR="0016038F" w:rsidRPr="00B57A83" w:rsidRDefault="0016038F" w:rsidP="00B57A83">
                      <w:pPr>
                        <w:ind w:left="426"/>
                        <w:rPr>
                          <w:i/>
                          <w:sz w:val="22"/>
                          <w:szCs w:val="22"/>
                        </w:rPr>
                      </w:pPr>
                      <w:r w:rsidRPr="00B57A83">
                        <w:rPr>
                          <w:i/>
                          <w:sz w:val="22"/>
                          <w:szCs w:val="22"/>
                        </w:rPr>
                        <w:t>Продолжение таблицы Т.1</w:t>
                      </w:r>
                    </w:p>
                    <w:tbl>
                      <w:tblPr>
                        <w:tblW w:w="13381"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5"/>
                        <w:gridCol w:w="4196"/>
                        <w:gridCol w:w="966"/>
                        <w:gridCol w:w="1020"/>
                        <w:gridCol w:w="1020"/>
                        <w:gridCol w:w="1076"/>
                        <w:gridCol w:w="1418"/>
                      </w:tblGrid>
                      <w:tr w:rsidR="0016038F" w:rsidRPr="00B57A83" w14:paraId="1588BDE1"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4A0D93C0" w14:textId="77777777" w:rsidR="0016038F" w:rsidRPr="00B57A83" w:rsidRDefault="0016038F" w:rsidP="00B57A83">
                            <w:pPr>
                              <w:widowControl w:val="0"/>
                              <w:overflowPunct w:val="0"/>
                              <w:autoSpaceDE w:val="0"/>
                              <w:autoSpaceDN w:val="0"/>
                              <w:adjustRightInd w:val="0"/>
                              <w:jc w:val="both"/>
                              <w:rPr>
                                <w:sz w:val="22"/>
                                <w:szCs w:val="22"/>
                              </w:rPr>
                            </w:pPr>
                            <w:r w:rsidRPr="00B57A83">
                              <w:rPr>
                                <w:sz w:val="22"/>
                                <w:szCs w:val="22"/>
                              </w:rPr>
                              <w:t>б) внутри короба</w:t>
                            </w:r>
                          </w:p>
                        </w:tc>
                        <w:tc>
                          <w:tcPr>
                            <w:tcW w:w="1568" w:type="pct"/>
                            <w:tcBorders>
                              <w:top w:val="single" w:sz="4" w:space="0" w:color="auto"/>
                              <w:left w:val="single" w:sz="4" w:space="0" w:color="auto"/>
                              <w:bottom w:val="single" w:sz="4" w:space="0" w:color="auto"/>
                              <w:right w:val="single" w:sz="4" w:space="0" w:color="auto"/>
                            </w:tcBorders>
                          </w:tcPr>
                          <w:p w14:paraId="05EA0EAF" w14:textId="77777777" w:rsidR="0016038F" w:rsidRPr="00B57A83" w:rsidRDefault="0016038F" w:rsidP="00B57A83">
                            <w:pPr>
                              <w:jc w:val="center"/>
                              <w:rPr>
                                <w:sz w:val="22"/>
                                <w:szCs w:val="22"/>
                              </w:rPr>
                            </w:pPr>
                            <w:r w:rsidRPr="00B57A83">
                              <w:rPr>
                                <w:sz w:val="22"/>
                                <w:szCs w:val="22"/>
                              </w:rPr>
                              <w:t>Поверхность бетонирования, Г-0,0 или В-1,5</w:t>
                            </w:r>
                          </w:p>
                        </w:tc>
                        <w:tc>
                          <w:tcPr>
                            <w:tcW w:w="361" w:type="pct"/>
                            <w:tcBorders>
                              <w:top w:val="single" w:sz="4" w:space="0" w:color="auto"/>
                              <w:left w:val="single" w:sz="4" w:space="0" w:color="auto"/>
                              <w:bottom w:val="single" w:sz="4" w:space="0" w:color="auto"/>
                              <w:right w:val="single" w:sz="4" w:space="0" w:color="auto"/>
                            </w:tcBorders>
                          </w:tcPr>
                          <w:p w14:paraId="7F42128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VI</w:t>
                            </w:r>
                            <w:r w:rsidRPr="00B57A83">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24CEE0A0"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2F8C2A86"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2F482CB3" w14:textId="77777777" w:rsidR="0016038F" w:rsidRPr="00B57A83" w:rsidRDefault="0016038F" w:rsidP="00B57A83">
                            <w:pPr>
                              <w:widowControl w:val="0"/>
                              <w:overflowPunct w:val="0"/>
                              <w:autoSpaceDE w:val="0"/>
                              <w:autoSpaceDN w:val="0"/>
                              <w:adjustRightInd w:val="0"/>
                              <w:jc w:val="center"/>
                              <w:rPr>
                                <w:sz w:val="22"/>
                                <w:szCs w:val="22"/>
                                <w:vertAlign w:val="superscript"/>
                              </w:rPr>
                            </w:pPr>
                            <w:r w:rsidRPr="00B57A83">
                              <w:rPr>
                                <w:sz w:val="22"/>
                                <w:szCs w:val="22"/>
                              </w:rPr>
                              <w:t>25</w:t>
                            </w:r>
                            <w:r w:rsidRPr="00B57A83">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7EE79695"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9,0</w:t>
                            </w:r>
                          </w:p>
                        </w:tc>
                      </w:tr>
                      <w:tr w:rsidR="0016038F" w:rsidRPr="00B57A83" w14:paraId="702A0EEB"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39E91C02" w14:textId="77777777" w:rsidR="0016038F" w:rsidRPr="00B57A83" w:rsidRDefault="0016038F" w:rsidP="00B57A83">
                            <w:pPr>
                              <w:widowControl w:val="0"/>
                              <w:overflowPunct w:val="0"/>
                              <w:autoSpaceDE w:val="0"/>
                              <w:autoSpaceDN w:val="0"/>
                              <w:adjustRightInd w:val="0"/>
                              <w:jc w:val="both"/>
                              <w:rPr>
                                <w:sz w:val="22"/>
                                <w:szCs w:val="22"/>
                              </w:rPr>
                            </w:pPr>
                            <w:r w:rsidRPr="00B57A83">
                              <w:rPr>
                                <w:sz w:val="22"/>
                                <w:szCs w:val="22"/>
                              </w:rPr>
                              <w:t>31 Рабочие подмости</w:t>
                            </w:r>
                          </w:p>
                        </w:tc>
                        <w:tc>
                          <w:tcPr>
                            <w:tcW w:w="1568" w:type="pct"/>
                            <w:tcBorders>
                              <w:top w:val="single" w:sz="4" w:space="0" w:color="auto"/>
                              <w:left w:val="single" w:sz="4" w:space="0" w:color="auto"/>
                              <w:bottom w:val="single" w:sz="4" w:space="0" w:color="auto"/>
                              <w:right w:val="single" w:sz="4" w:space="0" w:color="auto"/>
                            </w:tcBorders>
                          </w:tcPr>
                          <w:p w14:paraId="3EE44634" w14:textId="77777777" w:rsidR="0016038F" w:rsidRPr="00B57A83" w:rsidRDefault="0016038F" w:rsidP="00B57A83">
                            <w:pPr>
                              <w:jc w:val="center"/>
                              <w:rPr>
                                <w:sz w:val="22"/>
                                <w:szCs w:val="22"/>
                              </w:rPr>
                            </w:pPr>
                            <w:r w:rsidRPr="00B57A83">
                              <w:rPr>
                                <w:sz w:val="22"/>
                                <w:szCs w:val="22"/>
                              </w:rPr>
                              <w:t>Поверхность настила, Г</w:t>
                            </w:r>
                          </w:p>
                        </w:tc>
                        <w:tc>
                          <w:tcPr>
                            <w:tcW w:w="361" w:type="pct"/>
                            <w:tcBorders>
                              <w:top w:val="single" w:sz="4" w:space="0" w:color="auto"/>
                              <w:left w:val="single" w:sz="4" w:space="0" w:color="auto"/>
                              <w:bottom w:val="single" w:sz="4" w:space="0" w:color="auto"/>
                              <w:right w:val="single" w:sz="4" w:space="0" w:color="auto"/>
                            </w:tcBorders>
                          </w:tcPr>
                          <w:p w14:paraId="56660BAF"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XI</w:t>
                            </w:r>
                            <w:r w:rsidRPr="00B57A83">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tcPr>
                          <w:p w14:paraId="23DB2DC4"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3</w:t>
                            </w:r>
                            <w:r w:rsidRPr="00B57A83">
                              <w:rPr>
                                <w:sz w:val="22"/>
                                <w:szCs w:val="22"/>
                                <w:lang w:val="en-US"/>
                              </w:rPr>
                              <w:t>0</w:t>
                            </w:r>
                          </w:p>
                        </w:tc>
                        <w:tc>
                          <w:tcPr>
                            <w:tcW w:w="381" w:type="pct"/>
                            <w:tcBorders>
                              <w:top w:val="single" w:sz="4" w:space="0" w:color="auto"/>
                              <w:left w:val="single" w:sz="4" w:space="0" w:color="auto"/>
                              <w:bottom w:val="single" w:sz="4" w:space="0" w:color="auto"/>
                              <w:right w:val="single" w:sz="4" w:space="0" w:color="auto"/>
                            </w:tcBorders>
                          </w:tcPr>
                          <w:p w14:paraId="2A776EF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0,25</w:t>
                            </w:r>
                          </w:p>
                        </w:tc>
                        <w:tc>
                          <w:tcPr>
                            <w:tcW w:w="402" w:type="pct"/>
                            <w:tcBorders>
                              <w:top w:val="single" w:sz="4" w:space="0" w:color="auto"/>
                              <w:left w:val="single" w:sz="4" w:space="0" w:color="auto"/>
                              <w:bottom w:val="single" w:sz="4" w:space="0" w:color="auto"/>
                              <w:right w:val="single" w:sz="4" w:space="0" w:color="auto"/>
                            </w:tcBorders>
                          </w:tcPr>
                          <w:p w14:paraId="42E93E31"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55</w:t>
                            </w:r>
                          </w:p>
                        </w:tc>
                        <w:tc>
                          <w:tcPr>
                            <w:tcW w:w="531" w:type="pct"/>
                            <w:tcBorders>
                              <w:top w:val="single" w:sz="4" w:space="0" w:color="auto"/>
                              <w:left w:val="single" w:sz="4" w:space="0" w:color="auto"/>
                              <w:bottom w:val="single" w:sz="4" w:space="0" w:color="auto"/>
                              <w:right w:val="single" w:sz="4" w:space="0" w:color="auto"/>
                            </w:tcBorders>
                          </w:tcPr>
                          <w:p w14:paraId="0903C1AF"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2,0</w:t>
                            </w:r>
                          </w:p>
                        </w:tc>
                      </w:tr>
                      <w:tr w:rsidR="0016038F" w:rsidRPr="00B57A83" w14:paraId="30D5ED0D" w14:textId="77777777" w:rsidTr="00B57A83">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188B3DF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Монтаж стальных пролетных строений</w:t>
                            </w:r>
                          </w:p>
                        </w:tc>
                      </w:tr>
                      <w:tr w:rsidR="0016038F" w:rsidRPr="00B57A83" w14:paraId="148D203D"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19F3D2E8"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32 Подготовка элементов к сборке (очистка поверхности, прогонка резьбы и др.)</w:t>
                            </w:r>
                          </w:p>
                        </w:tc>
                        <w:tc>
                          <w:tcPr>
                            <w:tcW w:w="1568" w:type="pct"/>
                            <w:tcBorders>
                              <w:top w:val="single" w:sz="4" w:space="0" w:color="auto"/>
                              <w:left w:val="single" w:sz="4" w:space="0" w:color="auto"/>
                              <w:bottom w:val="single" w:sz="4" w:space="0" w:color="auto"/>
                              <w:right w:val="single" w:sz="4" w:space="0" w:color="auto"/>
                            </w:tcBorders>
                          </w:tcPr>
                          <w:p w14:paraId="39EED730" w14:textId="77777777" w:rsidR="0016038F" w:rsidRPr="00B57A83" w:rsidRDefault="0016038F" w:rsidP="00B57A83">
                            <w:pPr>
                              <w:jc w:val="center"/>
                              <w:rPr>
                                <w:sz w:val="22"/>
                                <w:szCs w:val="22"/>
                              </w:rPr>
                            </w:pPr>
                            <w:r w:rsidRPr="00B57A83">
                              <w:rPr>
                                <w:sz w:val="22"/>
                                <w:szCs w:val="22"/>
                              </w:rPr>
                              <w:t>Поверхность детали, Г</w:t>
                            </w:r>
                          </w:p>
                        </w:tc>
                        <w:tc>
                          <w:tcPr>
                            <w:tcW w:w="361" w:type="pct"/>
                            <w:tcBorders>
                              <w:top w:val="single" w:sz="4" w:space="0" w:color="auto"/>
                              <w:left w:val="single" w:sz="4" w:space="0" w:color="auto"/>
                              <w:bottom w:val="single" w:sz="4" w:space="0" w:color="auto"/>
                              <w:right w:val="single" w:sz="4" w:space="0" w:color="auto"/>
                            </w:tcBorders>
                          </w:tcPr>
                          <w:p w14:paraId="1AC21C2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XII</w:t>
                            </w:r>
                          </w:p>
                        </w:tc>
                        <w:tc>
                          <w:tcPr>
                            <w:tcW w:w="381" w:type="pct"/>
                            <w:tcBorders>
                              <w:top w:val="single" w:sz="4" w:space="0" w:color="auto"/>
                              <w:left w:val="single" w:sz="4" w:space="0" w:color="auto"/>
                              <w:bottom w:val="single" w:sz="4" w:space="0" w:color="auto"/>
                              <w:right w:val="single" w:sz="4" w:space="0" w:color="auto"/>
                            </w:tcBorders>
                          </w:tcPr>
                          <w:p w14:paraId="23BF34E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10</w:t>
                            </w:r>
                            <w:r w:rsidRPr="00B57A83">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795E2E61"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2D26279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50</w:t>
                            </w:r>
                          </w:p>
                        </w:tc>
                        <w:tc>
                          <w:tcPr>
                            <w:tcW w:w="531" w:type="pct"/>
                            <w:tcBorders>
                              <w:top w:val="single" w:sz="4" w:space="0" w:color="auto"/>
                              <w:left w:val="single" w:sz="4" w:space="0" w:color="auto"/>
                              <w:bottom w:val="single" w:sz="4" w:space="0" w:color="auto"/>
                              <w:right w:val="single" w:sz="4" w:space="0" w:color="auto"/>
                            </w:tcBorders>
                          </w:tcPr>
                          <w:p w14:paraId="2BCA8CE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6,0</w:t>
                            </w:r>
                          </w:p>
                        </w:tc>
                      </w:tr>
                      <w:tr w:rsidR="0016038F" w:rsidRPr="00B57A83" w14:paraId="13B6CFB6" w14:textId="77777777" w:rsidTr="00B57A83">
                        <w:trPr>
                          <w:trHeight w:val="20"/>
                        </w:trPr>
                        <w:tc>
                          <w:tcPr>
                            <w:tcW w:w="1377" w:type="pct"/>
                            <w:tcBorders>
                              <w:top w:val="single" w:sz="4" w:space="0" w:color="auto"/>
                              <w:left w:val="single" w:sz="4" w:space="0" w:color="auto"/>
                              <w:bottom w:val="nil"/>
                              <w:right w:val="single" w:sz="4" w:space="0" w:color="auto"/>
                            </w:tcBorders>
                          </w:tcPr>
                          <w:p w14:paraId="051A8A39"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33 Сварка стальных пролетных строений</w:t>
                            </w:r>
                          </w:p>
                        </w:tc>
                        <w:tc>
                          <w:tcPr>
                            <w:tcW w:w="1568" w:type="pct"/>
                            <w:tcBorders>
                              <w:top w:val="single" w:sz="4" w:space="0" w:color="auto"/>
                              <w:left w:val="single" w:sz="4" w:space="0" w:color="auto"/>
                              <w:bottom w:val="nil"/>
                              <w:right w:val="single" w:sz="4" w:space="0" w:color="auto"/>
                            </w:tcBorders>
                          </w:tcPr>
                          <w:p w14:paraId="663559D0" w14:textId="77777777" w:rsidR="0016038F" w:rsidRPr="00B57A83" w:rsidRDefault="0016038F" w:rsidP="00B57A83">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27C367BE"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0E6F9C13"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6AC33348" w14:textId="77777777" w:rsidR="0016038F" w:rsidRPr="00B57A83" w:rsidRDefault="0016038F" w:rsidP="00B57A83">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5D933BB4" w14:textId="77777777" w:rsidR="0016038F" w:rsidRPr="00B57A83" w:rsidRDefault="0016038F" w:rsidP="00B57A83">
                            <w:pPr>
                              <w:widowControl w:val="0"/>
                              <w:overflowPunct w:val="0"/>
                              <w:autoSpaceDE w:val="0"/>
                              <w:autoSpaceDN w:val="0"/>
                              <w:adjustRightInd w:val="0"/>
                              <w:jc w:val="center"/>
                              <w:rPr>
                                <w:sz w:val="22"/>
                                <w:szCs w:val="22"/>
                              </w:rPr>
                            </w:pPr>
                          </w:p>
                        </w:tc>
                        <w:tc>
                          <w:tcPr>
                            <w:tcW w:w="531" w:type="pct"/>
                            <w:tcBorders>
                              <w:top w:val="single" w:sz="4" w:space="0" w:color="auto"/>
                              <w:left w:val="single" w:sz="4" w:space="0" w:color="auto"/>
                              <w:bottom w:val="nil"/>
                              <w:right w:val="single" w:sz="4" w:space="0" w:color="auto"/>
                            </w:tcBorders>
                          </w:tcPr>
                          <w:p w14:paraId="74664D77" w14:textId="77777777" w:rsidR="0016038F" w:rsidRPr="00B57A83" w:rsidRDefault="0016038F" w:rsidP="00B57A83">
                            <w:pPr>
                              <w:widowControl w:val="0"/>
                              <w:overflowPunct w:val="0"/>
                              <w:autoSpaceDE w:val="0"/>
                              <w:autoSpaceDN w:val="0"/>
                              <w:adjustRightInd w:val="0"/>
                              <w:jc w:val="both"/>
                              <w:rPr>
                                <w:sz w:val="22"/>
                                <w:szCs w:val="22"/>
                              </w:rPr>
                            </w:pPr>
                          </w:p>
                        </w:tc>
                      </w:tr>
                      <w:tr w:rsidR="0016038F" w:rsidRPr="00B57A83" w14:paraId="65F282CC" w14:textId="77777777" w:rsidTr="00B57A83">
                        <w:trPr>
                          <w:trHeight w:val="20"/>
                        </w:trPr>
                        <w:tc>
                          <w:tcPr>
                            <w:tcW w:w="1377" w:type="pct"/>
                            <w:tcBorders>
                              <w:top w:val="nil"/>
                              <w:left w:val="single" w:sz="4" w:space="0" w:color="auto"/>
                              <w:bottom w:val="single" w:sz="4" w:space="0" w:color="auto"/>
                              <w:right w:val="single" w:sz="4" w:space="0" w:color="auto"/>
                            </w:tcBorders>
                          </w:tcPr>
                          <w:p w14:paraId="674B27CC"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а) на открытой строительной площадке</w:t>
                            </w:r>
                          </w:p>
                        </w:tc>
                        <w:tc>
                          <w:tcPr>
                            <w:tcW w:w="1568" w:type="pct"/>
                            <w:tcBorders>
                              <w:top w:val="nil"/>
                              <w:left w:val="single" w:sz="4" w:space="0" w:color="auto"/>
                              <w:bottom w:val="single" w:sz="4" w:space="0" w:color="auto"/>
                              <w:right w:val="single" w:sz="4" w:space="0" w:color="auto"/>
                            </w:tcBorders>
                          </w:tcPr>
                          <w:p w14:paraId="49429D2B" w14:textId="77777777" w:rsidR="0016038F" w:rsidRPr="00B57A83" w:rsidRDefault="0016038F" w:rsidP="00B57A83">
                            <w:pPr>
                              <w:jc w:val="center"/>
                              <w:rPr>
                                <w:sz w:val="22"/>
                                <w:szCs w:val="22"/>
                              </w:rPr>
                            </w:pPr>
                            <w:r w:rsidRPr="00B57A83">
                              <w:rPr>
                                <w:sz w:val="22"/>
                                <w:szCs w:val="22"/>
                              </w:rPr>
                              <w:t>Поверхность сварки, Г-0,0 или В-1,5</w:t>
                            </w:r>
                          </w:p>
                        </w:tc>
                        <w:tc>
                          <w:tcPr>
                            <w:tcW w:w="361" w:type="pct"/>
                            <w:tcBorders>
                              <w:top w:val="nil"/>
                              <w:left w:val="single" w:sz="4" w:space="0" w:color="auto"/>
                              <w:bottom w:val="single" w:sz="4" w:space="0" w:color="auto"/>
                              <w:right w:val="single" w:sz="4" w:space="0" w:color="auto"/>
                            </w:tcBorders>
                          </w:tcPr>
                          <w:p w14:paraId="1B944F38"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XI</w:t>
                            </w:r>
                          </w:p>
                        </w:tc>
                        <w:tc>
                          <w:tcPr>
                            <w:tcW w:w="381" w:type="pct"/>
                            <w:tcBorders>
                              <w:top w:val="nil"/>
                              <w:left w:val="single" w:sz="4" w:space="0" w:color="auto"/>
                              <w:bottom w:val="single" w:sz="4" w:space="0" w:color="auto"/>
                              <w:right w:val="single" w:sz="4" w:space="0" w:color="auto"/>
                            </w:tcBorders>
                          </w:tcPr>
                          <w:p w14:paraId="23AFCD98"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w:t>
                            </w:r>
                            <w:r w:rsidRPr="00B57A83">
                              <w:rPr>
                                <w:sz w:val="22"/>
                                <w:szCs w:val="22"/>
                              </w:rPr>
                              <w:t>50</w:t>
                            </w:r>
                          </w:p>
                        </w:tc>
                        <w:tc>
                          <w:tcPr>
                            <w:tcW w:w="381" w:type="pct"/>
                            <w:tcBorders>
                              <w:top w:val="nil"/>
                              <w:left w:val="single" w:sz="4" w:space="0" w:color="auto"/>
                              <w:bottom w:val="single" w:sz="4" w:space="0" w:color="auto"/>
                              <w:right w:val="single" w:sz="4" w:space="0" w:color="auto"/>
                            </w:tcBorders>
                          </w:tcPr>
                          <w:p w14:paraId="2A6F072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nil"/>
                              <w:left w:val="single" w:sz="4" w:space="0" w:color="auto"/>
                              <w:bottom w:val="single" w:sz="4" w:space="0" w:color="auto"/>
                              <w:right w:val="single" w:sz="4" w:space="0" w:color="auto"/>
                            </w:tcBorders>
                          </w:tcPr>
                          <w:p w14:paraId="007323B7" w14:textId="77777777" w:rsidR="0016038F" w:rsidRPr="00B57A83" w:rsidRDefault="0016038F" w:rsidP="00B57A83">
                            <w:pPr>
                              <w:jc w:val="center"/>
                              <w:rPr>
                                <w:sz w:val="22"/>
                                <w:szCs w:val="22"/>
                              </w:rPr>
                            </w:pPr>
                            <w:r w:rsidRPr="00B57A83">
                              <w:rPr>
                                <w:sz w:val="22"/>
                                <w:szCs w:val="22"/>
                              </w:rPr>
                              <w:t>45</w:t>
                            </w:r>
                          </w:p>
                        </w:tc>
                        <w:tc>
                          <w:tcPr>
                            <w:tcW w:w="531" w:type="pct"/>
                            <w:tcBorders>
                              <w:top w:val="nil"/>
                              <w:left w:val="single" w:sz="4" w:space="0" w:color="auto"/>
                              <w:bottom w:val="single" w:sz="4" w:space="0" w:color="auto"/>
                              <w:right w:val="single" w:sz="4" w:space="0" w:color="auto"/>
                            </w:tcBorders>
                          </w:tcPr>
                          <w:p w14:paraId="5C2DD934" w14:textId="77777777" w:rsidR="0016038F" w:rsidRPr="00B57A83" w:rsidRDefault="0016038F" w:rsidP="00B57A83">
                            <w:pPr>
                              <w:jc w:val="center"/>
                              <w:rPr>
                                <w:sz w:val="22"/>
                                <w:szCs w:val="22"/>
                              </w:rPr>
                            </w:pPr>
                            <w:r w:rsidRPr="00B57A83">
                              <w:rPr>
                                <w:sz w:val="22"/>
                                <w:szCs w:val="22"/>
                              </w:rPr>
                              <w:t>9,0</w:t>
                            </w:r>
                          </w:p>
                        </w:tc>
                      </w:tr>
                      <w:tr w:rsidR="0016038F" w:rsidRPr="00B57A83" w14:paraId="06CAC08B"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2390A86C"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б) в тепляках</w:t>
                            </w:r>
                          </w:p>
                        </w:tc>
                        <w:tc>
                          <w:tcPr>
                            <w:tcW w:w="1568" w:type="pct"/>
                            <w:tcBorders>
                              <w:top w:val="single" w:sz="4" w:space="0" w:color="auto"/>
                              <w:left w:val="single" w:sz="4" w:space="0" w:color="auto"/>
                              <w:bottom w:val="single" w:sz="4" w:space="0" w:color="auto"/>
                              <w:right w:val="single" w:sz="4" w:space="0" w:color="auto"/>
                            </w:tcBorders>
                          </w:tcPr>
                          <w:p w14:paraId="7F9A08AE" w14:textId="77777777" w:rsidR="0016038F" w:rsidRPr="00B57A83" w:rsidRDefault="0016038F" w:rsidP="00B57A83">
                            <w:pPr>
                              <w:jc w:val="center"/>
                              <w:rPr>
                                <w:sz w:val="22"/>
                                <w:szCs w:val="22"/>
                              </w:rPr>
                            </w:pPr>
                            <w:r w:rsidRPr="00B57A83">
                              <w:rPr>
                                <w:sz w:val="22"/>
                                <w:szCs w:val="22"/>
                              </w:rPr>
                              <w:t>Поверхность сварки, Г-0,0 или В-1,5</w:t>
                            </w:r>
                          </w:p>
                        </w:tc>
                        <w:tc>
                          <w:tcPr>
                            <w:tcW w:w="361" w:type="pct"/>
                            <w:tcBorders>
                              <w:top w:val="single" w:sz="4" w:space="0" w:color="auto"/>
                              <w:left w:val="single" w:sz="4" w:space="0" w:color="auto"/>
                              <w:bottom w:val="single" w:sz="4" w:space="0" w:color="auto"/>
                              <w:right w:val="single" w:sz="4" w:space="0" w:color="auto"/>
                            </w:tcBorders>
                          </w:tcPr>
                          <w:p w14:paraId="534BE60F"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VII</w:t>
                            </w:r>
                          </w:p>
                        </w:tc>
                        <w:tc>
                          <w:tcPr>
                            <w:tcW w:w="381" w:type="pct"/>
                            <w:tcBorders>
                              <w:top w:val="single" w:sz="4" w:space="0" w:color="auto"/>
                              <w:left w:val="single" w:sz="4" w:space="0" w:color="auto"/>
                              <w:bottom w:val="single" w:sz="4" w:space="0" w:color="auto"/>
                              <w:right w:val="single" w:sz="4" w:space="0" w:color="auto"/>
                            </w:tcBorders>
                          </w:tcPr>
                          <w:p w14:paraId="21C5A831"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36D21201"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34097EAA" w14:textId="77777777" w:rsidR="0016038F" w:rsidRPr="00B57A83" w:rsidRDefault="0016038F" w:rsidP="00B57A83">
                            <w:pPr>
                              <w:widowControl w:val="0"/>
                              <w:overflowPunct w:val="0"/>
                              <w:autoSpaceDE w:val="0"/>
                              <w:autoSpaceDN w:val="0"/>
                              <w:adjustRightInd w:val="0"/>
                              <w:jc w:val="center"/>
                              <w:rPr>
                                <w:sz w:val="22"/>
                                <w:szCs w:val="22"/>
                                <w:vertAlign w:val="superscript"/>
                              </w:rPr>
                            </w:pPr>
                            <w:r w:rsidRPr="00B57A83">
                              <w:rPr>
                                <w:sz w:val="22"/>
                                <w:szCs w:val="22"/>
                              </w:rPr>
                              <w:t>25</w:t>
                            </w:r>
                            <w:r w:rsidRPr="00B57A83">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6B4D127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9,0</w:t>
                            </w:r>
                          </w:p>
                        </w:tc>
                      </w:tr>
                      <w:tr w:rsidR="0016038F" w:rsidRPr="00B57A83" w14:paraId="33C87825"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2B494F77"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34 Сборка стальных пролетных строений</w:t>
                            </w:r>
                          </w:p>
                        </w:tc>
                        <w:tc>
                          <w:tcPr>
                            <w:tcW w:w="1568" w:type="pct"/>
                            <w:tcBorders>
                              <w:top w:val="single" w:sz="4" w:space="0" w:color="auto"/>
                              <w:left w:val="single" w:sz="4" w:space="0" w:color="auto"/>
                              <w:bottom w:val="single" w:sz="4" w:space="0" w:color="auto"/>
                              <w:right w:val="single" w:sz="4" w:space="0" w:color="auto"/>
                            </w:tcBorders>
                          </w:tcPr>
                          <w:p w14:paraId="367A6032" w14:textId="77777777" w:rsidR="0016038F" w:rsidRPr="00B57A83" w:rsidRDefault="0016038F" w:rsidP="00B57A83">
                            <w:pPr>
                              <w:jc w:val="center"/>
                              <w:rPr>
                                <w:sz w:val="22"/>
                                <w:szCs w:val="22"/>
                              </w:rPr>
                            </w:pPr>
                            <w:r w:rsidRPr="00B57A83">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0FC94173"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36E07FB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w:t>
                            </w:r>
                            <w:r w:rsidRPr="00B57A83">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5D9160E2"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2D3E952B" w14:textId="77777777" w:rsidR="0016038F" w:rsidRPr="00B57A83" w:rsidRDefault="0016038F" w:rsidP="00B57A83">
                            <w:pPr>
                              <w:jc w:val="center"/>
                              <w:rPr>
                                <w:sz w:val="22"/>
                                <w:szCs w:val="22"/>
                              </w:rPr>
                            </w:pPr>
                            <w:r w:rsidRPr="00B57A83">
                              <w:rPr>
                                <w:sz w:val="22"/>
                                <w:szCs w:val="22"/>
                              </w:rPr>
                              <w:t>45</w:t>
                            </w:r>
                          </w:p>
                        </w:tc>
                        <w:tc>
                          <w:tcPr>
                            <w:tcW w:w="531" w:type="pct"/>
                            <w:tcBorders>
                              <w:top w:val="single" w:sz="4" w:space="0" w:color="auto"/>
                              <w:left w:val="single" w:sz="4" w:space="0" w:color="auto"/>
                              <w:bottom w:val="single" w:sz="4" w:space="0" w:color="auto"/>
                              <w:right w:val="single" w:sz="4" w:space="0" w:color="auto"/>
                            </w:tcBorders>
                          </w:tcPr>
                          <w:p w14:paraId="54ED6F02" w14:textId="77777777" w:rsidR="0016038F" w:rsidRPr="00B57A83" w:rsidRDefault="0016038F" w:rsidP="00B57A83">
                            <w:pPr>
                              <w:jc w:val="center"/>
                              <w:rPr>
                                <w:sz w:val="22"/>
                                <w:szCs w:val="22"/>
                              </w:rPr>
                            </w:pPr>
                            <w:r w:rsidRPr="00B57A83">
                              <w:rPr>
                                <w:sz w:val="22"/>
                                <w:szCs w:val="22"/>
                              </w:rPr>
                              <w:t>9,0</w:t>
                            </w:r>
                          </w:p>
                        </w:tc>
                      </w:tr>
                      <w:tr w:rsidR="0016038F" w:rsidRPr="00B57A83" w14:paraId="29358275" w14:textId="77777777" w:rsidTr="00B57A83">
                        <w:trPr>
                          <w:trHeight w:val="20"/>
                        </w:trPr>
                        <w:tc>
                          <w:tcPr>
                            <w:tcW w:w="1377" w:type="pct"/>
                            <w:tcBorders>
                              <w:top w:val="single" w:sz="4" w:space="0" w:color="auto"/>
                              <w:left w:val="single" w:sz="4" w:space="0" w:color="auto"/>
                              <w:bottom w:val="nil"/>
                              <w:right w:val="single" w:sz="4" w:space="0" w:color="auto"/>
                            </w:tcBorders>
                          </w:tcPr>
                          <w:p w14:paraId="2CB5E3CE"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35 Окраска пролетных строений:</w:t>
                            </w:r>
                          </w:p>
                        </w:tc>
                        <w:tc>
                          <w:tcPr>
                            <w:tcW w:w="1568" w:type="pct"/>
                            <w:tcBorders>
                              <w:top w:val="single" w:sz="4" w:space="0" w:color="auto"/>
                              <w:left w:val="single" w:sz="4" w:space="0" w:color="auto"/>
                              <w:bottom w:val="nil"/>
                              <w:right w:val="single" w:sz="4" w:space="0" w:color="auto"/>
                            </w:tcBorders>
                          </w:tcPr>
                          <w:p w14:paraId="58F130CC" w14:textId="77777777" w:rsidR="0016038F" w:rsidRPr="00B57A83" w:rsidRDefault="0016038F" w:rsidP="00B57A83">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37E9EF95"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2498E911"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19320506" w14:textId="77777777" w:rsidR="0016038F" w:rsidRPr="00B57A83" w:rsidRDefault="0016038F" w:rsidP="00B57A83">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2EF77479" w14:textId="77777777" w:rsidR="0016038F" w:rsidRPr="00B57A83" w:rsidRDefault="0016038F" w:rsidP="00B57A83">
                            <w:pPr>
                              <w:widowControl w:val="0"/>
                              <w:overflowPunct w:val="0"/>
                              <w:autoSpaceDE w:val="0"/>
                              <w:autoSpaceDN w:val="0"/>
                              <w:adjustRightInd w:val="0"/>
                              <w:jc w:val="center"/>
                              <w:rPr>
                                <w:sz w:val="22"/>
                                <w:szCs w:val="22"/>
                              </w:rPr>
                            </w:pPr>
                          </w:p>
                        </w:tc>
                        <w:tc>
                          <w:tcPr>
                            <w:tcW w:w="531" w:type="pct"/>
                            <w:tcBorders>
                              <w:top w:val="single" w:sz="4" w:space="0" w:color="auto"/>
                              <w:left w:val="single" w:sz="4" w:space="0" w:color="auto"/>
                              <w:bottom w:val="nil"/>
                              <w:right w:val="single" w:sz="4" w:space="0" w:color="auto"/>
                            </w:tcBorders>
                          </w:tcPr>
                          <w:p w14:paraId="663C0FC2" w14:textId="77777777" w:rsidR="0016038F" w:rsidRPr="00B57A83" w:rsidRDefault="0016038F" w:rsidP="00B57A83">
                            <w:pPr>
                              <w:widowControl w:val="0"/>
                              <w:overflowPunct w:val="0"/>
                              <w:autoSpaceDE w:val="0"/>
                              <w:autoSpaceDN w:val="0"/>
                              <w:adjustRightInd w:val="0"/>
                              <w:jc w:val="both"/>
                              <w:rPr>
                                <w:sz w:val="22"/>
                                <w:szCs w:val="22"/>
                              </w:rPr>
                            </w:pPr>
                          </w:p>
                        </w:tc>
                      </w:tr>
                      <w:tr w:rsidR="0016038F" w:rsidRPr="00B57A83" w14:paraId="75620D8B" w14:textId="77777777" w:rsidTr="00B57A83">
                        <w:trPr>
                          <w:trHeight w:val="20"/>
                        </w:trPr>
                        <w:tc>
                          <w:tcPr>
                            <w:tcW w:w="1377" w:type="pct"/>
                            <w:tcBorders>
                              <w:top w:val="nil"/>
                              <w:left w:val="single" w:sz="4" w:space="0" w:color="auto"/>
                              <w:bottom w:val="single" w:sz="4" w:space="0" w:color="auto"/>
                              <w:right w:val="single" w:sz="4" w:space="0" w:color="auto"/>
                            </w:tcBorders>
                          </w:tcPr>
                          <w:p w14:paraId="04DA9B73"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518A2F31" w14:textId="77777777" w:rsidR="0016038F" w:rsidRPr="00B57A83" w:rsidRDefault="0016038F" w:rsidP="00B57A83">
                            <w:pPr>
                              <w:jc w:val="center"/>
                              <w:rPr>
                                <w:sz w:val="22"/>
                                <w:szCs w:val="22"/>
                              </w:rPr>
                            </w:pPr>
                            <w:r w:rsidRPr="00B57A83">
                              <w:rPr>
                                <w:sz w:val="22"/>
                                <w:szCs w:val="22"/>
                              </w:rPr>
                              <w:t>Поверхность окрашивания, Г-0,0 или В-1,5</w:t>
                            </w:r>
                          </w:p>
                        </w:tc>
                        <w:tc>
                          <w:tcPr>
                            <w:tcW w:w="361" w:type="pct"/>
                            <w:tcBorders>
                              <w:top w:val="nil"/>
                              <w:left w:val="single" w:sz="4" w:space="0" w:color="auto"/>
                              <w:bottom w:val="single" w:sz="4" w:space="0" w:color="auto"/>
                              <w:right w:val="single" w:sz="4" w:space="0" w:color="auto"/>
                            </w:tcBorders>
                          </w:tcPr>
                          <w:p w14:paraId="3D414F48"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XI</w:t>
                            </w:r>
                          </w:p>
                        </w:tc>
                        <w:tc>
                          <w:tcPr>
                            <w:tcW w:w="381" w:type="pct"/>
                            <w:tcBorders>
                              <w:top w:val="nil"/>
                              <w:left w:val="single" w:sz="4" w:space="0" w:color="auto"/>
                              <w:bottom w:val="single" w:sz="4" w:space="0" w:color="auto"/>
                              <w:right w:val="single" w:sz="4" w:space="0" w:color="auto"/>
                            </w:tcBorders>
                          </w:tcPr>
                          <w:p w14:paraId="0D8B46E4"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w:t>
                            </w:r>
                            <w:r w:rsidRPr="00B57A83">
                              <w:rPr>
                                <w:sz w:val="22"/>
                                <w:szCs w:val="22"/>
                              </w:rPr>
                              <w:t>50</w:t>
                            </w:r>
                          </w:p>
                        </w:tc>
                        <w:tc>
                          <w:tcPr>
                            <w:tcW w:w="381" w:type="pct"/>
                            <w:tcBorders>
                              <w:top w:val="nil"/>
                              <w:left w:val="single" w:sz="4" w:space="0" w:color="auto"/>
                              <w:bottom w:val="single" w:sz="4" w:space="0" w:color="auto"/>
                              <w:right w:val="single" w:sz="4" w:space="0" w:color="auto"/>
                            </w:tcBorders>
                          </w:tcPr>
                          <w:p w14:paraId="332B421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nil"/>
                              <w:left w:val="single" w:sz="4" w:space="0" w:color="auto"/>
                              <w:bottom w:val="single" w:sz="4" w:space="0" w:color="auto"/>
                              <w:right w:val="single" w:sz="4" w:space="0" w:color="auto"/>
                            </w:tcBorders>
                          </w:tcPr>
                          <w:p w14:paraId="1D942F99" w14:textId="77777777" w:rsidR="0016038F" w:rsidRPr="00B57A83" w:rsidRDefault="0016038F" w:rsidP="00B57A83">
                            <w:pPr>
                              <w:jc w:val="center"/>
                              <w:rPr>
                                <w:sz w:val="22"/>
                                <w:szCs w:val="22"/>
                              </w:rPr>
                            </w:pPr>
                            <w:r w:rsidRPr="00B57A83">
                              <w:rPr>
                                <w:sz w:val="22"/>
                                <w:szCs w:val="22"/>
                              </w:rPr>
                              <w:t>45</w:t>
                            </w:r>
                          </w:p>
                        </w:tc>
                        <w:tc>
                          <w:tcPr>
                            <w:tcW w:w="531" w:type="pct"/>
                            <w:tcBorders>
                              <w:top w:val="nil"/>
                              <w:left w:val="single" w:sz="4" w:space="0" w:color="auto"/>
                              <w:bottom w:val="single" w:sz="4" w:space="0" w:color="auto"/>
                              <w:right w:val="single" w:sz="4" w:space="0" w:color="auto"/>
                            </w:tcBorders>
                          </w:tcPr>
                          <w:p w14:paraId="58F2CAFC" w14:textId="77777777" w:rsidR="0016038F" w:rsidRPr="00B57A83" w:rsidRDefault="0016038F" w:rsidP="00B57A83">
                            <w:pPr>
                              <w:jc w:val="center"/>
                              <w:rPr>
                                <w:sz w:val="22"/>
                                <w:szCs w:val="22"/>
                              </w:rPr>
                            </w:pPr>
                            <w:r w:rsidRPr="00B57A83">
                              <w:rPr>
                                <w:sz w:val="22"/>
                                <w:szCs w:val="22"/>
                              </w:rPr>
                              <w:t>9,0</w:t>
                            </w:r>
                          </w:p>
                        </w:tc>
                      </w:tr>
                      <w:tr w:rsidR="0016038F" w:rsidRPr="00B57A83" w14:paraId="2E3D51A2"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4DAE9232"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б) в тепляках, внутри короба</w:t>
                            </w:r>
                          </w:p>
                        </w:tc>
                        <w:tc>
                          <w:tcPr>
                            <w:tcW w:w="1568" w:type="pct"/>
                            <w:tcBorders>
                              <w:top w:val="single" w:sz="4" w:space="0" w:color="auto"/>
                              <w:left w:val="single" w:sz="4" w:space="0" w:color="auto"/>
                              <w:bottom w:val="single" w:sz="4" w:space="0" w:color="auto"/>
                              <w:right w:val="single" w:sz="4" w:space="0" w:color="auto"/>
                            </w:tcBorders>
                          </w:tcPr>
                          <w:p w14:paraId="3D2B5604" w14:textId="77777777" w:rsidR="0016038F" w:rsidRPr="00B57A83" w:rsidRDefault="0016038F" w:rsidP="00B57A83">
                            <w:pPr>
                              <w:jc w:val="center"/>
                              <w:rPr>
                                <w:sz w:val="22"/>
                                <w:szCs w:val="22"/>
                              </w:rPr>
                            </w:pPr>
                            <w:r w:rsidRPr="00B57A83">
                              <w:rPr>
                                <w:sz w:val="22"/>
                                <w:szCs w:val="22"/>
                              </w:rPr>
                              <w:t>Поверхность окрашивания, Г-0,0 или В-1,5</w:t>
                            </w:r>
                          </w:p>
                        </w:tc>
                        <w:tc>
                          <w:tcPr>
                            <w:tcW w:w="361" w:type="pct"/>
                            <w:tcBorders>
                              <w:top w:val="single" w:sz="4" w:space="0" w:color="auto"/>
                              <w:left w:val="single" w:sz="4" w:space="0" w:color="auto"/>
                              <w:bottom w:val="single" w:sz="4" w:space="0" w:color="auto"/>
                              <w:right w:val="single" w:sz="4" w:space="0" w:color="auto"/>
                            </w:tcBorders>
                          </w:tcPr>
                          <w:p w14:paraId="428FA6B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IVб</w:t>
                            </w:r>
                            <w:r w:rsidRPr="00B57A83">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1BFC0E28"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2FB7CD2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39471D7A" w14:textId="77777777" w:rsidR="0016038F" w:rsidRPr="00B57A83" w:rsidRDefault="0016038F" w:rsidP="00B57A83">
                            <w:pPr>
                              <w:widowControl w:val="0"/>
                              <w:overflowPunct w:val="0"/>
                              <w:autoSpaceDE w:val="0"/>
                              <w:autoSpaceDN w:val="0"/>
                              <w:adjustRightInd w:val="0"/>
                              <w:jc w:val="center"/>
                              <w:rPr>
                                <w:sz w:val="22"/>
                                <w:szCs w:val="22"/>
                                <w:vertAlign w:val="superscript"/>
                              </w:rPr>
                            </w:pPr>
                            <w:r w:rsidRPr="00B57A83">
                              <w:rPr>
                                <w:sz w:val="22"/>
                                <w:szCs w:val="22"/>
                              </w:rPr>
                              <w:t>25</w:t>
                            </w:r>
                            <w:r w:rsidRPr="00B57A83">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78429AE6"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9,0</w:t>
                            </w:r>
                          </w:p>
                        </w:tc>
                      </w:tr>
                      <w:tr w:rsidR="0016038F" w:rsidRPr="00B57A83" w14:paraId="78507F45" w14:textId="77777777" w:rsidTr="00B57A83">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017172DF"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Вантовые мосты</w:t>
                            </w:r>
                          </w:p>
                        </w:tc>
                      </w:tr>
                      <w:tr w:rsidR="0016038F" w:rsidRPr="00B57A83" w14:paraId="733D01D8" w14:textId="77777777" w:rsidTr="00B57A83">
                        <w:trPr>
                          <w:trHeight w:val="20"/>
                        </w:trPr>
                        <w:tc>
                          <w:tcPr>
                            <w:tcW w:w="1377" w:type="pct"/>
                            <w:tcBorders>
                              <w:top w:val="single" w:sz="4" w:space="0" w:color="auto"/>
                              <w:left w:val="single" w:sz="4" w:space="0" w:color="auto"/>
                              <w:bottom w:val="nil"/>
                              <w:right w:val="single" w:sz="4" w:space="0" w:color="auto"/>
                            </w:tcBorders>
                          </w:tcPr>
                          <w:p w14:paraId="432F64FE"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36 Изготовление канатов и вант:</w:t>
                            </w:r>
                          </w:p>
                        </w:tc>
                        <w:tc>
                          <w:tcPr>
                            <w:tcW w:w="1568" w:type="pct"/>
                            <w:tcBorders>
                              <w:top w:val="single" w:sz="4" w:space="0" w:color="auto"/>
                              <w:left w:val="single" w:sz="4" w:space="0" w:color="auto"/>
                              <w:bottom w:val="nil"/>
                              <w:right w:val="single" w:sz="4" w:space="0" w:color="auto"/>
                            </w:tcBorders>
                          </w:tcPr>
                          <w:p w14:paraId="0C422B16" w14:textId="77777777" w:rsidR="0016038F" w:rsidRPr="00B57A83" w:rsidRDefault="0016038F" w:rsidP="00B57A83">
                            <w:pPr>
                              <w:widowControl w:val="0"/>
                              <w:overflowPunct w:val="0"/>
                              <w:autoSpaceDE w:val="0"/>
                              <w:autoSpaceDN w:val="0"/>
                              <w:adjustRightInd w:val="0"/>
                              <w:jc w:val="both"/>
                              <w:rPr>
                                <w:sz w:val="22"/>
                                <w:szCs w:val="22"/>
                              </w:rPr>
                            </w:pPr>
                          </w:p>
                        </w:tc>
                        <w:tc>
                          <w:tcPr>
                            <w:tcW w:w="361" w:type="pct"/>
                            <w:tcBorders>
                              <w:top w:val="single" w:sz="4" w:space="0" w:color="auto"/>
                              <w:left w:val="single" w:sz="4" w:space="0" w:color="auto"/>
                              <w:bottom w:val="nil"/>
                              <w:right w:val="single" w:sz="4" w:space="0" w:color="auto"/>
                            </w:tcBorders>
                          </w:tcPr>
                          <w:p w14:paraId="617B910E"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5C78AA6A"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1C2E86AB" w14:textId="77777777" w:rsidR="0016038F" w:rsidRPr="00B57A83" w:rsidRDefault="0016038F" w:rsidP="00B57A83">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3FF0FFA6" w14:textId="77777777" w:rsidR="0016038F" w:rsidRPr="00B57A83" w:rsidRDefault="0016038F" w:rsidP="00B57A83">
                            <w:pPr>
                              <w:widowControl w:val="0"/>
                              <w:overflowPunct w:val="0"/>
                              <w:autoSpaceDE w:val="0"/>
                              <w:autoSpaceDN w:val="0"/>
                              <w:adjustRightInd w:val="0"/>
                              <w:jc w:val="center"/>
                              <w:rPr>
                                <w:sz w:val="22"/>
                                <w:szCs w:val="22"/>
                              </w:rPr>
                            </w:pPr>
                          </w:p>
                        </w:tc>
                        <w:tc>
                          <w:tcPr>
                            <w:tcW w:w="531" w:type="pct"/>
                            <w:tcBorders>
                              <w:top w:val="single" w:sz="4" w:space="0" w:color="auto"/>
                              <w:left w:val="single" w:sz="4" w:space="0" w:color="auto"/>
                              <w:bottom w:val="nil"/>
                              <w:right w:val="single" w:sz="4" w:space="0" w:color="auto"/>
                            </w:tcBorders>
                          </w:tcPr>
                          <w:p w14:paraId="1B8C5F9E" w14:textId="77777777" w:rsidR="0016038F" w:rsidRPr="00B57A83" w:rsidRDefault="0016038F" w:rsidP="00B57A83">
                            <w:pPr>
                              <w:widowControl w:val="0"/>
                              <w:overflowPunct w:val="0"/>
                              <w:autoSpaceDE w:val="0"/>
                              <w:autoSpaceDN w:val="0"/>
                              <w:adjustRightInd w:val="0"/>
                              <w:jc w:val="center"/>
                              <w:rPr>
                                <w:sz w:val="22"/>
                                <w:szCs w:val="22"/>
                              </w:rPr>
                            </w:pPr>
                          </w:p>
                        </w:tc>
                      </w:tr>
                      <w:tr w:rsidR="0016038F" w:rsidRPr="00B57A83" w14:paraId="350D527B" w14:textId="77777777" w:rsidTr="00B57A83">
                        <w:trPr>
                          <w:trHeight w:val="20"/>
                        </w:trPr>
                        <w:tc>
                          <w:tcPr>
                            <w:tcW w:w="1377" w:type="pct"/>
                            <w:tcBorders>
                              <w:top w:val="nil"/>
                              <w:left w:val="single" w:sz="4" w:space="0" w:color="auto"/>
                              <w:bottom w:val="single" w:sz="4" w:space="0" w:color="auto"/>
                              <w:right w:val="single" w:sz="4" w:space="0" w:color="auto"/>
                            </w:tcBorders>
                          </w:tcPr>
                          <w:p w14:paraId="067CA652"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77054C29" w14:textId="77777777" w:rsidR="0016038F" w:rsidRPr="00B57A83" w:rsidRDefault="0016038F" w:rsidP="00B57A83">
                            <w:pPr>
                              <w:jc w:val="center"/>
                              <w:rPr>
                                <w:sz w:val="22"/>
                                <w:szCs w:val="22"/>
                              </w:rPr>
                            </w:pPr>
                            <w:r w:rsidRPr="00B57A83">
                              <w:rPr>
                                <w:sz w:val="22"/>
                                <w:szCs w:val="22"/>
                              </w:rPr>
                              <w:t>Рабочая поверхность, Г-0,0</w:t>
                            </w:r>
                          </w:p>
                        </w:tc>
                        <w:tc>
                          <w:tcPr>
                            <w:tcW w:w="361" w:type="pct"/>
                            <w:tcBorders>
                              <w:top w:val="nil"/>
                              <w:left w:val="single" w:sz="4" w:space="0" w:color="auto"/>
                              <w:bottom w:val="single" w:sz="4" w:space="0" w:color="auto"/>
                              <w:right w:val="single" w:sz="4" w:space="0" w:color="auto"/>
                            </w:tcBorders>
                          </w:tcPr>
                          <w:p w14:paraId="2147BFD3"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X</w:t>
                            </w:r>
                            <w:r w:rsidRPr="00B57A83">
                              <w:rPr>
                                <w:sz w:val="22"/>
                                <w:szCs w:val="22"/>
                                <w:lang w:val="en-US"/>
                              </w:rPr>
                              <w:t>II</w:t>
                            </w:r>
                          </w:p>
                        </w:tc>
                        <w:tc>
                          <w:tcPr>
                            <w:tcW w:w="381" w:type="pct"/>
                            <w:tcBorders>
                              <w:top w:val="nil"/>
                              <w:left w:val="single" w:sz="4" w:space="0" w:color="auto"/>
                              <w:bottom w:val="single" w:sz="4" w:space="0" w:color="auto"/>
                              <w:right w:val="single" w:sz="4" w:space="0" w:color="auto"/>
                            </w:tcBorders>
                          </w:tcPr>
                          <w:p w14:paraId="5896D01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10</w:t>
                            </w:r>
                            <w:r w:rsidRPr="00B57A83">
                              <w:rPr>
                                <w:sz w:val="22"/>
                                <w:szCs w:val="22"/>
                              </w:rPr>
                              <w:t>0</w:t>
                            </w:r>
                          </w:p>
                        </w:tc>
                        <w:tc>
                          <w:tcPr>
                            <w:tcW w:w="381" w:type="pct"/>
                            <w:tcBorders>
                              <w:top w:val="nil"/>
                              <w:left w:val="single" w:sz="4" w:space="0" w:color="auto"/>
                              <w:bottom w:val="single" w:sz="4" w:space="0" w:color="auto"/>
                              <w:right w:val="single" w:sz="4" w:space="0" w:color="auto"/>
                            </w:tcBorders>
                          </w:tcPr>
                          <w:p w14:paraId="2CBA561B"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nil"/>
                              <w:left w:val="single" w:sz="4" w:space="0" w:color="auto"/>
                              <w:bottom w:val="single" w:sz="4" w:space="0" w:color="auto"/>
                              <w:right w:val="single" w:sz="4" w:space="0" w:color="auto"/>
                            </w:tcBorders>
                          </w:tcPr>
                          <w:p w14:paraId="0386096D"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50</w:t>
                            </w:r>
                          </w:p>
                        </w:tc>
                        <w:tc>
                          <w:tcPr>
                            <w:tcW w:w="531" w:type="pct"/>
                            <w:tcBorders>
                              <w:top w:val="nil"/>
                              <w:left w:val="single" w:sz="4" w:space="0" w:color="auto"/>
                              <w:bottom w:val="single" w:sz="4" w:space="0" w:color="auto"/>
                              <w:right w:val="single" w:sz="4" w:space="0" w:color="auto"/>
                            </w:tcBorders>
                          </w:tcPr>
                          <w:p w14:paraId="4824563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6,0</w:t>
                            </w:r>
                          </w:p>
                        </w:tc>
                      </w:tr>
                      <w:tr w:rsidR="0016038F" w:rsidRPr="00B57A83" w14:paraId="5EDACBC6"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5B21F6DF"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4108C013" w14:textId="77777777" w:rsidR="0016038F" w:rsidRPr="00B57A83" w:rsidRDefault="0016038F" w:rsidP="00B57A83">
                            <w:pPr>
                              <w:jc w:val="center"/>
                              <w:rPr>
                                <w:sz w:val="22"/>
                                <w:szCs w:val="22"/>
                              </w:rPr>
                            </w:pPr>
                            <w:r w:rsidRPr="00B57A83">
                              <w:rPr>
                                <w:sz w:val="22"/>
                                <w:szCs w:val="22"/>
                              </w:rPr>
                              <w:t>Рабочая поверхность, Г-0,0</w:t>
                            </w:r>
                          </w:p>
                        </w:tc>
                        <w:tc>
                          <w:tcPr>
                            <w:tcW w:w="361" w:type="pct"/>
                            <w:tcBorders>
                              <w:top w:val="single" w:sz="4" w:space="0" w:color="auto"/>
                              <w:left w:val="single" w:sz="4" w:space="0" w:color="auto"/>
                              <w:bottom w:val="single" w:sz="4" w:space="0" w:color="auto"/>
                              <w:right w:val="single" w:sz="4" w:space="0" w:color="auto"/>
                            </w:tcBorders>
                          </w:tcPr>
                          <w:p w14:paraId="07BD646F"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V</w:t>
                            </w:r>
                            <w:r w:rsidRPr="00B57A83">
                              <w:rPr>
                                <w:sz w:val="22"/>
                                <w:szCs w:val="22"/>
                                <w:lang w:val="en-US"/>
                              </w:rPr>
                              <w:t>a</w:t>
                            </w:r>
                            <w:r w:rsidRPr="00B57A83">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07C2AD66"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300</w:t>
                            </w:r>
                          </w:p>
                        </w:tc>
                        <w:tc>
                          <w:tcPr>
                            <w:tcW w:w="381" w:type="pct"/>
                            <w:tcBorders>
                              <w:top w:val="single" w:sz="4" w:space="0" w:color="auto"/>
                              <w:left w:val="single" w:sz="4" w:space="0" w:color="auto"/>
                              <w:bottom w:val="single" w:sz="4" w:space="0" w:color="auto"/>
                              <w:right w:val="single" w:sz="4" w:space="0" w:color="auto"/>
                            </w:tcBorders>
                          </w:tcPr>
                          <w:p w14:paraId="5282E8F0"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032F1296" w14:textId="77777777" w:rsidR="0016038F" w:rsidRPr="00B57A83" w:rsidRDefault="0016038F" w:rsidP="00B57A83">
                            <w:pPr>
                              <w:widowControl w:val="0"/>
                              <w:overflowPunct w:val="0"/>
                              <w:autoSpaceDE w:val="0"/>
                              <w:autoSpaceDN w:val="0"/>
                              <w:adjustRightInd w:val="0"/>
                              <w:jc w:val="center"/>
                              <w:rPr>
                                <w:sz w:val="22"/>
                                <w:szCs w:val="22"/>
                                <w:vertAlign w:val="superscript"/>
                              </w:rPr>
                            </w:pPr>
                            <w:r w:rsidRPr="00B57A83">
                              <w:rPr>
                                <w:sz w:val="22"/>
                                <w:szCs w:val="22"/>
                              </w:rPr>
                              <w:t>25</w:t>
                            </w:r>
                            <w:r w:rsidRPr="00B57A83">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3FE8BE56"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12,0</w:t>
                            </w:r>
                          </w:p>
                        </w:tc>
                      </w:tr>
                      <w:tr w:rsidR="0016038F" w:rsidRPr="00B57A83" w14:paraId="03B11678"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0AC8564E"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37 Сборка вантовых и висячих пролетных строений</w:t>
                            </w:r>
                          </w:p>
                        </w:tc>
                        <w:tc>
                          <w:tcPr>
                            <w:tcW w:w="1568" w:type="pct"/>
                            <w:tcBorders>
                              <w:top w:val="single" w:sz="4" w:space="0" w:color="auto"/>
                              <w:left w:val="single" w:sz="4" w:space="0" w:color="auto"/>
                              <w:bottom w:val="single" w:sz="4" w:space="0" w:color="auto"/>
                              <w:right w:val="single" w:sz="4" w:space="0" w:color="auto"/>
                            </w:tcBorders>
                          </w:tcPr>
                          <w:p w14:paraId="42A3ACFA" w14:textId="77777777" w:rsidR="0016038F" w:rsidRPr="00B57A83" w:rsidRDefault="0016038F" w:rsidP="00B57A83">
                            <w:pPr>
                              <w:jc w:val="center"/>
                              <w:rPr>
                                <w:sz w:val="22"/>
                                <w:szCs w:val="22"/>
                              </w:rPr>
                            </w:pPr>
                            <w:r w:rsidRPr="00B57A83">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1C2FC6F8"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XI</w:t>
                            </w:r>
                          </w:p>
                        </w:tc>
                        <w:tc>
                          <w:tcPr>
                            <w:tcW w:w="381" w:type="pct"/>
                            <w:tcBorders>
                              <w:top w:val="single" w:sz="4" w:space="0" w:color="auto"/>
                              <w:left w:val="single" w:sz="4" w:space="0" w:color="auto"/>
                              <w:bottom w:val="single" w:sz="4" w:space="0" w:color="auto"/>
                              <w:right w:val="single" w:sz="4" w:space="0" w:color="auto"/>
                            </w:tcBorders>
                          </w:tcPr>
                          <w:p w14:paraId="6FF0CAE4"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w:t>
                            </w:r>
                            <w:r w:rsidRPr="00B57A83">
                              <w:rPr>
                                <w:sz w:val="22"/>
                                <w:szCs w:val="22"/>
                              </w:rPr>
                              <w:t>50</w:t>
                            </w:r>
                          </w:p>
                        </w:tc>
                        <w:tc>
                          <w:tcPr>
                            <w:tcW w:w="381" w:type="pct"/>
                            <w:tcBorders>
                              <w:top w:val="single" w:sz="4" w:space="0" w:color="auto"/>
                              <w:left w:val="single" w:sz="4" w:space="0" w:color="auto"/>
                              <w:bottom w:val="single" w:sz="4" w:space="0" w:color="auto"/>
                              <w:right w:val="single" w:sz="4" w:space="0" w:color="auto"/>
                            </w:tcBorders>
                          </w:tcPr>
                          <w:p w14:paraId="03A492E1"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5BA37390" w14:textId="77777777" w:rsidR="0016038F" w:rsidRPr="00B57A83" w:rsidRDefault="0016038F" w:rsidP="00B57A83">
                            <w:pPr>
                              <w:jc w:val="center"/>
                              <w:rPr>
                                <w:sz w:val="22"/>
                                <w:szCs w:val="22"/>
                              </w:rPr>
                            </w:pPr>
                            <w:r w:rsidRPr="00B57A83">
                              <w:rPr>
                                <w:sz w:val="22"/>
                                <w:szCs w:val="22"/>
                              </w:rPr>
                              <w:t>45</w:t>
                            </w:r>
                          </w:p>
                        </w:tc>
                        <w:tc>
                          <w:tcPr>
                            <w:tcW w:w="531" w:type="pct"/>
                            <w:tcBorders>
                              <w:top w:val="single" w:sz="4" w:space="0" w:color="auto"/>
                              <w:left w:val="single" w:sz="4" w:space="0" w:color="auto"/>
                              <w:bottom w:val="single" w:sz="4" w:space="0" w:color="auto"/>
                              <w:right w:val="single" w:sz="4" w:space="0" w:color="auto"/>
                            </w:tcBorders>
                          </w:tcPr>
                          <w:p w14:paraId="28955380" w14:textId="77777777" w:rsidR="0016038F" w:rsidRPr="00B57A83" w:rsidRDefault="0016038F" w:rsidP="00B57A83">
                            <w:pPr>
                              <w:jc w:val="center"/>
                              <w:rPr>
                                <w:sz w:val="22"/>
                                <w:szCs w:val="22"/>
                              </w:rPr>
                            </w:pPr>
                            <w:r w:rsidRPr="00B57A83">
                              <w:rPr>
                                <w:sz w:val="22"/>
                                <w:szCs w:val="22"/>
                              </w:rPr>
                              <w:t>9,0</w:t>
                            </w:r>
                          </w:p>
                        </w:tc>
                      </w:tr>
                      <w:tr w:rsidR="0016038F" w:rsidRPr="00B57A83" w14:paraId="262FED43"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3BB79937"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38 Гидроизоляционные работы (нагнетание раствора, оклеечная, окрасочная гидроизоляция и др.)</w:t>
                            </w:r>
                          </w:p>
                        </w:tc>
                        <w:tc>
                          <w:tcPr>
                            <w:tcW w:w="1568" w:type="pct"/>
                            <w:tcBorders>
                              <w:top w:val="single" w:sz="4" w:space="0" w:color="auto"/>
                              <w:left w:val="single" w:sz="4" w:space="0" w:color="auto"/>
                              <w:bottom w:val="single" w:sz="4" w:space="0" w:color="auto"/>
                              <w:right w:val="single" w:sz="4" w:space="0" w:color="auto"/>
                            </w:tcBorders>
                          </w:tcPr>
                          <w:p w14:paraId="0D7D9F7C" w14:textId="77777777" w:rsidR="0016038F" w:rsidRPr="00B57A83" w:rsidRDefault="0016038F" w:rsidP="00B57A83">
                            <w:pPr>
                              <w:jc w:val="center"/>
                              <w:rPr>
                                <w:sz w:val="22"/>
                                <w:szCs w:val="22"/>
                              </w:rPr>
                            </w:pPr>
                            <w:r w:rsidRPr="00B57A83">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275C1CFC"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XI</w:t>
                            </w:r>
                            <w:r w:rsidRPr="00B57A83">
                              <w:rPr>
                                <w:sz w:val="22"/>
                                <w:szCs w:val="22"/>
                                <w:lang w:val="en-US"/>
                              </w:rPr>
                              <w:t>I</w:t>
                            </w:r>
                          </w:p>
                        </w:tc>
                        <w:tc>
                          <w:tcPr>
                            <w:tcW w:w="381" w:type="pct"/>
                            <w:tcBorders>
                              <w:top w:val="single" w:sz="4" w:space="0" w:color="auto"/>
                              <w:left w:val="single" w:sz="4" w:space="0" w:color="auto"/>
                              <w:bottom w:val="single" w:sz="4" w:space="0" w:color="auto"/>
                              <w:right w:val="single" w:sz="4" w:space="0" w:color="auto"/>
                            </w:tcBorders>
                          </w:tcPr>
                          <w:p w14:paraId="13D0A739"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lang w:val="en-US"/>
                              </w:rPr>
                              <w:t>10</w:t>
                            </w:r>
                            <w:r w:rsidRPr="00B57A83">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46ABE79C"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4BE12476"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50</w:t>
                            </w:r>
                          </w:p>
                        </w:tc>
                        <w:tc>
                          <w:tcPr>
                            <w:tcW w:w="531" w:type="pct"/>
                            <w:tcBorders>
                              <w:top w:val="single" w:sz="4" w:space="0" w:color="auto"/>
                              <w:left w:val="single" w:sz="4" w:space="0" w:color="auto"/>
                              <w:bottom w:val="single" w:sz="4" w:space="0" w:color="auto"/>
                              <w:right w:val="single" w:sz="4" w:space="0" w:color="auto"/>
                            </w:tcBorders>
                          </w:tcPr>
                          <w:p w14:paraId="1740A613"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6,0</w:t>
                            </w:r>
                          </w:p>
                        </w:tc>
                      </w:tr>
                      <w:tr w:rsidR="0016038F" w:rsidRPr="00B57A83" w14:paraId="064FDC7C" w14:textId="77777777" w:rsidTr="00B57A83">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17ADEC53"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Деревянные мосты</w:t>
                            </w:r>
                          </w:p>
                        </w:tc>
                      </w:tr>
                      <w:tr w:rsidR="0016038F" w:rsidRPr="00B57A83" w14:paraId="09B18D53"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40CA3A98"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39 Полигон деревянных мостовых конструкций в районе производства работ</w:t>
                            </w:r>
                          </w:p>
                        </w:tc>
                        <w:tc>
                          <w:tcPr>
                            <w:tcW w:w="1568" w:type="pct"/>
                            <w:tcBorders>
                              <w:top w:val="single" w:sz="4" w:space="0" w:color="auto"/>
                              <w:left w:val="single" w:sz="4" w:space="0" w:color="auto"/>
                              <w:bottom w:val="single" w:sz="4" w:space="0" w:color="auto"/>
                              <w:right w:val="single" w:sz="4" w:space="0" w:color="auto"/>
                            </w:tcBorders>
                          </w:tcPr>
                          <w:p w14:paraId="29369FE1" w14:textId="77777777" w:rsidR="0016038F" w:rsidRPr="00B57A83" w:rsidRDefault="0016038F" w:rsidP="00B57A83">
                            <w:pPr>
                              <w:jc w:val="center"/>
                              <w:rPr>
                                <w:sz w:val="22"/>
                                <w:szCs w:val="22"/>
                              </w:rPr>
                            </w:pPr>
                            <w:r w:rsidRPr="00B57A83">
                              <w:rPr>
                                <w:sz w:val="22"/>
                                <w:szCs w:val="22"/>
                              </w:rPr>
                              <w:t>Поверхность земли, Г-0,0</w:t>
                            </w:r>
                          </w:p>
                        </w:tc>
                        <w:tc>
                          <w:tcPr>
                            <w:tcW w:w="361" w:type="pct"/>
                            <w:tcBorders>
                              <w:top w:val="single" w:sz="4" w:space="0" w:color="auto"/>
                              <w:left w:val="single" w:sz="4" w:space="0" w:color="auto"/>
                              <w:bottom w:val="single" w:sz="4" w:space="0" w:color="auto"/>
                              <w:right w:val="single" w:sz="4" w:space="0" w:color="auto"/>
                            </w:tcBorders>
                          </w:tcPr>
                          <w:p w14:paraId="2FA0393B"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rPr>
                              <w:t>XI</w:t>
                            </w:r>
                            <w:r w:rsidRPr="00B57A83">
                              <w:rPr>
                                <w:sz w:val="22"/>
                                <w:szCs w:val="22"/>
                                <w:lang w:val="en-US"/>
                              </w:rPr>
                              <w:t>V</w:t>
                            </w:r>
                          </w:p>
                        </w:tc>
                        <w:tc>
                          <w:tcPr>
                            <w:tcW w:w="381" w:type="pct"/>
                            <w:tcBorders>
                              <w:top w:val="single" w:sz="4" w:space="0" w:color="auto"/>
                              <w:left w:val="single" w:sz="4" w:space="0" w:color="auto"/>
                              <w:bottom w:val="single" w:sz="4" w:space="0" w:color="auto"/>
                              <w:right w:val="single" w:sz="4" w:space="0" w:color="auto"/>
                            </w:tcBorders>
                          </w:tcPr>
                          <w:p w14:paraId="30C052A5"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30</w:t>
                            </w:r>
                          </w:p>
                        </w:tc>
                        <w:tc>
                          <w:tcPr>
                            <w:tcW w:w="381" w:type="pct"/>
                            <w:tcBorders>
                              <w:top w:val="single" w:sz="4" w:space="0" w:color="auto"/>
                              <w:left w:val="single" w:sz="4" w:space="0" w:color="auto"/>
                              <w:bottom w:val="single" w:sz="4" w:space="0" w:color="auto"/>
                              <w:right w:val="single" w:sz="4" w:space="0" w:color="auto"/>
                            </w:tcBorders>
                          </w:tcPr>
                          <w:p w14:paraId="5D2F3EFC"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0,25</w:t>
                            </w:r>
                          </w:p>
                        </w:tc>
                        <w:tc>
                          <w:tcPr>
                            <w:tcW w:w="402" w:type="pct"/>
                            <w:tcBorders>
                              <w:top w:val="single" w:sz="4" w:space="0" w:color="auto"/>
                              <w:left w:val="single" w:sz="4" w:space="0" w:color="auto"/>
                              <w:bottom w:val="single" w:sz="4" w:space="0" w:color="auto"/>
                              <w:right w:val="single" w:sz="4" w:space="0" w:color="auto"/>
                            </w:tcBorders>
                          </w:tcPr>
                          <w:p w14:paraId="7890287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55</w:t>
                            </w:r>
                          </w:p>
                        </w:tc>
                        <w:tc>
                          <w:tcPr>
                            <w:tcW w:w="531" w:type="pct"/>
                            <w:tcBorders>
                              <w:top w:val="single" w:sz="4" w:space="0" w:color="auto"/>
                              <w:left w:val="single" w:sz="4" w:space="0" w:color="auto"/>
                              <w:bottom w:val="single" w:sz="4" w:space="0" w:color="auto"/>
                              <w:right w:val="single" w:sz="4" w:space="0" w:color="auto"/>
                            </w:tcBorders>
                          </w:tcPr>
                          <w:p w14:paraId="4D6DD5D8"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2,0</w:t>
                            </w:r>
                          </w:p>
                        </w:tc>
                      </w:tr>
                      <w:tr w:rsidR="0016038F" w:rsidRPr="00B57A83" w14:paraId="4BE47A5D" w14:textId="77777777" w:rsidTr="00B57A83">
                        <w:trPr>
                          <w:trHeight w:val="20"/>
                        </w:trPr>
                        <w:tc>
                          <w:tcPr>
                            <w:tcW w:w="1377" w:type="pct"/>
                            <w:tcBorders>
                              <w:top w:val="single" w:sz="4" w:space="0" w:color="auto"/>
                              <w:left w:val="single" w:sz="4" w:space="0" w:color="auto"/>
                              <w:bottom w:val="nil"/>
                              <w:right w:val="single" w:sz="4" w:space="0" w:color="auto"/>
                            </w:tcBorders>
                          </w:tcPr>
                          <w:p w14:paraId="7B87520F"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40 Заготовка, разметка элементов деревянных конструкций:</w:t>
                            </w:r>
                          </w:p>
                        </w:tc>
                        <w:tc>
                          <w:tcPr>
                            <w:tcW w:w="1568" w:type="pct"/>
                            <w:tcBorders>
                              <w:top w:val="single" w:sz="4" w:space="0" w:color="auto"/>
                              <w:left w:val="single" w:sz="4" w:space="0" w:color="auto"/>
                              <w:bottom w:val="nil"/>
                              <w:right w:val="single" w:sz="4" w:space="0" w:color="auto"/>
                            </w:tcBorders>
                          </w:tcPr>
                          <w:p w14:paraId="11641066" w14:textId="77777777" w:rsidR="0016038F" w:rsidRPr="00B57A83" w:rsidRDefault="0016038F" w:rsidP="00B57A83">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46D5D1C6"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13DD8607" w14:textId="77777777" w:rsidR="0016038F" w:rsidRPr="00B57A83" w:rsidRDefault="0016038F" w:rsidP="00B57A83">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346B8001" w14:textId="77777777" w:rsidR="0016038F" w:rsidRPr="00B57A83" w:rsidRDefault="0016038F" w:rsidP="00B57A83">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1B1A6874" w14:textId="77777777" w:rsidR="0016038F" w:rsidRPr="00B57A83" w:rsidRDefault="0016038F" w:rsidP="00B57A83">
                            <w:pPr>
                              <w:widowControl w:val="0"/>
                              <w:overflowPunct w:val="0"/>
                              <w:autoSpaceDE w:val="0"/>
                              <w:autoSpaceDN w:val="0"/>
                              <w:adjustRightInd w:val="0"/>
                              <w:jc w:val="center"/>
                              <w:rPr>
                                <w:sz w:val="22"/>
                                <w:szCs w:val="22"/>
                              </w:rPr>
                            </w:pPr>
                          </w:p>
                        </w:tc>
                        <w:tc>
                          <w:tcPr>
                            <w:tcW w:w="531" w:type="pct"/>
                            <w:tcBorders>
                              <w:top w:val="single" w:sz="4" w:space="0" w:color="auto"/>
                              <w:left w:val="single" w:sz="4" w:space="0" w:color="auto"/>
                              <w:bottom w:val="nil"/>
                              <w:right w:val="single" w:sz="4" w:space="0" w:color="auto"/>
                            </w:tcBorders>
                          </w:tcPr>
                          <w:p w14:paraId="5F25E58F" w14:textId="77777777" w:rsidR="0016038F" w:rsidRPr="00B57A83" w:rsidRDefault="0016038F" w:rsidP="00B57A83">
                            <w:pPr>
                              <w:widowControl w:val="0"/>
                              <w:overflowPunct w:val="0"/>
                              <w:autoSpaceDE w:val="0"/>
                              <w:autoSpaceDN w:val="0"/>
                              <w:adjustRightInd w:val="0"/>
                              <w:jc w:val="both"/>
                              <w:rPr>
                                <w:sz w:val="22"/>
                                <w:szCs w:val="22"/>
                              </w:rPr>
                            </w:pPr>
                          </w:p>
                        </w:tc>
                      </w:tr>
                      <w:tr w:rsidR="0016038F" w:rsidRPr="00B57A83" w14:paraId="50C46F1C" w14:textId="77777777" w:rsidTr="00B57A83">
                        <w:trPr>
                          <w:trHeight w:val="20"/>
                        </w:trPr>
                        <w:tc>
                          <w:tcPr>
                            <w:tcW w:w="1377" w:type="pct"/>
                            <w:tcBorders>
                              <w:top w:val="nil"/>
                              <w:left w:val="single" w:sz="4" w:space="0" w:color="auto"/>
                              <w:bottom w:val="single" w:sz="4" w:space="0" w:color="auto"/>
                              <w:right w:val="single" w:sz="4" w:space="0" w:color="auto"/>
                            </w:tcBorders>
                          </w:tcPr>
                          <w:p w14:paraId="17370C57"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35E1352E" w14:textId="77777777" w:rsidR="0016038F" w:rsidRPr="00B57A83" w:rsidRDefault="0016038F" w:rsidP="00B57A83">
                            <w:pPr>
                              <w:jc w:val="center"/>
                              <w:rPr>
                                <w:sz w:val="22"/>
                                <w:szCs w:val="22"/>
                              </w:rPr>
                            </w:pPr>
                            <w:r w:rsidRPr="00B57A83">
                              <w:rPr>
                                <w:sz w:val="22"/>
                                <w:szCs w:val="22"/>
                              </w:rPr>
                              <w:t>Поверхность стапеля, Г-0,0</w:t>
                            </w:r>
                          </w:p>
                        </w:tc>
                        <w:tc>
                          <w:tcPr>
                            <w:tcW w:w="361" w:type="pct"/>
                            <w:tcBorders>
                              <w:top w:val="nil"/>
                              <w:left w:val="single" w:sz="4" w:space="0" w:color="auto"/>
                              <w:bottom w:val="single" w:sz="4" w:space="0" w:color="auto"/>
                              <w:right w:val="single" w:sz="4" w:space="0" w:color="auto"/>
                            </w:tcBorders>
                          </w:tcPr>
                          <w:p w14:paraId="1BC1FBC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XI</w:t>
                            </w:r>
                            <w:r w:rsidRPr="00B57A83">
                              <w:rPr>
                                <w:sz w:val="22"/>
                                <w:szCs w:val="22"/>
                                <w:lang w:val="en-US"/>
                              </w:rPr>
                              <w:t>I</w:t>
                            </w:r>
                          </w:p>
                        </w:tc>
                        <w:tc>
                          <w:tcPr>
                            <w:tcW w:w="381" w:type="pct"/>
                            <w:tcBorders>
                              <w:top w:val="nil"/>
                              <w:left w:val="single" w:sz="4" w:space="0" w:color="auto"/>
                              <w:bottom w:val="single" w:sz="4" w:space="0" w:color="auto"/>
                              <w:right w:val="single" w:sz="4" w:space="0" w:color="auto"/>
                            </w:tcBorders>
                          </w:tcPr>
                          <w:p w14:paraId="7BE5DC5C"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100</w:t>
                            </w:r>
                          </w:p>
                        </w:tc>
                        <w:tc>
                          <w:tcPr>
                            <w:tcW w:w="381" w:type="pct"/>
                            <w:tcBorders>
                              <w:top w:val="nil"/>
                              <w:left w:val="single" w:sz="4" w:space="0" w:color="auto"/>
                              <w:bottom w:val="single" w:sz="4" w:space="0" w:color="auto"/>
                              <w:right w:val="single" w:sz="4" w:space="0" w:color="auto"/>
                            </w:tcBorders>
                          </w:tcPr>
                          <w:p w14:paraId="3C439D0C"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0,4</w:t>
                            </w:r>
                          </w:p>
                        </w:tc>
                        <w:tc>
                          <w:tcPr>
                            <w:tcW w:w="402" w:type="pct"/>
                            <w:tcBorders>
                              <w:top w:val="nil"/>
                              <w:left w:val="single" w:sz="4" w:space="0" w:color="auto"/>
                              <w:bottom w:val="single" w:sz="4" w:space="0" w:color="auto"/>
                              <w:right w:val="single" w:sz="4" w:space="0" w:color="auto"/>
                            </w:tcBorders>
                          </w:tcPr>
                          <w:p w14:paraId="08ECB74B"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50</w:t>
                            </w:r>
                          </w:p>
                        </w:tc>
                        <w:tc>
                          <w:tcPr>
                            <w:tcW w:w="531" w:type="pct"/>
                            <w:tcBorders>
                              <w:top w:val="nil"/>
                              <w:left w:val="single" w:sz="4" w:space="0" w:color="auto"/>
                              <w:bottom w:val="single" w:sz="4" w:space="0" w:color="auto"/>
                              <w:right w:val="single" w:sz="4" w:space="0" w:color="auto"/>
                            </w:tcBorders>
                          </w:tcPr>
                          <w:p w14:paraId="7C407B3B"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6,0</w:t>
                            </w:r>
                          </w:p>
                        </w:tc>
                      </w:tr>
                      <w:tr w:rsidR="0016038F" w:rsidRPr="00B57A83" w14:paraId="74E4D3A2" w14:textId="77777777" w:rsidTr="00B57A83">
                        <w:trPr>
                          <w:trHeight w:val="20"/>
                        </w:trPr>
                        <w:tc>
                          <w:tcPr>
                            <w:tcW w:w="1377" w:type="pct"/>
                            <w:tcBorders>
                              <w:top w:val="single" w:sz="4" w:space="0" w:color="auto"/>
                              <w:left w:val="single" w:sz="4" w:space="0" w:color="auto"/>
                              <w:bottom w:val="single" w:sz="4" w:space="0" w:color="auto"/>
                              <w:right w:val="single" w:sz="4" w:space="0" w:color="auto"/>
                            </w:tcBorders>
                          </w:tcPr>
                          <w:p w14:paraId="1AE75593" w14:textId="77777777" w:rsidR="0016038F" w:rsidRPr="00B57A83" w:rsidRDefault="0016038F" w:rsidP="00B57A83">
                            <w:pPr>
                              <w:widowControl w:val="0"/>
                              <w:overflowPunct w:val="0"/>
                              <w:autoSpaceDE w:val="0"/>
                              <w:autoSpaceDN w:val="0"/>
                              <w:adjustRightInd w:val="0"/>
                              <w:rPr>
                                <w:sz w:val="22"/>
                                <w:szCs w:val="22"/>
                              </w:rPr>
                            </w:pPr>
                            <w:r w:rsidRPr="00B57A83">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37CA980F" w14:textId="77777777" w:rsidR="0016038F" w:rsidRPr="00B57A83" w:rsidRDefault="0016038F" w:rsidP="00B57A83">
                            <w:pPr>
                              <w:jc w:val="center"/>
                              <w:rPr>
                                <w:sz w:val="22"/>
                                <w:szCs w:val="22"/>
                              </w:rPr>
                            </w:pPr>
                            <w:r w:rsidRPr="00B57A83">
                              <w:rPr>
                                <w:sz w:val="22"/>
                                <w:szCs w:val="22"/>
                              </w:rPr>
                              <w:t>Поверхность стапеля, Г-0,0</w:t>
                            </w:r>
                          </w:p>
                        </w:tc>
                        <w:tc>
                          <w:tcPr>
                            <w:tcW w:w="361" w:type="pct"/>
                            <w:tcBorders>
                              <w:top w:val="single" w:sz="4" w:space="0" w:color="auto"/>
                              <w:left w:val="single" w:sz="4" w:space="0" w:color="auto"/>
                              <w:bottom w:val="single" w:sz="4" w:space="0" w:color="auto"/>
                              <w:right w:val="single" w:sz="4" w:space="0" w:color="auto"/>
                            </w:tcBorders>
                          </w:tcPr>
                          <w:p w14:paraId="72383F01"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IVг</w:t>
                            </w:r>
                            <w:r w:rsidRPr="00B57A83">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72D5F51B" w14:textId="77777777" w:rsidR="0016038F" w:rsidRPr="00B57A83" w:rsidRDefault="0016038F" w:rsidP="00B57A83">
                            <w:pPr>
                              <w:widowControl w:val="0"/>
                              <w:overflowPunct w:val="0"/>
                              <w:autoSpaceDE w:val="0"/>
                              <w:autoSpaceDN w:val="0"/>
                              <w:adjustRightInd w:val="0"/>
                              <w:jc w:val="center"/>
                              <w:rPr>
                                <w:sz w:val="22"/>
                                <w:szCs w:val="22"/>
                                <w:lang w:val="en-US"/>
                              </w:rPr>
                            </w:pPr>
                            <w:r w:rsidRPr="00B57A8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152914CE"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640FF063" w14:textId="77777777" w:rsidR="0016038F" w:rsidRPr="00B57A83" w:rsidRDefault="0016038F" w:rsidP="00B57A83">
                            <w:pPr>
                              <w:widowControl w:val="0"/>
                              <w:overflowPunct w:val="0"/>
                              <w:autoSpaceDE w:val="0"/>
                              <w:autoSpaceDN w:val="0"/>
                              <w:adjustRightInd w:val="0"/>
                              <w:jc w:val="center"/>
                              <w:rPr>
                                <w:sz w:val="22"/>
                                <w:szCs w:val="22"/>
                                <w:vertAlign w:val="superscript"/>
                              </w:rPr>
                            </w:pPr>
                            <w:r w:rsidRPr="00B57A83">
                              <w:rPr>
                                <w:sz w:val="22"/>
                                <w:szCs w:val="22"/>
                              </w:rPr>
                              <w:t>25</w:t>
                            </w:r>
                            <w:r w:rsidRPr="00B57A83">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5285DFBA" w14:textId="77777777" w:rsidR="0016038F" w:rsidRPr="00B57A83" w:rsidRDefault="0016038F" w:rsidP="00B57A83">
                            <w:pPr>
                              <w:widowControl w:val="0"/>
                              <w:overflowPunct w:val="0"/>
                              <w:autoSpaceDE w:val="0"/>
                              <w:autoSpaceDN w:val="0"/>
                              <w:adjustRightInd w:val="0"/>
                              <w:jc w:val="center"/>
                              <w:rPr>
                                <w:sz w:val="22"/>
                                <w:szCs w:val="22"/>
                              </w:rPr>
                            </w:pPr>
                            <w:r w:rsidRPr="00B57A83">
                              <w:rPr>
                                <w:sz w:val="22"/>
                                <w:szCs w:val="22"/>
                              </w:rPr>
                              <w:t>9,0</w:t>
                            </w:r>
                          </w:p>
                        </w:tc>
                      </w:tr>
                    </w:tbl>
                    <w:p w14:paraId="6A6E11F4" w14:textId="77777777" w:rsidR="0016038F" w:rsidRPr="00B57A83" w:rsidRDefault="0016038F" w:rsidP="00B57A83">
                      <w:pPr>
                        <w:rPr>
                          <w:sz w:val="22"/>
                          <w:szCs w:val="22"/>
                        </w:rPr>
                      </w:pPr>
                    </w:p>
                  </w:txbxContent>
                </v:textbox>
              </v:shape>
            </w:pict>
          </mc:Fallback>
        </mc:AlternateContent>
      </w:r>
      <w:r w:rsidR="00EC5897">
        <w:rPr>
          <w:b/>
          <w:bCs/>
        </w:rPr>
        <w:br w:type="page"/>
      </w:r>
    </w:p>
    <w:p w14:paraId="23447A56" w14:textId="06C97392" w:rsidR="001F536B" w:rsidRDefault="001F536B" w:rsidP="008D3F5E">
      <w:pPr>
        <w:autoSpaceDE w:val="0"/>
        <w:autoSpaceDN w:val="0"/>
        <w:adjustRightInd w:val="0"/>
        <w:ind w:firstLine="567"/>
        <w:jc w:val="both"/>
        <w:rPr>
          <w:b/>
          <w:bCs/>
        </w:rPr>
      </w:pPr>
    </w:p>
    <w:p w14:paraId="102E8E3A" w14:textId="79635D9C" w:rsidR="00191C2D" w:rsidRDefault="007A1A91" w:rsidP="008D3F5E">
      <w:pPr>
        <w:autoSpaceDE w:val="0"/>
        <w:autoSpaceDN w:val="0"/>
        <w:adjustRightInd w:val="0"/>
        <w:ind w:firstLine="567"/>
        <w:jc w:val="both"/>
        <w:rPr>
          <w:b/>
          <w:bCs/>
        </w:rPr>
      </w:pPr>
      <w:r>
        <w:rPr>
          <w:b/>
          <w:bCs/>
          <w:noProof/>
        </w:rPr>
        <mc:AlternateContent>
          <mc:Choice Requires="wps">
            <w:drawing>
              <wp:anchor distT="0" distB="0" distL="114300" distR="114300" simplePos="0" relativeHeight="251671040" behindDoc="0" locked="0" layoutInCell="1" allowOverlap="1" wp14:anchorId="5A2758E5" wp14:editId="4F976248">
                <wp:simplePos x="0" y="0"/>
                <wp:positionH relativeFrom="column">
                  <wp:posOffset>-1257300</wp:posOffset>
                </wp:positionH>
                <wp:positionV relativeFrom="paragraph">
                  <wp:posOffset>1015832</wp:posOffset>
                </wp:positionV>
                <wp:extent cx="8820000" cy="6315666"/>
                <wp:effectExtent l="0" t="0" r="0" b="0"/>
                <wp:wrapNone/>
                <wp:docPr id="24" name="Надпись 24"/>
                <wp:cNvGraphicFramePr/>
                <a:graphic xmlns:a="http://schemas.openxmlformats.org/drawingml/2006/main">
                  <a:graphicData uri="http://schemas.microsoft.com/office/word/2010/wordprocessingShape">
                    <wps:wsp>
                      <wps:cNvSpPr txBox="1"/>
                      <wps:spPr>
                        <a:xfrm rot="16200000">
                          <a:off x="0" y="0"/>
                          <a:ext cx="8820000" cy="6315666"/>
                        </a:xfrm>
                        <a:prstGeom prst="rect">
                          <a:avLst/>
                        </a:prstGeom>
                        <a:noFill/>
                        <a:ln w="6350">
                          <a:noFill/>
                        </a:ln>
                      </wps:spPr>
                      <wps:txbx>
                        <w:txbxContent>
                          <w:p w14:paraId="7A756B0E" w14:textId="77777777" w:rsidR="0016038F" w:rsidRPr="007A1A91" w:rsidRDefault="0016038F" w:rsidP="007A1A91">
                            <w:pPr>
                              <w:ind w:left="426"/>
                              <w:rPr>
                                <w:i/>
                                <w:sz w:val="22"/>
                                <w:szCs w:val="22"/>
                              </w:rPr>
                            </w:pPr>
                            <w:r w:rsidRPr="007A1A91">
                              <w:rPr>
                                <w:i/>
                                <w:sz w:val="22"/>
                                <w:szCs w:val="22"/>
                              </w:rPr>
                              <w:t>Продолжение таблицыТ.1</w:t>
                            </w:r>
                          </w:p>
                          <w:tbl>
                            <w:tblPr>
                              <w:tblW w:w="13380"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4"/>
                              <w:gridCol w:w="4196"/>
                              <w:gridCol w:w="966"/>
                              <w:gridCol w:w="1020"/>
                              <w:gridCol w:w="1020"/>
                              <w:gridCol w:w="1076"/>
                              <w:gridCol w:w="1418"/>
                            </w:tblGrid>
                            <w:tr w:rsidR="0016038F" w:rsidRPr="007A1A91" w14:paraId="35743905" w14:textId="77777777" w:rsidTr="007A1A91">
                              <w:trPr>
                                <w:trHeight w:val="20"/>
                              </w:trPr>
                              <w:tc>
                                <w:tcPr>
                                  <w:tcW w:w="1377" w:type="pct"/>
                                  <w:tcBorders>
                                    <w:top w:val="single" w:sz="4" w:space="0" w:color="auto"/>
                                    <w:left w:val="single" w:sz="4" w:space="0" w:color="auto"/>
                                    <w:bottom w:val="nil"/>
                                    <w:right w:val="single" w:sz="4" w:space="0" w:color="auto"/>
                                  </w:tcBorders>
                                </w:tcPr>
                                <w:p w14:paraId="0598FEBC"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41 Рама лесопильная; круглопильные, маятниковые, циркулярные пилы, станки с педальным управлением (со стороны подачи бревен и выдачи пиломатериалов):</w:t>
                                  </w:r>
                                </w:p>
                              </w:tc>
                              <w:tc>
                                <w:tcPr>
                                  <w:tcW w:w="1568" w:type="pct"/>
                                  <w:tcBorders>
                                    <w:top w:val="single" w:sz="4" w:space="0" w:color="auto"/>
                                    <w:left w:val="single" w:sz="4" w:space="0" w:color="auto"/>
                                    <w:bottom w:val="nil"/>
                                    <w:right w:val="single" w:sz="4" w:space="0" w:color="auto"/>
                                  </w:tcBorders>
                                </w:tcPr>
                                <w:p w14:paraId="59713582" w14:textId="77777777" w:rsidR="0016038F" w:rsidRPr="007A1A91" w:rsidRDefault="0016038F" w:rsidP="007A1A91">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671E9371"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1B0B4060"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19B1730D" w14:textId="77777777" w:rsidR="0016038F" w:rsidRPr="007A1A91" w:rsidRDefault="0016038F" w:rsidP="007A1A91">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47977AD6" w14:textId="77777777" w:rsidR="0016038F" w:rsidRPr="007A1A91" w:rsidRDefault="0016038F" w:rsidP="007A1A91">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195037AA" w14:textId="77777777" w:rsidR="0016038F" w:rsidRPr="007A1A91" w:rsidRDefault="0016038F" w:rsidP="007A1A91">
                                  <w:pPr>
                                    <w:widowControl w:val="0"/>
                                    <w:overflowPunct w:val="0"/>
                                    <w:autoSpaceDE w:val="0"/>
                                    <w:autoSpaceDN w:val="0"/>
                                    <w:adjustRightInd w:val="0"/>
                                    <w:jc w:val="both"/>
                                    <w:rPr>
                                      <w:sz w:val="22"/>
                                      <w:szCs w:val="22"/>
                                    </w:rPr>
                                  </w:pPr>
                                </w:p>
                              </w:tc>
                            </w:tr>
                            <w:tr w:rsidR="0016038F" w:rsidRPr="007A1A91" w14:paraId="237C1514" w14:textId="77777777" w:rsidTr="007A1A91">
                              <w:trPr>
                                <w:trHeight w:val="20"/>
                              </w:trPr>
                              <w:tc>
                                <w:tcPr>
                                  <w:tcW w:w="1377" w:type="pct"/>
                                  <w:tcBorders>
                                    <w:top w:val="nil"/>
                                    <w:left w:val="single" w:sz="4" w:space="0" w:color="auto"/>
                                    <w:bottom w:val="single" w:sz="4" w:space="0" w:color="auto"/>
                                    <w:right w:val="single" w:sz="4" w:space="0" w:color="auto"/>
                                  </w:tcBorders>
                                </w:tcPr>
                                <w:p w14:paraId="46BC3A80"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3E1D177E" w14:textId="77777777" w:rsidR="0016038F" w:rsidRPr="007A1A91" w:rsidRDefault="0016038F" w:rsidP="007A1A91">
                                  <w:pPr>
                                    <w:jc w:val="center"/>
                                    <w:rPr>
                                      <w:sz w:val="22"/>
                                      <w:szCs w:val="22"/>
                                    </w:rPr>
                                  </w:pPr>
                                  <w:r w:rsidRPr="007A1A91">
                                    <w:rPr>
                                      <w:sz w:val="22"/>
                                      <w:szCs w:val="22"/>
                                    </w:rPr>
                                    <w:t>Поверхность кромки пилы, Г-0,0</w:t>
                                  </w:r>
                                </w:p>
                              </w:tc>
                              <w:tc>
                                <w:tcPr>
                                  <w:tcW w:w="361" w:type="pct"/>
                                  <w:tcBorders>
                                    <w:top w:val="nil"/>
                                    <w:left w:val="single" w:sz="4" w:space="0" w:color="auto"/>
                                    <w:bottom w:val="single" w:sz="4" w:space="0" w:color="auto"/>
                                    <w:right w:val="single" w:sz="4" w:space="0" w:color="auto"/>
                                  </w:tcBorders>
                                </w:tcPr>
                                <w:p w14:paraId="7D1B1230"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XI</w:t>
                                  </w:r>
                                </w:p>
                              </w:tc>
                              <w:tc>
                                <w:tcPr>
                                  <w:tcW w:w="381" w:type="pct"/>
                                  <w:tcBorders>
                                    <w:top w:val="nil"/>
                                    <w:left w:val="single" w:sz="4" w:space="0" w:color="auto"/>
                                    <w:bottom w:val="single" w:sz="4" w:space="0" w:color="auto"/>
                                    <w:right w:val="single" w:sz="4" w:space="0" w:color="auto"/>
                                  </w:tcBorders>
                                </w:tcPr>
                                <w:p w14:paraId="1295BE57"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200</w:t>
                                  </w:r>
                                </w:p>
                              </w:tc>
                              <w:tc>
                                <w:tcPr>
                                  <w:tcW w:w="381" w:type="pct"/>
                                  <w:tcBorders>
                                    <w:top w:val="nil"/>
                                    <w:left w:val="single" w:sz="4" w:space="0" w:color="auto"/>
                                    <w:bottom w:val="single" w:sz="4" w:space="0" w:color="auto"/>
                                    <w:right w:val="single" w:sz="4" w:space="0" w:color="auto"/>
                                  </w:tcBorders>
                                </w:tcPr>
                                <w:p w14:paraId="15B3CFAC"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nil"/>
                                    <w:left w:val="single" w:sz="4" w:space="0" w:color="auto"/>
                                    <w:bottom w:val="single" w:sz="4" w:space="0" w:color="auto"/>
                                    <w:right w:val="single" w:sz="4" w:space="0" w:color="auto"/>
                                  </w:tcBorders>
                                </w:tcPr>
                                <w:p w14:paraId="2E32B893" w14:textId="77777777" w:rsidR="0016038F" w:rsidRPr="007A1A91" w:rsidRDefault="0016038F" w:rsidP="007A1A91">
                                  <w:pPr>
                                    <w:jc w:val="center"/>
                                    <w:rPr>
                                      <w:sz w:val="22"/>
                                      <w:szCs w:val="22"/>
                                    </w:rPr>
                                  </w:pPr>
                                  <w:r w:rsidRPr="007A1A91">
                                    <w:rPr>
                                      <w:sz w:val="22"/>
                                      <w:szCs w:val="22"/>
                                    </w:rPr>
                                    <w:t>45</w:t>
                                  </w:r>
                                </w:p>
                              </w:tc>
                              <w:tc>
                                <w:tcPr>
                                  <w:tcW w:w="530" w:type="pct"/>
                                  <w:tcBorders>
                                    <w:top w:val="nil"/>
                                    <w:left w:val="single" w:sz="4" w:space="0" w:color="auto"/>
                                    <w:bottom w:val="single" w:sz="4" w:space="0" w:color="auto"/>
                                    <w:right w:val="single" w:sz="4" w:space="0" w:color="auto"/>
                                  </w:tcBorders>
                                </w:tcPr>
                                <w:p w14:paraId="6ADFB6FE" w14:textId="77777777" w:rsidR="0016038F" w:rsidRPr="007A1A91" w:rsidRDefault="0016038F" w:rsidP="007A1A91">
                                  <w:pPr>
                                    <w:jc w:val="center"/>
                                    <w:rPr>
                                      <w:sz w:val="22"/>
                                      <w:szCs w:val="22"/>
                                    </w:rPr>
                                  </w:pPr>
                                  <w:r w:rsidRPr="007A1A91">
                                    <w:rPr>
                                      <w:sz w:val="22"/>
                                      <w:szCs w:val="22"/>
                                    </w:rPr>
                                    <w:t>9,0</w:t>
                                  </w:r>
                                </w:p>
                              </w:tc>
                            </w:tr>
                            <w:tr w:rsidR="0016038F" w:rsidRPr="007A1A91" w14:paraId="31C0A1B0"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6A415BD5"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686CE3BA" w14:textId="77777777" w:rsidR="0016038F" w:rsidRPr="007A1A91" w:rsidRDefault="0016038F" w:rsidP="007A1A91">
                                  <w:pPr>
                                    <w:jc w:val="center"/>
                                    <w:rPr>
                                      <w:sz w:val="22"/>
                                      <w:szCs w:val="22"/>
                                    </w:rPr>
                                  </w:pPr>
                                  <w:r w:rsidRPr="007A1A91">
                                    <w:rPr>
                                      <w:sz w:val="22"/>
                                      <w:szCs w:val="22"/>
                                    </w:rPr>
                                    <w:t>Поверхность кромки пилы, Г-0,0</w:t>
                                  </w:r>
                                </w:p>
                              </w:tc>
                              <w:tc>
                                <w:tcPr>
                                  <w:tcW w:w="361" w:type="pct"/>
                                  <w:tcBorders>
                                    <w:top w:val="single" w:sz="4" w:space="0" w:color="auto"/>
                                    <w:left w:val="single" w:sz="4" w:space="0" w:color="auto"/>
                                    <w:bottom w:val="single" w:sz="4" w:space="0" w:color="auto"/>
                                    <w:right w:val="single" w:sz="4" w:space="0" w:color="auto"/>
                                  </w:tcBorders>
                                </w:tcPr>
                                <w:p w14:paraId="34693F3F"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Vа</w:t>
                                  </w:r>
                                  <w:r w:rsidRPr="007A1A91">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44AC2436"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300</w:t>
                                  </w:r>
                                </w:p>
                              </w:tc>
                              <w:tc>
                                <w:tcPr>
                                  <w:tcW w:w="381" w:type="pct"/>
                                  <w:tcBorders>
                                    <w:top w:val="single" w:sz="4" w:space="0" w:color="auto"/>
                                    <w:left w:val="single" w:sz="4" w:space="0" w:color="auto"/>
                                    <w:bottom w:val="single" w:sz="4" w:space="0" w:color="auto"/>
                                    <w:right w:val="single" w:sz="4" w:space="0" w:color="auto"/>
                                  </w:tcBorders>
                                </w:tcPr>
                                <w:p w14:paraId="1AF5FAA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699E3DCC" w14:textId="77777777" w:rsidR="0016038F" w:rsidRPr="007A1A91" w:rsidRDefault="0016038F" w:rsidP="007A1A91">
                                  <w:pPr>
                                    <w:widowControl w:val="0"/>
                                    <w:overflowPunct w:val="0"/>
                                    <w:autoSpaceDE w:val="0"/>
                                    <w:autoSpaceDN w:val="0"/>
                                    <w:adjustRightInd w:val="0"/>
                                    <w:jc w:val="center"/>
                                    <w:rPr>
                                      <w:sz w:val="22"/>
                                      <w:szCs w:val="22"/>
                                      <w:vertAlign w:val="superscript"/>
                                    </w:rPr>
                                  </w:pPr>
                                  <w:r w:rsidRPr="007A1A91">
                                    <w:rPr>
                                      <w:sz w:val="22"/>
                                      <w:szCs w:val="22"/>
                                    </w:rPr>
                                    <w:t>25</w:t>
                                  </w:r>
                                  <w:r w:rsidRPr="007A1A91">
                                    <w:rPr>
                                      <w:sz w:val="22"/>
                                      <w:szCs w:val="22"/>
                                      <w:vertAlign w:val="superscript"/>
                                    </w:rPr>
                                    <w:t>3)</w:t>
                                  </w:r>
                                </w:p>
                              </w:tc>
                              <w:tc>
                                <w:tcPr>
                                  <w:tcW w:w="530" w:type="pct"/>
                                  <w:tcBorders>
                                    <w:top w:val="single" w:sz="4" w:space="0" w:color="auto"/>
                                    <w:left w:val="single" w:sz="4" w:space="0" w:color="auto"/>
                                    <w:bottom w:val="single" w:sz="4" w:space="0" w:color="auto"/>
                                    <w:right w:val="single" w:sz="4" w:space="0" w:color="auto"/>
                                  </w:tcBorders>
                                </w:tcPr>
                                <w:p w14:paraId="76B5A67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12,0</w:t>
                                  </w:r>
                                </w:p>
                              </w:tc>
                            </w:tr>
                            <w:tr w:rsidR="0016038F" w:rsidRPr="007A1A91" w14:paraId="73D23E92" w14:textId="77777777" w:rsidTr="007A1A91">
                              <w:trPr>
                                <w:trHeight w:val="20"/>
                              </w:trPr>
                              <w:tc>
                                <w:tcPr>
                                  <w:tcW w:w="1377" w:type="pct"/>
                                  <w:tcBorders>
                                    <w:top w:val="single" w:sz="4" w:space="0" w:color="auto"/>
                                    <w:left w:val="single" w:sz="4" w:space="0" w:color="auto"/>
                                    <w:bottom w:val="nil"/>
                                    <w:right w:val="single" w:sz="4" w:space="0" w:color="auto"/>
                                  </w:tcBorders>
                                </w:tcPr>
                                <w:p w14:paraId="4607B115"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42 Рама лесопильная (место сбора отходов, 1-й этаж):</w:t>
                                  </w:r>
                                </w:p>
                              </w:tc>
                              <w:tc>
                                <w:tcPr>
                                  <w:tcW w:w="1568" w:type="pct"/>
                                  <w:tcBorders>
                                    <w:top w:val="single" w:sz="4" w:space="0" w:color="auto"/>
                                    <w:left w:val="single" w:sz="4" w:space="0" w:color="auto"/>
                                    <w:bottom w:val="nil"/>
                                    <w:right w:val="single" w:sz="4" w:space="0" w:color="auto"/>
                                  </w:tcBorders>
                                </w:tcPr>
                                <w:p w14:paraId="30214BCB" w14:textId="77777777" w:rsidR="0016038F" w:rsidRPr="007A1A91" w:rsidRDefault="0016038F" w:rsidP="007A1A91">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08658A6F"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3A7C7614"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53CAA81E" w14:textId="77777777" w:rsidR="0016038F" w:rsidRPr="007A1A91" w:rsidRDefault="0016038F" w:rsidP="007A1A91">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20A07259" w14:textId="77777777" w:rsidR="0016038F" w:rsidRPr="007A1A91" w:rsidRDefault="0016038F" w:rsidP="007A1A91">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464F85F1" w14:textId="77777777" w:rsidR="0016038F" w:rsidRPr="007A1A91" w:rsidRDefault="0016038F" w:rsidP="007A1A91">
                                  <w:pPr>
                                    <w:widowControl w:val="0"/>
                                    <w:overflowPunct w:val="0"/>
                                    <w:autoSpaceDE w:val="0"/>
                                    <w:autoSpaceDN w:val="0"/>
                                    <w:adjustRightInd w:val="0"/>
                                    <w:jc w:val="both"/>
                                    <w:rPr>
                                      <w:sz w:val="22"/>
                                      <w:szCs w:val="22"/>
                                    </w:rPr>
                                  </w:pPr>
                                </w:p>
                              </w:tc>
                            </w:tr>
                            <w:tr w:rsidR="0016038F" w:rsidRPr="007A1A91" w14:paraId="7CADD3F3" w14:textId="77777777" w:rsidTr="007A1A91">
                              <w:trPr>
                                <w:trHeight w:val="20"/>
                              </w:trPr>
                              <w:tc>
                                <w:tcPr>
                                  <w:tcW w:w="1377" w:type="pct"/>
                                  <w:tcBorders>
                                    <w:top w:val="nil"/>
                                    <w:left w:val="single" w:sz="4" w:space="0" w:color="auto"/>
                                    <w:bottom w:val="single" w:sz="4" w:space="0" w:color="auto"/>
                                    <w:right w:val="single" w:sz="4" w:space="0" w:color="auto"/>
                                  </w:tcBorders>
                                </w:tcPr>
                                <w:p w14:paraId="63B766F1"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0DF507CA" w14:textId="77777777" w:rsidR="0016038F" w:rsidRPr="007A1A91" w:rsidRDefault="0016038F" w:rsidP="007A1A91">
                                  <w:pPr>
                                    <w:jc w:val="center"/>
                                    <w:rPr>
                                      <w:sz w:val="22"/>
                                      <w:szCs w:val="22"/>
                                    </w:rPr>
                                  </w:pPr>
                                  <w:r w:rsidRPr="007A1A91">
                                    <w:rPr>
                                      <w:sz w:val="22"/>
                                      <w:szCs w:val="22"/>
                                    </w:rPr>
                                    <w:t>Поверхность земли, Г-0,0</w:t>
                                  </w:r>
                                </w:p>
                              </w:tc>
                              <w:tc>
                                <w:tcPr>
                                  <w:tcW w:w="361" w:type="pct"/>
                                  <w:tcBorders>
                                    <w:top w:val="nil"/>
                                    <w:left w:val="single" w:sz="4" w:space="0" w:color="auto"/>
                                    <w:bottom w:val="single" w:sz="4" w:space="0" w:color="auto"/>
                                    <w:right w:val="single" w:sz="4" w:space="0" w:color="auto"/>
                                  </w:tcBorders>
                                </w:tcPr>
                                <w:p w14:paraId="0C389ADD"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XI</w:t>
                                  </w:r>
                                  <w:r w:rsidRPr="007A1A91">
                                    <w:rPr>
                                      <w:sz w:val="22"/>
                                      <w:szCs w:val="22"/>
                                      <w:lang w:val="en-US"/>
                                    </w:rPr>
                                    <w:t>V</w:t>
                                  </w:r>
                                </w:p>
                              </w:tc>
                              <w:tc>
                                <w:tcPr>
                                  <w:tcW w:w="381" w:type="pct"/>
                                  <w:tcBorders>
                                    <w:top w:val="nil"/>
                                    <w:left w:val="single" w:sz="4" w:space="0" w:color="auto"/>
                                    <w:bottom w:val="single" w:sz="4" w:space="0" w:color="auto"/>
                                    <w:right w:val="single" w:sz="4" w:space="0" w:color="auto"/>
                                  </w:tcBorders>
                                </w:tcPr>
                                <w:p w14:paraId="7299D8E3"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3</w:t>
                                  </w:r>
                                  <w:r w:rsidRPr="007A1A91">
                                    <w:rPr>
                                      <w:sz w:val="22"/>
                                      <w:szCs w:val="22"/>
                                    </w:rPr>
                                    <w:t>0</w:t>
                                  </w:r>
                                </w:p>
                              </w:tc>
                              <w:tc>
                                <w:tcPr>
                                  <w:tcW w:w="381" w:type="pct"/>
                                  <w:tcBorders>
                                    <w:top w:val="nil"/>
                                    <w:left w:val="single" w:sz="4" w:space="0" w:color="auto"/>
                                    <w:bottom w:val="single" w:sz="4" w:space="0" w:color="auto"/>
                                    <w:right w:val="single" w:sz="4" w:space="0" w:color="auto"/>
                                  </w:tcBorders>
                                </w:tcPr>
                                <w:p w14:paraId="13227D0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0,25</w:t>
                                  </w:r>
                                </w:p>
                              </w:tc>
                              <w:tc>
                                <w:tcPr>
                                  <w:tcW w:w="402" w:type="pct"/>
                                  <w:tcBorders>
                                    <w:top w:val="nil"/>
                                    <w:left w:val="single" w:sz="4" w:space="0" w:color="auto"/>
                                    <w:bottom w:val="single" w:sz="4" w:space="0" w:color="auto"/>
                                    <w:right w:val="single" w:sz="4" w:space="0" w:color="auto"/>
                                  </w:tcBorders>
                                </w:tcPr>
                                <w:p w14:paraId="2D23DD26"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55</w:t>
                                  </w:r>
                                </w:p>
                              </w:tc>
                              <w:tc>
                                <w:tcPr>
                                  <w:tcW w:w="530" w:type="pct"/>
                                  <w:tcBorders>
                                    <w:top w:val="nil"/>
                                    <w:left w:val="single" w:sz="4" w:space="0" w:color="auto"/>
                                    <w:bottom w:val="single" w:sz="4" w:space="0" w:color="auto"/>
                                    <w:right w:val="single" w:sz="4" w:space="0" w:color="auto"/>
                                  </w:tcBorders>
                                </w:tcPr>
                                <w:p w14:paraId="53E7BF97"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5CB4AEAB"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33A91826"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791041D8" w14:textId="77777777" w:rsidR="0016038F" w:rsidRPr="007A1A91" w:rsidRDefault="0016038F" w:rsidP="007A1A91">
                                  <w:pPr>
                                    <w:jc w:val="center"/>
                                    <w:rPr>
                                      <w:sz w:val="22"/>
                                      <w:szCs w:val="22"/>
                                    </w:rPr>
                                  </w:pPr>
                                  <w:r w:rsidRPr="007A1A91">
                                    <w:rPr>
                                      <w:sz w:val="22"/>
                                      <w:szCs w:val="22"/>
                                    </w:rPr>
                                    <w:t>Поверхность пола, Г-0,0</w:t>
                                  </w:r>
                                </w:p>
                              </w:tc>
                              <w:tc>
                                <w:tcPr>
                                  <w:tcW w:w="361" w:type="pct"/>
                                  <w:tcBorders>
                                    <w:top w:val="single" w:sz="4" w:space="0" w:color="auto"/>
                                    <w:left w:val="single" w:sz="4" w:space="0" w:color="auto"/>
                                    <w:bottom w:val="single" w:sz="4" w:space="0" w:color="auto"/>
                                    <w:right w:val="single" w:sz="4" w:space="0" w:color="auto"/>
                                  </w:tcBorders>
                                </w:tcPr>
                                <w:p w14:paraId="7FBAE5B7"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VIIIб</w:t>
                                  </w:r>
                                </w:p>
                              </w:tc>
                              <w:tc>
                                <w:tcPr>
                                  <w:tcW w:w="381" w:type="pct"/>
                                  <w:tcBorders>
                                    <w:top w:val="single" w:sz="4" w:space="0" w:color="auto"/>
                                    <w:left w:val="single" w:sz="4" w:space="0" w:color="auto"/>
                                    <w:bottom w:val="single" w:sz="4" w:space="0" w:color="auto"/>
                                    <w:right w:val="single" w:sz="4" w:space="0" w:color="auto"/>
                                  </w:tcBorders>
                                </w:tcPr>
                                <w:p w14:paraId="400B8D3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75</w:t>
                                  </w:r>
                                </w:p>
                              </w:tc>
                              <w:tc>
                                <w:tcPr>
                                  <w:tcW w:w="381" w:type="pct"/>
                                  <w:tcBorders>
                                    <w:top w:val="single" w:sz="4" w:space="0" w:color="auto"/>
                                    <w:left w:val="single" w:sz="4" w:space="0" w:color="auto"/>
                                    <w:bottom w:val="single" w:sz="4" w:space="0" w:color="auto"/>
                                    <w:right w:val="single" w:sz="4" w:space="0" w:color="auto"/>
                                  </w:tcBorders>
                                </w:tcPr>
                                <w:p w14:paraId="1634B0C7"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7E6E6E33"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w:t>
                                  </w:r>
                                </w:p>
                              </w:tc>
                              <w:tc>
                                <w:tcPr>
                                  <w:tcW w:w="530" w:type="pct"/>
                                  <w:tcBorders>
                                    <w:top w:val="single" w:sz="4" w:space="0" w:color="auto"/>
                                    <w:left w:val="single" w:sz="4" w:space="0" w:color="auto"/>
                                    <w:bottom w:val="single" w:sz="4" w:space="0" w:color="auto"/>
                                    <w:right w:val="single" w:sz="4" w:space="0" w:color="auto"/>
                                  </w:tcBorders>
                                </w:tcPr>
                                <w:p w14:paraId="6D86854C"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447C6CE3" w14:textId="77777777" w:rsidTr="007A1A91">
                              <w:trPr>
                                <w:trHeight w:val="20"/>
                              </w:trPr>
                              <w:tc>
                                <w:tcPr>
                                  <w:tcW w:w="1377" w:type="pct"/>
                                  <w:tcBorders>
                                    <w:top w:val="single" w:sz="4" w:space="0" w:color="auto"/>
                                    <w:left w:val="single" w:sz="4" w:space="0" w:color="auto"/>
                                    <w:bottom w:val="nil"/>
                                    <w:right w:val="single" w:sz="4" w:space="0" w:color="auto"/>
                                  </w:tcBorders>
                                </w:tcPr>
                                <w:p w14:paraId="1A9DABEB"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43 Участки антисептирования конструкций:</w:t>
                                  </w:r>
                                </w:p>
                              </w:tc>
                              <w:tc>
                                <w:tcPr>
                                  <w:tcW w:w="1568" w:type="pct"/>
                                  <w:tcBorders>
                                    <w:top w:val="single" w:sz="4" w:space="0" w:color="auto"/>
                                    <w:left w:val="single" w:sz="4" w:space="0" w:color="auto"/>
                                    <w:bottom w:val="nil"/>
                                    <w:right w:val="single" w:sz="4" w:space="0" w:color="auto"/>
                                  </w:tcBorders>
                                </w:tcPr>
                                <w:p w14:paraId="2DD90906" w14:textId="77777777" w:rsidR="0016038F" w:rsidRPr="007A1A91" w:rsidRDefault="0016038F" w:rsidP="007A1A91">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7A3BFCEC"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6A62F074"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70AF82C1" w14:textId="77777777" w:rsidR="0016038F" w:rsidRPr="007A1A91" w:rsidRDefault="0016038F" w:rsidP="007A1A91">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1838268B" w14:textId="77777777" w:rsidR="0016038F" w:rsidRPr="007A1A91" w:rsidRDefault="0016038F" w:rsidP="007A1A91">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3D2B62DC" w14:textId="77777777" w:rsidR="0016038F" w:rsidRPr="007A1A91" w:rsidRDefault="0016038F" w:rsidP="007A1A91">
                                  <w:pPr>
                                    <w:widowControl w:val="0"/>
                                    <w:overflowPunct w:val="0"/>
                                    <w:autoSpaceDE w:val="0"/>
                                    <w:autoSpaceDN w:val="0"/>
                                    <w:adjustRightInd w:val="0"/>
                                    <w:jc w:val="both"/>
                                    <w:rPr>
                                      <w:sz w:val="22"/>
                                      <w:szCs w:val="22"/>
                                    </w:rPr>
                                  </w:pPr>
                                </w:p>
                              </w:tc>
                            </w:tr>
                            <w:tr w:rsidR="0016038F" w:rsidRPr="007A1A91" w14:paraId="7C738906" w14:textId="77777777" w:rsidTr="007A1A91">
                              <w:trPr>
                                <w:trHeight w:val="20"/>
                              </w:trPr>
                              <w:tc>
                                <w:tcPr>
                                  <w:tcW w:w="1377" w:type="pct"/>
                                  <w:tcBorders>
                                    <w:top w:val="nil"/>
                                    <w:left w:val="single" w:sz="4" w:space="0" w:color="auto"/>
                                    <w:bottom w:val="single" w:sz="4" w:space="0" w:color="auto"/>
                                    <w:right w:val="single" w:sz="4" w:space="0" w:color="auto"/>
                                  </w:tcBorders>
                                </w:tcPr>
                                <w:p w14:paraId="746A0792"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22B15457" w14:textId="77777777" w:rsidR="0016038F" w:rsidRPr="007A1A91" w:rsidRDefault="0016038F" w:rsidP="007A1A91">
                                  <w:pPr>
                                    <w:jc w:val="center"/>
                                    <w:rPr>
                                      <w:sz w:val="22"/>
                                      <w:szCs w:val="22"/>
                                    </w:rPr>
                                  </w:pPr>
                                  <w:r w:rsidRPr="007A1A91">
                                    <w:rPr>
                                      <w:sz w:val="22"/>
                                      <w:szCs w:val="22"/>
                                    </w:rPr>
                                    <w:t>Поверхность ванны, Г-0,0</w:t>
                                  </w:r>
                                </w:p>
                              </w:tc>
                              <w:tc>
                                <w:tcPr>
                                  <w:tcW w:w="361" w:type="pct"/>
                                  <w:tcBorders>
                                    <w:top w:val="nil"/>
                                    <w:left w:val="single" w:sz="4" w:space="0" w:color="auto"/>
                                    <w:bottom w:val="single" w:sz="4" w:space="0" w:color="auto"/>
                                    <w:right w:val="single" w:sz="4" w:space="0" w:color="auto"/>
                                  </w:tcBorders>
                                </w:tcPr>
                                <w:p w14:paraId="07FD6174"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XI</w:t>
                                  </w:r>
                                  <w:r w:rsidRPr="007A1A91">
                                    <w:rPr>
                                      <w:sz w:val="22"/>
                                      <w:szCs w:val="22"/>
                                      <w:lang w:val="en-US"/>
                                    </w:rPr>
                                    <w:t>V</w:t>
                                  </w:r>
                                </w:p>
                              </w:tc>
                              <w:tc>
                                <w:tcPr>
                                  <w:tcW w:w="381" w:type="pct"/>
                                  <w:tcBorders>
                                    <w:top w:val="nil"/>
                                    <w:left w:val="single" w:sz="4" w:space="0" w:color="auto"/>
                                    <w:bottom w:val="single" w:sz="4" w:space="0" w:color="auto"/>
                                    <w:right w:val="single" w:sz="4" w:space="0" w:color="auto"/>
                                  </w:tcBorders>
                                </w:tcPr>
                                <w:p w14:paraId="1E905C6F"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30</w:t>
                                  </w:r>
                                </w:p>
                              </w:tc>
                              <w:tc>
                                <w:tcPr>
                                  <w:tcW w:w="381" w:type="pct"/>
                                  <w:tcBorders>
                                    <w:top w:val="nil"/>
                                    <w:left w:val="single" w:sz="4" w:space="0" w:color="auto"/>
                                    <w:bottom w:val="single" w:sz="4" w:space="0" w:color="auto"/>
                                    <w:right w:val="single" w:sz="4" w:space="0" w:color="auto"/>
                                  </w:tcBorders>
                                </w:tcPr>
                                <w:p w14:paraId="2336D821"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0,25</w:t>
                                  </w:r>
                                </w:p>
                              </w:tc>
                              <w:tc>
                                <w:tcPr>
                                  <w:tcW w:w="402" w:type="pct"/>
                                  <w:tcBorders>
                                    <w:top w:val="nil"/>
                                    <w:left w:val="single" w:sz="4" w:space="0" w:color="auto"/>
                                    <w:bottom w:val="single" w:sz="4" w:space="0" w:color="auto"/>
                                    <w:right w:val="single" w:sz="4" w:space="0" w:color="auto"/>
                                  </w:tcBorders>
                                </w:tcPr>
                                <w:p w14:paraId="0A0E409C"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55</w:t>
                                  </w:r>
                                </w:p>
                              </w:tc>
                              <w:tc>
                                <w:tcPr>
                                  <w:tcW w:w="530" w:type="pct"/>
                                  <w:tcBorders>
                                    <w:top w:val="nil"/>
                                    <w:left w:val="single" w:sz="4" w:space="0" w:color="auto"/>
                                    <w:bottom w:val="single" w:sz="4" w:space="0" w:color="auto"/>
                                    <w:right w:val="single" w:sz="4" w:space="0" w:color="auto"/>
                                  </w:tcBorders>
                                </w:tcPr>
                                <w:p w14:paraId="5FD1533F"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069A68AA"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775CB605"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3ABFCDFC" w14:textId="77777777" w:rsidR="0016038F" w:rsidRPr="007A1A91" w:rsidRDefault="0016038F" w:rsidP="007A1A91">
                                  <w:pPr>
                                    <w:jc w:val="center"/>
                                    <w:rPr>
                                      <w:sz w:val="22"/>
                                      <w:szCs w:val="22"/>
                                    </w:rPr>
                                  </w:pPr>
                                  <w:r w:rsidRPr="007A1A91">
                                    <w:rPr>
                                      <w:sz w:val="22"/>
                                      <w:szCs w:val="22"/>
                                    </w:rPr>
                                    <w:t>Поверхность ванны, Г-0,0</w:t>
                                  </w:r>
                                </w:p>
                              </w:tc>
                              <w:tc>
                                <w:tcPr>
                                  <w:tcW w:w="361" w:type="pct"/>
                                  <w:tcBorders>
                                    <w:top w:val="single" w:sz="4" w:space="0" w:color="auto"/>
                                    <w:left w:val="single" w:sz="4" w:space="0" w:color="auto"/>
                                    <w:bottom w:val="single" w:sz="4" w:space="0" w:color="auto"/>
                                    <w:right w:val="single" w:sz="4" w:space="0" w:color="auto"/>
                                  </w:tcBorders>
                                </w:tcPr>
                                <w:p w14:paraId="6B4E133D"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VIIIв</w:t>
                                  </w:r>
                                </w:p>
                              </w:tc>
                              <w:tc>
                                <w:tcPr>
                                  <w:tcW w:w="381" w:type="pct"/>
                                  <w:tcBorders>
                                    <w:top w:val="single" w:sz="4" w:space="0" w:color="auto"/>
                                    <w:left w:val="single" w:sz="4" w:space="0" w:color="auto"/>
                                    <w:bottom w:val="single" w:sz="4" w:space="0" w:color="auto"/>
                                    <w:right w:val="single" w:sz="4" w:space="0" w:color="auto"/>
                                  </w:tcBorders>
                                </w:tcPr>
                                <w:p w14:paraId="2D44EB12"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47FAD832"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0,3</w:t>
                                  </w:r>
                                </w:p>
                              </w:tc>
                              <w:tc>
                                <w:tcPr>
                                  <w:tcW w:w="402" w:type="pct"/>
                                  <w:tcBorders>
                                    <w:top w:val="single" w:sz="4" w:space="0" w:color="auto"/>
                                    <w:left w:val="single" w:sz="4" w:space="0" w:color="auto"/>
                                    <w:bottom w:val="single" w:sz="4" w:space="0" w:color="auto"/>
                                    <w:right w:val="single" w:sz="4" w:space="0" w:color="auto"/>
                                  </w:tcBorders>
                                </w:tcPr>
                                <w:p w14:paraId="7D44DB04" w14:textId="77777777" w:rsidR="0016038F" w:rsidRPr="007A1A91" w:rsidRDefault="0016038F" w:rsidP="007A1A91">
                                  <w:pPr>
                                    <w:widowControl w:val="0"/>
                                    <w:overflowPunct w:val="0"/>
                                    <w:autoSpaceDE w:val="0"/>
                                    <w:autoSpaceDN w:val="0"/>
                                    <w:adjustRightInd w:val="0"/>
                                    <w:jc w:val="center"/>
                                    <w:rPr>
                                      <w:sz w:val="22"/>
                                      <w:szCs w:val="22"/>
                                      <w:vertAlign w:val="superscript"/>
                                    </w:rPr>
                                  </w:pPr>
                                  <w:r w:rsidRPr="007A1A91">
                                    <w:rPr>
                                      <w:sz w:val="22"/>
                                      <w:szCs w:val="22"/>
                                    </w:rPr>
                                    <w:t>28</w:t>
                                  </w:r>
                                  <w:r w:rsidRPr="007A1A91">
                                    <w:rPr>
                                      <w:sz w:val="22"/>
                                      <w:szCs w:val="22"/>
                                      <w:vertAlign w:val="superscript"/>
                                    </w:rPr>
                                    <w:t>3)</w:t>
                                  </w:r>
                                </w:p>
                              </w:tc>
                              <w:tc>
                                <w:tcPr>
                                  <w:tcW w:w="530" w:type="pct"/>
                                  <w:tcBorders>
                                    <w:top w:val="single" w:sz="4" w:space="0" w:color="auto"/>
                                    <w:left w:val="single" w:sz="4" w:space="0" w:color="auto"/>
                                    <w:bottom w:val="single" w:sz="4" w:space="0" w:color="auto"/>
                                    <w:right w:val="single" w:sz="4" w:space="0" w:color="auto"/>
                                  </w:tcBorders>
                                </w:tcPr>
                                <w:p w14:paraId="55931506"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2A24D2DB" w14:textId="77777777" w:rsidTr="007A1A91">
                              <w:trPr>
                                <w:trHeight w:val="20"/>
                              </w:trPr>
                              <w:tc>
                                <w:tcPr>
                                  <w:tcW w:w="1377" w:type="pct"/>
                                  <w:tcBorders>
                                    <w:top w:val="single" w:sz="4" w:space="0" w:color="auto"/>
                                    <w:left w:val="single" w:sz="4" w:space="0" w:color="auto"/>
                                    <w:bottom w:val="nil"/>
                                    <w:right w:val="single" w:sz="4" w:space="0" w:color="auto"/>
                                  </w:tcBorders>
                                </w:tcPr>
                                <w:p w14:paraId="6CAE014B"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44 Возведение опор свайных, рамных, ряжевых:</w:t>
                                  </w:r>
                                </w:p>
                              </w:tc>
                              <w:tc>
                                <w:tcPr>
                                  <w:tcW w:w="1568" w:type="pct"/>
                                  <w:tcBorders>
                                    <w:top w:val="single" w:sz="4" w:space="0" w:color="auto"/>
                                    <w:left w:val="single" w:sz="4" w:space="0" w:color="auto"/>
                                    <w:bottom w:val="nil"/>
                                    <w:right w:val="single" w:sz="4" w:space="0" w:color="auto"/>
                                  </w:tcBorders>
                                </w:tcPr>
                                <w:p w14:paraId="6A749BA5" w14:textId="77777777" w:rsidR="0016038F" w:rsidRPr="007A1A91" w:rsidRDefault="0016038F" w:rsidP="007A1A91">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1683FD75"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609F3649"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56F284FB" w14:textId="77777777" w:rsidR="0016038F" w:rsidRPr="007A1A91" w:rsidRDefault="0016038F" w:rsidP="007A1A91">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30E471B1" w14:textId="77777777" w:rsidR="0016038F" w:rsidRPr="007A1A91" w:rsidRDefault="0016038F" w:rsidP="007A1A91">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46EA6B57" w14:textId="77777777" w:rsidR="0016038F" w:rsidRPr="007A1A91" w:rsidRDefault="0016038F" w:rsidP="007A1A91">
                                  <w:pPr>
                                    <w:widowControl w:val="0"/>
                                    <w:overflowPunct w:val="0"/>
                                    <w:autoSpaceDE w:val="0"/>
                                    <w:autoSpaceDN w:val="0"/>
                                    <w:adjustRightInd w:val="0"/>
                                    <w:jc w:val="both"/>
                                    <w:rPr>
                                      <w:sz w:val="22"/>
                                      <w:szCs w:val="22"/>
                                    </w:rPr>
                                  </w:pPr>
                                </w:p>
                              </w:tc>
                            </w:tr>
                            <w:tr w:rsidR="0016038F" w:rsidRPr="007A1A91" w14:paraId="3253D3D8" w14:textId="77777777" w:rsidTr="007A1A91">
                              <w:trPr>
                                <w:trHeight w:val="20"/>
                              </w:trPr>
                              <w:tc>
                                <w:tcPr>
                                  <w:tcW w:w="1377" w:type="pct"/>
                                  <w:tcBorders>
                                    <w:top w:val="nil"/>
                                    <w:left w:val="single" w:sz="4" w:space="0" w:color="auto"/>
                                    <w:bottom w:val="single" w:sz="4" w:space="0" w:color="auto"/>
                                    <w:right w:val="single" w:sz="4" w:space="0" w:color="auto"/>
                                  </w:tcBorders>
                                </w:tcPr>
                                <w:p w14:paraId="61B9E4C3"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а) устройство лежневых оснований, отсыпка и планировка лежневой подушки</w:t>
                                  </w:r>
                                </w:p>
                              </w:tc>
                              <w:tc>
                                <w:tcPr>
                                  <w:tcW w:w="1568" w:type="pct"/>
                                  <w:tcBorders>
                                    <w:top w:val="nil"/>
                                    <w:left w:val="single" w:sz="4" w:space="0" w:color="auto"/>
                                    <w:bottom w:val="single" w:sz="4" w:space="0" w:color="auto"/>
                                    <w:right w:val="single" w:sz="4" w:space="0" w:color="auto"/>
                                  </w:tcBorders>
                                </w:tcPr>
                                <w:p w14:paraId="3389F870" w14:textId="77777777" w:rsidR="0016038F" w:rsidRPr="007A1A91" w:rsidRDefault="0016038F" w:rsidP="007A1A91">
                                  <w:pPr>
                                    <w:jc w:val="center"/>
                                    <w:rPr>
                                      <w:sz w:val="22"/>
                                      <w:szCs w:val="22"/>
                                    </w:rPr>
                                  </w:pPr>
                                  <w:r w:rsidRPr="007A1A91">
                                    <w:rPr>
                                      <w:sz w:val="22"/>
                                      <w:szCs w:val="22"/>
                                    </w:rPr>
                                    <w:t>Поверхность земли, воды, Г-0,0</w:t>
                                  </w:r>
                                </w:p>
                              </w:tc>
                              <w:tc>
                                <w:tcPr>
                                  <w:tcW w:w="361" w:type="pct"/>
                                  <w:tcBorders>
                                    <w:top w:val="nil"/>
                                    <w:left w:val="single" w:sz="4" w:space="0" w:color="auto"/>
                                    <w:bottom w:val="single" w:sz="4" w:space="0" w:color="auto"/>
                                    <w:right w:val="single" w:sz="4" w:space="0" w:color="auto"/>
                                  </w:tcBorders>
                                </w:tcPr>
                                <w:p w14:paraId="4F0CB43B"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XI</w:t>
                                  </w:r>
                                  <w:r w:rsidRPr="007A1A91">
                                    <w:rPr>
                                      <w:sz w:val="22"/>
                                      <w:szCs w:val="22"/>
                                      <w:lang w:val="en-US"/>
                                    </w:rPr>
                                    <w:t>V</w:t>
                                  </w:r>
                                </w:p>
                              </w:tc>
                              <w:tc>
                                <w:tcPr>
                                  <w:tcW w:w="381" w:type="pct"/>
                                  <w:tcBorders>
                                    <w:top w:val="nil"/>
                                    <w:left w:val="single" w:sz="4" w:space="0" w:color="auto"/>
                                    <w:bottom w:val="single" w:sz="4" w:space="0" w:color="auto"/>
                                    <w:right w:val="single" w:sz="4" w:space="0" w:color="auto"/>
                                  </w:tcBorders>
                                </w:tcPr>
                                <w:p w14:paraId="356B2994"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3</w:t>
                                  </w:r>
                                  <w:r w:rsidRPr="007A1A91">
                                    <w:rPr>
                                      <w:sz w:val="22"/>
                                      <w:szCs w:val="22"/>
                                    </w:rPr>
                                    <w:t>0</w:t>
                                  </w:r>
                                </w:p>
                              </w:tc>
                              <w:tc>
                                <w:tcPr>
                                  <w:tcW w:w="381" w:type="pct"/>
                                  <w:tcBorders>
                                    <w:top w:val="nil"/>
                                    <w:left w:val="single" w:sz="4" w:space="0" w:color="auto"/>
                                    <w:bottom w:val="single" w:sz="4" w:space="0" w:color="auto"/>
                                    <w:right w:val="single" w:sz="4" w:space="0" w:color="auto"/>
                                  </w:tcBorders>
                                </w:tcPr>
                                <w:p w14:paraId="6B26ED0D"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0,25</w:t>
                                  </w:r>
                                </w:p>
                              </w:tc>
                              <w:tc>
                                <w:tcPr>
                                  <w:tcW w:w="402" w:type="pct"/>
                                  <w:tcBorders>
                                    <w:top w:val="nil"/>
                                    <w:left w:val="single" w:sz="4" w:space="0" w:color="auto"/>
                                    <w:bottom w:val="single" w:sz="4" w:space="0" w:color="auto"/>
                                    <w:right w:val="single" w:sz="4" w:space="0" w:color="auto"/>
                                  </w:tcBorders>
                                </w:tcPr>
                                <w:p w14:paraId="4F610734"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55</w:t>
                                  </w:r>
                                </w:p>
                              </w:tc>
                              <w:tc>
                                <w:tcPr>
                                  <w:tcW w:w="530" w:type="pct"/>
                                  <w:tcBorders>
                                    <w:top w:val="nil"/>
                                    <w:left w:val="single" w:sz="4" w:space="0" w:color="auto"/>
                                    <w:bottom w:val="single" w:sz="4" w:space="0" w:color="auto"/>
                                    <w:right w:val="single" w:sz="4" w:space="0" w:color="auto"/>
                                  </w:tcBorders>
                                </w:tcPr>
                                <w:p w14:paraId="585E3CEA"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63D83EA8"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54F2E274"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б) изготовление и монтаж рам, сборка ряжей</w:t>
                                  </w:r>
                                </w:p>
                              </w:tc>
                              <w:tc>
                                <w:tcPr>
                                  <w:tcW w:w="1568" w:type="pct"/>
                                  <w:tcBorders>
                                    <w:top w:val="single" w:sz="4" w:space="0" w:color="auto"/>
                                    <w:left w:val="single" w:sz="4" w:space="0" w:color="auto"/>
                                    <w:bottom w:val="single" w:sz="4" w:space="0" w:color="auto"/>
                                    <w:right w:val="single" w:sz="4" w:space="0" w:color="auto"/>
                                  </w:tcBorders>
                                </w:tcPr>
                                <w:p w14:paraId="04E665F1" w14:textId="77777777" w:rsidR="0016038F" w:rsidRPr="007A1A91" w:rsidRDefault="0016038F" w:rsidP="007A1A91">
                                  <w:pPr>
                                    <w:jc w:val="center"/>
                                    <w:rPr>
                                      <w:sz w:val="22"/>
                                      <w:szCs w:val="22"/>
                                    </w:rPr>
                                  </w:pPr>
                                  <w:r w:rsidRPr="007A1A91">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15E19450"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w:t>
                                  </w:r>
                                  <w:r w:rsidRPr="007A1A91">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0A0378AA"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10</w:t>
                                  </w:r>
                                  <w:r w:rsidRPr="007A1A91">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4238BCB1"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15ABAF37"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50</w:t>
                                  </w:r>
                                </w:p>
                              </w:tc>
                              <w:tc>
                                <w:tcPr>
                                  <w:tcW w:w="530" w:type="pct"/>
                                  <w:tcBorders>
                                    <w:top w:val="single" w:sz="4" w:space="0" w:color="auto"/>
                                    <w:left w:val="single" w:sz="4" w:space="0" w:color="auto"/>
                                    <w:bottom w:val="single" w:sz="4" w:space="0" w:color="auto"/>
                                    <w:right w:val="single" w:sz="4" w:space="0" w:color="auto"/>
                                  </w:tcBorders>
                                </w:tcPr>
                                <w:p w14:paraId="766D8D72"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6,0</w:t>
                                  </w:r>
                                </w:p>
                              </w:tc>
                            </w:tr>
                            <w:tr w:rsidR="0016038F" w:rsidRPr="007A1A91" w14:paraId="13F83284"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79E890C3"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45 Монтаж деревянных пролетных строений</w:t>
                                  </w:r>
                                </w:p>
                              </w:tc>
                              <w:tc>
                                <w:tcPr>
                                  <w:tcW w:w="1568" w:type="pct"/>
                                  <w:tcBorders>
                                    <w:top w:val="single" w:sz="4" w:space="0" w:color="auto"/>
                                    <w:left w:val="single" w:sz="4" w:space="0" w:color="auto"/>
                                    <w:bottom w:val="single" w:sz="4" w:space="0" w:color="auto"/>
                                    <w:right w:val="single" w:sz="4" w:space="0" w:color="auto"/>
                                  </w:tcBorders>
                                </w:tcPr>
                                <w:p w14:paraId="6A0691F5" w14:textId="77777777" w:rsidR="0016038F" w:rsidRPr="007A1A91" w:rsidRDefault="0016038F" w:rsidP="007A1A91">
                                  <w:pPr>
                                    <w:jc w:val="center"/>
                                    <w:rPr>
                                      <w:sz w:val="22"/>
                                      <w:szCs w:val="22"/>
                                    </w:rPr>
                                  </w:pPr>
                                  <w:r w:rsidRPr="007A1A91">
                                    <w:rPr>
                                      <w:sz w:val="22"/>
                                      <w:szCs w:val="22"/>
                                    </w:rPr>
                                    <w:t>Рабочая поверхность, Г-0,0</w:t>
                                  </w:r>
                                </w:p>
                              </w:tc>
                              <w:tc>
                                <w:tcPr>
                                  <w:tcW w:w="361" w:type="pct"/>
                                  <w:tcBorders>
                                    <w:top w:val="single" w:sz="4" w:space="0" w:color="auto"/>
                                    <w:left w:val="single" w:sz="4" w:space="0" w:color="auto"/>
                                    <w:bottom w:val="single" w:sz="4" w:space="0" w:color="auto"/>
                                    <w:right w:val="single" w:sz="4" w:space="0" w:color="auto"/>
                                  </w:tcBorders>
                                </w:tcPr>
                                <w:p w14:paraId="191A4D6E"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XII</w:t>
                                  </w:r>
                                </w:p>
                              </w:tc>
                              <w:tc>
                                <w:tcPr>
                                  <w:tcW w:w="381" w:type="pct"/>
                                  <w:tcBorders>
                                    <w:top w:val="single" w:sz="4" w:space="0" w:color="auto"/>
                                    <w:left w:val="single" w:sz="4" w:space="0" w:color="auto"/>
                                    <w:bottom w:val="single" w:sz="4" w:space="0" w:color="auto"/>
                                    <w:right w:val="single" w:sz="4" w:space="0" w:color="auto"/>
                                  </w:tcBorders>
                                </w:tcPr>
                                <w:p w14:paraId="21193E3E"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10</w:t>
                                  </w:r>
                                  <w:r w:rsidRPr="007A1A91">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60759CB9"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1B0A5AFF"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50</w:t>
                                  </w:r>
                                </w:p>
                              </w:tc>
                              <w:tc>
                                <w:tcPr>
                                  <w:tcW w:w="530" w:type="pct"/>
                                  <w:tcBorders>
                                    <w:top w:val="single" w:sz="4" w:space="0" w:color="auto"/>
                                    <w:left w:val="single" w:sz="4" w:space="0" w:color="auto"/>
                                    <w:bottom w:val="single" w:sz="4" w:space="0" w:color="auto"/>
                                    <w:right w:val="single" w:sz="4" w:space="0" w:color="auto"/>
                                  </w:tcBorders>
                                </w:tcPr>
                                <w:p w14:paraId="7751B0CA"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6,0</w:t>
                                  </w:r>
                                </w:p>
                              </w:tc>
                            </w:tr>
                            <w:tr w:rsidR="0016038F" w:rsidRPr="007A1A91" w14:paraId="02EF27E0" w14:textId="77777777" w:rsidTr="007A1A91">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33B6B29E" w14:textId="77777777" w:rsidR="0016038F" w:rsidRPr="007A1A91" w:rsidRDefault="0016038F" w:rsidP="007A1A91">
                                  <w:pPr>
                                    <w:widowControl w:val="0"/>
                                    <w:overflowPunct w:val="0"/>
                                    <w:autoSpaceDE w:val="0"/>
                                    <w:autoSpaceDN w:val="0"/>
                                    <w:adjustRightInd w:val="0"/>
                                    <w:ind w:left="-57" w:right="-57"/>
                                    <w:jc w:val="center"/>
                                    <w:rPr>
                                      <w:sz w:val="22"/>
                                      <w:szCs w:val="22"/>
                                    </w:rPr>
                                  </w:pPr>
                                  <w:r w:rsidRPr="007A1A91">
                                    <w:rPr>
                                      <w:sz w:val="22"/>
                                      <w:szCs w:val="22"/>
                                    </w:rPr>
                                    <w:t>Устройство мостового полотна, тротуаров, перил</w:t>
                                  </w:r>
                                </w:p>
                              </w:tc>
                            </w:tr>
                            <w:tr w:rsidR="0016038F" w:rsidRPr="007A1A91" w14:paraId="067F3B57" w14:textId="77777777" w:rsidTr="007A1A91">
                              <w:trPr>
                                <w:trHeight w:val="20"/>
                              </w:trPr>
                              <w:tc>
                                <w:tcPr>
                                  <w:tcW w:w="1377" w:type="pct"/>
                                  <w:vMerge w:val="restart"/>
                                  <w:tcBorders>
                                    <w:top w:val="single" w:sz="4" w:space="0" w:color="auto"/>
                                    <w:left w:val="single" w:sz="4" w:space="0" w:color="auto"/>
                                    <w:right w:val="single" w:sz="4" w:space="0" w:color="auto"/>
                                  </w:tcBorders>
                                </w:tcPr>
                                <w:p w14:paraId="2BD97300"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46 Укладка основания под дорожное покрытие</w:t>
                                  </w:r>
                                </w:p>
                              </w:tc>
                              <w:tc>
                                <w:tcPr>
                                  <w:tcW w:w="1568" w:type="pct"/>
                                  <w:tcBorders>
                                    <w:top w:val="single" w:sz="4" w:space="0" w:color="auto"/>
                                    <w:left w:val="single" w:sz="4" w:space="0" w:color="auto"/>
                                    <w:bottom w:val="single" w:sz="4" w:space="0" w:color="auto"/>
                                    <w:right w:val="single" w:sz="4" w:space="0" w:color="auto"/>
                                  </w:tcBorders>
                                </w:tcPr>
                                <w:p w14:paraId="501D8A70" w14:textId="77777777" w:rsidR="0016038F" w:rsidRPr="007A1A91" w:rsidRDefault="0016038F" w:rsidP="007A1A91">
                                  <w:pPr>
                                    <w:jc w:val="center"/>
                                    <w:rPr>
                                      <w:sz w:val="22"/>
                                      <w:szCs w:val="22"/>
                                    </w:rPr>
                                  </w:pPr>
                                  <w:r w:rsidRPr="007A1A91">
                                    <w:rPr>
                                      <w:sz w:val="22"/>
                                      <w:szCs w:val="22"/>
                                    </w:rPr>
                                    <w:t>Поверхность опоры, пролетного строения, Г-0,0</w:t>
                                  </w:r>
                                </w:p>
                              </w:tc>
                              <w:tc>
                                <w:tcPr>
                                  <w:tcW w:w="361" w:type="pct"/>
                                  <w:tcBorders>
                                    <w:top w:val="single" w:sz="4" w:space="0" w:color="auto"/>
                                    <w:left w:val="single" w:sz="4" w:space="0" w:color="auto"/>
                                    <w:bottom w:val="single" w:sz="4" w:space="0" w:color="auto"/>
                                    <w:right w:val="single" w:sz="4" w:space="0" w:color="auto"/>
                                  </w:tcBorders>
                                </w:tcPr>
                                <w:p w14:paraId="1854C774"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ХI</w:t>
                                  </w:r>
                                  <w:r w:rsidRPr="007A1A91">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07745BAD"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15EDA79C"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0,4</w:t>
                                  </w:r>
                                </w:p>
                              </w:tc>
                              <w:tc>
                                <w:tcPr>
                                  <w:tcW w:w="402" w:type="pct"/>
                                  <w:tcBorders>
                                    <w:top w:val="single" w:sz="4" w:space="0" w:color="auto"/>
                                    <w:left w:val="single" w:sz="4" w:space="0" w:color="auto"/>
                                    <w:bottom w:val="single" w:sz="4" w:space="0" w:color="auto"/>
                                    <w:right w:val="single" w:sz="4" w:space="0" w:color="auto"/>
                                  </w:tcBorders>
                                </w:tcPr>
                                <w:p w14:paraId="5943C225"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177BE14E"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3,0</w:t>
                                  </w:r>
                                </w:p>
                              </w:tc>
                            </w:tr>
                            <w:tr w:rsidR="0016038F" w:rsidRPr="007A1A91" w14:paraId="10768B8B" w14:textId="77777777" w:rsidTr="007A1A91">
                              <w:trPr>
                                <w:trHeight w:val="20"/>
                              </w:trPr>
                              <w:tc>
                                <w:tcPr>
                                  <w:tcW w:w="1377" w:type="pct"/>
                                  <w:vMerge/>
                                  <w:tcBorders>
                                    <w:left w:val="single" w:sz="4" w:space="0" w:color="auto"/>
                                    <w:bottom w:val="single" w:sz="4" w:space="0" w:color="auto"/>
                                    <w:right w:val="single" w:sz="4" w:space="0" w:color="auto"/>
                                  </w:tcBorders>
                                </w:tcPr>
                                <w:p w14:paraId="5A142F74" w14:textId="77777777" w:rsidR="0016038F" w:rsidRPr="007A1A91" w:rsidRDefault="0016038F" w:rsidP="007A1A91">
                                  <w:pPr>
                                    <w:widowControl w:val="0"/>
                                    <w:overflowPunct w:val="0"/>
                                    <w:autoSpaceDE w:val="0"/>
                                    <w:autoSpaceDN w:val="0"/>
                                    <w:adjustRightInd w:val="0"/>
                                    <w:ind w:left="-57" w:right="-57"/>
                                    <w:rPr>
                                      <w:sz w:val="22"/>
                                      <w:szCs w:val="22"/>
                                    </w:rPr>
                                  </w:pPr>
                                </w:p>
                              </w:tc>
                              <w:tc>
                                <w:tcPr>
                                  <w:tcW w:w="1568" w:type="pct"/>
                                  <w:tcBorders>
                                    <w:top w:val="single" w:sz="4" w:space="0" w:color="auto"/>
                                    <w:left w:val="single" w:sz="4" w:space="0" w:color="auto"/>
                                    <w:bottom w:val="single" w:sz="4" w:space="0" w:color="auto"/>
                                    <w:right w:val="single" w:sz="4" w:space="0" w:color="auto"/>
                                  </w:tcBorders>
                                </w:tcPr>
                                <w:p w14:paraId="536D4D7B" w14:textId="77777777" w:rsidR="0016038F" w:rsidRPr="007A1A91" w:rsidRDefault="0016038F" w:rsidP="007A1A91">
                                  <w:pPr>
                                    <w:jc w:val="center"/>
                                    <w:rPr>
                                      <w:sz w:val="22"/>
                                      <w:szCs w:val="22"/>
                                    </w:rPr>
                                  </w:pPr>
                                  <w:r w:rsidRPr="007A1A91">
                                    <w:rPr>
                                      <w:sz w:val="22"/>
                                      <w:szCs w:val="22"/>
                                    </w:rPr>
                                    <w:t>Крюки крана (со стороны машиниста), В-1,5</w:t>
                                  </w:r>
                                </w:p>
                              </w:tc>
                              <w:tc>
                                <w:tcPr>
                                  <w:tcW w:w="361" w:type="pct"/>
                                  <w:tcBorders>
                                    <w:top w:val="single" w:sz="4" w:space="0" w:color="auto"/>
                                    <w:left w:val="single" w:sz="4" w:space="0" w:color="auto"/>
                                    <w:bottom w:val="single" w:sz="4" w:space="0" w:color="auto"/>
                                    <w:right w:val="single" w:sz="4" w:space="0" w:color="auto"/>
                                  </w:tcBorders>
                                </w:tcPr>
                                <w:p w14:paraId="23424772"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ХI</w:t>
                                  </w:r>
                                  <w:r w:rsidRPr="007A1A91">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40BB992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77EE9A72"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w:t>
                                  </w:r>
                                </w:p>
                              </w:tc>
                              <w:tc>
                                <w:tcPr>
                                  <w:tcW w:w="402" w:type="pct"/>
                                  <w:tcBorders>
                                    <w:top w:val="single" w:sz="4" w:space="0" w:color="auto"/>
                                    <w:left w:val="single" w:sz="4" w:space="0" w:color="auto"/>
                                    <w:bottom w:val="single" w:sz="4" w:space="0" w:color="auto"/>
                                    <w:right w:val="single" w:sz="4" w:space="0" w:color="auto"/>
                                  </w:tcBorders>
                                </w:tcPr>
                                <w:p w14:paraId="17A7F33D"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w:t>
                                  </w:r>
                                </w:p>
                              </w:tc>
                              <w:tc>
                                <w:tcPr>
                                  <w:tcW w:w="530" w:type="pct"/>
                                  <w:tcBorders>
                                    <w:top w:val="single" w:sz="4" w:space="0" w:color="auto"/>
                                    <w:left w:val="single" w:sz="4" w:space="0" w:color="auto"/>
                                    <w:bottom w:val="single" w:sz="4" w:space="0" w:color="auto"/>
                                    <w:right w:val="single" w:sz="4" w:space="0" w:color="auto"/>
                                  </w:tcBorders>
                                </w:tcPr>
                                <w:p w14:paraId="212B2D5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w:t>
                                  </w:r>
                                </w:p>
                              </w:tc>
                            </w:tr>
                            <w:tr w:rsidR="0016038F" w:rsidRPr="007A1A91" w14:paraId="04E69F73"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2ED4046D"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47 Устройство дорожных покрытий</w:t>
                                  </w:r>
                                </w:p>
                              </w:tc>
                              <w:tc>
                                <w:tcPr>
                                  <w:tcW w:w="1568" w:type="pct"/>
                                  <w:tcBorders>
                                    <w:top w:val="single" w:sz="4" w:space="0" w:color="auto"/>
                                    <w:left w:val="single" w:sz="4" w:space="0" w:color="auto"/>
                                    <w:bottom w:val="single" w:sz="4" w:space="0" w:color="auto"/>
                                    <w:right w:val="single" w:sz="4" w:space="0" w:color="auto"/>
                                  </w:tcBorders>
                                </w:tcPr>
                                <w:p w14:paraId="16BA9487" w14:textId="77777777" w:rsidR="0016038F" w:rsidRPr="007A1A91" w:rsidRDefault="0016038F" w:rsidP="007A1A91">
                                  <w:pPr>
                                    <w:jc w:val="center"/>
                                    <w:rPr>
                                      <w:sz w:val="22"/>
                                      <w:szCs w:val="22"/>
                                    </w:rPr>
                                  </w:pPr>
                                  <w:r w:rsidRPr="007A1A91">
                                    <w:rPr>
                                      <w:sz w:val="22"/>
                                      <w:szCs w:val="22"/>
                                    </w:rPr>
                                    <w:t>Поверхность основания, Г-0,0</w:t>
                                  </w:r>
                                </w:p>
                              </w:tc>
                              <w:tc>
                                <w:tcPr>
                                  <w:tcW w:w="361" w:type="pct"/>
                                  <w:tcBorders>
                                    <w:top w:val="single" w:sz="4" w:space="0" w:color="auto"/>
                                    <w:left w:val="single" w:sz="4" w:space="0" w:color="auto"/>
                                    <w:bottom w:val="single" w:sz="4" w:space="0" w:color="auto"/>
                                    <w:right w:val="single" w:sz="4" w:space="0" w:color="auto"/>
                                  </w:tcBorders>
                                </w:tcPr>
                                <w:p w14:paraId="0EE0CB19"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w:t>
                                  </w:r>
                                  <w:r w:rsidRPr="007A1A91">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60DC3F91"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5</w:t>
                                  </w:r>
                                  <w:r w:rsidRPr="007A1A91">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7C7F946F"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0,4</w:t>
                                  </w:r>
                                </w:p>
                              </w:tc>
                              <w:tc>
                                <w:tcPr>
                                  <w:tcW w:w="402" w:type="pct"/>
                                  <w:tcBorders>
                                    <w:top w:val="single" w:sz="4" w:space="0" w:color="auto"/>
                                    <w:left w:val="single" w:sz="4" w:space="0" w:color="auto"/>
                                    <w:bottom w:val="single" w:sz="4" w:space="0" w:color="auto"/>
                                    <w:right w:val="single" w:sz="4" w:space="0" w:color="auto"/>
                                  </w:tcBorders>
                                </w:tcPr>
                                <w:p w14:paraId="456E62B5"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36CD8150"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3,0</w:t>
                                  </w:r>
                                </w:p>
                              </w:tc>
                            </w:tr>
                            <w:tr w:rsidR="0016038F" w:rsidRPr="007A1A91" w14:paraId="22712BCA"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1E7FB9E6"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48 Укладка верхнего строения железнодорожного пути</w:t>
                                  </w:r>
                                </w:p>
                              </w:tc>
                              <w:tc>
                                <w:tcPr>
                                  <w:tcW w:w="1568" w:type="pct"/>
                                  <w:tcBorders>
                                    <w:top w:val="single" w:sz="4" w:space="0" w:color="auto"/>
                                    <w:left w:val="single" w:sz="4" w:space="0" w:color="auto"/>
                                    <w:bottom w:val="single" w:sz="4" w:space="0" w:color="auto"/>
                                    <w:right w:val="single" w:sz="4" w:space="0" w:color="auto"/>
                                  </w:tcBorders>
                                </w:tcPr>
                                <w:p w14:paraId="250B6C19" w14:textId="77777777" w:rsidR="0016038F" w:rsidRPr="007A1A91" w:rsidRDefault="0016038F" w:rsidP="007A1A91">
                                  <w:pPr>
                                    <w:jc w:val="center"/>
                                    <w:rPr>
                                      <w:sz w:val="22"/>
                                      <w:szCs w:val="22"/>
                                    </w:rPr>
                                  </w:pPr>
                                  <w:r w:rsidRPr="007A1A91">
                                    <w:rPr>
                                      <w:sz w:val="22"/>
                                      <w:szCs w:val="22"/>
                                    </w:rPr>
                                    <w:t>Поверхность основания, Г-0,0</w:t>
                                  </w:r>
                                </w:p>
                              </w:tc>
                              <w:tc>
                                <w:tcPr>
                                  <w:tcW w:w="361" w:type="pct"/>
                                  <w:tcBorders>
                                    <w:top w:val="single" w:sz="4" w:space="0" w:color="auto"/>
                                    <w:left w:val="single" w:sz="4" w:space="0" w:color="auto"/>
                                    <w:bottom w:val="single" w:sz="4" w:space="0" w:color="auto"/>
                                    <w:right w:val="single" w:sz="4" w:space="0" w:color="auto"/>
                                  </w:tcBorders>
                                </w:tcPr>
                                <w:p w14:paraId="423EAFC2"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w:t>
                                  </w:r>
                                  <w:r w:rsidRPr="007A1A91">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79E9738C"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10</w:t>
                                  </w:r>
                                  <w:r w:rsidRPr="007A1A91">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0C02CC68"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62685FB6"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50</w:t>
                                  </w:r>
                                </w:p>
                              </w:tc>
                              <w:tc>
                                <w:tcPr>
                                  <w:tcW w:w="530" w:type="pct"/>
                                  <w:tcBorders>
                                    <w:top w:val="single" w:sz="4" w:space="0" w:color="auto"/>
                                    <w:left w:val="single" w:sz="4" w:space="0" w:color="auto"/>
                                    <w:bottom w:val="single" w:sz="4" w:space="0" w:color="auto"/>
                                    <w:right w:val="single" w:sz="4" w:space="0" w:color="auto"/>
                                  </w:tcBorders>
                                </w:tcPr>
                                <w:p w14:paraId="592CB038"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6,0</w:t>
                                  </w:r>
                                </w:p>
                              </w:tc>
                            </w:tr>
                            <w:tr w:rsidR="0016038F" w:rsidRPr="007A1A91" w14:paraId="49EABE74"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6AA996E2"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49 Балластировка железнодорожного пути и стрелочных переводов</w:t>
                                  </w:r>
                                </w:p>
                              </w:tc>
                              <w:tc>
                                <w:tcPr>
                                  <w:tcW w:w="1568" w:type="pct"/>
                                  <w:tcBorders>
                                    <w:top w:val="single" w:sz="4" w:space="0" w:color="auto"/>
                                    <w:left w:val="single" w:sz="4" w:space="0" w:color="auto"/>
                                    <w:bottom w:val="single" w:sz="4" w:space="0" w:color="auto"/>
                                    <w:right w:val="single" w:sz="4" w:space="0" w:color="auto"/>
                                  </w:tcBorders>
                                </w:tcPr>
                                <w:p w14:paraId="070E4647" w14:textId="77777777" w:rsidR="0016038F" w:rsidRPr="007A1A91" w:rsidRDefault="0016038F" w:rsidP="007A1A91">
                                  <w:pPr>
                                    <w:jc w:val="center"/>
                                    <w:rPr>
                                      <w:sz w:val="22"/>
                                      <w:szCs w:val="22"/>
                                    </w:rPr>
                                  </w:pPr>
                                  <w:r w:rsidRPr="007A1A91">
                                    <w:rPr>
                                      <w:sz w:val="22"/>
                                      <w:szCs w:val="22"/>
                                    </w:rPr>
                                    <w:t>Поверхность пути, Г-0,0</w:t>
                                  </w:r>
                                </w:p>
                              </w:tc>
                              <w:tc>
                                <w:tcPr>
                                  <w:tcW w:w="361" w:type="pct"/>
                                  <w:tcBorders>
                                    <w:top w:val="single" w:sz="4" w:space="0" w:color="auto"/>
                                    <w:left w:val="single" w:sz="4" w:space="0" w:color="auto"/>
                                    <w:bottom w:val="single" w:sz="4" w:space="0" w:color="auto"/>
                                    <w:right w:val="single" w:sz="4" w:space="0" w:color="auto"/>
                                  </w:tcBorders>
                                </w:tcPr>
                                <w:p w14:paraId="49AAD408"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XIV</w:t>
                                  </w:r>
                                </w:p>
                              </w:tc>
                              <w:tc>
                                <w:tcPr>
                                  <w:tcW w:w="381" w:type="pct"/>
                                  <w:tcBorders>
                                    <w:top w:val="single" w:sz="4" w:space="0" w:color="auto"/>
                                    <w:left w:val="single" w:sz="4" w:space="0" w:color="auto"/>
                                    <w:bottom w:val="single" w:sz="4" w:space="0" w:color="auto"/>
                                    <w:right w:val="single" w:sz="4" w:space="0" w:color="auto"/>
                                  </w:tcBorders>
                                </w:tcPr>
                                <w:p w14:paraId="3995004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30</w:t>
                                  </w:r>
                                </w:p>
                              </w:tc>
                              <w:tc>
                                <w:tcPr>
                                  <w:tcW w:w="381" w:type="pct"/>
                                  <w:tcBorders>
                                    <w:top w:val="single" w:sz="4" w:space="0" w:color="auto"/>
                                    <w:left w:val="single" w:sz="4" w:space="0" w:color="auto"/>
                                    <w:bottom w:val="single" w:sz="4" w:space="0" w:color="auto"/>
                                    <w:right w:val="single" w:sz="4" w:space="0" w:color="auto"/>
                                  </w:tcBorders>
                                </w:tcPr>
                                <w:p w14:paraId="2437DD83"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0,25</w:t>
                                  </w:r>
                                </w:p>
                              </w:tc>
                              <w:tc>
                                <w:tcPr>
                                  <w:tcW w:w="402" w:type="pct"/>
                                  <w:tcBorders>
                                    <w:top w:val="single" w:sz="4" w:space="0" w:color="auto"/>
                                    <w:left w:val="single" w:sz="4" w:space="0" w:color="auto"/>
                                    <w:bottom w:val="single" w:sz="4" w:space="0" w:color="auto"/>
                                    <w:right w:val="single" w:sz="4" w:space="0" w:color="auto"/>
                                  </w:tcBorders>
                                </w:tcPr>
                                <w:p w14:paraId="0E39B5E5"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55</w:t>
                                  </w:r>
                                </w:p>
                              </w:tc>
                              <w:tc>
                                <w:tcPr>
                                  <w:tcW w:w="530" w:type="pct"/>
                                  <w:tcBorders>
                                    <w:top w:val="single" w:sz="4" w:space="0" w:color="auto"/>
                                    <w:left w:val="single" w:sz="4" w:space="0" w:color="auto"/>
                                    <w:bottom w:val="single" w:sz="4" w:space="0" w:color="auto"/>
                                    <w:right w:val="single" w:sz="4" w:space="0" w:color="auto"/>
                                  </w:tcBorders>
                                </w:tcPr>
                                <w:p w14:paraId="5703DAB9"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bl>
                          <w:p w14:paraId="449E378C" w14:textId="77777777" w:rsidR="0016038F" w:rsidRPr="007A1A91" w:rsidRDefault="0016038F" w:rsidP="007A1A91">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758E5" id="Надпись 24" o:spid="_x0000_s1049" type="#_x0000_t202" style="position:absolute;left:0;text-align:left;margin-left:-99pt;margin-top:80pt;width:694.5pt;height:497.3pt;rotation:-90;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" filled="f" stroked="f" strokeweight=".5pt">
                <v:textbox>
                  <w:txbxContent>
                    <w:p w14:paraId="7A756B0E" w14:textId="77777777" w:rsidR="0016038F" w:rsidRPr="007A1A91" w:rsidRDefault="0016038F" w:rsidP="007A1A91">
                      <w:pPr>
                        <w:ind w:left="426"/>
                        <w:rPr>
                          <w:i/>
                          <w:sz w:val="22"/>
                          <w:szCs w:val="22"/>
                        </w:rPr>
                      </w:pPr>
                      <w:r w:rsidRPr="007A1A91">
                        <w:rPr>
                          <w:i/>
                          <w:sz w:val="22"/>
                          <w:szCs w:val="22"/>
                        </w:rPr>
                        <w:t>Продолжение таблицыТ.1</w:t>
                      </w:r>
                    </w:p>
                    <w:tbl>
                      <w:tblPr>
                        <w:tblW w:w="13380"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4"/>
                        <w:gridCol w:w="4196"/>
                        <w:gridCol w:w="966"/>
                        <w:gridCol w:w="1020"/>
                        <w:gridCol w:w="1020"/>
                        <w:gridCol w:w="1076"/>
                        <w:gridCol w:w="1418"/>
                      </w:tblGrid>
                      <w:tr w:rsidR="0016038F" w:rsidRPr="007A1A91" w14:paraId="35743905" w14:textId="77777777" w:rsidTr="007A1A91">
                        <w:trPr>
                          <w:trHeight w:val="20"/>
                        </w:trPr>
                        <w:tc>
                          <w:tcPr>
                            <w:tcW w:w="1377" w:type="pct"/>
                            <w:tcBorders>
                              <w:top w:val="single" w:sz="4" w:space="0" w:color="auto"/>
                              <w:left w:val="single" w:sz="4" w:space="0" w:color="auto"/>
                              <w:bottom w:val="nil"/>
                              <w:right w:val="single" w:sz="4" w:space="0" w:color="auto"/>
                            </w:tcBorders>
                          </w:tcPr>
                          <w:p w14:paraId="0598FEBC"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41 Рама лесопильная; круглопильные, маятниковые, циркулярные пилы, станки с педальным управлением (со стороны подачи бревен и выдачи пиломатериалов):</w:t>
                            </w:r>
                          </w:p>
                        </w:tc>
                        <w:tc>
                          <w:tcPr>
                            <w:tcW w:w="1568" w:type="pct"/>
                            <w:tcBorders>
                              <w:top w:val="single" w:sz="4" w:space="0" w:color="auto"/>
                              <w:left w:val="single" w:sz="4" w:space="0" w:color="auto"/>
                              <w:bottom w:val="nil"/>
                              <w:right w:val="single" w:sz="4" w:space="0" w:color="auto"/>
                            </w:tcBorders>
                          </w:tcPr>
                          <w:p w14:paraId="59713582" w14:textId="77777777" w:rsidR="0016038F" w:rsidRPr="007A1A91" w:rsidRDefault="0016038F" w:rsidP="007A1A91">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671E9371"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1B0B4060"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19B1730D" w14:textId="77777777" w:rsidR="0016038F" w:rsidRPr="007A1A91" w:rsidRDefault="0016038F" w:rsidP="007A1A91">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47977AD6" w14:textId="77777777" w:rsidR="0016038F" w:rsidRPr="007A1A91" w:rsidRDefault="0016038F" w:rsidP="007A1A91">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195037AA" w14:textId="77777777" w:rsidR="0016038F" w:rsidRPr="007A1A91" w:rsidRDefault="0016038F" w:rsidP="007A1A91">
                            <w:pPr>
                              <w:widowControl w:val="0"/>
                              <w:overflowPunct w:val="0"/>
                              <w:autoSpaceDE w:val="0"/>
                              <w:autoSpaceDN w:val="0"/>
                              <w:adjustRightInd w:val="0"/>
                              <w:jc w:val="both"/>
                              <w:rPr>
                                <w:sz w:val="22"/>
                                <w:szCs w:val="22"/>
                              </w:rPr>
                            </w:pPr>
                          </w:p>
                        </w:tc>
                      </w:tr>
                      <w:tr w:rsidR="0016038F" w:rsidRPr="007A1A91" w14:paraId="237C1514" w14:textId="77777777" w:rsidTr="007A1A91">
                        <w:trPr>
                          <w:trHeight w:val="20"/>
                        </w:trPr>
                        <w:tc>
                          <w:tcPr>
                            <w:tcW w:w="1377" w:type="pct"/>
                            <w:tcBorders>
                              <w:top w:val="nil"/>
                              <w:left w:val="single" w:sz="4" w:space="0" w:color="auto"/>
                              <w:bottom w:val="single" w:sz="4" w:space="0" w:color="auto"/>
                              <w:right w:val="single" w:sz="4" w:space="0" w:color="auto"/>
                            </w:tcBorders>
                          </w:tcPr>
                          <w:p w14:paraId="46BC3A80"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3E1D177E" w14:textId="77777777" w:rsidR="0016038F" w:rsidRPr="007A1A91" w:rsidRDefault="0016038F" w:rsidP="007A1A91">
                            <w:pPr>
                              <w:jc w:val="center"/>
                              <w:rPr>
                                <w:sz w:val="22"/>
                                <w:szCs w:val="22"/>
                              </w:rPr>
                            </w:pPr>
                            <w:r w:rsidRPr="007A1A91">
                              <w:rPr>
                                <w:sz w:val="22"/>
                                <w:szCs w:val="22"/>
                              </w:rPr>
                              <w:t>Поверхность кромки пилы, Г-0,0</w:t>
                            </w:r>
                          </w:p>
                        </w:tc>
                        <w:tc>
                          <w:tcPr>
                            <w:tcW w:w="361" w:type="pct"/>
                            <w:tcBorders>
                              <w:top w:val="nil"/>
                              <w:left w:val="single" w:sz="4" w:space="0" w:color="auto"/>
                              <w:bottom w:val="single" w:sz="4" w:space="0" w:color="auto"/>
                              <w:right w:val="single" w:sz="4" w:space="0" w:color="auto"/>
                            </w:tcBorders>
                          </w:tcPr>
                          <w:p w14:paraId="7D1B1230"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XI</w:t>
                            </w:r>
                          </w:p>
                        </w:tc>
                        <w:tc>
                          <w:tcPr>
                            <w:tcW w:w="381" w:type="pct"/>
                            <w:tcBorders>
                              <w:top w:val="nil"/>
                              <w:left w:val="single" w:sz="4" w:space="0" w:color="auto"/>
                              <w:bottom w:val="single" w:sz="4" w:space="0" w:color="auto"/>
                              <w:right w:val="single" w:sz="4" w:space="0" w:color="auto"/>
                            </w:tcBorders>
                          </w:tcPr>
                          <w:p w14:paraId="1295BE57"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200</w:t>
                            </w:r>
                          </w:p>
                        </w:tc>
                        <w:tc>
                          <w:tcPr>
                            <w:tcW w:w="381" w:type="pct"/>
                            <w:tcBorders>
                              <w:top w:val="nil"/>
                              <w:left w:val="single" w:sz="4" w:space="0" w:color="auto"/>
                              <w:bottom w:val="single" w:sz="4" w:space="0" w:color="auto"/>
                              <w:right w:val="single" w:sz="4" w:space="0" w:color="auto"/>
                            </w:tcBorders>
                          </w:tcPr>
                          <w:p w14:paraId="15B3CFAC"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nil"/>
                              <w:left w:val="single" w:sz="4" w:space="0" w:color="auto"/>
                              <w:bottom w:val="single" w:sz="4" w:space="0" w:color="auto"/>
                              <w:right w:val="single" w:sz="4" w:space="0" w:color="auto"/>
                            </w:tcBorders>
                          </w:tcPr>
                          <w:p w14:paraId="2E32B893" w14:textId="77777777" w:rsidR="0016038F" w:rsidRPr="007A1A91" w:rsidRDefault="0016038F" w:rsidP="007A1A91">
                            <w:pPr>
                              <w:jc w:val="center"/>
                              <w:rPr>
                                <w:sz w:val="22"/>
                                <w:szCs w:val="22"/>
                              </w:rPr>
                            </w:pPr>
                            <w:r w:rsidRPr="007A1A91">
                              <w:rPr>
                                <w:sz w:val="22"/>
                                <w:szCs w:val="22"/>
                              </w:rPr>
                              <w:t>45</w:t>
                            </w:r>
                          </w:p>
                        </w:tc>
                        <w:tc>
                          <w:tcPr>
                            <w:tcW w:w="530" w:type="pct"/>
                            <w:tcBorders>
                              <w:top w:val="nil"/>
                              <w:left w:val="single" w:sz="4" w:space="0" w:color="auto"/>
                              <w:bottom w:val="single" w:sz="4" w:space="0" w:color="auto"/>
                              <w:right w:val="single" w:sz="4" w:space="0" w:color="auto"/>
                            </w:tcBorders>
                          </w:tcPr>
                          <w:p w14:paraId="6ADFB6FE" w14:textId="77777777" w:rsidR="0016038F" w:rsidRPr="007A1A91" w:rsidRDefault="0016038F" w:rsidP="007A1A91">
                            <w:pPr>
                              <w:jc w:val="center"/>
                              <w:rPr>
                                <w:sz w:val="22"/>
                                <w:szCs w:val="22"/>
                              </w:rPr>
                            </w:pPr>
                            <w:r w:rsidRPr="007A1A91">
                              <w:rPr>
                                <w:sz w:val="22"/>
                                <w:szCs w:val="22"/>
                              </w:rPr>
                              <w:t>9,0</w:t>
                            </w:r>
                          </w:p>
                        </w:tc>
                      </w:tr>
                      <w:tr w:rsidR="0016038F" w:rsidRPr="007A1A91" w14:paraId="31C0A1B0"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6A415BD5"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686CE3BA" w14:textId="77777777" w:rsidR="0016038F" w:rsidRPr="007A1A91" w:rsidRDefault="0016038F" w:rsidP="007A1A91">
                            <w:pPr>
                              <w:jc w:val="center"/>
                              <w:rPr>
                                <w:sz w:val="22"/>
                                <w:szCs w:val="22"/>
                              </w:rPr>
                            </w:pPr>
                            <w:r w:rsidRPr="007A1A91">
                              <w:rPr>
                                <w:sz w:val="22"/>
                                <w:szCs w:val="22"/>
                              </w:rPr>
                              <w:t>Поверхность кромки пилы, Г-0,0</w:t>
                            </w:r>
                          </w:p>
                        </w:tc>
                        <w:tc>
                          <w:tcPr>
                            <w:tcW w:w="361" w:type="pct"/>
                            <w:tcBorders>
                              <w:top w:val="single" w:sz="4" w:space="0" w:color="auto"/>
                              <w:left w:val="single" w:sz="4" w:space="0" w:color="auto"/>
                              <w:bottom w:val="single" w:sz="4" w:space="0" w:color="auto"/>
                              <w:right w:val="single" w:sz="4" w:space="0" w:color="auto"/>
                            </w:tcBorders>
                          </w:tcPr>
                          <w:p w14:paraId="34693F3F"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Vа</w:t>
                            </w:r>
                            <w:r w:rsidRPr="007A1A91">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44AC2436"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300</w:t>
                            </w:r>
                          </w:p>
                        </w:tc>
                        <w:tc>
                          <w:tcPr>
                            <w:tcW w:w="381" w:type="pct"/>
                            <w:tcBorders>
                              <w:top w:val="single" w:sz="4" w:space="0" w:color="auto"/>
                              <w:left w:val="single" w:sz="4" w:space="0" w:color="auto"/>
                              <w:bottom w:val="single" w:sz="4" w:space="0" w:color="auto"/>
                              <w:right w:val="single" w:sz="4" w:space="0" w:color="auto"/>
                            </w:tcBorders>
                          </w:tcPr>
                          <w:p w14:paraId="1AF5FAA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699E3DCC" w14:textId="77777777" w:rsidR="0016038F" w:rsidRPr="007A1A91" w:rsidRDefault="0016038F" w:rsidP="007A1A91">
                            <w:pPr>
                              <w:widowControl w:val="0"/>
                              <w:overflowPunct w:val="0"/>
                              <w:autoSpaceDE w:val="0"/>
                              <w:autoSpaceDN w:val="0"/>
                              <w:adjustRightInd w:val="0"/>
                              <w:jc w:val="center"/>
                              <w:rPr>
                                <w:sz w:val="22"/>
                                <w:szCs w:val="22"/>
                                <w:vertAlign w:val="superscript"/>
                              </w:rPr>
                            </w:pPr>
                            <w:r w:rsidRPr="007A1A91">
                              <w:rPr>
                                <w:sz w:val="22"/>
                                <w:szCs w:val="22"/>
                              </w:rPr>
                              <w:t>25</w:t>
                            </w:r>
                            <w:r w:rsidRPr="007A1A91">
                              <w:rPr>
                                <w:sz w:val="22"/>
                                <w:szCs w:val="22"/>
                                <w:vertAlign w:val="superscript"/>
                              </w:rPr>
                              <w:t>3)</w:t>
                            </w:r>
                          </w:p>
                        </w:tc>
                        <w:tc>
                          <w:tcPr>
                            <w:tcW w:w="530" w:type="pct"/>
                            <w:tcBorders>
                              <w:top w:val="single" w:sz="4" w:space="0" w:color="auto"/>
                              <w:left w:val="single" w:sz="4" w:space="0" w:color="auto"/>
                              <w:bottom w:val="single" w:sz="4" w:space="0" w:color="auto"/>
                              <w:right w:val="single" w:sz="4" w:space="0" w:color="auto"/>
                            </w:tcBorders>
                          </w:tcPr>
                          <w:p w14:paraId="76B5A67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12,0</w:t>
                            </w:r>
                          </w:p>
                        </w:tc>
                      </w:tr>
                      <w:tr w:rsidR="0016038F" w:rsidRPr="007A1A91" w14:paraId="73D23E92" w14:textId="77777777" w:rsidTr="007A1A91">
                        <w:trPr>
                          <w:trHeight w:val="20"/>
                        </w:trPr>
                        <w:tc>
                          <w:tcPr>
                            <w:tcW w:w="1377" w:type="pct"/>
                            <w:tcBorders>
                              <w:top w:val="single" w:sz="4" w:space="0" w:color="auto"/>
                              <w:left w:val="single" w:sz="4" w:space="0" w:color="auto"/>
                              <w:bottom w:val="nil"/>
                              <w:right w:val="single" w:sz="4" w:space="0" w:color="auto"/>
                            </w:tcBorders>
                          </w:tcPr>
                          <w:p w14:paraId="4607B115"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42 Рама лесопильная (место сбора отходов, 1-й этаж):</w:t>
                            </w:r>
                          </w:p>
                        </w:tc>
                        <w:tc>
                          <w:tcPr>
                            <w:tcW w:w="1568" w:type="pct"/>
                            <w:tcBorders>
                              <w:top w:val="single" w:sz="4" w:space="0" w:color="auto"/>
                              <w:left w:val="single" w:sz="4" w:space="0" w:color="auto"/>
                              <w:bottom w:val="nil"/>
                              <w:right w:val="single" w:sz="4" w:space="0" w:color="auto"/>
                            </w:tcBorders>
                          </w:tcPr>
                          <w:p w14:paraId="30214BCB" w14:textId="77777777" w:rsidR="0016038F" w:rsidRPr="007A1A91" w:rsidRDefault="0016038F" w:rsidP="007A1A91">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08658A6F"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3A7C7614"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53CAA81E" w14:textId="77777777" w:rsidR="0016038F" w:rsidRPr="007A1A91" w:rsidRDefault="0016038F" w:rsidP="007A1A91">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20A07259" w14:textId="77777777" w:rsidR="0016038F" w:rsidRPr="007A1A91" w:rsidRDefault="0016038F" w:rsidP="007A1A91">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464F85F1" w14:textId="77777777" w:rsidR="0016038F" w:rsidRPr="007A1A91" w:rsidRDefault="0016038F" w:rsidP="007A1A91">
                            <w:pPr>
                              <w:widowControl w:val="0"/>
                              <w:overflowPunct w:val="0"/>
                              <w:autoSpaceDE w:val="0"/>
                              <w:autoSpaceDN w:val="0"/>
                              <w:adjustRightInd w:val="0"/>
                              <w:jc w:val="both"/>
                              <w:rPr>
                                <w:sz w:val="22"/>
                                <w:szCs w:val="22"/>
                              </w:rPr>
                            </w:pPr>
                          </w:p>
                        </w:tc>
                      </w:tr>
                      <w:tr w:rsidR="0016038F" w:rsidRPr="007A1A91" w14:paraId="7CADD3F3" w14:textId="77777777" w:rsidTr="007A1A91">
                        <w:trPr>
                          <w:trHeight w:val="20"/>
                        </w:trPr>
                        <w:tc>
                          <w:tcPr>
                            <w:tcW w:w="1377" w:type="pct"/>
                            <w:tcBorders>
                              <w:top w:val="nil"/>
                              <w:left w:val="single" w:sz="4" w:space="0" w:color="auto"/>
                              <w:bottom w:val="single" w:sz="4" w:space="0" w:color="auto"/>
                              <w:right w:val="single" w:sz="4" w:space="0" w:color="auto"/>
                            </w:tcBorders>
                          </w:tcPr>
                          <w:p w14:paraId="63B766F1"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0DF507CA" w14:textId="77777777" w:rsidR="0016038F" w:rsidRPr="007A1A91" w:rsidRDefault="0016038F" w:rsidP="007A1A91">
                            <w:pPr>
                              <w:jc w:val="center"/>
                              <w:rPr>
                                <w:sz w:val="22"/>
                                <w:szCs w:val="22"/>
                              </w:rPr>
                            </w:pPr>
                            <w:r w:rsidRPr="007A1A91">
                              <w:rPr>
                                <w:sz w:val="22"/>
                                <w:szCs w:val="22"/>
                              </w:rPr>
                              <w:t>Поверхность земли, Г-0,0</w:t>
                            </w:r>
                          </w:p>
                        </w:tc>
                        <w:tc>
                          <w:tcPr>
                            <w:tcW w:w="361" w:type="pct"/>
                            <w:tcBorders>
                              <w:top w:val="nil"/>
                              <w:left w:val="single" w:sz="4" w:space="0" w:color="auto"/>
                              <w:bottom w:val="single" w:sz="4" w:space="0" w:color="auto"/>
                              <w:right w:val="single" w:sz="4" w:space="0" w:color="auto"/>
                            </w:tcBorders>
                          </w:tcPr>
                          <w:p w14:paraId="0C389ADD"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XI</w:t>
                            </w:r>
                            <w:r w:rsidRPr="007A1A91">
                              <w:rPr>
                                <w:sz w:val="22"/>
                                <w:szCs w:val="22"/>
                                <w:lang w:val="en-US"/>
                              </w:rPr>
                              <w:t>V</w:t>
                            </w:r>
                          </w:p>
                        </w:tc>
                        <w:tc>
                          <w:tcPr>
                            <w:tcW w:w="381" w:type="pct"/>
                            <w:tcBorders>
                              <w:top w:val="nil"/>
                              <w:left w:val="single" w:sz="4" w:space="0" w:color="auto"/>
                              <w:bottom w:val="single" w:sz="4" w:space="0" w:color="auto"/>
                              <w:right w:val="single" w:sz="4" w:space="0" w:color="auto"/>
                            </w:tcBorders>
                          </w:tcPr>
                          <w:p w14:paraId="7299D8E3"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3</w:t>
                            </w:r>
                            <w:r w:rsidRPr="007A1A91">
                              <w:rPr>
                                <w:sz w:val="22"/>
                                <w:szCs w:val="22"/>
                              </w:rPr>
                              <w:t>0</w:t>
                            </w:r>
                          </w:p>
                        </w:tc>
                        <w:tc>
                          <w:tcPr>
                            <w:tcW w:w="381" w:type="pct"/>
                            <w:tcBorders>
                              <w:top w:val="nil"/>
                              <w:left w:val="single" w:sz="4" w:space="0" w:color="auto"/>
                              <w:bottom w:val="single" w:sz="4" w:space="0" w:color="auto"/>
                              <w:right w:val="single" w:sz="4" w:space="0" w:color="auto"/>
                            </w:tcBorders>
                          </w:tcPr>
                          <w:p w14:paraId="13227D0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0,25</w:t>
                            </w:r>
                          </w:p>
                        </w:tc>
                        <w:tc>
                          <w:tcPr>
                            <w:tcW w:w="402" w:type="pct"/>
                            <w:tcBorders>
                              <w:top w:val="nil"/>
                              <w:left w:val="single" w:sz="4" w:space="0" w:color="auto"/>
                              <w:bottom w:val="single" w:sz="4" w:space="0" w:color="auto"/>
                              <w:right w:val="single" w:sz="4" w:space="0" w:color="auto"/>
                            </w:tcBorders>
                          </w:tcPr>
                          <w:p w14:paraId="2D23DD26"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55</w:t>
                            </w:r>
                          </w:p>
                        </w:tc>
                        <w:tc>
                          <w:tcPr>
                            <w:tcW w:w="530" w:type="pct"/>
                            <w:tcBorders>
                              <w:top w:val="nil"/>
                              <w:left w:val="single" w:sz="4" w:space="0" w:color="auto"/>
                              <w:bottom w:val="single" w:sz="4" w:space="0" w:color="auto"/>
                              <w:right w:val="single" w:sz="4" w:space="0" w:color="auto"/>
                            </w:tcBorders>
                          </w:tcPr>
                          <w:p w14:paraId="53E7BF97"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5CB4AEAB"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33A91826"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791041D8" w14:textId="77777777" w:rsidR="0016038F" w:rsidRPr="007A1A91" w:rsidRDefault="0016038F" w:rsidP="007A1A91">
                            <w:pPr>
                              <w:jc w:val="center"/>
                              <w:rPr>
                                <w:sz w:val="22"/>
                                <w:szCs w:val="22"/>
                              </w:rPr>
                            </w:pPr>
                            <w:r w:rsidRPr="007A1A91">
                              <w:rPr>
                                <w:sz w:val="22"/>
                                <w:szCs w:val="22"/>
                              </w:rPr>
                              <w:t>Поверхность пола, Г-0,0</w:t>
                            </w:r>
                          </w:p>
                        </w:tc>
                        <w:tc>
                          <w:tcPr>
                            <w:tcW w:w="361" w:type="pct"/>
                            <w:tcBorders>
                              <w:top w:val="single" w:sz="4" w:space="0" w:color="auto"/>
                              <w:left w:val="single" w:sz="4" w:space="0" w:color="auto"/>
                              <w:bottom w:val="single" w:sz="4" w:space="0" w:color="auto"/>
                              <w:right w:val="single" w:sz="4" w:space="0" w:color="auto"/>
                            </w:tcBorders>
                          </w:tcPr>
                          <w:p w14:paraId="7FBAE5B7"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VIIIб</w:t>
                            </w:r>
                          </w:p>
                        </w:tc>
                        <w:tc>
                          <w:tcPr>
                            <w:tcW w:w="381" w:type="pct"/>
                            <w:tcBorders>
                              <w:top w:val="single" w:sz="4" w:space="0" w:color="auto"/>
                              <w:left w:val="single" w:sz="4" w:space="0" w:color="auto"/>
                              <w:bottom w:val="single" w:sz="4" w:space="0" w:color="auto"/>
                              <w:right w:val="single" w:sz="4" w:space="0" w:color="auto"/>
                            </w:tcBorders>
                          </w:tcPr>
                          <w:p w14:paraId="400B8D3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75</w:t>
                            </w:r>
                          </w:p>
                        </w:tc>
                        <w:tc>
                          <w:tcPr>
                            <w:tcW w:w="381" w:type="pct"/>
                            <w:tcBorders>
                              <w:top w:val="single" w:sz="4" w:space="0" w:color="auto"/>
                              <w:left w:val="single" w:sz="4" w:space="0" w:color="auto"/>
                              <w:bottom w:val="single" w:sz="4" w:space="0" w:color="auto"/>
                              <w:right w:val="single" w:sz="4" w:space="0" w:color="auto"/>
                            </w:tcBorders>
                          </w:tcPr>
                          <w:p w14:paraId="1634B0C7"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7E6E6E33"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w:t>
                            </w:r>
                          </w:p>
                        </w:tc>
                        <w:tc>
                          <w:tcPr>
                            <w:tcW w:w="530" w:type="pct"/>
                            <w:tcBorders>
                              <w:top w:val="single" w:sz="4" w:space="0" w:color="auto"/>
                              <w:left w:val="single" w:sz="4" w:space="0" w:color="auto"/>
                              <w:bottom w:val="single" w:sz="4" w:space="0" w:color="auto"/>
                              <w:right w:val="single" w:sz="4" w:space="0" w:color="auto"/>
                            </w:tcBorders>
                          </w:tcPr>
                          <w:p w14:paraId="6D86854C"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447C6CE3" w14:textId="77777777" w:rsidTr="007A1A91">
                        <w:trPr>
                          <w:trHeight w:val="20"/>
                        </w:trPr>
                        <w:tc>
                          <w:tcPr>
                            <w:tcW w:w="1377" w:type="pct"/>
                            <w:tcBorders>
                              <w:top w:val="single" w:sz="4" w:space="0" w:color="auto"/>
                              <w:left w:val="single" w:sz="4" w:space="0" w:color="auto"/>
                              <w:bottom w:val="nil"/>
                              <w:right w:val="single" w:sz="4" w:space="0" w:color="auto"/>
                            </w:tcBorders>
                          </w:tcPr>
                          <w:p w14:paraId="1A9DABEB"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43 Участки антисептирования конструкций:</w:t>
                            </w:r>
                          </w:p>
                        </w:tc>
                        <w:tc>
                          <w:tcPr>
                            <w:tcW w:w="1568" w:type="pct"/>
                            <w:tcBorders>
                              <w:top w:val="single" w:sz="4" w:space="0" w:color="auto"/>
                              <w:left w:val="single" w:sz="4" w:space="0" w:color="auto"/>
                              <w:bottom w:val="nil"/>
                              <w:right w:val="single" w:sz="4" w:space="0" w:color="auto"/>
                            </w:tcBorders>
                          </w:tcPr>
                          <w:p w14:paraId="2DD90906" w14:textId="77777777" w:rsidR="0016038F" w:rsidRPr="007A1A91" w:rsidRDefault="0016038F" w:rsidP="007A1A91">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7A3BFCEC"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6A62F074"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70AF82C1" w14:textId="77777777" w:rsidR="0016038F" w:rsidRPr="007A1A91" w:rsidRDefault="0016038F" w:rsidP="007A1A91">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1838268B" w14:textId="77777777" w:rsidR="0016038F" w:rsidRPr="007A1A91" w:rsidRDefault="0016038F" w:rsidP="007A1A91">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3D2B62DC" w14:textId="77777777" w:rsidR="0016038F" w:rsidRPr="007A1A91" w:rsidRDefault="0016038F" w:rsidP="007A1A91">
                            <w:pPr>
                              <w:widowControl w:val="0"/>
                              <w:overflowPunct w:val="0"/>
                              <w:autoSpaceDE w:val="0"/>
                              <w:autoSpaceDN w:val="0"/>
                              <w:adjustRightInd w:val="0"/>
                              <w:jc w:val="both"/>
                              <w:rPr>
                                <w:sz w:val="22"/>
                                <w:szCs w:val="22"/>
                              </w:rPr>
                            </w:pPr>
                          </w:p>
                        </w:tc>
                      </w:tr>
                      <w:tr w:rsidR="0016038F" w:rsidRPr="007A1A91" w14:paraId="7C738906" w14:textId="77777777" w:rsidTr="007A1A91">
                        <w:trPr>
                          <w:trHeight w:val="20"/>
                        </w:trPr>
                        <w:tc>
                          <w:tcPr>
                            <w:tcW w:w="1377" w:type="pct"/>
                            <w:tcBorders>
                              <w:top w:val="nil"/>
                              <w:left w:val="single" w:sz="4" w:space="0" w:color="auto"/>
                              <w:bottom w:val="single" w:sz="4" w:space="0" w:color="auto"/>
                              <w:right w:val="single" w:sz="4" w:space="0" w:color="auto"/>
                            </w:tcBorders>
                          </w:tcPr>
                          <w:p w14:paraId="746A0792"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22B15457" w14:textId="77777777" w:rsidR="0016038F" w:rsidRPr="007A1A91" w:rsidRDefault="0016038F" w:rsidP="007A1A91">
                            <w:pPr>
                              <w:jc w:val="center"/>
                              <w:rPr>
                                <w:sz w:val="22"/>
                                <w:szCs w:val="22"/>
                              </w:rPr>
                            </w:pPr>
                            <w:r w:rsidRPr="007A1A91">
                              <w:rPr>
                                <w:sz w:val="22"/>
                                <w:szCs w:val="22"/>
                              </w:rPr>
                              <w:t>Поверхность ванны, Г-0,0</w:t>
                            </w:r>
                          </w:p>
                        </w:tc>
                        <w:tc>
                          <w:tcPr>
                            <w:tcW w:w="361" w:type="pct"/>
                            <w:tcBorders>
                              <w:top w:val="nil"/>
                              <w:left w:val="single" w:sz="4" w:space="0" w:color="auto"/>
                              <w:bottom w:val="single" w:sz="4" w:space="0" w:color="auto"/>
                              <w:right w:val="single" w:sz="4" w:space="0" w:color="auto"/>
                            </w:tcBorders>
                          </w:tcPr>
                          <w:p w14:paraId="07FD6174"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XI</w:t>
                            </w:r>
                            <w:r w:rsidRPr="007A1A91">
                              <w:rPr>
                                <w:sz w:val="22"/>
                                <w:szCs w:val="22"/>
                                <w:lang w:val="en-US"/>
                              </w:rPr>
                              <w:t>V</w:t>
                            </w:r>
                          </w:p>
                        </w:tc>
                        <w:tc>
                          <w:tcPr>
                            <w:tcW w:w="381" w:type="pct"/>
                            <w:tcBorders>
                              <w:top w:val="nil"/>
                              <w:left w:val="single" w:sz="4" w:space="0" w:color="auto"/>
                              <w:bottom w:val="single" w:sz="4" w:space="0" w:color="auto"/>
                              <w:right w:val="single" w:sz="4" w:space="0" w:color="auto"/>
                            </w:tcBorders>
                          </w:tcPr>
                          <w:p w14:paraId="1E905C6F"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30</w:t>
                            </w:r>
                          </w:p>
                        </w:tc>
                        <w:tc>
                          <w:tcPr>
                            <w:tcW w:w="381" w:type="pct"/>
                            <w:tcBorders>
                              <w:top w:val="nil"/>
                              <w:left w:val="single" w:sz="4" w:space="0" w:color="auto"/>
                              <w:bottom w:val="single" w:sz="4" w:space="0" w:color="auto"/>
                              <w:right w:val="single" w:sz="4" w:space="0" w:color="auto"/>
                            </w:tcBorders>
                          </w:tcPr>
                          <w:p w14:paraId="2336D821"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0,25</w:t>
                            </w:r>
                          </w:p>
                        </w:tc>
                        <w:tc>
                          <w:tcPr>
                            <w:tcW w:w="402" w:type="pct"/>
                            <w:tcBorders>
                              <w:top w:val="nil"/>
                              <w:left w:val="single" w:sz="4" w:space="0" w:color="auto"/>
                              <w:bottom w:val="single" w:sz="4" w:space="0" w:color="auto"/>
                              <w:right w:val="single" w:sz="4" w:space="0" w:color="auto"/>
                            </w:tcBorders>
                          </w:tcPr>
                          <w:p w14:paraId="0A0E409C"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55</w:t>
                            </w:r>
                          </w:p>
                        </w:tc>
                        <w:tc>
                          <w:tcPr>
                            <w:tcW w:w="530" w:type="pct"/>
                            <w:tcBorders>
                              <w:top w:val="nil"/>
                              <w:left w:val="single" w:sz="4" w:space="0" w:color="auto"/>
                              <w:bottom w:val="single" w:sz="4" w:space="0" w:color="auto"/>
                              <w:right w:val="single" w:sz="4" w:space="0" w:color="auto"/>
                            </w:tcBorders>
                          </w:tcPr>
                          <w:p w14:paraId="5FD1533F"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069A68AA"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775CB605"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3ABFCDFC" w14:textId="77777777" w:rsidR="0016038F" w:rsidRPr="007A1A91" w:rsidRDefault="0016038F" w:rsidP="007A1A91">
                            <w:pPr>
                              <w:jc w:val="center"/>
                              <w:rPr>
                                <w:sz w:val="22"/>
                                <w:szCs w:val="22"/>
                              </w:rPr>
                            </w:pPr>
                            <w:r w:rsidRPr="007A1A91">
                              <w:rPr>
                                <w:sz w:val="22"/>
                                <w:szCs w:val="22"/>
                              </w:rPr>
                              <w:t>Поверхность ванны, Г-0,0</w:t>
                            </w:r>
                          </w:p>
                        </w:tc>
                        <w:tc>
                          <w:tcPr>
                            <w:tcW w:w="361" w:type="pct"/>
                            <w:tcBorders>
                              <w:top w:val="single" w:sz="4" w:space="0" w:color="auto"/>
                              <w:left w:val="single" w:sz="4" w:space="0" w:color="auto"/>
                              <w:bottom w:val="single" w:sz="4" w:space="0" w:color="auto"/>
                              <w:right w:val="single" w:sz="4" w:space="0" w:color="auto"/>
                            </w:tcBorders>
                          </w:tcPr>
                          <w:p w14:paraId="6B4E133D"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VIIIв</w:t>
                            </w:r>
                          </w:p>
                        </w:tc>
                        <w:tc>
                          <w:tcPr>
                            <w:tcW w:w="381" w:type="pct"/>
                            <w:tcBorders>
                              <w:top w:val="single" w:sz="4" w:space="0" w:color="auto"/>
                              <w:left w:val="single" w:sz="4" w:space="0" w:color="auto"/>
                              <w:bottom w:val="single" w:sz="4" w:space="0" w:color="auto"/>
                              <w:right w:val="single" w:sz="4" w:space="0" w:color="auto"/>
                            </w:tcBorders>
                          </w:tcPr>
                          <w:p w14:paraId="2D44EB12"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47FAD832"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0,3</w:t>
                            </w:r>
                          </w:p>
                        </w:tc>
                        <w:tc>
                          <w:tcPr>
                            <w:tcW w:w="402" w:type="pct"/>
                            <w:tcBorders>
                              <w:top w:val="single" w:sz="4" w:space="0" w:color="auto"/>
                              <w:left w:val="single" w:sz="4" w:space="0" w:color="auto"/>
                              <w:bottom w:val="single" w:sz="4" w:space="0" w:color="auto"/>
                              <w:right w:val="single" w:sz="4" w:space="0" w:color="auto"/>
                            </w:tcBorders>
                          </w:tcPr>
                          <w:p w14:paraId="7D44DB04" w14:textId="77777777" w:rsidR="0016038F" w:rsidRPr="007A1A91" w:rsidRDefault="0016038F" w:rsidP="007A1A91">
                            <w:pPr>
                              <w:widowControl w:val="0"/>
                              <w:overflowPunct w:val="0"/>
                              <w:autoSpaceDE w:val="0"/>
                              <w:autoSpaceDN w:val="0"/>
                              <w:adjustRightInd w:val="0"/>
                              <w:jc w:val="center"/>
                              <w:rPr>
                                <w:sz w:val="22"/>
                                <w:szCs w:val="22"/>
                                <w:vertAlign w:val="superscript"/>
                              </w:rPr>
                            </w:pPr>
                            <w:r w:rsidRPr="007A1A91">
                              <w:rPr>
                                <w:sz w:val="22"/>
                                <w:szCs w:val="22"/>
                              </w:rPr>
                              <w:t>28</w:t>
                            </w:r>
                            <w:r w:rsidRPr="007A1A91">
                              <w:rPr>
                                <w:sz w:val="22"/>
                                <w:szCs w:val="22"/>
                                <w:vertAlign w:val="superscript"/>
                              </w:rPr>
                              <w:t>3)</w:t>
                            </w:r>
                          </w:p>
                        </w:tc>
                        <w:tc>
                          <w:tcPr>
                            <w:tcW w:w="530" w:type="pct"/>
                            <w:tcBorders>
                              <w:top w:val="single" w:sz="4" w:space="0" w:color="auto"/>
                              <w:left w:val="single" w:sz="4" w:space="0" w:color="auto"/>
                              <w:bottom w:val="single" w:sz="4" w:space="0" w:color="auto"/>
                              <w:right w:val="single" w:sz="4" w:space="0" w:color="auto"/>
                            </w:tcBorders>
                          </w:tcPr>
                          <w:p w14:paraId="55931506"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2A24D2DB" w14:textId="77777777" w:rsidTr="007A1A91">
                        <w:trPr>
                          <w:trHeight w:val="20"/>
                        </w:trPr>
                        <w:tc>
                          <w:tcPr>
                            <w:tcW w:w="1377" w:type="pct"/>
                            <w:tcBorders>
                              <w:top w:val="single" w:sz="4" w:space="0" w:color="auto"/>
                              <w:left w:val="single" w:sz="4" w:space="0" w:color="auto"/>
                              <w:bottom w:val="nil"/>
                              <w:right w:val="single" w:sz="4" w:space="0" w:color="auto"/>
                            </w:tcBorders>
                          </w:tcPr>
                          <w:p w14:paraId="6CAE014B"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44 Возведение опор свайных, рамных, ряжевых:</w:t>
                            </w:r>
                          </w:p>
                        </w:tc>
                        <w:tc>
                          <w:tcPr>
                            <w:tcW w:w="1568" w:type="pct"/>
                            <w:tcBorders>
                              <w:top w:val="single" w:sz="4" w:space="0" w:color="auto"/>
                              <w:left w:val="single" w:sz="4" w:space="0" w:color="auto"/>
                              <w:bottom w:val="nil"/>
                              <w:right w:val="single" w:sz="4" w:space="0" w:color="auto"/>
                            </w:tcBorders>
                          </w:tcPr>
                          <w:p w14:paraId="6A749BA5" w14:textId="77777777" w:rsidR="0016038F" w:rsidRPr="007A1A91" w:rsidRDefault="0016038F" w:rsidP="007A1A91">
                            <w:pPr>
                              <w:widowControl w:val="0"/>
                              <w:overflowPunct w:val="0"/>
                              <w:autoSpaceDE w:val="0"/>
                              <w:autoSpaceDN w:val="0"/>
                              <w:adjustRightInd w:val="0"/>
                              <w:jc w:val="center"/>
                              <w:rPr>
                                <w:sz w:val="22"/>
                                <w:szCs w:val="22"/>
                              </w:rPr>
                            </w:pPr>
                          </w:p>
                        </w:tc>
                        <w:tc>
                          <w:tcPr>
                            <w:tcW w:w="361" w:type="pct"/>
                            <w:tcBorders>
                              <w:top w:val="single" w:sz="4" w:space="0" w:color="auto"/>
                              <w:left w:val="single" w:sz="4" w:space="0" w:color="auto"/>
                              <w:bottom w:val="nil"/>
                              <w:right w:val="single" w:sz="4" w:space="0" w:color="auto"/>
                            </w:tcBorders>
                          </w:tcPr>
                          <w:p w14:paraId="1683FD75"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609F3649"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56F284FB" w14:textId="77777777" w:rsidR="0016038F" w:rsidRPr="007A1A91" w:rsidRDefault="0016038F" w:rsidP="007A1A91">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30E471B1" w14:textId="77777777" w:rsidR="0016038F" w:rsidRPr="007A1A91" w:rsidRDefault="0016038F" w:rsidP="007A1A91">
                            <w:pPr>
                              <w:widowControl w:val="0"/>
                              <w:overflowPunct w:val="0"/>
                              <w:autoSpaceDE w:val="0"/>
                              <w:autoSpaceDN w:val="0"/>
                              <w:adjustRightInd w:val="0"/>
                              <w:jc w:val="center"/>
                              <w:rPr>
                                <w:sz w:val="22"/>
                                <w:szCs w:val="22"/>
                              </w:rPr>
                            </w:pPr>
                          </w:p>
                        </w:tc>
                        <w:tc>
                          <w:tcPr>
                            <w:tcW w:w="530" w:type="pct"/>
                            <w:tcBorders>
                              <w:top w:val="single" w:sz="4" w:space="0" w:color="auto"/>
                              <w:left w:val="single" w:sz="4" w:space="0" w:color="auto"/>
                              <w:bottom w:val="nil"/>
                              <w:right w:val="single" w:sz="4" w:space="0" w:color="auto"/>
                            </w:tcBorders>
                          </w:tcPr>
                          <w:p w14:paraId="46EA6B57" w14:textId="77777777" w:rsidR="0016038F" w:rsidRPr="007A1A91" w:rsidRDefault="0016038F" w:rsidP="007A1A91">
                            <w:pPr>
                              <w:widowControl w:val="0"/>
                              <w:overflowPunct w:val="0"/>
                              <w:autoSpaceDE w:val="0"/>
                              <w:autoSpaceDN w:val="0"/>
                              <w:adjustRightInd w:val="0"/>
                              <w:jc w:val="both"/>
                              <w:rPr>
                                <w:sz w:val="22"/>
                                <w:szCs w:val="22"/>
                              </w:rPr>
                            </w:pPr>
                          </w:p>
                        </w:tc>
                      </w:tr>
                      <w:tr w:rsidR="0016038F" w:rsidRPr="007A1A91" w14:paraId="3253D3D8" w14:textId="77777777" w:rsidTr="007A1A91">
                        <w:trPr>
                          <w:trHeight w:val="20"/>
                        </w:trPr>
                        <w:tc>
                          <w:tcPr>
                            <w:tcW w:w="1377" w:type="pct"/>
                            <w:tcBorders>
                              <w:top w:val="nil"/>
                              <w:left w:val="single" w:sz="4" w:space="0" w:color="auto"/>
                              <w:bottom w:val="single" w:sz="4" w:space="0" w:color="auto"/>
                              <w:right w:val="single" w:sz="4" w:space="0" w:color="auto"/>
                            </w:tcBorders>
                          </w:tcPr>
                          <w:p w14:paraId="61B9E4C3"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а) устройство лежневых оснований, отсыпка и планировка лежневой подушки</w:t>
                            </w:r>
                          </w:p>
                        </w:tc>
                        <w:tc>
                          <w:tcPr>
                            <w:tcW w:w="1568" w:type="pct"/>
                            <w:tcBorders>
                              <w:top w:val="nil"/>
                              <w:left w:val="single" w:sz="4" w:space="0" w:color="auto"/>
                              <w:bottom w:val="single" w:sz="4" w:space="0" w:color="auto"/>
                              <w:right w:val="single" w:sz="4" w:space="0" w:color="auto"/>
                            </w:tcBorders>
                          </w:tcPr>
                          <w:p w14:paraId="3389F870" w14:textId="77777777" w:rsidR="0016038F" w:rsidRPr="007A1A91" w:rsidRDefault="0016038F" w:rsidP="007A1A91">
                            <w:pPr>
                              <w:jc w:val="center"/>
                              <w:rPr>
                                <w:sz w:val="22"/>
                                <w:szCs w:val="22"/>
                              </w:rPr>
                            </w:pPr>
                            <w:r w:rsidRPr="007A1A91">
                              <w:rPr>
                                <w:sz w:val="22"/>
                                <w:szCs w:val="22"/>
                              </w:rPr>
                              <w:t>Поверхность земли, воды, Г-0,0</w:t>
                            </w:r>
                          </w:p>
                        </w:tc>
                        <w:tc>
                          <w:tcPr>
                            <w:tcW w:w="361" w:type="pct"/>
                            <w:tcBorders>
                              <w:top w:val="nil"/>
                              <w:left w:val="single" w:sz="4" w:space="0" w:color="auto"/>
                              <w:bottom w:val="single" w:sz="4" w:space="0" w:color="auto"/>
                              <w:right w:val="single" w:sz="4" w:space="0" w:color="auto"/>
                            </w:tcBorders>
                          </w:tcPr>
                          <w:p w14:paraId="4F0CB43B"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XI</w:t>
                            </w:r>
                            <w:r w:rsidRPr="007A1A91">
                              <w:rPr>
                                <w:sz w:val="22"/>
                                <w:szCs w:val="22"/>
                                <w:lang w:val="en-US"/>
                              </w:rPr>
                              <w:t>V</w:t>
                            </w:r>
                          </w:p>
                        </w:tc>
                        <w:tc>
                          <w:tcPr>
                            <w:tcW w:w="381" w:type="pct"/>
                            <w:tcBorders>
                              <w:top w:val="nil"/>
                              <w:left w:val="single" w:sz="4" w:space="0" w:color="auto"/>
                              <w:bottom w:val="single" w:sz="4" w:space="0" w:color="auto"/>
                              <w:right w:val="single" w:sz="4" w:space="0" w:color="auto"/>
                            </w:tcBorders>
                          </w:tcPr>
                          <w:p w14:paraId="356B2994"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3</w:t>
                            </w:r>
                            <w:r w:rsidRPr="007A1A91">
                              <w:rPr>
                                <w:sz w:val="22"/>
                                <w:szCs w:val="22"/>
                              </w:rPr>
                              <w:t>0</w:t>
                            </w:r>
                          </w:p>
                        </w:tc>
                        <w:tc>
                          <w:tcPr>
                            <w:tcW w:w="381" w:type="pct"/>
                            <w:tcBorders>
                              <w:top w:val="nil"/>
                              <w:left w:val="single" w:sz="4" w:space="0" w:color="auto"/>
                              <w:bottom w:val="single" w:sz="4" w:space="0" w:color="auto"/>
                              <w:right w:val="single" w:sz="4" w:space="0" w:color="auto"/>
                            </w:tcBorders>
                          </w:tcPr>
                          <w:p w14:paraId="6B26ED0D"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0,25</w:t>
                            </w:r>
                          </w:p>
                        </w:tc>
                        <w:tc>
                          <w:tcPr>
                            <w:tcW w:w="402" w:type="pct"/>
                            <w:tcBorders>
                              <w:top w:val="nil"/>
                              <w:left w:val="single" w:sz="4" w:space="0" w:color="auto"/>
                              <w:bottom w:val="single" w:sz="4" w:space="0" w:color="auto"/>
                              <w:right w:val="single" w:sz="4" w:space="0" w:color="auto"/>
                            </w:tcBorders>
                          </w:tcPr>
                          <w:p w14:paraId="4F610734"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55</w:t>
                            </w:r>
                          </w:p>
                        </w:tc>
                        <w:tc>
                          <w:tcPr>
                            <w:tcW w:w="530" w:type="pct"/>
                            <w:tcBorders>
                              <w:top w:val="nil"/>
                              <w:left w:val="single" w:sz="4" w:space="0" w:color="auto"/>
                              <w:bottom w:val="single" w:sz="4" w:space="0" w:color="auto"/>
                              <w:right w:val="single" w:sz="4" w:space="0" w:color="auto"/>
                            </w:tcBorders>
                          </w:tcPr>
                          <w:p w14:paraId="585E3CEA"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63D83EA8"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54F2E274"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б) изготовление и монтаж рам, сборка ряжей</w:t>
                            </w:r>
                          </w:p>
                        </w:tc>
                        <w:tc>
                          <w:tcPr>
                            <w:tcW w:w="1568" w:type="pct"/>
                            <w:tcBorders>
                              <w:top w:val="single" w:sz="4" w:space="0" w:color="auto"/>
                              <w:left w:val="single" w:sz="4" w:space="0" w:color="auto"/>
                              <w:bottom w:val="single" w:sz="4" w:space="0" w:color="auto"/>
                              <w:right w:val="single" w:sz="4" w:space="0" w:color="auto"/>
                            </w:tcBorders>
                          </w:tcPr>
                          <w:p w14:paraId="04E665F1" w14:textId="77777777" w:rsidR="0016038F" w:rsidRPr="007A1A91" w:rsidRDefault="0016038F" w:rsidP="007A1A91">
                            <w:pPr>
                              <w:jc w:val="center"/>
                              <w:rPr>
                                <w:sz w:val="22"/>
                                <w:szCs w:val="22"/>
                              </w:rPr>
                            </w:pPr>
                            <w:r w:rsidRPr="007A1A91">
                              <w:rPr>
                                <w:sz w:val="22"/>
                                <w:szCs w:val="22"/>
                              </w:rPr>
                              <w:t>Рабочая поверхность, Г-0,0 или В-1,5</w:t>
                            </w:r>
                          </w:p>
                        </w:tc>
                        <w:tc>
                          <w:tcPr>
                            <w:tcW w:w="361" w:type="pct"/>
                            <w:tcBorders>
                              <w:top w:val="single" w:sz="4" w:space="0" w:color="auto"/>
                              <w:left w:val="single" w:sz="4" w:space="0" w:color="auto"/>
                              <w:bottom w:val="single" w:sz="4" w:space="0" w:color="auto"/>
                              <w:right w:val="single" w:sz="4" w:space="0" w:color="auto"/>
                            </w:tcBorders>
                          </w:tcPr>
                          <w:p w14:paraId="15E19450"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w:t>
                            </w:r>
                            <w:r w:rsidRPr="007A1A91">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0A0378AA"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10</w:t>
                            </w:r>
                            <w:r w:rsidRPr="007A1A91">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4238BCB1"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15ABAF37"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50</w:t>
                            </w:r>
                          </w:p>
                        </w:tc>
                        <w:tc>
                          <w:tcPr>
                            <w:tcW w:w="530" w:type="pct"/>
                            <w:tcBorders>
                              <w:top w:val="single" w:sz="4" w:space="0" w:color="auto"/>
                              <w:left w:val="single" w:sz="4" w:space="0" w:color="auto"/>
                              <w:bottom w:val="single" w:sz="4" w:space="0" w:color="auto"/>
                              <w:right w:val="single" w:sz="4" w:space="0" w:color="auto"/>
                            </w:tcBorders>
                          </w:tcPr>
                          <w:p w14:paraId="766D8D72"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6,0</w:t>
                            </w:r>
                          </w:p>
                        </w:tc>
                      </w:tr>
                      <w:tr w:rsidR="0016038F" w:rsidRPr="007A1A91" w14:paraId="13F83284"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79E890C3"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45 Монтаж деревянных пролетных строений</w:t>
                            </w:r>
                          </w:p>
                        </w:tc>
                        <w:tc>
                          <w:tcPr>
                            <w:tcW w:w="1568" w:type="pct"/>
                            <w:tcBorders>
                              <w:top w:val="single" w:sz="4" w:space="0" w:color="auto"/>
                              <w:left w:val="single" w:sz="4" w:space="0" w:color="auto"/>
                              <w:bottom w:val="single" w:sz="4" w:space="0" w:color="auto"/>
                              <w:right w:val="single" w:sz="4" w:space="0" w:color="auto"/>
                            </w:tcBorders>
                          </w:tcPr>
                          <w:p w14:paraId="6A0691F5" w14:textId="77777777" w:rsidR="0016038F" w:rsidRPr="007A1A91" w:rsidRDefault="0016038F" w:rsidP="007A1A91">
                            <w:pPr>
                              <w:jc w:val="center"/>
                              <w:rPr>
                                <w:sz w:val="22"/>
                                <w:szCs w:val="22"/>
                              </w:rPr>
                            </w:pPr>
                            <w:r w:rsidRPr="007A1A91">
                              <w:rPr>
                                <w:sz w:val="22"/>
                                <w:szCs w:val="22"/>
                              </w:rPr>
                              <w:t>Рабочая поверхность, Г-0,0</w:t>
                            </w:r>
                          </w:p>
                        </w:tc>
                        <w:tc>
                          <w:tcPr>
                            <w:tcW w:w="361" w:type="pct"/>
                            <w:tcBorders>
                              <w:top w:val="single" w:sz="4" w:space="0" w:color="auto"/>
                              <w:left w:val="single" w:sz="4" w:space="0" w:color="auto"/>
                              <w:bottom w:val="single" w:sz="4" w:space="0" w:color="auto"/>
                              <w:right w:val="single" w:sz="4" w:space="0" w:color="auto"/>
                            </w:tcBorders>
                          </w:tcPr>
                          <w:p w14:paraId="191A4D6E"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XII</w:t>
                            </w:r>
                          </w:p>
                        </w:tc>
                        <w:tc>
                          <w:tcPr>
                            <w:tcW w:w="381" w:type="pct"/>
                            <w:tcBorders>
                              <w:top w:val="single" w:sz="4" w:space="0" w:color="auto"/>
                              <w:left w:val="single" w:sz="4" w:space="0" w:color="auto"/>
                              <w:bottom w:val="single" w:sz="4" w:space="0" w:color="auto"/>
                              <w:right w:val="single" w:sz="4" w:space="0" w:color="auto"/>
                            </w:tcBorders>
                          </w:tcPr>
                          <w:p w14:paraId="21193E3E"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10</w:t>
                            </w:r>
                            <w:r w:rsidRPr="007A1A91">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60759CB9"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1B0A5AFF"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50</w:t>
                            </w:r>
                          </w:p>
                        </w:tc>
                        <w:tc>
                          <w:tcPr>
                            <w:tcW w:w="530" w:type="pct"/>
                            <w:tcBorders>
                              <w:top w:val="single" w:sz="4" w:space="0" w:color="auto"/>
                              <w:left w:val="single" w:sz="4" w:space="0" w:color="auto"/>
                              <w:bottom w:val="single" w:sz="4" w:space="0" w:color="auto"/>
                              <w:right w:val="single" w:sz="4" w:space="0" w:color="auto"/>
                            </w:tcBorders>
                          </w:tcPr>
                          <w:p w14:paraId="7751B0CA"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6,0</w:t>
                            </w:r>
                          </w:p>
                        </w:tc>
                      </w:tr>
                      <w:tr w:rsidR="0016038F" w:rsidRPr="007A1A91" w14:paraId="02EF27E0" w14:textId="77777777" w:rsidTr="007A1A91">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33B6B29E" w14:textId="77777777" w:rsidR="0016038F" w:rsidRPr="007A1A91" w:rsidRDefault="0016038F" w:rsidP="007A1A91">
                            <w:pPr>
                              <w:widowControl w:val="0"/>
                              <w:overflowPunct w:val="0"/>
                              <w:autoSpaceDE w:val="0"/>
                              <w:autoSpaceDN w:val="0"/>
                              <w:adjustRightInd w:val="0"/>
                              <w:ind w:left="-57" w:right="-57"/>
                              <w:jc w:val="center"/>
                              <w:rPr>
                                <w:sz w:val="22"/>
                                <w:szCs w:val="22"/>
                              </w:rPr>
                            </w:pPr>
                            <w:r w:rsidRPr="007A1A91">
                              <w:rPr>
                                <w:sz w:val="22"/>
                                <w:szCs w:val="22"/>
                              </w:rPr>
                              <w:t>Устройство мостового полотна, тротуаров, перил</w:t>
                            </w:r>
                          </w:p>
                        </w:tc>
                      </w:tr>
                      <w:tr w:rsidR="0016038F" w:rsidRPr="007A1A91" w14:paraId="067F3B57" w14:textId="77777777" w:rsidTr="007A1A91">
                        <w:trPr>
                          <w:trHeight w:val="20"/>
                        </w:trPr>
                        <w:tc>
                          <w:tcPr>
                            <w:tcW w:w="1377" w:type="pct"/>
                            <w:vMerge w:val="restart"/>
                            <w:tcBorders>
                              <w:top w:val="single" w:sz="4" w:space="0" w:color="auto"/>
                              <w:left w:val="single" w:sz="4" w:space="0" w:color="auto"/>
                              <w:right w:val="single" w:sz="4" w:space="0" w:color="auto"/>
                            </w:tcBorders>
                          </w:tcPr>
                          <w:p w14:paraId="2BD97300"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46 Укладка основания под дорожное покрытие</w:t>
                            </w:r>
                          </w:p>
                        </w:tc>
                        <w:tc>
                          <w:tcPr>
                            <w:tcW w:w="1568" w:type="pct"/>
                            <w:tcBorders>
                              <w:top w:val="single" w:sz="4" w:space="0" w:color="auto"/>
                              <w:left w:val="single" w:sz="4" w:space="0" w:color="auto"/>
                              <w:bottom w:val="single" w:sz="4" w:space="0" w:color="auto"/>
                              <w:right w:val="single" w:sz="4" w:space="0" w:color="auto"/>
                            </w:tcBorders>
                          </w:tcPr>
                          <w:p w14:paraId="501D8A70" w14:textId="77777777" w:rsidR="0016038F" w:rsidRPr="007A1A91" w:rsidRDefault="0016038F" w:rsidP="007A1A91">
                            <w:pPr>
                              <w:jc w:val="center"/>
                              <w:rPr>
                                <w:sz w:val="22"/>
                                <w:szCs w:val="22"/>
                              </w:rPr>
                            </w:pPr>
                            <w:r w:rsidRPr="007A1A91">
                              <w:rPr>
                                <w:sz w:val="22"/>
                                <w:szCs w:val="22"/>
                              </w:rPr>
                              <w:t>Поверхность опоры, пролетного строения, Г-0,0</w:t>
                            </w:r>
                          </w:p>
                        </w:tc>
                        <w:tc>
                          <w:tcPr>
                            <w:tcW w:w="361" w:type="pct"/>
                            <w:tcBorders>
                              <w:top w:val="single" w:sz="4" w:space="0" w:color="auto"/>
                              <w:left w:val="single" w:sz="4" w:space="0" w:color="auto"/>
                              <w:bottom w:val="single" w:sz="4" w:space="0" w:color="auto"/>
                              <w:right w:val="single" w:sz="4" w:space="0" w:color="auto"/>
                            </w:tcBorders>
                          </w:tcPr>
                          <w:p w14:paraId="1854C774"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ХI</w:t>
                            </w:r>
                            <w:r w:rsidRPr="007A1A91">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07745BAD"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15EDA79C"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0,4</w:t>
                            </w:r>
                          </w:p>
                        </w:tc>
                        <w:tc>
                          <w:tcPr>
                            <w:tcW w:w="402" w:type="pct"/>
                            <w:tcBorders>
                              <w:top w:val="single" w:sz="4" w:space="0" w:color="auto"/>
                              <w:left w:val="single" w:sz="4" w:space="0" w:color="auto"/>
                              <w:bottom w:val="single" w:sz="4" w:space="0" w:color="auto"/>
                              <w:right w:val="single" w:sz="4" w:space="0" w:color="auto"/>
                            </w:tcBorders>
                          </w:tcPr>
                          <w:p w14:paraId="5943C225"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177BE14E"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3,0</w:t>
                            </w:r>
                          </w:p>
                        </w:tc>
                      </w:tr>
                      <w:tr w:rsidR="0016038F" w:rsidRPr="007A1A91" w14:paraId="10768B8B" w14:textId="77777777" w:rsidTr="007A1A91">
                        <w:trPr>
                          <w:trHeight w:val="20"/>
                        </w:trPr>
                        <w:tc>
                          <w:tcPr>
                            <w:tcW w:w="1377" w:type="pct"/>
                            <w:vMerge/>
                            <w:tcBorders>
                              <w:left w:val="single" w:sz="4" w:space="0" w:color="auto"/>
                              <w:bottom w:val="single" w:sz="4" w:space="0" w:color="auto"/>
                              <w:right w:val="single" w:sz="4" w:space="0" w:color="auto"/>
                            </w:tcBorders>
                          </w:tcPr>
                          <w:p w14:paraId="5A142F74" w14:textId="77777777" w:rsidR="0016038F" w:rsidRPr="007A1A91" w:rsidRDefault="0016038F" w:rsidP="007A1A91">
                            <w:pPr>
                              <w:widowControl w:val="0"/>
                              <w:overflowPunct w:val="0"/>
                              <w:autoSpaceDE w:val="0"/>
                              <w:autoSpaceDN w:val="0"/>
                              <w:adjustRightInd w:val="0"/>
                              <w:ind w:left="-57" w:right="-57"/>
                              <w:rPr>
                                <w:sz w:val="22"/>
                                <w:szCs w:val="22"/>
                              </w:rPr>
                            </w:pPr>
                          </w:p>
                        </w:tc>
                        <w:tc>
                          <w:tcPr>
                            <w:tcW w:w="1568" w:type="pct"/>
                            <w:tcBorders>
                              <w:top w:val="single" w:sz="4" w:space="0" w:color="auto"/>
                              <w:left w:val="single" w:sz="4" w:space="0" w:color="auto"/>
                              <w:bottom w:val="single" w:sz="4" w:space="0" w:color="auto"/>
                              <w:right w:val="single" w:sz="4" w:space="0" w:color="auto"/>
                            </w:tcBorders>
                          </w:tcPr>
                          <w:p w14:paraId="536D4D7B" w14:textId="77777777" w:rsidR="0016038F" w:rsidRPr="007A1A91" w:rsidRDefault="0016038F" w:rsidP="007A1A91">
                            <w:pPr>
                              <w:jc w:val="center"/>
                              <w:rPr>
                                <w:sz w:val="22"/>
                                <w:szCs w:val="22"/>
                              </w:rPr>
                            </w:pPr>
                            <w:r w:rsidRPr="007A1A91">
                              <w:rPr>
                                <w:sz w:val="22"/>
                                <w:szCs w:val="22"/>
                              </w:rPr>
                              <w:t>Крюки крана (со стороны машиниста), В-1,5</w:t>
                            </w:r>
                          </w:p>
                        </w:tc>
                        <w:tc>
                          <w:tcPr>
                            <w:tcW w:w="361" w:type="pct"/>
                            <w:tcBorders>
                              <w:top w:val="single" w:sz="4" w:space="0" w:color="auto"/>
                              <w:left w:val="single" w:sz="4" w:space="0" w:color="auto"/>
                              <w:bottom w:val="single" w:sz="4" w:space="0" w:color="auto"/>
                              <w:right w:val="single" w:sz="4" w:space="0" w:color="auto"/>
                            </w:tcBorders>
                          </w:tcPr>
                          <w:p w14:paraId="23424772"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ХI</w:t>
                            </w:r>
                            <w:r w:rsidRPr="007A1A91">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40BB992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77EE9A72"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w:t>
                            </w:r>
                          </w:p>
                        </w:tc>
                        <w:tc>
                          <w:tcPr>
                            <w:tcW w:w="402" w:type="pct"/>
                            <w:tcBorders>
                              <w:top w:val="single" w:sz="4" w:space="0" w:color="auto"/>
                              <w:left w:val="single" w:sz="4" w:space="0" w:color="auto"/>
                              <w:bottom w:val="single" w:sz="4" w:space="0" w:color="auto"/>
                              <w:right w:val="single" w:sz="4" w:space="0" w:color="auto"/>
                            </w:tcBorders>
                          </w:tcPr>
                          <w:p w14:paraId="17A7F33D"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w:t>
                            </w:r>
                          </w:p>
                        </w:tc>
                        <w:tc>
                          <w:tcPr>
                            <w:tcW w:w="530" w:type="pct"/>
                            <w:tcBorders>
                              <w:top w:val="single" w:sz="4" w:space="0" w:color="auto"/>
                              <w:left w:val="single" w:sz="4" w:space="0" w:color="auto"/>
                              <w:bottom w:val="single" w:sz="4" w:space="0" w:color="auto"/>
                              <w:right w:val="single" w:sz="4" w:space="0" w:color="auto"/>
                            </w:tcBorders>
                          </w:tcPr>
                          <w:p w14:paraId="212B2D5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w:t>
                            </w:r>
                          </w:p>
                        </w:tc>
                      </w:tr>
                      <w:tr w:rsidR="0016038F" w:rsidRPr="007A1A91" w14:paraId="04E69F73"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2ED4046D"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47 Устройство дорожных покрытий</w:t>
                            </w:r>
                          </w:p>
                        </w:tc>
                        <w:tc>
                          <w:tcPr>
                            <w:tcW w:w="1568" w:type="pct"/>
                            <w:tcBorders>
                              <w:top w:val="single" w:sz="4" w:space="0" w:color="auto"/>
                              <w:left w:val="single" w:sz="4" w:space="0" w:color="auto"/>
                              <w:bottom w:val="single" w:sz="4" w:space="0" w:color="auto"/>
                              <w:right w:val="single" w:sz="4" w:space="0" w:color="auto"/>
                            </w:tcBorders>
                          </w:tcPr>
                          <w:p w14:paraId="16BA9487" w14:textId="77777777" w:rsidR="0016038F" w:rsidRPr="007A1A91" w:rsidRDefault="0016038F" w:rsidP="007A1A91">
                            <w:pPr>
                              <w:jc w:val="center"/>
                              <w:rPr>
                                <w:sz w:val="22"/>
                                <w:szCs w:val="22"/>
                              </w:rPr>
                            </w:pPr>
                            <w:r w:rsidRPr="007A1A91">
                              <w:rPr>
                                <w:sz w:val="22"/>
                                <w:szCs w:val="22"/>
                              </w:rPr>
                              <w:t>Поверхность основания, Г-0,0</w:t>
                            </w:r>
                          </w:p>
                        </w:tc>
                        <w:tc>
                          <w:tcPr>
                            <w:tcW w:w="361" w:type="pct"/>
                            <w:tcBorders>
                              <w:top w:val="single" w:sz="4" w:space="0" w:color="auto"/>
                              <w:left w:val="single" w:sz="4" w:space="0" w:color="auto"/>
                              <w:bottom w:val="single" w:sz="4" w:space="0" w:color="auto"/>
                              <w:right w:val="single" w:sz="4" w:space="0" w:color="auto"/>
                            </w:tcBorders>
                          </w:tcPr>
                          <w:p w14:paraId="0EE0CB19"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w:t>
                            </w:r>
                            <w:r w:rsidRPr="007A1A91">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60DC3F91"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5</w:t>
                            </w:r>
                            <w:r w:rsidRPr="007A1A91">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7C7F946F"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0,4</w:t>
                            </w:r>
                          </w:p>
                        </w:tc>
                        <w:tc>
                          <w:tcPr>
                            <w:tcW w:w="402" w:type="pct"/>
                            <w:tcBorders>
                              <w:top w:val="single" w:sz="4" w:space="0" w:color="auto"/>
                              <w:left w:val="single" w:sz="4" w:space="0" w:color="auto"/>
                              <w:bottom w:val="single" w:sz="4" w:space="0" w:color="auto"/>
                              <w:right w:val="single" w:sz="4" w:space="0" w:color="auto"/>
                            </w:tcBorders>
                          </w:tcPr>
                          <w:p w14:paraId="456E62B5"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530" w:type="pct"/>
                            <w:tcBorders>
                              <w:top w:val="single" w:sz="4" w:space="0" w:color="auto"/>
                              <w:left w:val="single" w:sz="4" w:space="0" w:color="auto"/>
                              <w:bottom w:val="single" w:sz="4" w:space="0" w:color="auto"/>
                              <w:right w:val="single" w:sz="4" w:space="0" w:color="auto"/>
                            </w:tcBorders>
                          </w:tcPr>
                          <w:p w14:paraId="36CD8150"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3,0</w:t>
                            </w:r>
                          </w:p>
                        </w:tc>
                      </w:tr>
                      <w:tr w:rsidR="0016038F" w:rsidRPr="007A1A91" w14:paraId="22712BCA"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1E7FB9E6"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48 Укладка верхнего строения железнодорожного пути</w:t>
                            </w:r>
                          </w:p>
                        </w:tc>
                        <w:tc>
                          <w:tcPr>
                            <w:tcW w:w="1568" w:type="pct"/>
                            <w:tcBorders>
                              <w:top w:val="single" w:sz="4" w:space="0" w:color="auto"/>
                              <w:left w:val="single" w:sz="4" w:space="0" w:color="auto"/>
                              <w:bottom w:val="single" w:sz="4" w:space="0" w:color="auto"/>
                              <w:right w:val="single" w:sz="4" w:space="0" w:color="auto"/>
                            </w:tcBorders>
                          </w:tcPr>
                          <w:p w14:paraId="250B6C19" w14:textId="77777777" w:rsidR="0016038F" w:rsidRPr="007A1A91" w:rsidRDefault="0016038F" w:rsidP="007A1A91">
                            <w:pPr>
                              <w:jc w:val="center"/>
                              <w:rPr>
                                <w:sz w:val="22"/>
                                <w:szCs w:val="22"/>
                              </w:rPr>
                            </w:pPr>
                            <w:r w:rsidRPr="007A1A91">
                              <w:rPr>
                                <w:sz w:val="22"/>
                                <w:szCs w:val="22"/>
                              </w:rPr>
                              <w:t>Поверхность основания, Г-0,0</w:t>
                            </w:r>
                          </w:p>
                        </w:tc>
                        <w:tc>
                          <w:tcPr>
                            <w:tcW w:w="361" w:type="pct"/>
                            <w:tcBorders>
                              <w:top w:val="single" w:sz="4" w:space="0" w:color="auto"/>
                              <w:left w:val="single" w:sz="4" w:space="0" w:color="auto"/>
                              <w:bottom w:val="single" w:sz="4" w:space="0" w:color="auto"/>
                              <w:right w:val="single" w:sz="4" w:space="0" w:color="auto"/>
                            </w:tcBorders>
                          </w:tcPr>
                          <w:p w14:paraId="423EAFC2"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w:t>
                            </w:r>
                            <w:r w:rsidRPr="007A1A91">
                              <w:rPr>
                                <w:sz w:val="22"/>
                                <w:szCs w:val="22"/>
                                <w:lang w:val="en-US"/>
                              </w:rPr>
                              <w:t>II</w:t>
                            </w:r>
                          </w:p>
                        </w:tc>
                        <w:tc>
                          <w:tcPr>
                            <w:tcW w:w="381" w:type="pct"/>
                            <w:tcBorders>
                              <w:top w:val="single" w:sz="4" w:space="0" w:color="auto"/>
                              <w:left w:val="single" w:sz="4" w:space="0" w:color="auto"/>
                              <w:bottom w:val="single" w:sz="4" w:space="0" w:color="auto"/>
                              <w:right w:val="single" w:sz="4" w:space="0" w:color="auto"/>
                            </w:tcBorders>
                          </w:tcPr>
                          <w:p w14:paraId="79E9738C"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10</w:t>
                            </w:r>
                            <w:r w:rsidRPr="007A1A91">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0C02CC68"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62685FB6"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50</w:t>
                            </w:r>
                          </w:p>
                        </w:tc>
                        <w:tc>
                          <w:tcPr>
                            <w:tcW w:w="530" w:type="pct"/>
                            <w:tcBorders>
                              <w:top w:val="single" w:sz="4" w:space="0" w:color="auto"/>
                              <w:left w:val="single" w:sz="4" w:space="0" w:color="auto"/>
                              <w:bottom w:val="single" w:sz="4" w:space="0" w:color="auto"/>
                              <w:right w:val="single" w:sz="4" w:space="0" w:color="auto"/>
                            </w:tcBorders>
                          </w:tcPr>
                          <w:p w14:paraId="592CB038"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6,0</w:t>
                            </w:r>
                          </w:p>
                        </w:tc>
                      </w:tr>
                      <w:tr w:rsidR="0016038F" w:rsidRPr="007A1A91" w14:paraId="49EABE74"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6AA996E2" w14:textId="77777777" w:rsidR="0016038F" w:rsidRPr="007A1A91" w:rsidRDefault="0016038F" w:rsidP="007A1A91">
                            <w:pPr>
                              <w:widowControl w:val="0"/>
                              <w:overflowPunct w:val="0"/>
                              <w:autoSpaceDE w:val="0"/>
                              <w:autoSpaceDN w:val="0"/>
                              <w:adjustRightInd w:val="0"/>
                              <w:ind w:left="-57" w:right="-57"/>
                              <w:rPr>
                                <w:sz w:val="22"/>
                                <w:szCs w:val="22"/>
                              </w:rPr>
                            </w:pPr>
                            <w:r w:rsidRPr="007A1A91">
                              <w:rPr>
                                <w:sz w:val="22"/>
                                <w:szCs w:val="22"/>
                              </w:rPr>
                              <w:t>49 Балластировка железнодорожного пути и стрелочных переводов</w:t>
                            </w:r>
                          </w:p>
                        </w:tc>
                        <w:tc>
                          <w:tcPr>
                            <w:tcW w:w="1568" w:type="pct"/>
                            <w:tcBorders>
                              <w:top w:val="single" w:sz="4" w:space="0" w:color="auto"/>
                              <w:left w:val="single" w:sz="4" w:space="0" w:color="auto"/>
                              <w:bottom w:val="single" w:sz="4" w:space="0" w:color="auto"/>
                              <w:right w:val="single" w:sz="4" w:space="0" w:color="auto"/>
                            </w:tcBorders>
                          </w:tcPr>
                          <w:p w14:paraId="070E4647" w14:textId="77777777" w:rsidR="0016038F" w:rsidRPr="007A1A91" w:rsidRDefault="0016038F" w:rsidP="007A1A91">
                            <w:pPr>
                              <w:jc w:val="center"/>
                              <w:rPr>
                                <w:sz w:val="22"/>
                                <w:szCs w:val="22"/>
                              </w:rPr>
                            </w:pPr>
                            <w:r w:rsidRPr="007A1A91">
                              <w:rPr>
                                <w:sz w:val="22"/>
                                <w:szCs w:val="22"/>
                              </w:rPr>
                              <w:t>Поверхность пути, Г-0,0</w:t>
                            </w:r>
                          </w:p>
                        </w:tc>
                        <w:tc>
                          <w:tcPr>
                            <w:tcW w:w="361" w:type="pct"/>
                            <w:tcBorders>
                              <w:top w:val="single" w:sz="4" w:space="0" w:color="auto"/>
                              <w:left w:val="single" w:sz="4" w:space="0" w:color="auto"/>
                              <w:bottom w:val="single" w:sz="4" w:space="0" w:color="auto"/>
                              <w:right w:val="single" w:sz="4" w:space="0" w:color="auto"/>
                            </w:tcBorders>
                          </w:tcPr>
                          <w:p w14:paraId="49AAD408"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XIV</w:t>
                            </w:r>
                          </w:p>
                        </w:tc>
                        <w:tc>
                          <w:tcPr>
                            <w:tcW w:w="381" w:type="pct"/>
                            <w:tcBorders>
                              <w:top w:val="single" w:sz="4" w:space="0" w:color="auto"/>
                              <w:left w:val="single" w:sz="4" w:space="0" w:color="auto"/>
                              <w:bottom w:val="single" w:sz="4" w:space="0" w:color="auto"/>
                              <w:right w:val="single" w:sz="4" w:space="0" w:color="auto"/>
                            </w:tcBorders>
                          </w:tcPr>
                          <w:p w14:paraId="3995004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30</w:t>
                            </w:r>
                          </w:p>
                        </w:tc>
                        <w:tc>
                          <w:tcPr>
                            <w:tcW w:w="381" w:type="pct"/>
                            <w:tcBorders>
                              <w:top w:val="single" w:sz="4" w:space="0" w:color="auto"/>
                              <w:left w:val="single" w:sz="4" w:space="0" w:color="auto"/>
                              <w:bottom w:val="single" w:sz="4" w:space="0" w:color="auto"/>
                              <w:right w:val="single" w:sz="4" w:space="0" w:color="auto"/>
                            </w:tcBorders>
                          </w:tcPr>
                          <w:p w14:paraId="2437DD83"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0,25</w:t>
                            </w:r>
                          </w:p>
                        </w:tc>
                        <w:tc>
                          <w:tcPr>
                            <w:tcW w:w="402" w:type="pct"/>
                            <w:tcBorders>
                              <w:top w:val="single" w:sz="4" w:space="0" w:color="auto"/>
                              <w:left w:val="single" w:sz="4" w:space="0" w:color="auto"/>
                              <w:bottom w:val="single" w:sz="4" w:space="0" w:color="auto"/>
                              <w:right w:val="single" w:sz="4" w:space="0" w:color="auto"/>
                            </w:tcBorders>
                          </w:tcPr>
                          <w:p w14:paraId="0E39B5E5"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55</w:t>
                            </w:r>
                          </w:p>
                        </w:tc>
                        <w:tc>
                          <w:tcPr>
                            <w:tcW w:w="530" w:type="pct"/>
                            <w:tcBorders>
                              <w:top w:val="single" w:sz="4" w:space="0" w:color="auto"/>
                              <w:left w:val="single" w:sz="4" w:space="0" w:color="auto"/>
                              <w:bottom w:val="single" w:sz="4" w:space="0" w:color="auto"/>
                              <w:right w:val="single" w:sz="4" w:space="0" w:color="auto"/>
                            </w:tcBorders>
                          </w:tcPr>
                          <w:p w14:paraId="5703DAB9"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bl>
                    <w:p w14:paraId="449E378C" w14:textId="77777777" w:rsidR="0016038F" w:rsidRPr="007A1A91" w:rsidRDefault="0016038F" w:rsidP="007A1A91">
                      <w:pPr>
                        <w:rPr>
                          <w:sz w:val="22"/>
                          <w:szCs w:val="22"/>
                        </w:rPr>
                      </w:pPr>
                    </w:p>
                  </w:txbxContent>
                </v:textbox>
              </v:shape>
            </w:pict>
          </mc:Fallback>
        </mc:AlternateContent>
      </w:r>
      <w:r w:rsidR="00191C2D">
        <w:rPr>
          <w:b/>
          <w:bCs/>
        </w:rPr>
        <w:br w:type="page"/>
      </w:r>
    </w:p>
    <w:p w14:paraId="507FDE00" w14:textId="6A812A7A" w:rsidR="001F536B" w:rsidRDefault="001F536B" w:rsidP="008D3F5E">
      <w:pPr>
        <w:autoSpaceDE w:val="0"/>
        <w:autoSpaceDN w:val="0"/>
        <w:adjustRightInd w:val="0"/>
        <w:ind w:firstLine="567"/>
        <w:jc w:val="both"/>
        <w:rPr>
          <w:b/>
          <w:bCs/>
        </w:rPr>
      </w:pPr>
    </w:p>
    <w:p w14:paraId="276FB883" w14:textId="78478427" w:rsidR="007A1A91" w:rsidRDefault="007A1A91" w:rsidP="008D3F5E">
      <w:pPr>
        <w:autoSpaceDE w:val="0"/>
        <w:autoSpaceDN w:val="0"/>
        <w:adjustRightInd w:val="0"/>
        <w:ind w:firstLine="567"/>
        <w:jc w:val="both"/>
        <w:rPr>
          <w:b/>
          <w:bCs/>
        </w:rPr>
      </w:pPr>
      <w:r>
        <w:rPr>
          <w:b/>
          <w:bCs/>
          <w:noProof/>
        </w:rPr>
        <mc:AlternateContent>
          <mc:Choice Requires="wps">
            <w:drawing>
              <wp:anchor distT="0" distB="0" distL="114300" distR="114300" simplePos="0" relativeHeight="251673088" behindDoc="0" locked="0" layoutInCell="1" allowOverlap="1" wp14:anchorId="7D036749" wp14:editId="554FD3AB">
                <wp:simplePos x="0" y="0"/>
                <wp:positionH relativeFrom="column">
                  <wp:posOffset>-2788920</wp:posOffset>
                </wp:positionH>
                <wp:positionV relativeFrom="paragraph">
                  <wp:posOffset>2524856</wp:posOffset>
                </wp:positionV>
                <wp:extent cx="8820000" cy="3250713"/>
                <wp:effectExtent l="3175" t="0" r="3810" b="0"/>
                <wp:wrapNone/>
                <wp:docPr id="25" name="Надпись 25"/>
                <wp:cNvGraphicFramePr/>
                <a:graphic xmlns:a="http://schemas.openxmlformats.org/drawingml/2006/main">
                  <a:graphicData uri="http://schemas.microsoft.com/office/word/2010/wordprocessingShape">
                    <wps:wsp>
                      <wps:cNvSpPr txBox="1"/>
                      <wps:spPr>
                        <a:xfrm rot="16200000">
                          <a:off x="0" y="0"/>
                          <a:ext cx="8820000" cy="3250713"/>
                        </a:xfrm>
                        <a:prstGeom prst="rect">
                          <a:avLst/>
                        </a:prstGeom>
                        <a:noFill/>
                        <a:ln w="6350">
                          <a:noFill/>
                        </a:ln>
                      </wps:spPr>
                      <wps:txbx>
                        <w:txbxContent>
                          <w:p w14:paraId="6C49CC67" w14:textId="77777777" w:rsidR="0016038F" w:rsidRPr="007A1A91" w:rsidRDefault="0016038F" w:rsidP="007A1A91">
                            <w:pPr>
                              <w:ind w:left="426"/>
                              <w:rPr>
                                <w:i/>
                                <w:sz w:val="22"/>
                                <w:szCs w:val="22"/>
                              </w:rPr>
                            </w:pPr>
                            <w:r w:rsidRPr="007A1A91">
                              <w:rPr>
                                <w:i/>
                                <w:sz w:val="22"/>
                                <w:szCs w:val="22"/>
                              </w:rPr>
                              <w:t>Окончание таблицы Т.1</w:t>
                            </w:r>
                          </w:p>
                          <w:tbl>
                            <w:tblPr>
                              <w:tblW w:w="13381"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5"/>
                              <w:gridCol w:w="4196"/>
                              <w:gridCol w:w="966"/>
                              <w:gridCol w:w="1020"/>
                              <w:gridCol w:w="1020"/>
                              <w:gridCol w:w="1076"/>
                              <w:gridCol w:w="1418"/>
                            </w:tblGrid>
                            <w:tr w:rsidR="0016038F" w:rsidRPr="007A1A91" w14:paraId="6E985A7A"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66337F55" w14:textId="77777777" w:rsidR="0016038F" w:rsidRPr="007A1A91" w:rsidRDefault="0016038F" w:rsidP="007A1A91">
                                  <w:pPr>
                                    <w:widowControl w:val="0"/>
                                    <w:overflowPunct w:val="0"/>
                                    <w:autoSpaceDE w:val="0"/>
                                    <w:autoSpaceDN w:val="0"/>
                                    <w:adjustRightInd w:val="0"/>
                                    <w:rPr>
                                      <w:sz w:val="22"/>
                                      <w:szCs w:val="22"/>
                                    </w:rPr>
                                  </w:pPr>
                                  <w:r w:rsidRPr="007A1A91">
                                    <w:rPr>
                                      <w:sz w:val="22"/>
                                      <w:szCs w:val="22"/>
                                    </w:rPr>
                                    <w:t>50 Рихтовка, выправка пути в плане и профиле</w:t>
                                  </w:r>
                                </w:p>
                              </w:tc>
                              <w:tc>
                                <w:tcPr>
                                  <w:tcW w:w="1568" w:type="pct"/>
                                  <w:tcBorders>
                                    <w:top w:val="single" w:sz="4" w:space="0" w:color="auto"/>
                                    <w:left w:val="single" w:sz="4" w:space="0" w:color="auto"/>
                                    <w:bottom w:val="single" w:sz="4" w:space="0" w:color="auto"/>
                                    <w:right w:val="single" w:sz="4" w:space="0" w:color="auto"/>
                                  </w:tcBorders>
                                </w:tcPr>
                                <w:p w14:paraId="60A8D0A5" w14:textId="77777777" w:rsidR="0016038F" w:rsidRPr="007A1A91" w:rsidRDefault="0016038F" w:rsidP="007A1A91">
                                  <w:pPr>
                                    <w:jc w:val="center"/>
                                    <w:rPr>
                                      <w:sz w:val="22"/>
                                      <w:szCs w:val="22"/>
                                    </w:rPr>
                                  </w:pPr>
                                  <w:r w:rsidRPr="007A1A91">
                                    <w:rPr>
                                      <w:sz w:val="22"/>
                                      <w:szCs w:val="22"/>
                                    </w:rPr>
                                    <w:t>Поверхность пути, Г-0,0</w:t>
                                  </w:r>
                                </w:p>
                              </w:tc>
                              <w:tc>
                                <w:tcPr>
                                  <w:tcW w:w="361" w:type="pct"/>
                                  <w:tcBorders>
                                    <w:top w:val="single" w:sz="4" w:space="0" w:color="auto"/>
                                    <w:left w:val="single" w:sz="4" w:space="0" w:color="auto"/>
                                    <w:bottom w:val="single" w:sz="4" w:space="0" w:color="auto"/>
                                    <w:right w:val="single" w:sz="4" w:space="0" w:color="auto"/>
                                  </w:tcBorders>
                                </w:tcPr>
                                <w:p w14:paraId="475931F1"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XII</w:t>
                                  </w:r>
                                </w:p>
                              </w:tc>
                              <w:tc>
                                <w:tcPr>
                                  <w:tcW w:w="381" w:type="pct"/>
                                  <w:tcBorders>
                                    <w:top w:val="single" w:sz="4" w:space="0" w:color="auto"/>
                                    <w:left w:val="single" w:sz="4" w:space="0" w:color="auto"/>
                                    <w:bottom w:val="single" w:sz="4" w:space="0" w:color="auto"/>
                                    <w:right w:val="single" w:sz="4" w:space="0" w:color="auto"/>
                                  </w:tcBorders>
                                </w:tcPr>
                                <w:p w14:paraId="43DDC8E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100</w:t>
                                  </w:r>
                                </w:p>
                              </w:tc>
                              <w:tc>
                                <w:tcPr>
                                  <w:tcW w:w="381" w:type="pct"/>
                                  <w:tcBorders>
                                    <w:top w:val="single" w:sz="4" w:space="0" w:color="auto"/>
                                    <w:left w:val="single" w:sz="4" w:space="0" w:color="auto"/>
                                    <w:bottom w:val="single" w:sz="4" w:space="0" w:color="auto"/>
                                    <w:right w:val="single" w:sz="4" w:space="0" w:color="auto"/>
                                  </w:tcBorders>
                                </w:tcPr>
                                <w:p w14:paraId="2E707A3E"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2C0E64D5"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50</w:t>
                                  </w:r>
                                </w:p>
                              </w:tc>
                              <w:tc>
                                <w:tcPr>
                                  <w:tcW w:w="531" w:type="pct"/>
                                  <w:tcBorders>
                                    <w:top w:val="single" w:sz="4" w:space="0" w:color="auto"/>
                                    <w:left w:val="single" w:sz="4" w:space="0" w:color="auto"/>
                                    <w:bottom w:val="single" w:sz="4" w:space="0" w:color="auto"/>
                                    <w:right w:val="single" w:sz="4" w:space="0" w:color="auto"/>
                                  </w:tcBorders>
                                </w:tcPr>
                                <w:p w14:paraId="3F3EFDB8"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6,0</w:t>
                                  </w:r>
                                </w:p>
                              </w:tc>
                            </w:tr>
                            <w:tr w:rsidR="0016038F" w:rsidRPr="007A1A91" w14:paraId="0C6122BA"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65D3E3F8" w14:textId="77777777" w:rsidR="0016038F" w:rsidRPr="007A1A91" w:rsidRDefault="0016038F" w:rsidP="007A1A91">
                                  <w:pPr>
                                    <w:widowControl w:val="0"/>
                                    <w:overflowPunct w:val="0"/>
                                    <w:autoSpaceDE w:val="0"/>
                                    <w:autoSpaceDN w:val="0"/>
                                    <w:adjustRightInd w:val="0"/>
                                    <w:rPr>
                                      <w:sz w:val="22"/>
                                      <w:szCs w:val="22"/>
                                    </w:rPr>
                                  </w:pPr>
                                  <w:r w:rsidRPr="007A1A91">
                                    <w:rPr>
                                      <w:sz w:val="22"/>
                                      <w:szCs w:val="22"/>
                                    </w:rPr>
                                    <w:t>51 Укрепление откосов растительным грунтом, монолитными бетонными покрытиями</w:t>
                                  </w:r>
                                </w:p>
                              </w:tc>
                              <w:tc>
                                <w:tcPr>
                                  <w:tcW w:w="1568" w:type="pct"/>
                                  <w:tcBorders>
                                    <w:top w:val="single" w:sz="4" w:space="0" w:color="auto"/>
                                    <w:left w:val="single" w:sz="4" w:space="0" w:color="auto"/>
                                    <w:bottom w:val="single" w:sz="4" w:space="0" w:color="auto"/>
                                    <w:right w:val="single" w:sz="4" w:space="0" w:color="auto"/>
                                  </w:tcBorders>
                                </w:tcPr>
                                <w:p w14:paraId="0CDD7F6F" w14:textId="77777777" w:rsidR="0016038F" w:rsidRPr="007A1A91" w:rsidRDefault="0016038F" w:rsidP="007A1A91">
                                  <w:pPr>
                                    <w:jc w:val="center"/>
                                    <w:rPr>
                                      <w:sz w:val="22"/>
                                      <w:szCs w:val="22"/>
                                    </w:rPr>
                                  </w:pPr>
                                  <w:r w:rsidRPr="007A1A91">
                                    <w:rPr>
                                      <w:sz w:val="22"/>
                                      <w:szCs w:val="22"/>
                                    </w:rPr>
                                    <w:t>Поверхность откоса, Н</w:t>
                                  </w:r>
                                </w:p>
                              </w:tc>
                              <w:tc>
                                <w:tcPr>
                                  <w:tcW w:w="361" w:type="pct"/>
                                  <w:tcBorders>
                                    <w:top w:val="single" w:sz="4" w:space="0" w:color="auto"/>
                                    <w:left w:val="single" w:sz="4" w:space="0" w:color="auto"/>
                                    <w:bottom w:val="single" w:sz="4" w:space="0" w:color="auto"/>
                                    <w:right w:val="single" w:sz="4" w:space="0" w:color="auto"/>
                                  </w:tcBorders>
                                </w:tcPr>
                                <w:p w14:paraId="286E6CBD"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XIV</w:t>
                                  </w:r>
                                </w:p>
                              </w:tc>
                              <w:tc>
                                <w:tcPr>
                                  <w:tcW w:w="381" w:type="pct"/>
                                  <w:tcBorders>
                                    <w:top w:val="single" w:sz="4" w:space="0" w:color="auto"/>
                                    <w:left w:val="single" w:sz="4" w:space="0" w:color="auto"/>
                                    <w:bottom w:val="single" w:sz="4" w:space="0" w:color="auto"/>
                                    <w:right w:val="single" w:sz="4" w:space="0" w:color="auto"/>
                                  </w:tcBorders>
                                </w:tcPr>
                                <w:p w14:paraId="2F4E56F8"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30</w:t>
                                  </w:r>
                                </w:p>
                              </w:tc>
                              <w:tc>
                                <w:tcPr>
                                  <w:tcW w:w="381" w:type="pct"/>
                                  <w:tcBorders>
                                    <w:top w:val="single" w:sz="4" w:space="0" w:color="auto"/>
                                    <w:left w:val="single" w:sz="4" w:space="0" w:color="auto"/>
                                    <w:bottom w:val="single" w:sz="4" w:space="0" w:color="auto"/>
                                    <w:right w:val="single" w:sz="4" w:space="0" w:color="auto"/>
                                  </w:tcBorders>
                                </w:tcPr>
                                <w:p w14:paraId="6B6B266F"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0,25</w:t>
                                  </w:r>
                                </w:p>
                              </w:tc>
                              <w:tc>
                                <w:tcPr>
                                  <w:tcW w:w="402" w:type="pct"/>
                                  <w:tcBorders>
                                    <w:top w:val="single" w:sz="4" w:space="0" w:color="auto"/>
                                    <w:left w:val="single" w:sz="4" w:space="0" w:color="auto"/>
                                    <w:bottom w:val="single" w:sz="4" w:space="0" w:color="auto"/>
                                    <w:right w:val="single" w:sz="4" w:space="0" w:color="auto"/>
                                  </w:tcBorders>
                                </w:tcPr>
                                <w:p w14:paraId="08AE4EF6"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55</w:t>
                                  </w:r>
                                </w:p>
                              </w:tc>
                              <w:tc>
                                <w:tcPr>
                                  <w:tcW w:w="531" w:type="pct"/>
                                  <w:tcBorders>
                                    <w:top w:val="single" w:sz="4" w:space="0" w:color="auto"/>
                                    <w:left w:val="single" w:sz="4" w:space="0" w:color="auto"/>
                                    <w:bottom w:val="single" w:sz="4" w:space="0" w:color="auto"/>
                                    <w:right w:val="single" w:sz="4" w:space="0" w:color="auto"/>
                                  </w:tcBorders>
                                </w:tcPr>
                                <w:p w14:paraId="2217F6B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5C27A0EE"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057DF54B" w14:textId="77777777" w:rsidR="0016038F" w:rsidRPr="007A1A91" w:rsidRDefault="0016038F" w:rsidP="007A1A91">
                                  <w:pPr>
                                    <w:widowControl w:val="0"/>
                                    <w:overflowPunct w:val="0"/>
                                    <w:autoSpaceDE w:val="0"/>
                                    <w:autoSpaceDN w:val="0"/>
                                    <w:adjustRightInd w:val="0"/>
                                    <w:rPr>
                                      <w:sz w:val="22"/>
                                      <w:szCs w:val="22"/>
                                    </w:rPr>
                                  </w:pPr>
                                  <w:r w:rsidRPr="007A1A91">
                                    <w:rPr>
                                      <w:sz w:val="22"/>
                                      <w:szCs w:val="22"/>
                                    </w:rPr>
                                    <w:t>52 Укрепление откосов железобетонными плитами, решетчатыми конструкциями</w:t>
                                  </w:r>
                                </w:p>
                              </w:tc>
                              <w:tc>
                                <w:tcPr>
                                  <w:tcW w:w="1568" w:type="pct"/>
                                  <w:tcBorders>
                                    <w:top w:val="single" w:sz="4" w:space="0" w:color="auto"/>
                                    <w:left w:val="single" w:sz="4" w:space="0" w:color="auto"/>
                                    <w:bottom w:val="single" w:sz="4" w:space="0" w:color="auto"/>
                                    <w:right w:val="single" w:sz="4" w:space="0" w:color="auto"/>
                                  </w:tcBorders>
                                </w:tcPr>
                                <w:p w14:paraId="4C37E8CE" w14:textId="77777777" w:rsidR="0016038F" w:rsidRPr="007A1A91" w:rsidRDefault="0016038F" w:rsidP="007A1A91">
                                  <w:pPr>
                                    <w:jc w:val="center"/>
                                    <w:rPr>
                                      <w:sz w:val="22"/>
                                      <w:szCs w:val="22"/>
                                    </w:rPr>
                                  </w:pPr>
                                  <w:r w:rsidRPr="007A1A91">
                                    <w:rPr>
                                      <w:sz w:val="22"/>
                                      <w:szCs w:val="22"/>
                                    </w:rPr>
                                    <w:t>Поверхность откоса, Н</w:t>
                                  </w:r>
                                </w:p>
                              </w:tc>
                              <w:tc>
                                <w:tcPr>
                                  <w:tcW w:w="361" w:type="pct"/>
                                  <w:tcBorders>
                                    <w:top w:val="single" w:sz="4" w:space="0" w:color="auto"/>
                                    <w:left w:val="single" w:sz="4" w:space="0" w:color="auto"/>
                                    <w:bottom w:val="single" w:sz="4" w:space="0" w:color="auto"/>
                                    <w:right w:val="single" w:sz="4" w:space="0" w:color="auto"/>
                                  </w:tcBorders>
                                </w:tcPr>
                                <w:p w14:paraId="17EB0745"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w:t>
                                  </w:r>
                                  <w:r w:rsidRPr="007A1A91">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2E82B324"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5</w:t>
                                  </w:r>
                                  <w:r w:rsidRPr="007A1A91">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671F3415"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0,4</w:t>
                                  </w:r>
                                </w:p>
                              </w:tc>
                              <w:tc>
                                <w:tcPr>
                                  <w:tcW w:w="402" w:type="pct"/>
                                  <w:tcBorders>
                                    <w:top w:val="single" w:sz="4" w:space="0" w:color="auto"/>
                                    <w:left w:val="single" w:sz="4" w:space="0" w:color="auto"/>
                                    <w:bottom w:val="single" w:sz="4" w:space="0" w:color="auto"/>
                                    <w:right w:val="single" w:sz="4" w:space="0" w:color="auto"/>
                                  </w:tcBorders>
                                </w:tcPr>
                                <w:p w14:paraId="331DF8D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531" w:type="pct"/>
                                  <w:tcBorders>
                                    <w:top w:val="single" w:sz="4" w:space="0" w:color="auto"/>
                                    <w:left w:val="single" w:sz="4" w:space="0" w:color="auto"/>
                                    <w:bottom w:val="single" w:sz="4" w:space="0" w:color="auto"/>
                                    <w:right w:val="single" w:sz="4" w:space="0" w:color="auto"/>
                                  </w:tcBorders>
                                </w:tcPr>
                                <w:p w14:paraId="1FDF7F69"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3,0</w:t>
                                  </w:r>
                                </w:p>
                              </w:tc>
                            </w:tr>
                            <w:tr w:rsidR="0016038F" w:rsidRPr="007A1A91" w14:paraId="2E500FD5" w14:textId="77777777" w:rsidTr="007A1A91">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7755B6B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Контроль качества строительных и монтажных работ</w:t>
                                  </w:r>
                                </w:p>
                              </w:tc>
                            </w:tr>
                            <w:tr w:rsidR="0016038F" w:rsidRPr="007A1A91" w14:paraId="2FC2C33A" w14:textId="77777777" w:rsidTr="007A1A91">
                              <w:trPr>
                                <w:trHeight w:val="20"/>
                              </w:trPr>
                              <w:tc>
                                <w:tcPr>
                                  <w:tcW w:w="1377" w:type="pct"/>
                                  <w:tcBorders>
                                    <w:top w:val="single" w:sz="4" w:space="0" w:color="auto"/>
                                    <w:left w:val="single" w:sz="4" w:space="0" w:color="auto"/>
                                    <w:bottom w:val="nil"/>
                                    <w:right w:val="single" w:sz="4" w:space="0" w:color="auto"/>
                                  </w:tcBorders>
                                </w:tcPr>
                                <w:p w14:paraId="507C276F" w14:textId="77777777" w:rsidR="0016038F" w:rsidRPr="007A1A91" w:rsidRDefault="0016038F" w:rsidP="007A1A91">
                                  <w:pPr>
                                    <w:widowControl w:val="0"/>
                                    <w:overflowPunct w:val="0"/>
                                    <w:autoSpaceDE w:val="0"/>
                                    <w:autoSpaceDN w:val="0"/>
                                    <w:adjustRightInd w:val="0"/>
                                    <w:rPr>
                                      <w:bCs/>
                                      <w:sz w:val="22"/>
                                      <w:szCs w:val="22"/>
                                    </w:rPr>
                                  </w:pPr>
                                  <w:r w:rsidRPr="007A1A91">
                                    <w:rPr>
                                      <w:sz w:val="22"/>
                                      <w:szCs w:val="22"/>
                                    </w:rPr>
                                    <w:t>53 Контроль качества строительных и монтажных работ</w:t>
                                  </w:r>
                                </w:p>
                              </w:tc>
                              <w:tc>
                                <w:tcPr>
                                  <w:tcW w:w="1568" w:type="pct"/>
                                  <w:tcBorders>
                                    <w:top w:val="single" w:sz="4" w:space="0" w:color="auto"/>
                                    <w:left w:val="single" w:sz="4" w:space="0" w:color="auto"/>
                                    <w:bottom w:val="nil"/>
                                    <w:right w:val="single" w:sz="4" w:space="0" w:color="auto"/>
                                  </w:tcBorders>
                                </w:tcPr>
                                <w:p w14:paraId="4601AAFC" w14:textId="77777777" w:rsidR="0016038F" w:rsidRPr="007A1A91" w:rsidRDefault="0016038F" w:rsidP="007A1A91">
                                  <w:pPr>
                                    <w:widowControl w:val="0"/>
                                    <w:overflowPunct w:val="0"/>
                                    <w:autoSpaceDE w:val="0"/>
                                    <w:autoSpaceDN w:val="0"/>
                                    <w:adjustRightInd w:val="0"/>
                                    <w:jc w:val="both"/>
                                    <w:rPr>
                                      <w:sz w:val="22"/>
                                      <w:szCs w:val="22"/>
                                    </w:rPr>
                                  </w:pPr>
                                </w:p>
                              </w:tc>
                              <w:tc>
                                <w:tcPr>
                                  <w:tcW w:w="361" w:type="pct"/>
                                  <w:tcBorders>
                                    <w:top w:val="single" w:sz="4" w:space="0" w:color="auto"/>
                                    <w:left w:val="single" w:sz="4" w:space="0" w:color="auto"/>
                                    <w:bottom w:val="nil"/>
                                    <w:right w:val="single" w:sz="4" w:space="0" w:color="auto"/>
                                  </w:tcBorders>
                                </w:tcPr>
                                <w:p w14:paraId="49096155" w14:textId="77777777" w:rsidR="0016038F" w:rsidRPr="007A1A91" w:rsidRDefault="0016038F" w:rsidP="007A1A91">
                                  <w:pPr>
                                    <w:jc w:val="both"/>
                                    <w:rPr>
                                      <w:sz w:val="22"/>
                                      <w:szCs w:val="22"/>
                                    </w:rPr>
                                  </w:pPr>
                                </w:p>
                              </w:tc>
                              <w:tc>
                                <w:tcPr>
                                  <w:tcW w:w="381" w:type="pct"/>
                                  <w:tcBorders>
                                    <w:top w:val="single" w:sz="4" w:space="0" w:color="auto"/>
                                    <w:left w:val="single" w:sz="4" w:space="0" w:color="auto"/>
                                    <w:bottom w:val="nil"/>
                                    <w:right w:val="single" w:sz="4" w:space="0" w:color="auto"/>
                                  </w:tcBorders>
                                </w:tcPr>
                                <w:p w14:paraId="07E7E747"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66A049C2" w14:textId="77777777" w:rsidR="0016038F" w:rsidRPr="007A1A91" w:rsidRDefault="0016038F" w:rsidP="007A1A91">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2E3A95CF" w14:textId="77777777" w:rsidR="0016038F" w:rsidRPr="007A1A91" w:rsidRDefault="0016038F" w:rsidP="007A1A91">
                                  <w:pPr>
                                    <w:widowControl w:val="0"/>
                                    <w:overflowPunct w:val="0"/>
                                    <w:autoSpaceDE w:val="0"/>
                                    <w:autoSpaceDN w:val="0"/>
                                    <w:adjustRightInd w:val="0"/>
                                    <w:jc w:val="center"/>
                                    <w:rPr>
                                      <w:sz w:val="22"/>
                                      <w:szCs w:val="22"/>
                                    </w:rPr>
                                  </w:pPr>
                                </w:p>
                              </w:tc>
                              <w:tc>
                                <w:tcPr>
                                  <w:tcW w:w="531" w:type="pct"/>
                                  <w:tcBorders>
                                    <w:top w:val="single" w:sz="4" w:space="0" w:color="auto"/>
                                    <w:left w:val="single" w:sz="4" w:space="0" w:color="auto"/>
                                    <w:bottom w:val="nil"/>
                                    <w:right w:val="single" w:sz="4" w:space="0" w:color="auto"/>
                                  </w:tcBorders>
                                </w:tcPr>
                                <w:p w14:paraId="1891E31E" w14:textId="77777777" w:rsidR="0016038F" w:rsidRPr="007A1A91" w:rsidRDefault="0016038F" w:rsidP="007A1A91">
                                  <w:pPr>
                                    <w:widowControl w:val="0"/>
                                    <w:overflowPunct w:val="0"/>
                                    <w:autoSpaceDE w:val="0"/>
                                    <w:autoSpaceDN w:val="0"/>
                                    <w:adjustRightInd w:val="0"/>
                                    <w:jc w:val="center"/>
                                    <w:rPr>
                                      <w:sz w:val="22"/>
                                      <w:szCs w:val="22"/>
                                    </w:rPr>
                                  </w:pPr>
                                </w:p>
                              </w:tc>
                            </w:tr>
                            <w:tr w:rsidR="0016038F" w:rsidRPr="007A1A91" w14:paraId="0DF1FA0E" w14:textId="77777777" w:rsidTr="007A1A91">
                              <w:trPr>
                                <w:trHeight w:val="20"/>
                              </w:trPr>
                              <w:tc>
                                <w:tcPr>
                                  <w:tcW w:w="1377" w:type="pct"/>
                                  <w:tcBorders>
                                    <w:top w:val="nil"/>
                                    <w:left w:val="single" w:sz="4" w:space="0" w:color="auto"/>
                                    <w:bottom w:val="single" w:sz="4" w:space="0" w:color="auto"/>
                                    <w:right w:val="single" w:sz="4" w:space="0" w:color="auto"/>
                                  </w:tcBorders>
                                </w:tcPr>
                                <w:p w14:paraId="5DC84CEE" w14:textId="77777777" w:rsidR="0016038F" w:rsidRPr="007A1A91" w:rsidRDefault="0016038F" w:rsidP="007A1A91">
                                  <w:pPr>
                                    <w:widowControl w:val="0"/>
                                    <w:overflowPunct w:val="0"/>
                                    <w:autoSpaceDE w:val="0"/>
                                    <w:autoSpaceDN w:val="0"/>
                                    <w:adjustRightInd w:val="0"/>
                                    <w:rPr>
                                      <w:bCs/>
                                      <w:sz w:val="22"/>
                                      <w:szCs w:val="22"/>
                                    </w:rPr>
                                  </w:pPr>
                                  <w:r w:rsidRPr="007A1A91">
                                    <w:rPr>
                                      <w:bCs/>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683C1D87"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Контролируемая поверхность, Г-0,0</w:t>
                                  </w:r>
                                </w:p>
                              </w:tc>
                              <w:tc>
                                <w:tcPr>
                                  <w:tcW w:w="361" w:type="pct"/>
                                  <w:tcBorders>
                                    <w:top w:val="nil"/>
                                    <w:left w:val="single" w:sz="4" w:space="0" w:color="auto"/>
                                    <w:bottom w:val="single" w:sz="4" w:space="0" w:color="auto"/>
                                    <w:right w:val="single" w:sz="4" w:space="0" w:color="auto"/>
                                  </w:tcBorders>
                                </w:tcPr>
                                <w:p w14:paraId="6545A06D" w14:textId="77777777" w:rsidR="0016038F" w:rsidRPr="007A1A91" w:rsidRDefault="0016038F" w:rsidP="007A1A91">
                                  <w:pPr>
                                    <w:jc w:val="center"/>
                                    <w:rPr>
                                      <w:sz w:val="22"/>
                                      <w:szCs w:val="22"/>
                                    </w:rPr>
                                  </w:pPr>
                                  <w:r w:rsidRPr="007A1A91">
                                    <w:rPr>
                                      <w:sz w:val="22"/>
                                      <w:szCs w:val="22"/>
                                    </w:rPr>
                                    <w:t>X</w:t>
                                  </w:r>
                                  <w:r w:rsidRPr="007A1A91">
                                    <w:rPr>
                                      <w:sz w:val="22"/>
                                      <w:szCs w:val="22"/>
                                      <w:lang w:val="en-US"/>
                                    </w:rPr>
                                    <w:t>II</w:t>
                                  </w:r>
                                </w:p>
                              </w:tc>
                              <w:tc>
                                <w:tcPr>
                                  <w:tcW w:w="381" w:type="pct"/>
                                  <w:tcBorders>
                                    <w:top w:val="nil"/>
                                    <w:left w:val="single" w:sz="4" w:space="0" w:color="auto"/>
                                    <w:bottom w:val="single" w:sz="4" w:space="0" w:color="auto"/>
                                    <w:right w:val="single" w:sz="4" w:space="0" w:color="auto"/>
                                  </w:tcBorders>
                                </w:tcPr>
                                <w:p w14:paraId="3B287460"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10</w:t>
                                  </w:r>
                                  <w:r w:rsidRPr="007A1A91">
                                    <w:rPr>
                                      <w:sz w:val="22"/>
                                      <w:szCs w:val="22"/>
                                    </w:rPr>
                                    <w:t>0</w:t>
                                  </w:r>
                                </w:p>
                              </w:tc>
                              <w:tc>
                                <w:tcPr>
                                  <w:tcW w:w="381" w:type="pct"/>
                                  <w:tcBorders>
                                    <w:top w:val="nil"/>
                                    <w:left w:val="single" w:sz="4" w:space="0" w:color="auto"/>
                                    <w:bottom w:val="single" w:sz="4" w:space="0" w:color="auto"/>
                                    <w:right w:val="single" w:sz="4" w:space="0" w:color="auto"/>
                                  </w:tcBorders>
                                </w:tcPr>
                                <w:p w14:paraId="1A056D9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nil"/>
                                    <w:left w:val="single" w:sz="4" w:space="0" w:color="auto"/>
                                    <w:bottom w:val="single" w:sz="4" w:space="0" w:color="auto"/>
                                    <w:right w:val="single" w:sz="4" w:space="0" w:color="auto"/>
                                  </w:tcBorders>
                                </w:tcPr>
                                <w:p w14:paraId="5D4A87E8"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50</w:t>
                                  </w:r>
                                </w:p>
                              </w:tc>
                              <w:tc>
                                <w:tcPr>
                                  <w:tcW w:w="531" w:type="pct"/>
                                  <w:tcBorders>
                                    <w:top w:val="nil"/>
                                    <w:left w:val="single" w:sz="4" w:space="0" w:color="auto"/>
                                    <w:bottom w:val="single" w:sz="4" w:space="0" w:color="auto"/>
                                    <w:right w:val="single" w:sz="4" w:space="0" w:color="auto"/>
                                  </w:tcBorders>
                                </w:tcPr>
                                <w:p w14:paraId="0F4CBCC1"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6,0</w:t>
                                  </w:r>
                                </w:p>
                              </w:tc>
                            </w:tr>
                            <w:tr w:rsidR="0016038F" w:rsidRPr="007A1A91" w14:paraId="6085551C"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17129892" w14:textId="77777777" w:rsidR="0016038F" w:rsidRPr="007A1A91" w:rsidRDefault="0016038F" w:rsidP="007A1A91">
                                  <w:pPr>
                                    <w:widowControl w:val="0"/>
                                    <w:overflowPunct w:val="0"/>
                                    <w:autoSpaceDE w:val="0"/>
                                    <w:autoSpaceDN w:val="0"/>
                                    <w:adjustRightInd w:val="0"/>
                                    <w:rPr>
                                      <w:bCs/>
                                      <w:sz w:val="22"/>
                                      <w:szCs w:val="22"/>
                                    </w:rPr>
                                  </w:pPr>
                                  <w:r w:rsidRPr="007A1A91">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3F73D655"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Контролируемая поверхность, Г-0,0</w:t>
                                  </w:r>
                                </w:p>
                              </w:tc>
                              <w:tc>
                                <w:tcPr>
                                  <w:tcW w:w="361" w:type="pct"/>
                                  <w:tcBorders>
                                    <w:top w:val="single" w:sz="4" w:space="0" w:color="auto"/>
                                    <w:left w:val="single" w:sz="4" w:space="0" w:color="auto"/>
                                    <w:bottom w:val="single" w:sz="4" w:space="0" w:color="auto"/>
                                    <w:right w:val="single" w:sz="4" w:space="0" w:color="auto"/>
                                  </w:tcBorders>
                                </w:tcPr>
                                <w:p w14:paraId="59F244AF"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IVб</w:t>
                                  </w:r>
                                  <w:r w:rsidRPr="007A1A91">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3E41C431"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3</w:t>
                                  </w:r>
                                  <w:r w:rsidRPr="007A1A91">
                                    <w:rPr>
                                      <w:sz w:val="22"/>
                                      <w:szCs w:val="22"/>
                                    </w:rPr>
                                    <w:t>00</w:t>
                                  </w:r>
                                </w:p>
                              </w:tc>
                              <w:tc>
                                <w:tcPr>
                                  <w:tcW w:w="381" w:type="pct"/>
                                  <w:tcBorders>
                                    <w:top w:val="single" w:sz="4" w:space="0" w:color="auto"/>
                                    <w:left w:val="single" w:sz="4" w:space="0" w:color="auto"/>
                                    <w:bottom w:val="single" w:sz="4" w:space="0" w:color="auto"/>
                                    <w:right w:val="single" w:sz="4" w:space="0" w:color="auto"/>
                                  </w:tcBorders>
                                </w:tcPr>
                                <w:p w14:paraId="7C1064BD"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1BF597CE" w14:textId="77777777" w:rsidR="0016038F" w:rsidRPr="007A1A91" w:rsidRDefault="0016038F" w:rsidP="007A1A91">
                                  <w:pPr>
                                    <w:widowControl w:val="0"/>
                                    <w:overflowPunct w:val="0"/>
                                    <w:autoSpaceDE w:val="0"/>
                                    <w:autoSpaceDN w:val="0"/>
                                    <w:adjustRightInd w:val="0"/>
                                    <w:jc w:val="center"/>
                                    <w:rPr>
                                      <w:sz w:val="22"/>
                                      <w:szCs w:val="22"/>
                                      <w:vertAlign w:val="superscript"/>
                                    </w:rPr>
                                  </w:pPr>
                                  <w:r w:rsidRPr="007A1A91">
                                    <w:rPr>
                                      <w:sz w:val="22"/>
                                      <w:szCs w:val="22"/>
                                    </w:rPr>
                                    <w:t>25</w:t>
                                  </w:r>
                                  <w:r w:rsidRPr="007A1A91">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37CD781A"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9,0</w:t>
                                  </w:r>
                                </w:p>
                              </w:tc>
                            </w:tr>
                            <w:tr w:rsidR="0016038F" w:rsidRPr="007A1A91" w14:paraId="38B68A98" w14:textId="77777777" w:rsidTr="007A1A91">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761F00F0" w14:textId="77777777" w:rsidR="0016038F" w:rsidRPr="007A1A91" w:rsidRDefault="0016038F" w:rsidP="007A1A91">
                                  <w:pPr>
                                    <w:ind w:left="34" w:right="-456" w:firstLine="425"/>
                                    <w:rPr>
                                      <w:sz w:val="22"/>
                                      <w:szCs w:val="22"/>
                                    </w:rPr>
                                  </w:pPr>
                                  <w:r w:rsidRPr="007A1A91">
                                    <w:rPr>
                                      <w:sz w:val="22"/>
                                      <w:szCs w:val="22"/>
                                      <w:vertAlign w:val="superscript"/>
                                    </w:rPr>
                                    <w:t>1)</w:t>
                                  </w:r>
                                  <w:r w:rsidRPr="007A1A91">
                                    <w:rPr>
                                      <w:sz w:val="22"/>
                                      <w:szCs w:val="22"/>
                                    </w:rPr>
                                    <w:t xml:space="preserve"> Дополнительно следует использовать переносные или передвижные осветительные установки.</w:t>
                                  </w:r>
                                </w:p>
                                <w:p w14:paraId="1E73FB5D" w14:textId="77777777" w:rsidR="0016038F" w:rsidRPr="007A1A91" w:rsidRDefault="0016038F" w:rsidP="007A1A91">
                                  <w:pPr>
                                    <w:ind w:left="34" w:right="-456" w:firstLine="425"/>
                                    <w:rPr>
                                      <w:sz w:val="22"/>
                                      <w:szCs w:val="22"/>
                                    </w:rPr>
                                  </w:pPr>
                                  <w:r w:rsidRPr="007A1A91">
                                    <w:rPr>
                                      <w:sz w:val="22"/>
                                      <w:szCs w:val="22"/>
                                      <w:vertAlign w:val="superscript"/>
                                    </w:rPr>
                                    <w:t>2)</w:t>
                                  </w:r>
                                  <w:r w:rsidRPr="007A1A91">
                                    <w:rPr>
                                      <w:sz w:val="22"/>
                                      <w:szCs w:val="22"/>
                                    </w:rPr>
                                    <w:t xml:space="preserve"> Коэффициент пульсации освещенности должен быть не более 20 %.</w:t>
                                  </w:r>
                                </w:p>
                                <w:p w14:paraId="627EE225" w14:textId="77777777" w:rsidR="0016038F" w:rsidRPr="007A1A91" w:rsidRDefault="0016038F" w:rsidP="007A1A91">
                                  <w:pPr>
                                    <w:widowControl w:val="0"/>
                                    <w:overflowPunct w:val="0"/>
                                    <w:autoSpaceDE w:val="0"/>
                                    <w:autoSpaceDN w:val="0"/>
                                    <w:adjustRightInd w:val="0"/>
                                    <w:ind w:left="34" w:firstLine="425"/>
                                    <w:jc w:val="both"/>
                                    <w:rPr>
                                      <w:sz w:val="22"/>
                                      <w:szCs w:val="22"/>
                                    </w:rPr>
                                  </w:pPr>
                                  <w:r w:rsidRPr="007A1A91">
                                    <w:rPr>
                                      <w:sz w:val="22"/>
                                      <w:szCs w:val="22"/>
                                      <w:vertAlign w:val="superscript"/>
                                    </w:rPr>
                                    <w:t>3)</w:t>
                                  </w:r>
                                  <w:r w:rsidRPr="007A1A91">
                                    <w:rPr>
                                      <w:sz w:val="22"/>
                                      <w:szCs w:val="22"/>
                                    </w:rPr>
                                    <w:t xml:space="preserve"> Для работ в помещениях указан объединенный показатель дискомфорта </w:t>
                                  </w:r>
                                  <w:r w:rsidRPr="007A1A91">
                                    <w:rPr>
                                      <w:i/>
                                      <w:sz w:val="22"/>
                                      <w:szCs w:val="22"/>
                                      <w:lang w:val="en-US"/>
                                    </w:rPr>
                                    <w:t>UGR</w:t>
                                  </w:r>
                                  <w:r w:rsidRPr="007A1A91">
                                    <w:rPr>
                                      <w:sz w:val="22"/>
                                      <w:szCs w:val="22"/>
                                    </w:rPr>
                                    <w:t>.</w:t>
                                  </w:r>
                                </w:p>
                              </w:tc>
                            </w:tr>
                          </w:tbl>
                          <w:p w14:paraId="4DEFCB4D" w14:textId="77777777" w:rsidR="0016038F" w:rsidRPr="007A1A91" w:rsidRDefault="0016038F" w:rsidP="007A1A91">
                            <w:pPr>
                              <w:ind w:left="426"/>
                              <w:rPr>
                                <w:i/>
                                <w:sz w:val="22"/>
                                <w:szCs w:val="22"/>
                              </w:rPr>
                            </w:pPr>
                          </w:p>
                          <w:p w14:paraId="21A90750" w14:textId="77777777" w:rsidR="0016038F" w:rsidRPr="007A1A91" w:rsidRDefault="0016038F" w:rsidP="007A1A91">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036749" id="Надпись 25" o:spid="_x0000_s1050" type="#_x0000_t202" style="position:absolute;left:0;text-align:left;margin-left:-219.6pt;margin-top:198.8pt;width:694.5pt;height:255.95pt;rotation:-90;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" filled="f" stroked="f" strokeweight=".5pt">
                <v:textbox>
                  <w:txbxContent>
                    <w:p w14:paraId="6C49CC67" w14:textId="77777777" w:rsidR="0016038F" w:rsidRPr="007A1A91" w:rsidRDefault="0016038F" w:rsidP="007A1A91">
                      <w:pPr>
                        <w:ind w:left="426"/>
                        <w:rPr>
                          <w:i/>
                          <w:sz w:val="22"/>
                          <w:szCs w:val="22"/>
                        </w:rPr>
                      </w:pPr>
                      <w:r w:rsidRPr="007A1A91">
                        <w:rPr>
                          <w:i/>
                          <w:sz w:val="22"/>
                          <w:szCs w:val="22"/>
                        </w:rPr>
                        <w:t>Окончание таблицы Т.1</w:t>
                      </w:r>
                    </w:p>
                    <w:tbl>
                      <w:tblPr>
                        <w:tblW w:w="13381"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5"/>
                        <w:gridCol w:w="4196"/>
                        <w:gridCol w:w="966"/>
                        <w:gridCol w:w="1020"/>
                        <w:gridCol w:w="1020"/>
                        <w:gridCol w:w="1076"/>
                        <w:gridCol w:w="1418"/>
                      </w:tblGrid>
                      <w:tr w:rsidR="0016038F" w:rsidRPr="007A1A91" w14:paraId="6E985A7A"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66337F55" w14:textId="77777777" w:rsidR="0016038F" w:rsidRPr="007A1A91" w:rsidRDefault="0016038F" w:rsidP="007A1A91">
                            <w:pPr>
                              <w:widowControl w:val="0"/>
                              <w:overflowPunct w:val="0"/>
                              <w:autoSpaceDE w:val="0"/>
                              <w:autoSpaceDN w:val="0"/>
                              <w:adjustRightInd w:val="0"/>
                              <w:rPr>
                                <w:sz w:val="22"/>
                                <w:szCs w:val="22"/>
                              </w:rPr>
                            </w:pPr>
                            <w:r w:rsidRPr="007A1A91">
                              <w:rPr>
                                <w:sz w:val="22"/>
                                <w:szCs w:val="22"/>
                              </w:rPr>
                              <w:t>50 Рихтовка, выправка пути в плане и профиле</w:t>
                            </w:r>
                          </w:p>
                        </w:tc>
                        <w:tc>
                          <w:tcPr>
                            <w:tcW w:w="1568" w:type="pct"/>
                            <w:tcBorders>
                              <w:top w:val="single" w:sz="4" w:space="0" w:color="auto"/>
                              <w:left w:val="single" w:sz="4" w:space="0" w:color="auto"/>
                              <w:bottom w:val="single" w:sz="4" w:space="0" w:color="auto"/>
                              <w:right w:val="single" w:sz="4" w:space="0" w:color="auto"/>
                            </w:tcBorders>
                          </w:tcPr>
                          <w:p w14:paraId="60A8D0A5" w14:textId="77777777" w:rsidR="0016038F" w:rsidRPr="007A1A91" w:rsidRDefault="0016038F" w:rsidP="007A1A91">
                            <w:pPr>
                              <w:jc w:val="center"/>
                              <w:rPr>
                                <w:sz w:val="22"/>
                                <w:szCs w:val="22"/>
                              </w:rPr>
                            </w:pPr>
                            <w:r w:rsidRPr="007A1A91">
                              <w:rPr>
                                <w:sz w:val="22"/>
                                <w:szCs w:val="22"/>
                              </w:rPr>
                              <w:t>Поверхность пути, Г-0,0</w:t>
                            </w:r>
                          </w:p>
                        </w:tc>
                        <w:tc>
                          <w:tcPr>
                            <w:tcW w:w="361" w:type="pct"/>
                            <w:tcBorders>
                              <w:top w:val="single" w:sz="4" w:space="0" w:color="auto"/>
                              <w:left w:val="single" w:sz="4" w:space="0" w:color="auto"/>
                              <w:bottom w:val="single" w:sz="4" w:space="0" w:color="auto"/>
                              <w:right w:val="single" w:sz="4" w:space="0" w:color="auto"/>
                            </w:tcBorders>
                          </w:tcPr>
                          <w:p w14:paraId="475931F1"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XII</w:t>
                            </w:r>
                          </w:p>
                        </w:tc>
                        <w:tc>
                          <w:tcPr>
                            <w:tcW w:w="381" w:type="pct"/>
                            <w:tcBorders>
                              <w:top w:val="single" w:sz="4" w:space="0" w:color="auto"/>
                              <w:left w:val="single" w:sz="4" w:space="0" w:color="auto"/>
                              <w:bottom w:val="single" w:sz="4" w:space="0" w:color="auto"/>
                              <w:right w:val="single" w:sz="4" w:space="0" w:color="auto"/>
                            </w:tcBorders>
                          </w:tcPr>
                          <w:p w14:paraId="43DDC8E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100</w:t>
                            </w:r>
                          </w:p>
                        </w:tc>
                        <w:tc>
                          <w:tcPr>
                            <w:tcW w:w="381" w:type="pct"/>
                            <w:tcBorders>
                              <w:top w:val="single" w:sz="4" w:space="0" w:color="auto"/>
                              <w:left w:val="single" w:sz="4" w:space="0" w:color="auto"/>
                              <w:bottom w:val="single" w:sz="4" w:space="0" w:color="auto"/>
                              <w:right w:val="single" w:sz="4" w:space="0" w:color="auto"/>
                            </w:tcBorders>
                          </w:tcPr>
                          <w:p w14:paraId="2E707A3E"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single" w:sz="4" w:space="0" w:color="auto"/>
                              <w:left w:val="single" w:sz="4" w:space="0" w:color="auto"/>
                              <w:bottom w:val="single" w:sz="4" w:space="0" w:color="auto"/>
                              <w:right w:val="single" w:sz="4" w:space="0" w:color="auto"/>
                            </w:tcBorders>
                          </w:tcPr>
                          <w:p w14:paraId="2C0E64D5"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50</w:t>
                            </w:r>
                          </w:p>
                        </w:tc>
                        <w:tc>
                          <w:tcPr>
                            <w:tcW w:w="531" w:type="pct"/>
                            <w:tcBorders>
                              <w:top w:val="single" w:sz="4" w:space="0" w:color="auto"/>
                              <w:left w:val="single" w:sz="4" w:space="0" w:color="auto"/>
                              <w:bottom w:val="single" w:sz="4" w:space="0" w:color="auto"/>
                              <w:right w:val="single" w:sz="4" w:space="0" w:color="auto"/>
                            </w:tcBorders>
                          </w:tcPr>
                          <w:p w14:paraId="3F3EFDB8"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6,0</w:t>
                            </w:r>
                          </w:p>
                        </w:tc>
                      </w:tr>
                      <w:tr w:rsidR="0016038F" w:rsidRPr="007A1A91" w14:paraId="0C6122BA"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65D3E3F8" w14:textId="77777777" w:rsidR="0016038F" w:rsidRPr="007A1A91" w:rsidRDefault="0016038F" w:rsidP="007A1A91">
                            <w:pPr>
                              <w:widowControl w:val="0"/>
                              <w:overflowPunct w:val="0"/>
                              <w:autoSpaceDE w:val="0"/>
                              <w:autoSpaceDN w:val="0"/>
                              <w:adjustRightInd w:val="0"/>
                              <w:rPr>
                                <w:sz w:val="22"/>
                                <w:szCs w:val="22"/>
                              </w:rPr>
                            </w:pPr>
                            <w:r w:rsidRPr="007A1A91">
                              <w:rPr>
                                <w:sz w:val="22"/>
                                <w:szCs w:val="22"/>
                              </w:rPr>
                              <w:t>51 Укрепление откосов растительным грунтом, монолитными бетонными покрытиями</w:t>
                            </w:r>
                          </w:p>
                        </w:tc>
                        <w:tc>
                          <w:tcPr>
                            <w:tcW w:w="1568" w:type="pct"/>
                            <w:tcBorders>
                              <w:top w:val="single" w:sz="4" w:space="0" w:color="auto"/>
                              <w:left w:val="single" w:sz="4" w:space="0" w:color="auto"/>
                              <w:bottom w:val="single" w:sz="4" w:space="0" w:color="auto"/>
                              <w:right w:val="single" w:sz="4" w:space="0" w:color="auto"/>
                            </w:tcBorders>
                          </w:tcPr>
                          <w:p w14:paraId="0CDD7F6F" w14:textId="77777777" w:rsidR="0016038F" w:rsidRPr="007A1A91" w:rsidRDefault="0016038F" w:rsidP="007A1A91">
                            <w:pPr>
                              <w:jc w:val="center"/>
                              <w:rPr>
                                <w:sz w:val="22"/>
                                <w:szCs w:val="22"/>
                              </w:rPr>
                            </w:pPr>
                            <w:r w:rsidRPr="007A1A91">
                              <w:rPr>
                                <w:sz w:val="22"/>
                                <w:szCs w:val="22"/>
                              </w:rPr>
                              <w:t>Поверхность откоса, Н</w:t>
                            </w:r>
                          </w:p>
                        </w:tc>
                        <w:tc>
                          <w:tcPr>
                            <w:tcW w:w="361" w:type="pct"/>
                            <w:tcBorders>
                              <w:top w:val="single" w:sz="4" w:space="0" w:color="auto"/>
                              <w:left w:val="single" w:sz="4" w:space="0" w:color="auto"/>
                              <w:bottom w:val="single" w:sz="4" w:space="0" w:color="auto"/>
                              <w:right w:val="single" w:sz="4" w:space="0" w:color="auto"/>
                            </w:tcBorders>
                          </w:tcPr>
                          <w:p w14:paraId="286E6CBD"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XIV</w:t>
                            </w:r>
                          </w:p>
                        </w:tc>
                        <w:tc>
                          <w:tcPr>
                            <w:tcW w:w="381" w:type="pct"/>
                            <w:tcBorders>
                              <w:top w:val="single" w:sz="4" w:space="0" w:color="auto"/>
                              <w:left w:val="single" w:sz="4" w:space="0" w:color="auto"/>
                              <w:bottom w:val="single" w:sz="4" w:space="0" w:color="auto"/>
                              <w:right w:val="single" w:sz="4" w:space="0" w:color="auto"/>
                            </w:tcBorders>
                          </w:tcPr>
                          <w:p w14:paraId="2F4E56F8"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30</w:t>
                            </w:r>
                          </w:p>
                        </w:tc>
                        <w:tc>
                          <w:tcPr>
                            <w:tcW w:w="381" w:type="pct"/>
                            <w:tcBorders>
                              <w:top w:val="single" w:sz="4" w:space="0" w:color="auto"/>
                              <w:left w:val="single" w:sz="4" w:space="0" w:color="auto"/>
                              <w:bottom w:val="single" w:sz="4" w:space="0" w:color="auto"/>
                              <w:right w:val="single" w:sz="4" w:space="0" w:color="auto"/>
                            </w:tcBorders>
                          </w:tcPr>
                          <w:p w14:paraId="6B6B266F"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0,25</w:t>
                            </w:r>
                          </w:p>
                        </w:tc>
                        <w:tc>
                          <w:tcPr>
                            <w:tcW w:w="402" w:type="pct"/>
                            <w:tcBorders>
                              <w:top w:val="single" w:sz="4" w:space="0" w:color="auto"/>
                              <w:left w:val="single" w:sz="4" w:space="0" w:color="auto"/>
                              <w:bottom w:val="single" w:sz="4" w:space="0" w:color="auto"/>
                              <w:right w:val="single" w:sz="4" w:space="0" w:color="auto"/>
                            </w:tcBorders>
                          </w:tcPr>
                          <w:p w14:paraId="08AE4EF6"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55</w:t>
                            </w:r>
                          </w:p>
                        </w:tc>
                        <w:tc>
                          <w:tcPr>
                            <w:tcW w:w="531" w:type="pct"/>
                            <w:tcBorders>
                              <w:top w:val="single" w:sz="4" w:space="0" w:color="auto"/>
                              <w:left w:val="single" w:sz="4" w:space="0" w:color="auto"/>
                              <w:bottom w:val="single" w:sz="4" w:space="0" w:color="auto"/>
                              <w:right w:val="single" w:sz="4" w:space="0" w:color="auto"/>
                            </w:tcBorders>
                          </w:tcPr>
                          <w:p w14:paraId="2217F6B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2,0</w:t>
                            </w:r>
                          </w:p>
                        </w:tc>
                      </w:tr>
                      <w:tr w:rsidR="0016038F" w:rsidRPr="007A1A91" w14:paraId="5C27A0EE"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057DF54B" w14:textId="77777777" w:rsidR="0016038F" w:rsidRPr="007A1A91" w:rsidRDefault="0016038F" w:rsidP="007A1A91">
                            <w:pPr>
                              <w:widowControl w:val="0"/>
                              <w:overflowPunct w:val="0"/>
                              <w:autoSpaceDE w:val="0"/>
                              <w:autoSpaceDN w:val="0"/>
                              <w:adjustRightInd w:val="0"/>
                              <w:rPr>
                                <w:sz w:val="22"/>
                                <w:szCs w:val="22"/>
                              </w:rPr>
                            </w:pPr>
                            <w:r w:rsidRPr="007A1A91">
                              <w:rPr>
                                <w:sz w:val="22"/>
                                <w:szCs w:val="22"/>
                              </w:rPr>
                              <w:t>52 Укрепление откосов железобетонными плитами, решетчатыми конструкциями</w:t>
                            </w:r>
                          </w:p>
                        </w:tc>
                        <w:tc>
                          <w:tcPr>
                            <w:tcW w:w="1568" w:type="pct"/>
                            <w:tcBorders>
                              <w:top w:val="single" w:sz="4" w:space="0" w:color="auto"/>
                              <w:left w:val="single" w:sz="4" w:space="0" w:color="auto"/>
                              <w:bottom w:val="single" w:sz="4" w:space="0" w:color="auto"/>
                              <w:right w:val="single" w:sz="4" w:space="0" w:color="auto"/>
                            </w:tcBorders>
                          </w:tcPr>
                          <w:p w14:paraId="4C37E8CE" w14:textId="77777777" w:rsidR="0016038F" w:rsidRPr="007A1A91" w:rsidRDefault="0016038F" w:rsidP="007A1A91">
                            <w:pPr>
                              <w:jc w:val="center"/>
                              <w:rPr>
                                <w:sz w:val="22"/>
                                <w:szCs w:val="22"/>
                              </w:rPr>
                            </w:pPr>
                            <w:r w:rsidRPr="007A1A91">
                              <w:rPr>
                                <w:sz w:val="22"/>
                                <w:szCs w:val="22"/>
                              </w:rPr>
                              <w:t>Поверхность откоса, Н</w:t>
                            </w:r>
                          </w:p>
                        </w:tc>
                        <w:tc>
                          <w:tcPr>
                            <w:tcW w:w="361" w:type="pct"/>
                            <w:tcBorders>
                              <w:top w:val="single" w:sz="4" w:space="0" w:color="auto"/>
                              <w:left w:val="single" w:sz="4" w:space="0" w:color="auto"/>
                              <w:bottom w:val="single" w:sz="4" w:space="0" w:color="auto"/>
                              <w:right w:val="single" w:sz="4" w:space="0" w:color="auto"/>
                            </w:tcBorders>
                          </w:tcPr>
                          <w:p w14:paraId="17EB0745"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X</w:t>
                            </w:r>
                            <w:r w:rsidRPr="007A1A91">
                              <w:rPr>
                                <w:sz w:val="22"/>
                                <w:szCs w:val="22"/>
                                <w:lang w:val="en-US"/>
                              </w:rPr>
                              <w:t>III</w:t>
                            </w:r>
                          </w:p>
                        </w:tc>
                        <w:tc>
                          <w:tcPr>
                            <w:tcW w:w="381" w:type="pct"/>
                            <w:tcBorders>
                              <w:top w:val="single" w:sz="4" w:space="0" w:color="auto"/>
                              <w:left w:val="single" w:sz="4" w:space="0" w:color="auto"/>
                              <w:bottom w:val="single" w:sz="4" w:space="0" w:color="auto"/>
                              <w:right w:val="single" w:sz="4" w:space="0" w:color="auto"/>
                            </w:tcBorders>
                          </w:tcPr>
                          <w:p w14:paraId="2E82B324"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5</w:t>
                            </w:r>
                            <w:r w:rsidRPr="007A1A91">
                              <w:rPr>
                                <w:sz w:val="22"/>
                                <w:szCs w:val="22"/>
                              </w:rPr>
                              <w:t>0</w:t>
                            </w:r>
                          </w:p>
                        </w:tc>
                        <w:tc>
                          <w:tcPr>
                            <w:tcW w:w="381" w:type="pct"/>
                            <w:tcBorders>
                              <w:top w:val="single" w:sz="4" w:space="0" w:color="auto"/>
                              <w:left w:val="single" w:sz="4" w:space="0" w:color="auto"/>
                              <w:bottom w:val="single" w:sz="4" w:space="0" w:color="auto"/>
                              <w:right w:val="single" w:sz="4" w:space="0" w:color="auto"/>
                            </w:tcBorders>
                          </w:tcPr>
                          <w:p w14:paraId="671F3415"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0,4</w:t>
                            </w:r>
                          </w:p>
                        </w:tc>
                        <w:tc>
                          <w:tcPr>
                            <w:tcW w:w="402" w:type="pct"/>
                            <w:tcBorders>
                              <w:top w:val="single" w:sz="4" w:space="0" w:color="auto"/>
                              <w:left w:val="single" w:sz="4" w:space="0" w:color="auto"/>
                              <w:bottom w:val="single" w:sz="4" w:space="0" w:color="auto"/>
                              <w:right w:val="single" w:sz="4" w:space="0" w:color="auto"/>
                            </w:tcBorders>
                          </w:tcPr>
                          <w:p w14:paraId="331DF8D3"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lang w:val="en-US"/>
                              </w:rPr>
                              <w:t>50</w:t>
                            </w:r>
                          </w:p>
                        </w:tc>
                        <w:tc>
                          <w:tcPr>
                            <w:tcW w:w="531" w:type="pct"/>
                            <w:tcBorders>
                              <w:top w:val="single" w:sz="4" w:space="0" w:color="auto"/>
                              <w:left w:val="single" w:sz="4" w:space="0" w:color="auto"/>
                              <w:bottom w:val="single" w:sz="4" w:space="0" w:color="auto"/>
                              <w:right w:val="single" w:sz="4" w:space="0" w:color="auto"/>
                            </w:tcBorders>
                          </w:tcPr>
                          <w:p w14:paraId="1FDF7F69"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3,0</w:t>
                            </w:r>
                          </w:p>
                        </w:tc>
                      </w:tr>
                      <w:tr w:rsidR="0016038F" w:rsidRPr="007A1A91" w14:paraId="2E500FD5" w14:textId="77777777" w:rsidTr="007A1A91">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7755B6B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Контроль качества строительных и монтажных работ</w:t>
                            </w:r>
                          </w:p>
                        </w:tc>
                      </w:tr>
                      <w:tr w:rsidR="0016038F" w:rsidRPr="007A1A91" w14:paraId="2FC2C33A" w14:textId="77777777" w:rsidTr="007A1A91">
                        <w:trPr>
                          <w:trHeight w:val="20"/>
                        </w:trPr>
                        <w:tc>
                          <w:tcPr>
                            <w:tcW w:w="1377" w:type="pct"/>
                            <w:tcBorders>
                              <w:top w:val="single" w:sz="4" w:space="0" w:color="auto"/>
                              <w:left w:val="single" w:sz="4" w:space="0" w:color="auto"/>
                              <w:bottom w:val="nil"/>
                              <w:right w:val="single" w:sz="4" w:space="0" w:color="auto"/>
                            </w:tcBorders>
                          </w:tcPr>
                          <w:p w14:paraId="507C276F" w14:textId="77777777" w:rsidR="0016038F" w:rsidRPr="007A1A91" w:rsidRDefault="0016038F" w:rsidP="007A1A91">
                            <w:pPr>
                              <w:widowControl w:val="0"/>
                              <w:overflowPunct w:val="0"/>
                              <w:autoSpaceDE w:val="0"/>
                              <w:autoSpaceDN w:val="0"/>
                              <w:adjustRightInd w:val="0"/>
                              <w:rPr>
                                <w:bCs/>
                                <w:sz w:val="22"/>
                                <w:szCs w:val="22"/>
                              </w:rPr>
                            </w:pPr>
                            <w:r w:rsidRPr="007A1A91">
                              <w:rPr>
                                <w:sz w:val="22"/>
                                <w:szCs w:val="22"/>
                              </w:rPr>
                              <w:t>53 Контроль качества строительных и монтажных работ</w:t>
                            </w:r>
                          </w:p>
                        </w:tc>
                        <w:tc>
                          <w:tcPr>
                            <w:tcW w:w="1568" w:type="pct"/>
                            <w:tcBorders>
                              <w:top w:val="single" w:sz="4" w:space="0" w:color="auto"/>
                              <w:left w:val="single" w:sz="4" w:space="0" w:color="auto"/>
                              <w:bottom w:val="nil"/>
                              <w:right w:val="single" w:sz="4" w:space="0" w:color="auto"/>
                            </w:tcBorders>
                          </w:tcPr>
                          <w:p w14:paraId="4601AAFC" w14:textId="77777777" w:rsidR="0016038F" w:rsidRPr="007A1A91" w:rsidRDefault="0016038F" w:rsidP="007A1A91">
                            <w:pPr>
                              <w:widowControl w:val="0"/>
                              <w:overflowPunct w:val="0"/>
                              <w:autoSpaceDE w:val="0"/>
                              <w:autoSpaceDN w:val="0"/>
                              <w:adjustRightInd w:val="0"/>
                              <w:jc w:val="both"/>
                              <w:rPr>
                                <w:sz w:val="22"/>
                                <w:szCs w:val="22"/>
                              </w:rPr>
                            </w:pPr>
                          </w:p>
                        </w:tc>
                        <w:tc>
                          <w:tcPr>
                            <w:tcW w:w="361" w:type="pct"/>
                            <w:tcBorders>
                              <w:top w:val="single" w:sz="4" w:space="0" w:color="auto"/>
                              <w:left w:val="single" w:sz="4" w:space="0" w:color="auto"/>
                              <w:bottom w:val="nil"/>
                              <w:right w:val="single" w:sz="4" w:space="0" w:color="auto"/>
                            </w:tcBorders>
                          </w:tcPr>
                          <w:p w14:paraId="49096155" w14:textId="77777777" w:rsidR="0016038F" w:rsidRPr="007A1A91" w:rsidRDefault="0016038F" w:rsidP="007A1A91">
                            <w:pPr>
                              <w:jc w:val="both"/>
                              <w:rPr>
                                <w:sz w:val="22"/>
                                <w:szCs w:val="22"/>
                              </w:rPr>
                            </w:pPr>
                          </w:p>
                        </w:tc>
                        <w:tc>
                          <w:tcPr>
                            <w:tcW w:w="381" w:type="pct"/>
                            <w:tcBorders>
                              <w:top w:val="single" w:sz="4" w:space="0" w:color="auto"/>
                              <w:left w:val="single" w:sz="4" w:space="0" w:color="auto"/>
                              <w:bottom w:val="nil"/>
                              <w:right w:val="single" w:sz="4" w:space="0" w:color="auto"/>
                            </w:tcBorders>
                          </w:tcPr>
                          <w:p w14:paraId="07E7E747" w14:textId="77777777" w:rsidR="0016038F" w:rsidRPr="007A1A91" w:rsidRDefault="0016038F" w:rsidP="007A1A91">
                            <w:pPr>
                              <w:widowControl w:val="0"/>
                              <w:overflowPunct w:val="0"/>
                              <w:autoSpaceDE w:val="0"/>
                              <w:autoSpaceDN w:val="0"/>
                              <w:adjustRightInd w:val="0"/>
                              <w:jc w:val="center"/>
                              <w:rPr>
                                <w:sz w:val="22"/>
                                <w:szCs w:val="22"/>
                              </w:rPr>
                            </w:pPr>
                          </w:p>
                        </w:tc>
                        <w:tc>
                          <w:tcPr>
                            <w:tcW w:w="381" w:type="pct"/>
                            <w:tcBorders>
                              <w:top w:val="single" w:sz="4" w:space="0" w:color="auto"/>
                              <w:left w:val="single" w:sz="4" w:space="0" w:color="auto"/>
                              <w:bottom w:val="nil"/>
                              <w:right w:val="single" w:sz="4" w:space="0" w:color="auto"/>
                            </w:tcBorders>
                          </w:tcPr>
                          <w:p w14:paraId="66A049C2" w14:textId="77777777" w:rsidR="0016038F" w:rsidRPr="007A1A91" w:rsidRDefault="0016038F" w:rsidP="007A1A91">
                            <w:pPr>
                              <w:widowControl w:val="0"/>
                              <w:overflowPunct w:val="0"/>
                              <w:autoSpaceDE w:val="0"/>
                              <w:autoSpaceDN w:val="0"/>
                              <w:adjustRightInd w:val="0"/>
                              <w:jc w:val="center"/>
                              <w:rPr>
                                <w:sz w:val="22"/>
                                <w:szCs w:val="22"/>
                              </w:rPr>
                            </w:pPr>
                          </w:p>
                        </w:tc>
                        <w:tc>
                          <w:tcPr>
                            <w:tcW w:w="402" w:type="pct"/>
                            <w:tcBorders>
                              <w:top w:val="single" w:sz="4" w:space="0" w:color="auto"/>
                              <w:left w:val="single" w:sz="4" w:space="0" w:color="auto"/>
                              <w:bottom w:val="nil"/>
                              <w:right w:val="single" w:sz="4" w:space="0" w:color="auto"/>
                            </w:tcBorders>
                          </w:tcPr>
                          <w:p w14:paraId="2E3A95CF" w14:textId="77777777" w:rsidR="0016038F" w:rsidRPr="007A1A91" w:rsidRDefault="0016038F" w:rsidP="007A1A91">
                            <w:pPr>
                              <w:widowControl w:val="0"/>
                              <w:overflowPunct w:val="0"/>
                              <w:autoSpaceDE w:val="0"/>
                              <w:autoSpaceDN w:val="0"/>
                              <w:adjustRightInd w:val="0"/>
                              <w:jc w:val="center"/>
                              <w:rPr>
                                <w:sz w:val="22"/>
                                <w:szCs w:val="22"/>
                              </w:rPr>
                            </w:pPr>
                          </w:p>
                        </w:tc>
                        <w:tc>
                          <w:tcPr>
                            <w:tcW w:w="531" w:type="pct"/>
                            <w:tcBorders>
                              <w:top w:val="single" w:sz="4" w:space="0" w:color="auto"/>
                              <w:left w:val="single" w:sz="4" w:space="0" w:color="auto"/>
                              <w:bottom w:val="nil"/>
                              <w:right w:val="single" w:sz="4" w:space="0" w:color="auto"/>
                            </w:tcBorders>
                          </w:tcPr>
                          <w:p w14:paraId="1891E31E" w14:textId="77777777" w:rsidR="0016038F" w:rsidRPr="007A1A91" w:rsidRDefault="0016038F" w:rsidP="007A1A91">
                            <w:pPr>
                              <w:widowControl w:val="0"/>
                              <w:overflowPunct w:val="0"/>
                              <w:autoSpaceDE w:val="0"/>
                              <w:autoSpaceDN w:val="0"/>
                              <w:adjustRightInd w:val="0"/>
                              <w:jc w:val="center"/>
                              <w:rPr>
                                <w:sz w:val="22"/>
                                <w:szCs w:val="22"/>
                              </w:rPr>
                            </w:pPr>
                          </w:p>
                        </w:tc>
                      </w:tr>
                      <w:tr w:rsidR="0016038F" w:rsidRPr="007A1A91" w14:paraId="0DF1FA0E" w14:textId="77777777" w:rsidTr="007A1A91">
                        <w:trPr>
                          <w:trHeight w:val="20"/>
                        </w:trPr>
                        <w:tc>
                          <w:tcPr>
                            <w:tcW w:w="1377" w:type="pct"/>
                            <w:tcBorders>
                              <w:top w:val="nil"/>
                              <w:left w:val="single" w:sz="4" w:space="0" w:color="auto"/>
                              <w:bottom w:val="single" w:sz="4" w:space="0" w:color="auto"/>
                              <w:right w:val="single" w:sz="4" w:space="0" w:color="auto"/>
                            </w:tcBorders>
                          </w:tcPr>
                          <w:p w14:paraId="5DC84CEE" w14:textId="77777777" w:rsidR="0016038F" w:rsidRPr="007A1A91" w:rsidRDefault="0016038F" w:rsidP="007A1A91">
                            <w:pPr>
                              <w:widowControl w:val="0"/>
                              <w:overflowPunct w:val="0"/>
                              <w:autoSpaceDE w:val="0"/>
                              <w:autoSpaceDN w:val="0"/>
                              <w:adjustRightInd w:val="0"/>
                              <w:rPr>
                                <w:bCs/>
                                <w:sz w:val="22"/>
                                <w:szCs w:val="22"/>
                              </w:rPr>
                            </w:pPr>
                            <w:r w:rsidRPr="007A1A91">
                              <w:rPr>
                                <w:bCs/>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683C1D87"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Контролируемая поверхность, Г-0,0</w:t>
                            </w:r>
                          </w:p>
                        </w:tc>
                        <w:tc>
                          <w:tcPr>
                            <w:tcW w:w="361" w:type="pct"/>
                            <w:tcBorders>
                              <w:top w:val="nil"/>
                              <w:left w:val="single" w:sz="4" w:space="0" w:color="auto"/>
                              <w:bottom w:val="single" w:sz="4" w:space="0" w:color="auto"/>
                              <w:right w:val="single" w:sz="4" w:space="0" w:color="auto"/>
                            </w:tcBorders>
                          </w:tcPr>
                          <w:p w14:paraId="6545A06D" w14:textId="77777777" w:rsidR="0016038F" w:rsidRPr="007A1A91" w:rsidRDefault="0016038F" w:rsidP="007A1A91">
                            <w:pPr>
                              <w:jc w:val="center"/>
                              <w:rPr>
                                <w:sz w:val="22"/>
                                <w:szCs w:val="22"/>
                              </w:rPr>
                            </w:pPr>
                            <w:r w:rsidRPr="007A1A91">
                              <w:rPr>
                                <w:sz w:val="22"/>
                                <w:szCs w:val="22"/>
                              </w:rPr>
                              <w:t>X</w:t>
                            </w:r>
                            <w:r w:rsidRPr="007A1A91">
                              <w:rPr>
                                <w:sz w:val="22"/>
                                <w:szCs w:val="22"/>
                                <w:lang w:val="en-US"/>
                              </w:rPr>
                              <w:t>II</w:t>
                            </w:r>
                          </w:p>
                        </w:tc>
                        <w:tc>
                          <w:tcPr>
                            <w:tcW w:w="381" w:type="pct"/>
                            <w:tcBorders>
                              <w:top w:val="nil"/>
                              <w:left w:val="single" w:sz="4" w:space="0" w:color="auto"/>
                              <w:bottom w:val="single" w:sz="4" w:space="0" w:color="auto"/>
                              <w:right w:val="single" w:sz="4" w:space="0" w:color="auto"/>
                            </w:tcBorders>
                          </w:tcPr>
                          <w:p w14:paraId="3B287460"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10</w:t>
                            </w:r>
                            <w:r w:rsidRPr="007A1A91">
                              <w:rPr>
                                <w:sz w:val="22"/>
                                <w:szCs w:val="22"/>
                              </w:rPr>
                              <w:t>0</w:t>
                            </w:r>
                          </w:p>
                        </w:tc>
                        <w:tc>
                          <w:tcPr>
                            <w:tcW w:w="381" w:type="pct"/>
                            <w:tcBorders>
                              <w:top w:val="nil"/>
                              <w:left w:val="single" w:sz="4" w:space="0" w:color="auto"/>
                              <w:bottom w:val="single" w:sz="4" w:space="0" w:color="auto"/>
                              <w:right w:val="single" w:sz="4" w:space="0" w:color="auto"/>
                            </w:tcBorders>
                          </w:tcPr>
                          <w:p w14:paraId="1A056D9B"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0,4</w:t>
                            </w:r>
                          </w:p>
                        </w:tc>
                        <w:tc>
                          <w:tcPr>
                            <w:tcW w:w="402" w:type="pct"/>
                            <w:tcBorders>
                              <w:top w:val="nil"/>
                              <w:left w:val="single" w:sz="4" w:space="0" w:color="auto"/>
                              <w:bottom w:val="single" w:sz="4" w:space="0" w:color="auto"/>
                              <w:right w:val="single" w:sz="4" w:space="0" w:color="auto"/>
                            </w:tcBorders>
                          </w:tcPr>
                          <w:p w14:paraId="5D4A87E8"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50</w:t>
                            </w:r>
                          </w:p>
                        </w:tc>
                        <w:tc>
                          <w:tcPr>
                            <w:tcW w:w="531" w:type="pct"/>
                            <w:tcBorders>
                              <w:top w:val="nil"/>
                              <w:left w:val="single" w:sz="4" w:space="0" w:color="auto"/>
                              <w:bottom w:val="single" w:sz="4" w:space="0" w:color="auto"/>
                              <w:right w:val="single" w:sz="4" w:space="0" w:color="auto"/>
                            </w:tcBorders>
                          </w:tcPr>
                          <w:p w14:paraId="0F4CBCC1"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6,0</w:t>
                            </w:r>
                          </w:p>
                        </w:tc>
                      </w:tr>
                      <w:tr w:rsidR="0016038F" w:rsidRPr="007A1A91" w14:paraId="6085551C" w14:textId="77777777" w:rsidTr="007A1A91">
                        <w:trPr>
                          <w:trHeight w:val="20"/>
                        </w:trPr>
                        <w:tc>
                          <w:tcPr>
                            <w:tcW w:w="1377" w:type="pct"/>
                            <w:tcBorders>
                              <w:top w:val="single" w:sz="4" w:space="0" w:color="auto"/>
                              <w:left w:val="single" w:sz="4" w:space="0" w:color="auto"/>
                              <w:bottom w:val="single" w:sz="4" w:space="0" w:color="auto"/>
                              <w:right w:val="single" w:sz="4" w:space="0" w:color="auto"/>
                            </w:tcBorders>
                          </w:tcPr>
                          <w:p w14:paraId="17129892" w14:textId="77777777" w:rsidR="0016038F" w:rsidRPr="007A1A91" w:rsidRDefault="0016038F" w:rsidP="007A1A91">
                            <w:pPr>
                              <w:widowControl w:val="0"/>
                              <w:overflowPunct w:val="0"/>
                              <w:autoSpaceDE w:val="0"/>
                              <w:autoSpaceDN w:val="0"/>
                              <w:adjustRightInd w:val="0"/>
                              <w:rPr>
                                <w:bCs/>
                                <w:sz w:val="22"/>
                                <w:szCs w:val="22"/>
                              </w:rPr>
                            </w:pPr>
                            <w:r w:rsidRPr="007A1A91">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3F73D655"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Контролируемая поверхность, Г-0,0</w:t>
                            </w:r>
                          </w:p>
                        </w:tc>
                        <w:tc>
                          <w:tcPr>
                            <w:tcW w:w="361" w:type="pct"/>
                            <w:tcBorders>
                              <w:top w:val="single" w:sz="4" w:space="0" w:color="auto"/>
                              <w:left w:val="single" w:sz="4" w:space="0" w:color="auto"/>
                              <w:bottom w:val="single" w:sz="4" w:space="0" w:color="auto"/>
                              <w:right w:val="single" w:sz="4" w:space="0" w:color="auto"/>
                            </w:tcBorders>
                          </w:tcPr>
                          <w:p w14:paraId="59F244AF" w14:textId="77777777" w:rsidR="0016038F" w:rsidRPr="007A1A91" w:rsidRDefault="0016038F" w:rsidP="007A1A91">
                            <w:pPr>
                              <w:widowControl w:val="0"/>
                              <w:overflowPunct w:val="0"/>
                              <w:autoSpaceDE w:val="0"/>
                              <w:autoSpaceDN w:val="0"/>
                              <w:adjustRightInd w:val="0"/>
                              <w:jc w:val="center"/>
                              <w:rPr>
                                <w:sz w:val="22"/>
                                <w:szCs w:val="22"/>
                                <w:lang w:val="en-US"/>
                              </w:rPr>
                            </w:pPr>
                            <w:r w:rsidRPr="007A1A91">
                              <w:rPr>
                                <w:sz w:val="22"/>
                                <w:szCs w:val="22"/>
                              </w:rPr>
                              <w:t>IVб</w:t>
                            </w:r>
                            <w:r w:rsidRPr="007A1A91">
                              <w:rPr>
                                <w:sz w:val="22"/>
                                <w:szCs w:val="22"/>
                                <w:vertAlign w:val="superscript"/>
                              </w:rPr>
                              <w:t>2)</w:t>
                            </w:r>
                          </w:p>
                        </w:tc>
                        <w:tc>
                          <w:tcPr>
                            <w:tcW w:w="381" w:type="pct"/>
                            <w:tcBorders>
                              <w:top w:val="single" w:sz="4" w:space="0" w:color="auto"/>
                              <w:left w:val="single" w:sz="4" w:space="0" w:color="auto"/>
                              <w:bottom w:val="single" w:sz="4" w:space="0" w:color="auto"/>
                              <w:right w:val="single" w:sz="4" w:space="0" w:color="auto"/>
                            </w:tcBorders>
                          </w:tcPr>
                          <w:p w14:paraId="3E41C431"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lang w:val="en-US"/>
                              </w:rPr>
                              <w:t>3</w:t>
                            </w:r>
                            <w:r w:rsidRPr="007A1A91">
                              <w:rPr>
                                <w:sz w:val="22"/>
                                <w:szCs w:val="22"/>
                              </w:rPr>
                              <w:t>00</w:t>
                            </w:r>
                          </w:p>
                        </w:tc>
                        <w:tc>
                          <w:tcPr>
                            <w:tcW w:w="381" w:type="pct"/>
                            <w:tcBorders>
                              <w:top w:val="single" w:sz="4" w:space="0" w:color="auto"/>
                              <w:left w:val="single" w:sz="4" w:space="0" w:color="auto"/>
                              <w:bottom w:val="single" w:sz="4" w:space="0" w:color="auto"/>
                              <w:right w:val="single" w:sz="4" w:space="0" w:color="auto"/>
                            </w:tcBorders>
                          </w:tcPr>
                          <w:p w14:paraId="7C1064BD"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0,6</w:t>
                            </w:r>
                          </w:p>
                        </w:tc>
                        <w:tc>
                          <w:tcPr>
                            <w:tcW w:w="402" w:type="pct"/>
                            <w:tcBorders>
                              <w:top w:val="single" w:sz="4" w:space="0" w:color="auto"/>
                              <w:left w:val="single" w:sz="4" w:space="0" w:color="auto"/>
                              <w:bottom w:val="single" w:sz="4" w:space="0" w:color="auto"/>
                              <w:right w:val="single" w:sz="4" w:space="0" w:color="auto"/>
                            </w:tcBorders>
                          </w:tcPr>
                          <w:p w14:paraId="1BF597CE" w14:textId="77777777" w:rsidR="0016038F" w:rsidRPr="007A1A91" w:rsidRDefault="0016038F" w:rsidP="007A1A91">
                            <w:pPr>
                              <w:widowControl w:val="0"/>
                              <w:overflowPunct w:val="0"/>
                              <w:autoSpaceDE w:val="0"/>
                              <w:autoSpaceDN w:val="0"/>
                              <w:adjustRightInd w:val="0"/>
                              <w:jc w:val="center"/>
                              <w:rPr>
                                <w:sz w:val="22"/>
                                <w:szCs w:val="22"/>
                                <w:vertAlign w:val="superscript"/>
                              </w:rPr>
                            </w:pPr>
                            <w:r w:rsidRPr="007A1A91">
                              <w:rPr>
                                <w:sz w:val="22"/>
                                <w:szCs w:val="22"/>
                              </w:rPr>
                              <w:t>25</w:t>
                            </w:r>
                            <w:r w:rsidRPr="007A1A91">
                              <w:rPr>
                                <w:sz w:val="22"/>
                                <w:szCs w:val="22"/>
                                <w:vertAlign w:val="superscript"/>
                              </w:rPr>
                              <w:t>3)</w:t>
                            </w:r>
                          </w:p>
                        </w:tc>
                        <w:tc>
                          <w:tcPr>
                            <w:tcW w:w="531" w:type="pct"/>
                            <w:tcBorders>
                              <w:top w:val="single" w:sz="4" w:space="0" w:color="auto"/>
                              <w:left w:val="single" w:sz="4" w:space="0" w:color="auto"/>
                              <w:bottom w:val="single" w:sz="4" w:space="0" w:color="auto"/>
                              <w:right w:val="single" w:sz="4" w:space="0" w:color="auto"/>
                            </w:tcBorders>
                          </w:tcPr>
                          <w:p w14:paraId="37CD781A" w14:textId="77777777" w:rsidR="0016038F" w:rsidRPr="007A1A91" w:rsidRDefault="0016038F" w:rsidP="007A1A91">
                            <w:pPr>
                              <w:widowControl w:val="0"/>
                              <w:overflowPunct w:val="0"/>
                              <w:autoSpaceDE w:val="0"/>
                              <w:autoSpaceDN w:val="0"/>
                              <w:adjustRightInd w:val="0"/>
                              <w:jc w:val="center"/>
                              <w:rPr>
                                <w:sz w:val="22"/>
                                <w:szCs w:val="22"/>
                              </w:rPr>
                            </w:pPr>
                            <w:r w:rsidRPr="007A1A91">
                              <w:rPr>
                                <w:sz w:val="22"/>
                                <w:szCs w:val="22"/>
                              </w:rPr>
                              <w:t>9,0</w:t>
                            </w:r>
                          </w:p>
                        </w:tc>
                      </w:tr>
                      <w:tr w:rsidR="0016038F" w:rsidRPr="007A1A91" w14:paraId="38B68A98" w14:textId="77777777" w:rsidTr="007A1A91">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761F00F0" w14:textId="77777777" w:rsidR="0016038F" w:rsidRPr="007A1A91" w:rsidRDefault="0016038F" w:rsidP="007A1A91">
                            <w:pPr>
                              <w:ind w:left="34" w:right="-456" w:firstLine="425"/>
                              <w:rPr>
                                <w:sz w:val="22"/>
                                <w:szCs w:val="22"/>
                              </w:rPr>
                            </w:pPr>
                            <w:r w:rsidRPr="007A1A91">
                              <w:rPr>
                                <w:sz w:val="22"/>
                                <w:szCs w:val="22"/>
                                <w:vertAlign w:val="superscript"/>
                              </w:rPr>
                              <w:t>1)</w:t>
                            </w:r>
                            <w:r w:rsidRPr="007A1A91">
                              <w:rPr>
                                <w:sz w:val="22"/>
                                <w:szCs w:val="22"/>
                              </w:rPr>
                              <w:t xml:space="preserve"> Дополнительно следует использовать переносные или передвижные осветительные установки.</w:t>
                            </w:r>
                          </w:p>
                          <w:p w14:paraId="1E73FB5D" w14:textId="77777777" w:rsidR="0016038F" w:rsidRPr="007A1A91" w:rsidRDefault="0016038F" w:rsidP="007A1A91">
                            <w:pPr>
                              <w:ind w:left="34" w:right="-456" w:firstLine="425"/>
                              <w:rPr>
                                <w:sz w:val="22"/>
                                <w:szCs w:val="22"/>
                              </w:rPr>
                            </w:pPr>
                            <w:r w:rsidRPr="007A1A91">
                              <w:rPr>
                                <w:sz w:val="22"/>
                                <w:szCs w:val="22"/>
                                <w:vertAlign w:val="superscript"/>
                              </w:rPr>
                              <w:t>2)</w:t>
                            </w:r>
                            <w:r w:rsidRPr="007A1A91">
                              <w:rPr>
                                <w:sz w:val="22"/>
                                <w:szCs w:val="22"/>
                              </w:rPr>
                              <w:t xml:space="preserve"> Коэффициент пульсации освещенности должен быть не более 20 %.</w:t>
                            </w:r>
                          </w:p>
                          <w:p w14:paraId="627EE225" w14:textId="77777777" w:rsidR="0016038F" w:rsidRPr="007A1A91" w:rsidRDefault="0016038F" w:rsidP="007A1A91">
                            <w:pPr>
                              <w:widowControl w:val="0"/>
                              <w:overflowPunct w:val="0"/>
                              <w:autoSpaceDE w:val="0"/>
                              <w:autoSpaceDN w:val="0"/>
                              <w:adjustRightInd w:val="0"/>
                              <w:ind w:left="34" w:firstLine="425"/>
                              <w:jc w:val="both"/>
                              <w:rPr>
                                <w:sz w:val="22"/>
                                <w:szCs w:val="22"/>
                              </w:rPr>
                            </w:pPr>
                            <w:r w:rsidRPr="007A1A91">
                              <w:rPr>
                                <w:sz w:val="22"/>
                                <w:szCs w:val="22"/>
                                <w:vertAlign w:val="superscript"/>
                              </w:rPr>
                              <w:t>3)</w:t>
                            </w:r>
                            <w:r w:rsidRPr="007A1A91">
                              <w:rPr>
                                <w:sz w:val="22"/>
                                <w:szCs w:val="22"/>
                              </w:rPr>
                              <w:t xml:space="preserve"> Для работ в помещениях указан объединенный показатель дискомфорта </w:t>
                            </w:r>
                            <w:r w:rsidRPr="007A1A91">
                              <w:rPr>
                                <w:i/>
                                <w:sz w:val="22"/>
                                <w:szCs w:val="22"/>
                                <w:lang w:val="en-US"/>
                              </w:rPr>
                              <w:t>UGR</w:t>
                            </w:r>
                            <w:r w:rsidRPr="007A1A91">
                              <w:rPr>
                                <w:sz w:val="22"/>
                                <w:szCs w:val="22"/>
                              </w:rPr>
                              <w:t>.</w:t>
                            </w:r>
                          </w:p>
                        </w:tc>
                      </w:tr>
                    </w:tbl>
                    <w:p w14:paraId="4DEFCB4D" w14:textId="77777777" w:rsidR="0016038F" w:rsidRPr="007A1A91" w:rsidRDefault="0016038F" w:rsidP="007A1A91">
                      <w:pPr>
                        <w:ind w:left="426"/>
                        <w:rPr>
                          <w:i/>
                          <w:sz w:val="22"/>
                          <w:szCs w:val="22"/>
                        </w:rPr>
                      </w:pPr>
                    </w:p>
                    <w:p w14:paraId="21A90750" w14:textId="77777777" w:rsidR="0016038F" w:rsidRPr="007A1A91" w:rsidRDefault="0016038F" w:rsidP="007A1A91">
                      <w:pPr>
                        <w:rPr>
                          <w:sz w:val="22"/>
                          <w:szCs w:val="22"/>
                        </w:rPr>
                      </w:pPr>
                    </w:p>
                  </w:txbxContent>
                </v:textbox>
              </v:shape>
            </w:pict>
          </mc:Fallback>
        </mc:AlternateContent>
      </w:r>
      <w:r>
        <w:rPr>
          <w:b/>
          <w:bCs/>
        </w:rPr>
        <w:br w:type="page"/>
      </w:r>
    </w:p>
    <w:p w14:paraId="70EEF838" w14:textId="562CA8D6" w:rsidR="001F536B" w:rsidRDefault="005878C6" w:rsidP="008D3F5E">
      <w:pPr>
        <w:autoSpaceDE w:val="0"/>
        <w:autoSpaceDN w:val="0"/>
        <w:adjustRightInd w:val="0"/>
        <w:ind w:firstLine="567"/>
        <w:jc w:val="both"/>
        <w:rPr>
          <w:b/>
          <w:bCs/>
        </w:rPr>
      </w:pPr>
      <w:r>
        <w:rPr>
          <w:b/>
          <w:bCs/>
          <w:noProof/>
        </w:rPr>
        <w:lastRenderedPageBreak/>
        <mc:AlternateContent>
          <mc:Choice Requires="wps">
            <w:drawing>
              <wp:anchor distT="0" distB="0" distL="114300" distR="114300" simplePos="0" relativeHeight="251672063" behindDoc="0" locked="0" layoutInCell="1" allowOverlap="1" wp14:anchorId="083E1BD5" wp14:editId="6CB2836E">
                <wp:simplePos x="0" y="0"/>
                <wp:positionH relativeFrom="column">
                  <wp:posOffset>-2162810</wp:posOffset>
                </wp:positionH>
                <wp:positionV relativeFrom="paragraph">
                  <wp:posOffset>268771</wp:posOffset>
                </wp:positionV>
                <wp:extent cx="10638155" cy="6315075"/>
                <wp:effectExtent l="0" t="0" r="635" b="0"/>
                <wp:wrapNone/>
                <wp:docPr id="26" name="Надпись 26"/>
                <wp:cNvGraphicFramePr/>
                <a:graphic xmlns:a="http://schemas.openxmlformats.org/drawingml/2006/main">
                  <a:graphicData uri="http://schemas.microsoft.com/office/word/2010/wordprocessingShape">
                    <wps:wsp>
                      <wps:cNvSpPr txBox="1"/>
                      <wps:spPr>
                        <a:xfrm rot="16200000">
                          <a:off x="0" y="0"/>
                          <a:ext cx="10638155" cy="6315075"/>
                        </a:xfrm>
                        <a:prstGeom prst="rect">
                          <a:avLst/>
                        </a:prstGeom>
                        <a:noFill/>
                        <a:ln w="6350">
                          <a:noFill/>
                        </a:ln>
                      </wps:spPr>
                      <wps:txbx>
                        <w:txbxContent>
                          <w:p w14:paraId="666A4E2F" w14:textId="77777777" w:rsidR="0016038F" w:rsidRPr="00C3004F" w:rsidRDefault="0016038F" w:rsidP="005878C6">
                            <w:pPr>
                              <w:ind w:left="2410" w:right="3114" w:hanging="1985"/>
                              <w:jc w:val="both"/>
                              <w:rPr>
                                <w:b/>
                                <w:sz w:val="22"/>
                                <w:szCs w:val="22"/>
                              </w:rPr>
                            </w:pPr>
                            <w:r w:rsidRPr="00C3004F">
                              <w:rPr>
                                <w:bCs/>
                                <w:spacing w:val="60"/>
                                <w:sz w:val="22"/>
                                <w:szCs w:val="22"/>
                              </w:rPr>
                              <w:t>Таблица</w:t>
                            </w:r>
                            <w:r w:rsidRPr="00C3004F">
                              <w:rPr>
                                <w:bCs/>
                                <w:sz w:val="22"/>
                                <w:szCs w:val="22"/>
                              </w:rPr>
                              <w:t xml:space="preserve"> Т.2 – </w:t>
                            </w:r>
                            <w:r w:rsidRPr="00C3004F">
                              <w:rPr>
                                <w:b/>
                                <w:sz w:val="22"/>
                                <w:szCs w:val="22"/>
                              </w:rPr>
                              <w:t>Нормативные требования к электроосвещению основных производственных и служебных помещений во временных зданиях</w:t>
                            </w:r>
                          </w:p>
                          <w:tbl>
                            <w:tblPr>
                              <w:tblW w:w="13210"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5"/>
                              <w:gridCol w:w="4195"/>
                              <w:gridCol w:w="967"/>
                              <w:gridCol w:w="1020"/>
                              <w:gridCol w:w="1020"/>
                              <w:gridCol w:w="1192"/>
                              <w:gridCol w:w="1131"/>
                            </w:tblGrid>
                            <w:tr w:rsidR="0016038F" w:rsidRPr="00C3004F" w14:paraId="07F4C922" w14:textId="77777777" w:rsidTr="005878C6">
                              <w:trPr>
                                <w:trHeight w:val="1562"/>
                              </w:trPr>
                              <w:tc>
                                <w:tcPr>
                                  <w:tcW w:w="1395" w:type="pct"/>
                                  <w:tcBorders>
                                    <w:top w:val="single" w:sz="4" w:space="0" w:color="auto"/>
                                    <w:left w:val="single" w:sz="4" w:space="0" w:color="auto"/>
                                    <w:bottom w:val="single" w:sz="4" w:space="0" w:color="auto"/>
                                    <w:right w:val="single" w:sz="4" w:space="0" w:color="auto"/>
                                  </w:tcBorders>
                                  <w:vAlign w:val="center"/>
                                  <w:hideMark/>
                                </w:tcPr>
                                <w:p w14:paraId="17465464" w14:textId="77777777" w:rsidR="0016038F" w:rsidRPr="00C3004F" w:rsidRDefault="0016038F" w:rsidP="00C3004F">
                                  <w:pPr>
                                    <w:widowControl w:val="0"/>
                                    <w:overflowPunct w:val="0"/>
                                    <w:autoSpaceDE w:val="0"/>
                                    <w:autoSpaceDN w:val="0"/>
                                    <w:adjustRightInd w:val="0"/>
                                    <w:jc w:val="center"/>
                                    <w:rPr>
                                      <w:bCs/>
                                      <w:sz w:val="22"/>
                                      <w:szCs w:val="22"/>
                                    </w:rPr>
                                  </w:pPr>
                                  <w:r w:rsidRPr="00C3004F">
                                    <w:rPr>
                                      <w:sz w:val="22"/>
                                      <w:szCs w:val="22"/>
                                    </w:rPr>
                                    <w:t>Помещения</w:t>
                                  </w:r>
                                </w:p>
                              </w:tc>
                              <w:tc>
                                <w:tcPr>
                                  <w:tcW w:w="1588" w:type="pct"/>
                                  <w:tcBorders>
                                    <w:top w:val="single" w:sz="4" w:space="0" w:color="auto"/>
                                    <w:left w:val="single" w:sz="4" w:space="0" w:color="auto"/>
                                    <w:bottom w:val="single" w:sz="4" w:space="0" w:color="auto"/>
                                    <w:right w:val="single" w:sz="4" w:space="0" w:color="auto"/>
                                  </w:tcBorders>
                                  <w:vAlign w:val="center"/>
                                  <w:hideMark/>
                                </w:tcPr>
                                <w:p w14:paraId="002048B7" w14:textId="77777777" w:rsidR="0016038F" w:rsidRPr="00C3004F" w:rsidRDefault="0016038F" w:rsidP="00C3004F">
                                  <w:pPr>
                                    <w:widowControl w:val="0"/>
                                    <w:overflowPunct w:val="0"/>
                                    <w:autoSpaceDE w:val="0"/>
                                    <w:autoSpaceDN w:val="0"/>
                                    <w:adjustRightInd w:val="0"/>
                                    <w:jc w:val="center"/>
                                    <w:rPr>
                                      <w:bCs/>
                                      <w:sz w:val="22"/>
                                      <w:szCs w:val="22"/>
                                    </w:rPr>
                                  </w:pPr>
                                  <w:r w:rsidRPr="00C3004F">
                                    <w:rPr>
                                      <w:sz w:val="22"/>
                                      <w:szCs w:val="22"/>
                                    </w:rPr>
                                    <w:t>Плоскость (Г – горизонтальная, В – вертикальная) нормирования освещенности и КЕО, высота плоскости над полом, м</w:t>
                                  </w:r>
                                </w:p>
                              </w:tc>
                              <w:tc>
                                <w:tcPr>
                                  <w:tcW w:w="366" w:type="pct"/>
                                  <w:tcBorders>
                                    <w:top w:val="single" w:sz="4" w:space="0" w:color="auto"/>
                                    <w:left w:val="single" w:sz="4" w:space="0" w:color="auto"/>
                                    <w:bottom w:val="single" w:sz="4" w:space="0" w:color="auto"/>
                                    <w:right w:val="single" w:sz="4" w:space="0" w:color="auto"/>
                                  </w:tcBorders>
                                  <w:vAlign w:val="center"/>
                                  <w:hideMark/>
                                </w:tcPr>
                                <w:p w14:paraId="7192336C" w14:textId="77777777" w:rsidR="0016038F" w:rsidRPr="00C3004F" w:rsidRDefault="0016038F" w:rsidP="00C3004F">
                                  <w:pPr>
                                    <w:tabs>
                                      <w:tab w:val="left" w:pos="3766"/>
                                      <w:tab w:val="left" w:pos="4480"/>
                                    </w:tabs>
                                    <w:suppressAutoHyphens/>
                                    <w:ind w:left="-57" w:right="-57"/>
                                    <w:jc w:val="center"/>
                                    <w:rPr>
                                      <w:sz w:val="22"/>
                                      <w:szCs w:val="22"/>
                                      <w:lang w:eastAsia="ar-SA"/>
                                    </w:rPr>
                                  </w:pPr>
                                  <w:r w:rsidRPr="00C3004F">
                                    <w:rPr>
                                      <w:sz w:val="22"/>
                                      <w:szCs w:val="22"/>
                                    </w:rPr>
                                    <w:t xml:space="preserve">Разряд и подраз-ряд </w:t>
                                  </w:r>
                                  <w:proofErr w:type="gramStart"/>
                                  <w:r w:rsidRPr="00C3004F">
                                    <w:rPr>
                                      <w:sz w:val="22"/>
                                      <w:szCs w:val="22"/>
                                    </w:rPr>
                                    <w:t>зритель-ной</w:t>
                                  </w:r>
                                  <w:proofErr w:type="gramEnd"/>
                                  <w:r w:rsidRPr="00C3004F">
                                    <w:rPr>
                                      <w:sz w:val="22"/>
                                      <w:szCs w:val="22"/>
                                    </w:rPr>
                                    <w:t xml:space="preserve"> работы</w:t>
                                  </w:r>
                                </w:p>
                              </w:tc>
                              <w:tc>
                                <w:tcPr>
                                  <w:tcW w:w="386" w:type="pct"/>
                                  <w:tcBorders>
                                    <w:top w:val="single" w:sz="4" w:space="0" w:color="auto"/>
                                    <w:left w:val="single" w:sz="4" w:space="0" w:color="auto"/>
                                    <w:bottom w:val="single" w:sz="4" w:space="0" w:color="auto"/>
                                    <w:right w:val="single" w:sz="4" w:space="0" w:color="auto"/>
                                  </w:tcBorders>
                                  <w:vAlign w:val="center"/>
                                  <w:hideMark/>
                                </w:tcPr>
                                <w:p w14:paraId="10CBB71E" w14:textId="77777777" w:rsidR="0016038F" w:rsidRPr="00C3004F" w:rsidRDefault="0016038F" w:rsidP="00C3004F">
                                  <w:pPr>
                                    <w:tabs>
                                      <w:tab w:val="left" w:pos="3766"/>
                                      <w:tab w:val="left" w:pos="4480"/>
                                    </w:tabs>
                                    <w:suppressAutoHyphens/>
                                    <w:ind w:left="-57" w:right="-57"/>
                                    <w:jc w:val="center"/>
                                    <w:rPr>
                                      <w:sz w:val="22"/>
                                      <w:szCs w:val="22"/>
                                      <w:lang w:eastAsia="ar-SA"/>
                                    </w:rPr>
                                  </w:pPr>
                                  <w:proofErr w:type="gramStart"/>
                                  <w:r w:rsidRPr="00C3004F">
                                    <w:rPr>
                                      <w:sz w:val="22"/>
                                      <w:szCs w:val="22"/>
                                    </w:rPr>
                                    <w:t>Освещен-ность</w:t>
                                  </w:r>
                                  <w:proofErr w:type="gramEnd"/>
                                  <w:r w:rsidRPr="00C3004F">
                                    <w:rPr>
                                      <w:sz w:val="22"/>
                                      <w:szCs w:val="22"/>
                                    </w:rPr>
                                    <w:t xml:space="preserve"> рабочих поверх-ностей, лк</w:t>
                                  </w:r>
                                </w:p>
                              </w:tc>
                              <w:tc>
                                <w:tcPr>
                                  <w:tcW w:w="386" w:type="pct"/>
                                  <w:tcBorders>
                                    <w:top w:val="single" w:sz="4" w:space="0" w:color="auto"/>
                                    <w:left w:val="single" w:sz="4" w:space="0" w:color="auto"/>
                                    <w:bottom w:val="single" w:sz="4" w:space="0" w:color="auto"/>
                                    <w:right w:val="single" w:sz="4" w:space="0" w:color="auto"/>
                                  </w:tcBorders>
                                  <w:vAlign w:val="center"/>
                                  <w:hideMark/>
                                </w:tcPr>
                                <w:p w14:paraId="723CA594" w14:textId="77777777" w:rsidR="0016038F" w:rsidRPr="00C3004F" w:rsidRDefault="0016038F" w:rsidP="00C3004F">
                                  <w:pPr>
                                    <w:tabs>
                                      <w:tab w:val="left" w:pos="3766"/>
                                      <w:tab w:val="left" w:pos="4480"/>
                                    </w:tabs>
                                    <w:suppressAutoHyphens/>
                                    <w:jc w:val="center"/>
                                    <w:rPr>
                                      <w:sz w:val="22"/>
                                      <w:szCs w:val="22"/>
                                      <w:lang w:eastAsia="ar-SA"/>
                                    </w:rPr>
                                  </w:pPr>
                                  <w:proofErr w:type="gramStart"/>
                                  <w:r w:rsidRPr="00C3004F">
                                    <w:rPr>
                                      <w:sz w:val="22"/>
                                      <w:szCs w:val="22"/>
                                    </w:rPr>
                                    <w:t>Объе-динен</w:t>
                                  </w:r>
                                  <w:proofErr w:type="gramEnd"/>
                                  <w:r w:rsidRPr="00C3004F">
                                    <w:rPr>
                                      <w:sz w:val="22"/>
                                      <w:szCs w:val="22"/>
                                    </w:rPr>
                                    <w:t xml:space="preserve">-ный показа-тель диском-форта </w:t>
                                  </w:r>
                                  <w:r w:rsidRPr="00C3004F">
                                    <w:rPr>
                                      <w:i/>
                                      <w:sz w:val="22"/>
                                      <w:szCs w:val="22"/>
                                      <w:lang w:val="en-US"/>
                                    </w:rPr>
                                    <w:t>UGR</w:t>
                                  </w:r>
                                  <w:r w:rsidRPr="00C3004F">
                                    <w:rPr>
                                      <w:sz w:val="22"/>
                                      <w:szCs w:val="22"/>
                                    </w:rPr>
                                    <w:t>, не более</w:t>
                                  </w:r>
                                </w:p>
                              </w:tc>
                              <w:tc>
                                <w:tcPr>
                                  <w:tcW w:w="451" w:type="pct"/>
                                  <w:tcBorders>
                                    <w:top w:val="single" w:sz="4" w:space="0" w:color="auto"/>
                                    <w:left w:val="single" w:sz="4" w:space="0" w:color="auto"/>
                                    <w:bottom w:val="single" w:sz="4" w:space="0" w:color="auto"/>
                                    <w:right w:val="single" w:sz="4" w:space="0" w:color="auto"/>
                                  </w:tcBorders>
                                  <w:vAlign w:val="center"/>
                                  <w:hideMark/>
                                </w:tcPr>
                                <w:p w14:paraId="1BA91B00" w14:textId="540E7B34" w:rsidR="0016038F" w:rsidRPr="00C3004F" w:rsidRDefault="0016038F" w:rsidP="00C3004F">
                                  <w:pPr>
                                    <w:tabs>
                                      <w:tab w:val="left" w:pos="3766"/>
                                      <w:tab w:val="left" w:pos="4480"/>
                                    </w:tabs>
                                    <w:suppressAutoHyphens/>
                                    <w:ind w:left="-57" w:right="-57"/>
                                    <w:jc w:val="center"/>
                                    <w:rPr>
                                      <w:sz w:val="22"/>
                                      <w:szCs w:val="22"/>
                                      <w:lang w:eastAsia="ar-SA"/>
                                    </w:rPr>
                                  </w:pPr>
                                  <w:proofErr w:type="gramStart"/>
                                  <w:r w:rsidRPr="00C3004F">
                                    <w:rPr>
                                      <w:sz w:val="22"/>
                                      <w:szCs w:val="22"/>
                                    </w:rPr>
                                    <w:t>Коэф</w:t>
                                  </w:r>
                                  <w:r>
                                    <w:rPr>
                                      <w:sz w:val="22"/>
                                      <w:szCs w:val="22"/>
                                    </w:rPr>
                                    <w:t>-</w:t>
                                  </w:r>
                                  <w:r w:rsidRPr="00C3004F">
                                    <w:rPr>
                                      <w:sz w:val="22"/>
                                      <w:szCs w:val="22"/>
                                    </w:rPr>
                                    <w:t>фициент</w:t>
                                  </w:r>
                                  <w:proofErr w:type="gramEnd"/>
                                  <w:r w:rsidRPr="00C3004F">
                                    <w:rPr>
                                      <w:sz w:val="22"/>
                                      <w:szCs w:val="22"/>
                                    </w:rPr>
                                    <w:t xml:space="preserve"> пульсации освещен</w:t>
                                  </w:r>
                                  <w:r>
                                    <w:rPr>
                                      <w:sz w:val="22"/>
                                      <w:szCs w:val="22"/>
                                    </w:rPr>
                                    <w:t>-</w:t>
                                  </w:r>
                                  <w:r w:rsidRPr="00C3004F">
                                    <w:rPr>
                                      <w:sz w:val="22"/>
                                      <w:szCs w:val="22"/>
                                    </w:rPr>
                                    <w:t xml:space="preserve">ности, </w:t>
                                  </w:r>
                                  <w:r w:rsidRPr="00C3004F">
                                    <w:rPr>
                                      <w:i/>
                                      <w:sz w:val="22"/>
                                      <w:szCs w:val="22"/>
                                    </w:rPr>
                                    <w:t>К</w:t>
                                  </w:r>
                                  <w:r w:rsidRPr="00C3004F">
                                    <w:rPr>
                                      <w:sz w:val="22"/>
                                      <w:szCs w:val="22"/>
                                      <w:vertAlign w:val="subscript"/>
                                    </w:rPr>
                                    <w:t>п</w:t>
                                  </w:r>
                                  <w:r w:rsidRPr="00C3004F">
                                    <w:rPr>
                                      <w:sz w:val="22"/>
                                      <w:szCs w:val="22"/>
                                    </w:rPr>
                                    <w:t>,</w:t>
                                  </w:r>
                                  <w:r w:rsidRPr="00C3004F">
                                    <w:rPr>
                                      <w:i/>
                                      <w:sz w:val="22"/>
                                      <w:szCs w:val="22"/>
                                    </w:rPr>
                                    <w:t xml:space="preserve"> </w:t>
                                  </w:r>
                                  <w:r w:rsidRPr="00C3004F">
                                    <w:rPr>
                                      <w:sz w:val="22"/>
                                      <w:szCs w:val="22"/>
                                    </w:rPr>
                                    <w:t>%, не более</w:t>
                                  </w:r>
                                </w:p>
                              </w:tc>
                              <w:tc>
                                <w:tcPr>
                                  <w:tcW w:w="429" w:type="pct"/>
                                  <w:tcBorders>
                                    <w:top w:val="single" w:sz="4" w:space="0" w:color="auto"/>
                                    <w:left w:val="single" w:sz="4" w:space="0" w:color="auto"/>
                                    <w:bottom w:val="single" w:sz="4" w:space="0" w:color="auto"/>
                                    <w:right w:val="single" w:sz="4" w:space="0" w:color="auto"/>
                                  </w:tcBorders>
                                  <w:vAlign w:val="center"/>
                                </w:tcPr>
                                <w:p w14:paraId="417D88C5" w14:textId="77777777" w:rsidR="0016038F" w:rsidRPr="00C3004F" w:rsidRDefault="0016038F" w:rsidP="00C3004F">
                                  <w:pPr>
                                    <w:widowControl w:val="0"/>
                                    <w:overflowPunct w:val="0"/>
                                    <w:autoSpaceDE w:val="0"/>
                                    <w:autoSpaceDN w:val="0"/>
                                    <w:adjustRightInd w:val="0"/>
                                    <w:jc w:val="center"/>
                                    <w:rPr>
                                      <w:bCs/>
                                      <w:sz w:val="22"/>
                                      <w:szCs w:val="22"/>
                                    </w:rPr>
                                  </w:pPr>
                                  <w:proofErr w:type="gramStart"/>
                                  <w:r w:rsidRPr="00C3004F">
                                    <w:rPr>
                                      <w:bCs/>
                                      <w:sz w:val="22"/>
                                      <w:szCs w:val="22"/>
                                    </w:rPr>
                                    <w:t>Макси-мально</w:t>
                                  </w:r>
                                  <w:proofErr w:type="gramEnd"/>
                                  <w:r w:rsidRPr="00C3004F">
                                    <w:rPr>
                                      <w:bCs/>
                                      <w:sz w:val="22"/>
                                      <w:szCs w:val="22"/>
                                    </w:rPr>
                                    <w:t xml:space="preserve"> допусти-мая удельная мощ-ность, Вт/м</w:t>
                                  </w:r>
                                  <w:r w:rsidRPr="00C3004F">
                                    <w:rPr>
                                      <w:bCs/>
                                      <w:sz w:val="22"/>
                                      <w:szCs w:val="22"/>
                                      <w:vertAlign w:val="superscript"/>
                                    </w:rPr>
                                    <w:t>2</w:t>
                                  </w:r>
                                  <w:r w:rsidRPr="00C3004F">
                                    <w:rPr>
                                      <w:bCs/>
                                      <w:sz w:val="22"/>
                                      <w:szCs w:val="22"/>
                                    </w:rPr>
                                    <w:t>, не более</w:t>
                                  </w:r>
                                </w:p>
                              </w:tc>
                            </w:tr>
                            <w:tr w:rsidR="0016038F" w:rsidRPr="00C3004F" w14:paraId="03286905" w14:textId="77777777" w:rsidTr="005878C6">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54D4CF7A"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Производственные и служебные помещения во временных зданиях</w:t>
                                  </w:r>
                                </w:p>
                              </w:tc>
                            </w:tr>
                            <w:tr w:rsidR="0016038F" w:rsidRPr="00C3004F" w14:paraId="129C581E" w14:textId="77777777" w:rsidTr="005878C6">
                              <w:trPr>
                                <w:trHeight w:val="20"/>
                              </w:trPr>
                              <w:tc>
                                <w:tcPr>
                                  <w:tcW w:w="1395" w:type="pct"/>
                                  <w:tcBorders>
                                    <w:top w:val="single" w:sz="4" w:space="0" w:color="auto"/>
                                    <w:left w:val="single" w:sz="4" w:space="0" w:color="auto"/>
                                    <w:bottom w:val="single" w:sz="4" w:space="0" w:color="auto"/>
                                    <w:right w:val="single" w:sz="4" w:space="0" w:color="auto"/>
                                  </w:tcBorders>
                                </w:tcPr>
                                <w:p w14:paraId="4051954C" w14:textId="77777777" w:rsidR="0016038F" w:rsidRPr="00C3004F" w:rsidRDefault="0016038F" w:rsidP="00C3004F">
                                  <w:pPr>
                                    <w:suppressAutoHyphens/>
                                    <w:rPr>
                                      <w:sz w:val="22"/>
                                      <w:szCs w:val="22"/>
                                      <w:lang w:eastAsia="ar-SA"/>
                                    </w:rPr>
                                  </w:pPr>
                                  <w:r w:rsidRPr="00C3004F">
                                    <w:rPr>
                                      <w:sz w:val="22"/>
                                      <w:szCs w:val="22"/>
                                    </w:rPr>
                                    <w:t>1 Монтаж сборно-разборных производственных, служебных и бытовых зданий, а также жилых домов контейнерного типа</w:t>
                                  </w:r>
                                </w:p>
                              </w:tc>
                              <w:tc>
                                <w:tcPr>
                                  <w:tcW w:w="1588" w:type="pct"/>
                                  <w:tcBorders>
                                    <w:top w:val="single" w:sz="4" w:space="0" w:color="auto"/>
                                    <w:left w:val="single" w:sz="4" w:space="0" w:color="auto"/>
                                    <w:bottom w:val="single" w:sz="4" w:space="0" w:color="auto"/>
                                    <w:right w:val="single" w:sz="4" w:space="0" w:color="auto"/>
                                  </w:tcBorders>
                                </w:tcPr>
                                <w:p w14:paraId="14D94C19" w14:textId="77777777" w:rsidR="0016038F" w:rsidRPr="00C3004F" w:rsidRDefault="0016038F" w:rsidP="00C3004F">
                                  <w:pPr>
                                    <w:jc w:val="center"/>
                                    <w:rPr>
                                      <w:sz w:val="22"/>
                                      <w:szCs w:val="22"/>
                                      <w:lang w:eastAsia="ar-SA"/>
                                    </w:rPr>
                                  </w:pPr>
                                  <w:r w:rsidRPr="00C3004F">
                                    <w:rPr>
                                      <w:sz w:val="22"/>
                                      <w:szCs w:val="22"/>
                                    </w:rPr>
                                    <w:t>Поверхность сборки, Г-0,0</w:t>
                                  </w:r>
                                </w:p>
                              </w:tc>
                              <w:tc>
                                <w:tcPr>
                                  <w:tcW w:w="366" w:type="pct"/>
                                  <w:tcBorders>
                                    <w:top w:val="single" w:sz="4" w:space="0" w:color="auto"/>
                                    <w:left w:val="single" w:sz="4" w:space="0" w:color="auto"/>
                                    <w:bottom w:val="single" w:sz="4" w:space="0" w:color="auto"/>
                                    <w:right w:val="single" w:sz="4" w:space="0" w:color="auto"/>
                                  </w:tcBorders>
                                </w:tcPr>
                                <w:p w14:paraId="6F490A22" w14:textId="77777777" w:rsidR="0016038F" w:rsidRPr="00C3004F" w:rsidRDefault="0016038F" w:rsidP="00C3004F">
                                  <w:pPr>
                                    <w:suppressAutoHyphens/>
                                    <w:jc w:val="center"/>
                                    <w:rPr>
                                      <w:sz w:val="22"/>
                                      <w:szCs w:val="22"/>
                                      <w:lang w:val="en-US" w:eastAsia="ar-SA"/>
                                    </w:rPr>
                                  </w:pPr>
                                  <w:r w:rsidRPr="00C3004F">
                                    <w:rPr>
                                      <w:sz w:val="22"/>
                                      <w:szCs w:val="22"/>
                                    </w:rPr>
                                    <w:t>X</w:t>
                                  </w:r>
                                  <w:r w:rsidRPr="00C3004F">
                                    <w:rPr>
                                      <w:sz w:val="22"/>
                                      <w:szCs w:val="22"/>
                                      <w:lang w:val="en-US"/>
                                    </w:rPr>
                                    <w:t>II</w:t>
                                  </w:r>
                                </w:p>
                              </w:tc>
                              <w:tc>
                                <w:tcPr>
                                  <w:tcW w:w="386" w:type="pct"/>
                                  <w:tcBorders>
                                    <w:top w:val="single" w:sz="4" w:space="0" w:color="auto"/>
                                    <w:left w:val="single" w:sz="4" w:space="0" w:color="auto"/>
                                    <w:bottom w:val="single" w:sz="4" w:space="0" w:color="auto"/>
                                    <w:right w:val="single" w:sz="4" w:space="0" w:color="auto"/>
                                  </w:tcBorders>
                                </w:tcPr>
                                <w:p w14:paraId="6016BD40" w14:textId="77777777" w:rsidR="0016038F" w:rsidRPr="00C3004F" w:rsidRDefault="0016038F" w:rsidP="00C3004F">
                                  <w:pPr>
                                    <w:suppressAutoHyphens/>
                                    <w:jc w:val="center"/>
                                    <w:rPr>
                                      <w:sz w:val="22"/>
                                      <w:szCs w:val="22"/>
                                      <w:lang w:val="en-US" w:eastAsia="ar-SA"/>
                                    </w:rPr>
                                  </w:pPr>
                                  <w:r w:rsidRPr="00C3004F">
                                    <w:rPr>
                                      <w:sz w:val="22"/>
                                      <w:szCs w:val="22"/>
                                      <w:lang w:val="en-US"/>
                                    </w:rPr>
                                    <w:t>100</w:t>
                                  </w:r>
                                </w:p>
                              </w:tc>
                              <w:tc>
                                <w:tcPr>
                                  <w:tcW w:w="386" w:type="pct"/>
                                  <w:tcBorders>
                                    <w:top w:val="single" w:sz="4" w:space="0" w:color="auto"/>
                                    <w:left w:val="single" w:sz="4" w:space="0" w:color="auto"/>
                                    <w:bottom w:val="single" w:sz="4" w:space="0" w:color="auto"/>
                                    <w:right w:val="single" w:sz="4" w:space="0" w:color="auto"/>
                                  </w:tcBorders>
                                </w:tcPr>
                                <w:p w14:paraId="636726AD"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50</w:t>
                                  </w:r>
                                  <w:r w:rsidRPr="00C3004F">
                                    <w:rPr>
                                      <w:sz w:val="22"/>
                                      <w:szCs w:val="22"/>
                                      <w:vertAlign w:val="superscript"/>
                                    </w:rPr>
                                    <w:t>1)</w:t>
                                  </w:r>
                                </w:p>
                              </w:tc>
                              <w:tc>
                                <w:tcPr>
                                  <w:tcW w:w="451" w:type="pct"/>
                                  <w:tcBorders>
                                    <w:top w:val="single" w:sz="4" w:space="0" w:color="auto"/>
                                    <w:left w:val="single" w:sz="4" w:space="0" w:color="auto"/>
                                    <w:bottom w:val="single" w:sz="4" w:space="0" w:color="auto"/>
                                    <w:right w:val="single" w:sz="4" w:space="0" w:color="auto"/>
                                  </w:tcBorders>
                                </w:tcPr>
                                <w:p w14:paraId="0743A04E"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w:t>
                                  </w:r>
                                </w:p>
                              </w:tc>
                              <w:tc>
                                <w:tcPr>
                                  <w:tcW w:w="429" w:type="pct"/>
                                  <w:tcBorders>
                                    <w:top w:val="single" w:sz="4" w:space="0" w:color="auto"/>
                                    <w:left w:val="single" w:sz="4" w:space="0" w:color="auto"/>
                                    <w:bottom w:val="single" w:sz="4" w:space="0" w:color="auto"/>
                                    <w:right w:val="single" w:sz="4" w:space="0" w:color="auto"/>
                                  </w:tcBorders>
                                </w:tcPr>
                                <w:p w14:paraId="48698190"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6,0</w:t>
                                  </w:r>
                                </w:p>
                              </w:tc>
                            </w:tr>
                            <w:tr w:rsidR="0016038F" w:rsidRPr="00C3004F" w14:paraId="52153AFA" w14:textId="77777777" w:rsidTr="005878C6">
                              <w:trPr>
                                <w:trHeight w:val="20"/>
                              </w:trPr>
                              <w:tc>
                                <w:tcPr>
                                  <w:tcW w:w="1395" w:type="pct"/>
                                  <w:tcBorders>
                                    <w:top w:val="single" w:sz="4" w:space="0" w:color="auto"/>
                                    <w:left w:val="single" w:sz="4" w:space="0" w:color="auto"/>
                                    <w:bottom w:val="nil"/>
                                    <w:right w:val="single" w:sz="4" w:space="0" w:color="auto"/>
                                  </w:tcBorders>
                                </w:tcPr>
                                <w:p w14:paraId="12ED3278" w14:textId="77777777" w:rsidR="0016038F" w:rsidRPr="00C3004F" w:rsidRDefault="0016038F" w:rsidP="00C3004F">
                                  <w:pPr>
                                    <w:suppressAutoHyphens/>
                                    <w:rPr>
                                      <w:sz w:val="22"/>
                                      <w:szCs w:val="22"/>
                                      <w:lang w:eastAsia="ar-SA"/>
                                    </w:rPr>
                                  </w:pPr>
                                  <w:r w:rsidRPr="00C3004F">
                                    <w:rPr>
                                      <w:sz w:val="22"/>
                                      <w:szCs w:val="22"/>
                                    </w:rPr>
                                    <w:t>2 Работы по гидро- и теплоизоляции зданий:</w:t>
                                  </w:r>
                                </w:p>
                              </w:tc>
                              <w:tc>
                                <w:tcPr>
                                  <w:tcW w:w="1588" w:type="pct"/>
                                  <w:tcBorders>
                                    <w:top w:val="single" w:sz="4" w:space="0" w:color="auto"/>
                                    <w:left w:val="single" w:sz="4" w:space="0" w:color="auto"/>
                                    <w:bottom w:val="nil"/>
                                    <w:right w:val="single" w:sz="4" w:space="0" w:color="auto"/>
                                  </w:tcBorders>
                                </w:tcPr>
                                <w:p w14:paraId="30B5E895" w14:textId="77777777" w:rsidR="0016038F" w:rsidRPr="00C3004F" w:rsidRDefault="0016038F" w:rsidP="00C3004F">
                                  <w:pPr>
                                    <w:suppressAutoHyphens/>
                                    <w:jc w:val="center"/>
                                    <w:rPr>
                                      <w:sz w:val="22"/>
                                      <w:szCs w:val="22"/>
                                      <w:lang w:eastAsia="ar-SA"/>
                                    </w:rPr>
                                  </w:pPr>
                                </w:p>
                              </w:tc>
                              <w:tc>
                                <w:tcPr>
                                  <w:tcW w:w="366" w:type="pct"/>
                                  <w:tcBorders>
                                    <w:top w:val="single" w:sz="4" w:space="0" w:color="auto"/>
                                    <w:left w:val="single" w:sz="4" w:space="0" w:color="auto"/>
                                    <w:bottom w:val="nil"/>
                                    <w:right w:val="single" w:sz="4" w:space="0" w:color="auto"/>
                                  </w:tcBorders>
                                </w:tcPr>
                                <w:p w14:paraId="4DA85E71"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4F3BE560"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47DB62ED" w14:textId="77777777" w:rsidR="0016038F" w:rsidRPr="00C3004F" w:rsidRDefault="0016038F" w:rsidP="00C3004F">
                                  <w:pPr>
                                    <w:tabs>
                                      <w:tab w:val="left" w:pos="3766"/>
                                      <w:tab w:val="left" w:pos="4480"/>
                                    </w:tabs>
                                    <w:suppressAutoHyphens/>
                                    <w:jc w:val="center"/>
                                    <w:rPr>
                                      <w:sz w:val="22"/>
                                      <w:szCs w:val="22"/>
                                      <w:lang w:eastAsia="ar-SA"/>
                                    </w:rPr>
                                  </w:pPr>
                                </w:p>
                              </w:tc>
                              <w:tc>
                                <w:tcPr>
                                  <w:tcW w:w="451" w:type="pct"/>
                                  <w:tcBorders>
                                    <w:top w:val="single" w:sz="4" w:space="0" w:color="auto"/>
                                    <w:left w:val="single" w:sz="4" w:space="0" w:color="auto"/>
                                    <w:bottom w:val="nil"/>
                                    <w:right w:val="single" w:sz="4" w:space="0" w:color="auto"/>
                                  </w:tcBorders>
                                </w:tcPr>
                                <w:p w14:paraId="466EE9C6" w14:textId="77777777" w:rsidR="0016038F" w:rsidRPr="00C3004F" w:rsidRDefault="0016038F" w:rsidP="00C3004F">
                                  <w:pPr>
                                    <w:tabs>
                                      <w:tab w:val="left" w:pos="3766"/>
                                      <w:tab w:val="left" w:pos="4480"/>
                                    </w:tabs>
                                    <w:suppressAutoHyphens/>
                                    <w:jc w:val="center"/>
                                    <w:rPr>
                                      <w:sz w:val="22"/>
                                      <w:szCs w:val="22"/>
                                      <w:lang w:eastAsia="ar-SA"/>
                                    </w:rPr>
                                  </w:pPr>
                                </w:p>
                              </w:tc>
                              <w:tc>
                                <w:tcPr>
                                  <w:tcW w:w="429" w:type="pct"/>
                                  <w:tcBorders>
                                    <w:top w:val="single" w:sz="4" w:space="0" w:color="auto"/>
                                    <w:left w:val="single" w:sz="4" w:space="0" w:color="auto"/>
                                    <w:bottom w:val="nil"/>
                                    <w:right w:val="single" w:sz="4" w:space="0" w:color="auto"/>
                                  </w:tcBorders>
                                </w:tcPr>
                                <w:p w14:paraId="280B3C4E" w14:textId="77777777" w:rsidR="0016038F" w:rsidRPr="00C3004F" w:rsidRDefault="0016038F" w:rsidP="00C3004F">
                                  <w:pPr>
                                    <w:suppressAutoHyphens/>
                                    <w:jc w:val="center"/>
                                    <w:rPr>
                                      <w:sz w:val="22"/>
                                      <w:szCs w:val="22"/>
                                      <w:lang w:eastAsia="ar-SA"/>
                                    </w:rPr>
                                  </w:pPr>
                                </w:p>
                              </w:tc>
                            </w:tr>
                            <w:tr w:rsidR="0016038F" w:rsidRPr="00C3004F" w14:paraId="6B17161C" w14:textId="77777777" w:rsidTr="005878C6">
                              <w:trPr>
                                <w:trHeight w:val="20"/>
                              </w:trPr>
                              <w:tc>
                                <w:tcPr>
                                  <w:tcW w:w="1395" w:type="pct"/>
                                  <w:tcBorders>
                                    <w:top w:val="nil"/>
                                    <w:left w:val="single" w:sz="4" w:space="0" w:color="auto"/>
                                    <w:bottom w:val="single" w:sz="4" w:space="0" w:color="auto"/>
                                    <w:right w:val="single" w:sz="4" w:space="0" w:color="auto"/>
                                  </w:tcBorders>
                                </w:tcPr>
                                <w:p w14:paraId="13845CF8" w14:textId="77777777" w:rsidR="0016038F" w:rsidRPr="00C3004F" w:rsidRDefault="0016038F" w:rsidP="00C3004F">
                                  <w:pPr>
                                    <w:suppressAutoHyphens/>
                                    <w:rPr>
                                      <w:sz w:val="22"/>
                                      <w:szCs w:val="22"/>
                                      <w:lang w:eastAsia="ar-SA"/>
                                    </w:rPr>
                                  </w:pPr>
                                  <w:r w:rsidRPr="00C3004F">
                                    <w:rPr>
                                      <w:sz w:val="22"/>
                                      <w:szCs w:val="22"/>
                                    </w:rPr>
                                    <w:t>а) под открытым небом</w:t>
                                  </w:r>
                                </w:p>
                              </w:tc>
                              <w:tc>
                                <w:tcPr>
                                  <w:tcW w:w="1588" w:type="pct"/>
                                  <w:tcBorders>
                                    <w:top w:val="nil"/>
                                    <w:left w:val="single" w:sz="4" w:space="0" w:color="auto"/>
                                    <w:bottom w:val="single" w:sz="4" w:space="0" w:color="auto"/>
                                    <w:right w:val="single" w:sz="4" w:space="0" w:color="auto"/>
                                  </w:tcBorders>
                                </w:tcPr>
                                <w:p w14:paraId="57EF48E5" w14:textId="77777777" w:rsidR="0016038F" w:rsidRPr="00C3004F" w:rsidRDefault="0016038F" w:rsidP="00C3004F">
                                  <w:pPr>
                                    <w:jc w:val="center"/>
                                    <w:rPr>
                                      <w:sz w:val="22"/>
                                      <w:szCs w:val="22"/>
                                      <w:lang w:eastAsia="ar-SA"/>
                                    </w:rPr>
                                  </w:pPr>
                                  <w:r w:rsidRPr="00C3004F">
                                    <w:rPr>
                                      <w:sz w:val="22"/>
                                      <w:szCs w:val="22"/>
                                    </w:rPr>
                                    <w:t>Рабочая поверхность, Г-0,0</w:t>
                                  </w:r>
                                </w:p>
                              </w:tc>
                              <w:tc>
                                <w:tcPr>
                                  <w:tcW w:w="366" w:type="pct"/>
                                  <w:tcBorders>
                                    <w:top w:val="nil"/>
                                    <w:left w:val="single" w:sz="4" w:space="0" w:color="auto"/>
                                    <w:bottom w:val="single" w:sz="4" w:space="0" w:color="auto"/>
                                    <w:right w:val="single" w:sz="4" w:space="0" w:color="auto"/>
                                  </w:tcBorders>
                                </w:tcPr>
                                <w:p w14:paraId="11CC58E1" w14:textId="77777777" w:rsidR="0016038F" w:rsidRPr="00C3004F" w:rsidRDefault="0016038F" w:rsidP="00C3004F">
                                  <w:pPr>
                                    <w:suppressAutoHyphens/>
                                    <w:jc w:val="center"/>
                                    <w:rPr>
                                      <w:sz w:val="22"/>
                                      <w:szCs w:val="22"/>
                                      <w:lang w:val="en-US" w:eastAsia="ar-SA"/>
                                    </w:rPr>
                                  </w:pPr>
                                  <w:r w:rsidRPr="00C3004F">
                                    <w:rPr>
                                      <w:sz w:val="22"/>
                                      <w:szCs w:val="22"/>
                                    </w:rPr>
                                    <w:t>X</w:t>
                                  </w:r>
                                  <w:r w:rsidRPr="00C3004F">
                                    <w:rPr>
                                      <w:sz w:val="22"/>
                                      <w:szCs w:val="22"/>
                                      <w:lang w:val="en-US"/>
                                    </w:rPr>
                                    <w:t>II</w:t>
                                  </w:r>
                                </w:p>
                              </w:tc>
                              <w:tc>
                                <w:tcPr>
                                  <w:tcW w:w="386" w:type="pct"/>
                                  <w:tcBorders>
                                    <w:top w:val="nil"/>
                                    <w:left w:val="single" w:sz="4" w:space="0" w:color="auto"/>
                                    <w:bottom w:val="single" w:sz="4" w:space="0" w:color="auto"/>
                                    <w:right w:val="single" w:sz="4" w:space="0" w:color="auto"/>
                                  </w:tcBorders>
                                </w:tcPr>
                                <w:p w14:paraId="677A617D" w14:textId="77777777" w:rsidR="0016038F" w:rsidRPr="00C3004F" w:rsidRDefault="0016038F" w:rsidP="00C3004F">
                                  <w:pPr>
                                    <w:suppressAutoHyphens/>
                                    <w:jc w:val="center"/>
                                    <w:rPr>
                                      <w:sz w:val="22"/>
                                      <w:szCs w:val="22"/>
                                      <w:lang w:val="en-US" w:eastAsia="ar-SA"/>
                                    </w:rPr>
                                  </w:pPr>
                                  <w:r w:rsidRPr="00C3004F">
                                    <w:rPr>
                                      <w:sz w:val="22"/>
                                      <w:szCs w:val="22"/>
                                      <w:lang w:val="en-US"/>
                                    </w:rPr>
                                    <w:t>100</w:t>
                                  </w:r>
                                </w:p>
                              </w:tc>
                              <w:tc>
                                <w:tcPr>
                                  <w:tcW w:w="386" w:type="pct"/>
                                  <w:tcBorders>
                                    <w:top w:val="nil"/>
                                    <w:left w:val="single" w:sz="4" w:space="0" w:color="auto"/>
                                    <w:bottom w:val="single" w:sz="4" w:space="0" w:color="auto"/>
                                    <w:right w:val="single" w:sz="4" w:space="0" w:color="auto"/>
                                  </w:tcBorders>
                                </w:tcPr>
                                <w:p w14:paraId="5CFAE9A0"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50</w:t>
                                  </w:r>
                                  <w:r w:rsidRPr="00C3004F">
                                    <w:rPr>
                                      <w:sz w:val="22"/>
                                      <w:szCs w:val="22"/>
                                      <w:vertAlign w:val="superscript"/>
                                    </w:rPr>
                                    <w:t>1)</w:t>
                                  </w:r>
                                </w:p>
                              </w:tc>
                              <w:tc>
                                <w:tcPr>
                                  <w:tcW w:w="451" w:type="pct"/>
                                  <w:tcBorders>
                                    <w:top w:val="nil"/>
                                    <w:left w:val="single" w:sz="4" w:space="0" w:color="auto"/>
                                    <w:bottom w:val="single" w:sz="4" w:space="0" w:color="auto"/>
                                    <w:right w:val="single" w:sz="4" w:space="0" w:color="auto"/>
                                  </w:tcBorders>
                                </w:tcPr>
                                <w:p w14:paraId="20E18A93"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w:t>
                                  </w:r>
                                </w:p>
                              </w:tc>
                              <w:tc>
                                <w:tcPr>
                                  <w:tcW w:w="429" w:type="pct"/>
                                  <w:tcBorders>
                                    <w:top w:val="nil"/>
                                    <w:left w:val="single" w:sz="4" w:space="0" w:color="auto"/>
                                    <w:bottom w:val="single" w:sz="4" w:space="0" w:color="auto"/>
                                    <w:right w:val="single" w:sz="4" w:space="0" w:color="auto"/>
                                  </w:tcBorders>
                                </w:tcPr>
                                <w:p w14:paraId="078DEF04"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6,0</w:t>
                                  </w:r>
                                </w:p>
                              </w:tc>
                            </w:tr>
                            <w:tr w:rsidR="0016038F" w:rsidRPr="00C3004F" w14:paraId="023614A7" w14:textId="77777777" w:rsidTr="005878C6">
                              <w:trPr>
                                <w:trHeight w:val="20"/>
                              </w:trPr>
                              <w:tc>
                                <w:tcPr>
                                  <w:tcW w:w="1395" w:type="pct"/>
                                  <w:tcBorders>
                                    <w:top w:val="single" w:sz="4" w:space="0" w:color="auto"/>
                                    <w:left w:val="single" w:sz="4" w:space="0" w:color="auto"/>
                                    <w:bottom w:val="single" w:sz="4" w:space="0" w:color="auto"/>
                                    <w:right w:val="single" w:sz="4" w:space="0" w:color="auto"/>
                                  </w:tcBorders>
                                </w:tcPr>
                                <w:p w14:paraId="6FB83012" w14:textId="77777777" w:rsidR="0016038F" w:rsidRPr="00C3004F" w:rsidRDefault="0016038F" w:rsidP="00C3004F">
                                  <w:pPr>
                                    <w:suppressAutoHyphens/>
                                    <w:rPr>
                                      <w:sz w:val="22"/>
                                      <w:szCs w:val="22"/>
                                      <w:lang w:eastAsia="ar-SA"/>
                                    </w:rPr>
                                  </w:pPr>
                                  <w:r w:rsidRPr="00C3004F">
                                    <w:rPr>
                                      <w:sz w:val="22"/>
                                      <w:szCs w:val="22"/>
                                    </w:rPr>
                                    <w:t>б) в помещении</w:t>
                                  </w:r>
                                </w:p>
                              </w:tc>
                              <w:tc>
                                <w:tcPr>
                                  <w:tcW w:w="1588" w:type="pct"/>
                                  <w:tcBorders>
                                    <w:top w:val="single" w:sz="4" w:space="0" w:color="auto"/>
                                    <w:left w:val="single" w:sz="4" w:space="0" w:color="auto"/>
                                    <w:bottom w:val="single" w:sz="4" w:space="0" w:color="auto"/>
                                    <w:right w:val="single" w:sz="4" w:space="0" w:color="auto"/>
                                  </w:tcBorders>
                                </w:tcPr>
                                <w:p w14:paraId="08192525" w14:textId="77777777" w:rsidR="0016038F" w:rsidRPr="00C3004F" w:rsidRDefault="0016038F" w:rsidP="00C3004F">
                                  <w:pPr>
                                    <w:jc w:val="center"/>
                                    <w:rPr>
                                      <w:sz w:val="22"/>
                                      <w:szCs w:val="22"/>
                                      <w:lang w:eastAsia="ar-SA"/>
                                    </w:rPr>
                                  </w:pPr>
                                  <w:r w:rsidRPr="00C3004F">
                                    <w:rPr>
                                      <w:sz w:val="22"/>
                                      <w:szCs w:val="22"/>
                                    </w:rPr>
                                    <w:t>Рабочая поверхность, Г-0,0</w:t>
                                  </w:r>
                                </w:p>
                              </w:tc>
                              <w:tc>
                                <w:tcPr>
                                  <w:tcW w:w="366" w:type="pct"/>
                                  <w:tcBorders>
                                    <w:top w:val="single" w:sz="4" w:space="0" w:color="auto"/>
                                    <w:left w:val="single" w:sz="4" w:space="0" w:color="auto"/>
                                    <w:bottom w:val="single" w:sz="4" w:space="0" w:color="auto"/>
                                    <w:right w:val="single" w:sz="4" w:space="0" w:color="auto"/>
                                  </w:tcBorders>
                                </w:tcPr>
                                <w:p w14:paraId="47B2A0A2" w14:textId="77777777" w:rsidR="0016038F" w:rsidRPr="00C3004F" w:rsidRDefault="0016038F" w:rsidP="00C3004F">
                                  <w:pPr>
                                    <w:suppressAutoHyphens/>
                                    <w:jc w:val="center"/>
                                    <w:rPr>
                                      <w:sz w:val="22"/>
                                      <w:szCs w:val="22"/>
                                      <w:lang w:eastAsia="ar-SA"/>
                                    </w:rPr>
                                  </w:pPr>
                                  <w:r w:rsidRPr="00C3004F">
                                    <w:rPr>
                                      <w:sz w:val="22"/>
                                      <w:szCs w:val="22"/>
                                    </w:rPr>
                                    <w:t>VI</w:t>
                                  </w:r>
                                </w:p>
                              </w:tc>
                              <w:tc>
                                <w:tcPr>
                                  <w:tcW w:w="386" w:type="pct"/>
                                  <w:tcBorders>
                                    <w:top w:val="single" w:sz="4" w:space="0" w:color="auto"/>
                                    <w:left w:val="single" w:sz="4" w:space="0" w:color="auto"/>
                                    <w:bottom w:val="single" w:sz="4" w:space="0" w:color="auto"/>
                                    <w:right w:val="single" w:sz="4" w:space="0" w:color="auto"/>
                                  </w:tcBorders>
                                </w:tcPr>
                                <w:p w14:paraId="2AC9366D" w14:textId="77777777" w:rsidR="0016038F" w:rsidRPr="00C3004F" w:rsidRDefault="0016038F" w:rsidP="00C3004F">
                                  <w:pPr>
                                    <w:suppressAutoHyphens/>
                                    <w:jc w:val="center"/>
                                    <w:rPr>
                                      <w:sz w:val="22"/>
                                      <w:szCs w:val="22"/>
                                      <w:lang w:val="en-US" w:eastAsia="ar-SA"/>
                                    </w:rPr>
                                  </w:pPr>
                                  <w:r w:rsidRPr="00C3004F">
                                    <w:rPr>
                                      <w:sz w:val="22"/>
                                      <w:szCs w:val="22"/>
                                      <w:lang w:val="en-US"/>
                                    </w:rPr>
                                    <w:t>200</w:t>
                                  </w:r>
                                </w:p>
                              </w:tc>
                              <w:tc>
                                <w:tcPr>
                                  <w:tcW w:w="386" w:type="pct"/>
                                  <w:tcBorders>
                                    <w:top w:val="single" w:sz="4" w:space="0" w:color="auto"/>
                                    <w:left w:val="single" w:sz="4" w:space="0" w:color="auto"/>
                                    <w:bottom w:val="single" w:sz="4" w:space="0" w:color="auto"/>
                                    <w:right w:val="single" w:sz="4" w:space="0" w:color="auto"/>
                                  </w:tcBorders>
                                </w:tcPr>
                                <w:p w14:paraId="0439C9B2"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single" w:sz="4" w:space="0" w:color="auto"/>
                                    <w:left w:val="single" w:sz="4" w:space="0" w:color="auto"/>
                                    <w:bottom w:val="single" w:sz="4" w:space="0" w:color="auto"/>
                                    <w:right w:val="single" w:sz="4" w:space="0" w:color="auto"/>
                                  </w:tcBorders>
                                </w:tcPr>
                                <w:p w14:paraId="37FB59D4"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20</w:t>
                                  </w:r>
                                </w:p>
                              </w:tc>
                              <w:tc>
                                <w:tcPr>
                                  <w:tcW w:w="429" w:type="pct"/>
                                  <w:tcBorders>
                                    <w:top w:val="single" w:sz="4" w:space="0" w:color="auto"/>
                                    <w:left w:val="single" w:sz="4" w:space="0" w:color="auto"/>
                                    <w:bottom w:val="single" w:sz="4" w:space="0" w:color="auto"/>
                                    <w:right w:val="single" w:sz="4" w:space="0" w:color="auto"/>
                                  </w:tcBorders>
                                </w:tcPr>
                                <w:p w14:paraId="40B1DB47" w14:textId="77777777" w:rsidR="0016038F" w:rsidRPr="00C3004F" w:rsidRDefault="0016038F" w:rsidP="00C3004F">
                                  <w:pPr>
                                    <w:suppressAutoHyphens/>
                                    <w:jc w:val="center"/>
                                    <w:rPr>
                                      <w:sz w:val="22"/>
                                      <w:szCs w:val="22"/>
                                      <w:lang w:eastAsia="ar-SA"/>
                                    </w:rPr>
                                  </w:pPr>
                                  <w:r w:rsidRPr="00C3004F">
                                    <w:rPr>
                                      <w:sz w:val="22"/>
                                      <w:szCs w:val="22"/>
                                      <w:lang w:eastAsia="ar-SA"/>
                                    </w:rPr>
                                    <w:t>9,0</w:t>
                                  </w:r>
                                </w:p>
                              </w:tc>
                            </w:tr>
                            <w:tr w:rsidR="0016038F" w:rsidRPr="00C3004F" w14:paraId="3F789244" w14:textId="77777777" w:rsidTr="005878C6">
                              <w:trPr>
                                <w:trHeight w:val="20"/>
                              </w:trPr>
                              <w:tc>
                                <w:tcPr>
                                  <w:tcW w:w="1395" w:type="pct"/>
                                  <w:tcBorders>
                                    <w:top w:val="single" w:sz="4" w:space="0" w:color="auto"/>
                                    <w:left w:val="single" w:sz="4" w:space="0" w:color="auto"/>
                                    <w:bottom w:val="nil"/>
                                    <w:right w:val="single" w:sz="4" w:space="0" w:color="auto"/>
                                  </w:tcBorders>
                                </w:tcPr>
                                <w:p w14:paraId="6FC306AF" w14:textId="77777777" w:rsidR="0016038F" w:rsidRPr="00C3004F" w:rsidRDefault="0016038F" w:rsidP="00C3004F">
                                  <w:pPr>
                                    <w:suppressAutoHyphens/>
                                    <w:rPr>
                                      <w:sz w:val="22"/>
                                      <w:szCs w:val="22"/>
                                      <w:lang w:eastAsia="ar-SA"/>
                                    </w:rPr>
                                  </w:pPr>
                                  <w:r w:rsidRPr="00C3004F">
                                    <w:rPr>
                                      <w:sz w:val="22"/>
                                      <w:szCs w:val="22"/>
                                    </w:rPr>
                                    <w:t>3 Штукатурные и малярные работы:</w:t>
                                  </w:r>
                                </w:p>
                              </w:tc>
                              <w:tc>
                                <w:tcPr>
                                  <w:tcW w:w="1588" w:type="pct"/>
                                  <w:tcBorders>
                                    <w:top w:val="single" w:sz="4" w:space="0" w:color="auto"/>
                                    <w:left w:val="single" w:sz="4" w:space="0" w:color="auto"/>
                                    <w:bottom w:val="nil"/>
                                    <w:right w:val="single" w:sz="4" w:space="0" w:color="auto"/>
                                  </w:tcBorders>
                                </w:tcPr>
                                <w:p w14:paraId="27E45460" w14:textId="77777777" w:rsidR="0016038F" w:rsidRPr="00C3004F" w:rsidRDefault="0016038F" w:rsidP="00C3004F">
                                  <w:pPr>
                                    <w:suppressAutoHyphens/>
                                    <w:jc w:val="center"/>
                                    <w:rPr>
                                      <w:sz w:val="22"/>
                                      <w:szCs w:val="22"/>
                                      <w:lang w:eastAsia="ar-SA"/>
                                    </w:rPr>
                                  </w:pPr>
                                </w:p>
                              </w:tc>
                              <w:tc>
                                <w:tcPr>
                                  <w:tcW w:w="366" w:type="pct"/>
                                  <w:tcBorders>
                                    <w:top w:val="single" w:sz="4" w:space="0" w:color="auto"/>
                                    <w:left w:val="single" w:sz="4" w:space="0" w:color="auto"/>
                                    <w:bottom w:val="nil"/>
                                    <w:right w:val="single" w:sz="4" w:space="0" w:color="auto"/>
                                  </w:tcBorders>
                                </w:tcPr>
                                <w:p w14:paraId="7D85A789"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0B79299C"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423DFC72" w14:textId="77777777" w:rsidR="0016038F" w:rsidRPr="00C3004F" w:rsidRDefault="0016038F" w:rsidP="00C3004F">
                                  <w:pPr>
                                    <w:tabs>
                                      <w:tab w:val="left" w:pos="3766"/>
                                      <w:tab w:val="left" w:pos="4480"/>
                                    </w:tabs>
                                    <w:suppressAutoHyphens/>
                                    <w:jc w:val="center"/>
                                    <w:rPr>
                                      <w:sz w:val="22"/>
                                      <w:szCs w:val="22"/>
                                      <w:lang w:eastAsia="ar-SA"/>
                                    </w:rPr>
                                  </w:pPr>
                                </w:p>
                              </w:tc>
                              <w:tc>
                                <w:tcPr>
                                  <w:tcW w:w="451" w:type="pct"/>
                                  <w:tcBorders>
                                    <w:top w:val="single" w:sz="4" w:space="0" w:color="auto"/>
                                    <w:left w:val="single" w:sz="4" w:space="0" w:color="auto"/>
                                    <w:bottom w:val="nil"/>
                                    <w:right w:val="single" w:sz="4" w:space="0" w:color="auto"/>
                                  </w:tcBorders>
                                </w:tcPr>
                                <w:p w14:paraId="5F0A72C9" w14:textId="77777777" w:rsidR="0016038F" w:rsidRPr="00C3004F" w:rsidRDefault="0016038F" w:rsidP="00C3004F">
                                  <w:pPr>
                                    <w:tabs>
                                      <w:tab w:val="left" w:pos="3766"/>
                                      <w:tab w:val="left" w:pos="4480"/>
                                    </w:tabs>
                                    <w:suppressAutoHyphens/>
                                    <w:jc w:val="center"/>
                                    <w:rPr>
                                      <w:sz w:val="22"/>
                                      <w:szCs w:val="22"/>
                                      <w:lang w:eastAsia="ar-SA"/>
                                    </w:rPr>
                                  </w:pPr>
                                </w:p>
                              </w:tc>
                              <w:tc>
                                <w:tcPr>
                                  <w:tcW w:w="429" w:type="pct"/>
                                  <w:tcBorders>
                                    <w:top w:val="single" w:sz="4" w:space="0" w:color="auto"/>
                                    <w:left w:val="single" w:sz="4" w:space="0" w:color="auto"/>
                                    <w:bottom w:val="nil"/>
                                    <w:right w:val="single" w:sz="4" w:space="0" w:color="auto"/>
                                  </w:tcBorders>
                                </w:tcPr>
                                <w:p w14:paraId="2EE26CE6" w14:textId="77777777" w:rsidR="0016038F" w:rsidRPr="00C3004F" w:rsidRDefault="0016038F" w:rsidP="00C3004F">
                                  <w:pPr>
                                    <w:suppressAutoHyphens/>
                                    <w:jc w:val="center"/>
                                    <w:rPr>
                                      <w:sz w:val="22"/>
                                      <w:szCs w:val="22"/>
                                      <w:lang w:eastAsia="ar-SA"/>
                                    </w:rPr>
                                  </w:pPr>
                                </w:p>
                              </w:tc>
                            </w:tr>
                            <w:tr w:rsidR="0016038F" w:rsidRPr="00C3004F" w14:paraId="1122ABB3" w14:textId="77777777" w:rsidTr="005878C6">
                              <w:trPr>
                                <w:trHeight w:val="20"/>
                              </w:trPr>
                              <w:tc>
                                <w:tcPr>
                                  <w:tcW w:w="1395" w:type="pct"/>
                                  <w:tcBorders>
                                    <w:top w:val="nil"/>
                                    <w:left w:val="single" w:sz="4" w:space="0" w:color="auto"/>
                                    <w:bottom w:val="single" w:sz="4" w:space="0" w:color="auto"/>
                                    <w:right w:val="single" w:sz="4" w:space="0" w:color="auto"/>
                                  </w:tcBorders>
                                </w:tcPr>
                                <w:p w14:paraId="0F9004F6" w14:textId="77777777" w:rsidR="0016038F" w:rsidRPr="00C3004F" w:rsidRDefault="0016038F" w:rsidP="00C3004F">
                                  <w:pPr>
                                    <w:suppressAutoHyphens/>
                                    <w:rPr>
                                      <w:sz w:val="22"/>
                                      <w:szCs w:val="22"/>
                                      <w:lang w:eastAsia="ar-SA"/>
                                    </w:rPr>
                                  </w:pPr>
                                  <w:r w:rsidRPr="00C3004F">
                                    <w:rPr>
                                      <w:sz w:val="22"/>
                                      <w:szCs w:val="22"/>
                                    </w:rPr>
                                    <w:t>а) под открытым небом</w:t>
                                  </w:r>
                                </w:p>
                              </w:tc>
                              <w:tc>
                                <w:tcPr>
                                  <w:tcW w:w="1588" w:type="pct"/>
                                  <w:tcBorders>
                                    <w:top w:val="nil"/>
                                    <w:left w:val="single" w:sz="4" w:space="0" w:color="auto"/>
                                    <w:bottom w:val="single" w:sz="4" w:space="0" w:color="auto"/>
                                    <w:right w:val="single" w:sz="4" w:space="0" w:color="auto"/>
                                  </w:tcBorders>
                                </w:tcPr>
                                <w:p w14:paraId="231B0512" w14:textId="77777777" w:rsidR="0016038F" w:rsidRPr="00C3004F" w:rsidRDefault="0016038F" w:rsidP="00C3004F">
                                  <w:pPr>
                                    <w:jc w:val="center"/>
                                    <w:rPr>
                                      <w:sz w:val="22"/>
                                      <w:szCs w:val="22"/>
                                      <w:lang w:eastAsia="ar-SA"/>
                                    </w:rPr>
                                  </w:pPr>
                                  <w:r w:rsidRPr="00C3004F">
                                    <w:rPr>
                                      <w:sz w:val="22"/>
                                      <w:szCs w:val="22"/>
                                    </w:rPr>
                                    <w:t>Рабочие поверхности, В-1,5</w:t>
                                  </w:r>
                                </w:p>
                              </w:tc>
                              <w:tc>
                                <w:tcPr>
                                  <w:tcW w:w="366" w:type="pct"/>
                                  <w:tcBorders>
                                    <w:top w:val="nil"/>
                                    <w:left w:val="single" w:sz="4" w:space="0" w:color="auto"/>
                                    <w:bottom w:val="single" w:sz="4" w:space="0" w:color="auto"/>
                                    <w:right w:val="single" w:sz="4" w:space="0" w:color="auto"/>
                                  </w:tcBorders>
                                </w:tcPr>
                                <w:p w14:paraId="5E9E43C0" w14:textId="77777777" w:rsidR="0016038F" w:rsidRPr="00C3004F" w:rsidRDefault="0016038F" w:rsidP="00C3004F">
                                  <w:pPr>
                                    <w:suppressAutoHyphens/>
                                    <w:jc w:val="center"/>
                                    <w:rPr>
                                      <w:sz w:val="22"/>
                                      <w:szCs w:val="22"/>
                                      <w:lang w:val="en-US" w:eastAsia="ar-SA"/>
                                    </w:rPr>
                                  </w:pPr>
                                  <w:r w:rsidRPr="00C3004F">
                                    <w:rPr>
                                      <w:sz w:val="22"/>
                                      <w:szCs w:val="22"/>
                                    </w:rPr>
                                    <w:t>X</w:t>
                                  </w:r>
                                  <w:r w:rsidRPr="00C3004F">
                                    <w:rPr>
                                      <w:sz w:val="22"/>
                                      <w:szCs w:val="22"/>
                                      <w:lang w:val="en-US"/>
                                    </w:rPr>
                                    <w:t>II</w:t>
                                  </w:r>
                                </w:p>
                              </w:tc>
                              <w:tc>
                                <w:tcPr>
                                  <w:tcW w:w="386" w:type="pct"/>
                                  <w:tcBorders>
                                    <w:top w:val="nil"/>
                                    <w:left w:val="single" w:sz="4" w:space="0" w:color="auto"/>
                                    <w:bottom w:val="single" w:sz="4" w:space="0" w:color="auto"/>
                                    <w:right w:val="single" w:sz="4" w:space="0" w:color="auto"/>
                                  </w:tcBorders>
                                </w:tcPr>
                                <w:p w14:paraId="789A1023" w14:textId="77777777" w:rsidR="0016038F" w:rsidRPr="00C3004F" w:rsidRDefault="0016038F" w:rsidP="00C3004F">
                                  <w:pPr>
                                    <w:suppressAutoHyphens/>
                                    <w:jc w:val="center"/>
                                    <w:rPr>
                                      <w:sz w:val="22"/>
                                      <w:szCs w:val="22"/>
                                      <w:lang w:val="en-US" w:eastAsia="ar-SA"/>
                                    </w:rPr>
                                  </w:pPr>
                                  <w:r w:rsidRPr="00C3004F">
                                    <w:rPr>
                                      <w:sz w:val="22"/>
                                      <w:szCs w:val="22"/>
                                      <w:lang w:val="en-US"/>
                                    </w:rPr>
                                    <w:t>100</w:t>
                                  </w:r>
                                </w:p>
                              </w:tc>
                              <w:tc>
                                <w:tcPr>
                                  <w:tcW w:w="386" w:type="pct"/>
                                  <w:tcBorders>
                                    <w:top w:val="nil"/>
                                    <w:left w:val="single" w:sz="4" w:space="0" w:color="auto"/>
                                    <w:bottom w:val="single" w:sz="4" w:space="0" w:color="auto"/>
                                    <w:right w:val="single" w:sz="4" w:space="0" w:color="auto"/>
                                  </w:tcBorders>
                                </w:tcPr>
                                <w:p w14:paraId="496A046D"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50</w:t>
                                  </w:r>
                                  <w:r w:rsidRPr="00C3004F">
                                    <w:rPr>
                                      <w:sz w:val="22"/>
                                      <w:szCs w:val="22"/>
                                      <w:vertAlign w:val="superscript"/>
                                    </w:rPr>
                                    <w:t>1)</w:t>
                                  </w:r>
                                </w:p>
                              </w:tc>
                              <w:tc>
                                <w:tcPr>
                                  <w:tcW w:w="451" w:type="pct"/>
                                  <w:tcBorders>
                                    <w:top w:val="nil"/>
                                    <w:left w:val="single" w:sz="4" w:space="0" w:color="auto"/>
                                    <w:bottom w:val="single" w:sz="4" w:space="0" w:color="auto"/>
                                    <w:right w:val="single" w:sz="4" w:space="0" w:color="auto"/>
                                  </w:tcBorders>
                                </w:tcPr>
                                <w:p w14:paraId="0338B13A"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w:t>
                                  </w:r>
                                </w:p>
                              </w:tc>
                              <w:tc>
                                <w:tcPr>
                                  <w:tcW w:w="429" w:type="pct"/>
                                  <w:tcBorders>
                                    <w:top w:val="nil"/>
                                    <w:left w:val="single" w:sz="4" w:space="0" w:color="auto"/>
                                    <w:bottom w:val="single" w:sz="4" w:space="0" w:color="auto"/>
                                    <w:right w:val="single" w:sz="4" w:space="0" w:color="auto"/>
                                  </w:tcBorders>
                                </w:tcPr>
                                <w:p w14:paraId="30F3B991"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6,0</w:t>
                                  </w:r>
                                </w:p>
                              </w:tc>
                            </w:tr>
                            <w:tr w:rsidR="0016038F" w:rsidRPr="00C3004F" w14:paraId="54A3708E" w14:textId="77777777" w:rsidTr="005878C6">
                              <w:trPr>
                                <w:trHeight w:val="20"/>
                              </w:trPr>
                              <w:tc>
                                <w:tcPr>
                                  <w:tcW w:w="1395" w:type="pct"/>
                                  <w:tcBorders>
                                    <w:top w:val="single" w:sz="4" w:space="0" w:color="auto"/>
                                    <w:left w:val="single" w:sz="4" w:space="0" w:color="auto"/>
                                    <w:bottom w:val="single" w:sz="4" w:space="0" w:color="auto"/>
                                    <w:right w:val="single" w:sz="4" w:space="0" w:color="auto"/>
                                  </w:tcBorders>
                                </w:tcPr>
                                <w:p w14:paraId="7A21A919" w14:textId="77777777" w:rsidR="0016038F" w:rsidRPr="00C3004F" w:rsidRDefault="0016038F" w:rsidP="00C3004F">
                                  <w:pPr>
                                    <w:suppressAutoHyphens/>
                                    <w:rPr>
                                      <w:sz w:val="22"/>
                                      <w:szCs w:val="22"/>
                                      <w:lang w:eastAsia="ar-SA"/>
                                    </w:rPr>
                                  </w:pPr>
                                  <w:r w:rsidRPr="00C3004F">
                                    <w:rPr>
                                      <w:sz w:val="22"/>
                                      <w:szCs w:val="22"/>
                                    </w:rPr>
                                    <w:t>б) в помещении</w:t>
                                  </w:r>
                                </w:p>
                              </w:tc>
                              <w:tc>
                                <w:tcPr>
                                  <w:tcW w:w="1588" w:type="pct"/>
                                  <w:tcBorders>
                                    <w:top w:val="single" w:sz="4" w:space="0" w:color="auto"/>
                                    <w:left w:val="single" w:sz="4" w:space="0" w:color="auto"/>
                                    <w:bottom w:val="single" w:sz="4" w:space="0" w:color="auto"/>
                                    <w:right w:val="single" w:sz="4" w:space="0" w:color="auto"/>
                                  </w:tcBorders>
                                </w:tcPr>
                                <w:p w14:paraId="78611153" w14:textId="77777777" w:rsidR="0016038F" w:rsidRPr="00C3004F" w:rsidRDefault="0016038F" w:rsidP="00C3004F">
                                  <w:pPr>
                                    <w:jc w:val="center"/>
                                    <w:rPr>
                                      <w:sz w:val="22"/>
                                      <w:szCs w:val="22"/>
                                      <w:lang w:eastAsia="ar-SA"/>
                                    </w:rPr>
                                  </w:pPr>
                                  <w:r w:rsidRPr="00C3004F">
                                    <w:rPr>
                                      <w:sz w:val="22"/>
                                      <w:szCs w:val="22"/>
                                    </w:rPr>
                                    <w:t>Рабочие поверхности, В-1,5</w:t>
                                  </w:r>
                                </w:p>
                              </w:tc>
                              <w:tc>
                                <w:tcPr>
                                  <w:tcW w:w="366" w:type="pct"/>
                                  <w:tcBorders>
                                    <w:top w:val="single" w:sz="4" w:space="0" w:color="auto"/>
                                    <w:left w:val="single" w:sz="4" w:space="0" w:color="auto"/>
                                    <w:bottom w:val="single" w:sz="4" w:space="0" w:color="auto"/>
                                    <w:right w:val="single" w:sz="4" w:space="0" w:color="auto"/>
                                  </w:tcBorders>
                                </w:tcPr>
                                <w:p w14:paraId="3EE29710" w14:textId="77777777" w:rsidR="0016038F" w:rsidRPr="00C3004F" w:rsidRDefault="0016038F" w:rsidP="00C3004F">
                                  <w:pPr>
                                    <w:suppressAutoHyphens/>
                                    <w:jc w:val="center"/>
                                    <w:rPr>
                                      <w:sz w:val="22"/>
                                      <w:szCs w:val="22"/>
                                      <w:lang w:eastAsia="ar-SA"/>
                                    </w:rPr>
                                  </w:pPr>
                                  <w:r w:rsidRPr="00C3004F">
                                    <w:rPr>
                                      <w:sz w:val="22"/>
                                      <w:szCs w:val="22"/>
                                    </w:rPr>
                                    <w:t>Vг</w:t>
                                  </w:r>
                                </w:p>
                              </w:tc>
                              <w:tc>
                                <w:tcPr>
                                  <w:tcW w:w="386" w:type="pct"/>
                                  <w:tcBorders>
                                    <w:top w:val="single" w:sz="4" w:space="0" w:color="auto"/>
                                    <w:left w:val="single" w:sz="4" w:space="0" w:color="auto"/>
                                    <w:bottom w:val="single" w:sz="4" w:space="0" w:color="auto"/>
                                    <w:right w:val="single" w:sz="4" w:space="0" w:color="auto"/>
                                  </w:tcBorders>
                                </w:tcPr>
                                <w:p w14:paraId="15CA08AC" w14:textId="77777777" w:rsidR="0016038F" w:rsidRPr="00C3004F" w:rsidRDefault="0016038F" w:rsidP="00C3004F">
                                  <w:pPr>
                                    <w:suppressAutoHyphens/>
                                    <w:jc w:val="center"/>
                                    <w:rPr>
                                      <w:sz w:val="22"/>
                                      <w:szCs w:val="22"/>
                                      <w:lang w:val="en-US" w:eastAsia="ar-SA"/>
                                    </w:rPr>
                                  </w:pPr>
                                  <w:r w:rsidRPr="00C3004F">
                                    <w:rPr>
                                      <w:sz w:val="22"/>
                                      <w:szCs w:val="22"/>
                                      <w:lang w:val="en-US"/>
                                    </w:rPr>
                                    <w:t>200</w:t>
                                  </w:r>
                                </w:p>
                              </w:tc>
                              <w:tc>
                                <w:tcPr>
                                  <w:tcW w:w="386" w:type="pct"/>
                                  <w:tcBorders>
                                    <w:top w:val="single" w:sz="4" w:space="0" w:color="auto"/>
                                    <w:left w:val="single" w:sz="4" w:space="0" w:color="auto"/>
                                    <w:bottom w:val="single" w:sz="4" w:space="0" w:color="auto"/>
                                    <w:right w:val="single" w:sz="4" w:space="0" w:color="auto"/>
                                  </w:tcBorders>
                                </w:tcPr>
                                <w:p w14:paraId="02BB6962"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single" w:sz="4" w:space="0" w:color="auto"/>
                                    <w:left w:val="single" w:sz="4" w:space="0" w:color="auto"/>
                                    <w:bottom w:val="single" w:sz="4" w:space="0" w:color="auto"/>
                                    <w:right w:val="single" w:sz="4" w:space="0" w:color="auto"/>
                                  </w:tcBorders>
                                </w:tcPr>
                                <w:p w14:paraId="6AC67F3C"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20</w:t>
                                  </w:r>
                                </w:p>
                              </w:tc>
                              <w:tc>
                                <w:tcPr>
                                  <w:tcW w:w="429" w:type="pct"/>
                                  <w:tcBorders>
                                    <w:top w:val="single" w:sz="4" w:space="0" w:color="auto"/>
                                    <w:left w:val="single" w:sz="4" w:space="0" w:color="auto"/>
                                    <w:bottom w:val="single" w:sz="4" w:space="0" w:color="auto"/>
                                    <w:right w:val="single" w:sz="4" w:space="0" w:color="auto"/>
                                  </w:tcBorders>
                                </w:tcPr>
                                <w:p w14:paraId="5C0C0833" w14:textId="77777777" w:rsidR="0016038F" w:rsidRPr="00C3004F" w:rsidRDefault="0016038F" w:rsidP="00C3004F">
                                  <w:pPr>
                                    <w:suppressAutoHyphens/>
                                    <w:jc w:val="center"/>
                                    <w:rPr>
                                      <w:sz w:val="22"/>
                                      <w:szCs w:val="22"/>
                                      <w:lang w:eastAsia="ar-SA"/>
                                    </w:rPr>
                                  </w:pPr>
                                  <w:r w:rsidRPr="00C3004F">
                                    <w:rPr>
                                      <w:sz w:val="22"/>
                                      <w:szCs w:val="22"/>
                                      <w:lang w:eastAsia="ar-SA"/>
                                    </w:rPr>
                                    <w:t>9,0</w:t>
                                  </w:r>
                                </w:p>
                              </w:tc>
                            </w:tr>
                            <w:tr w:rsidR="0016038F" w:rsidRPr="00C3004F" w14:paraId="71358A0B" w14:textId="77777777" w:rsidTr="005878C6">
                              <w:trPr>
                                <w:trHeight w:val="20"/>
                              </w:trPr>
                              <w:tc>
                                <w:tcPr>
                                  <w:tcW w:w="1395" w:type="pct"/>
                                  <w:tcBorders>
                                    <w:top w:val="single" w:sz="4" w:space="0" w:color="auto"/>
                                    <w:left w:val="single" w:sz="4" w:space="0" w:color="auto"/>
                                    <w:bottom w:val="single" w:sz="4" w:space="0" w:color="auto"/>
                                    <w:right w:val="single" w:sz="4" w:space="0" w:color="auto"/>
                                  </w:tcBorders>
                                </w:tcPr>
                                <w:p w14:paraId="1D21E43C" w14:textId="77777777" w:rsidR="0016038F" w:rsidRPr="00C3004F" w:rsidRDefault="0016038F" w:rsidP="00C3004F">
                                  <w:pPr>
                                    <w:suppressAutoHyphens/>
                                    <w:rPr>
                                      <w:sz w:val="22"/>
                                      <w:szCs w:val="22"/>
                                      <w:lang w:eastAsia="ar-SA"/>
                                    </w:rPr>
                                  </w:pPr>
                                  <w:r w:rsidRPr="00C3004F">
                                    <w:rPr>
                                      <w:sz w:val="22"/>
                                      <w:szCs w:val="22"/>
                                    </w:rPr>
                                    <w:t>4 Стекольные работы</w:t>
                                  </w:r>
                                </w:p>
                              </w:tc>
                              <w:tc>
                                <w:tcPr>
                                  <w:tcW w:w="1588" w:type="pct"/>
                                  <w:tcBorders>
                                    <w:top w:val="single" w:sz="4" w:space="0" w:color="auto"/>
                                    <w:left w:val="single" w:sz="4" w:space="0" w:color="auto"/>
                                    <w:bottom w:val="single" w:sz="4" w:space="0" w:color="auto"/>
                                    <w:right w:val="single" w:sz="4" w:space="0" w:color="auto"/>
                                  </w:tcBorders>
                                </w:tcPr>
                                <w:p w14:paraId="383D93CF" w14:textId="77777777" w:rsidR="0016038F" w:rsidRPr="00C3004F" w:rsidRDefault="0016038F" w:rsidP="00C3004F">
                                  <w:pPr>
                                    <w:jc w:val="center"/>
                                    <w:rPr>
                                      <w:sz w:val="22"/>
                                      <w:szCs w:val="22"/>
                                      <w:lang w:eastAsia="ar-SA"/>
                                    </w:rPr>
                                  </w:pPr>
                                  <w:r w:rsidRPr="00C3004F">
                                    <w:rPr>
                                      <w:sz w:val="22"/>
                                      <w:szCs w:val="22"/>
                                    </w:rPr>
                                    <w:t>Рабочие поверхности, Г-0,0, В-1,5</w:t>
                                  </w:r>
                                </w:p>
                              </w:tc>
                              <w:tc>
                                <w:tcPr>
                                  <w:tcW w:w="366" w:type="pct"/>
                                  <w:tcBorders>
                                    <w:top w:val="single" w:sz="4" w:space="0" w:color="auto"/>
                                    <w:left w:val="single" w:sz="4" w:space="0" w:color="auto"/>
                                    <w:bottom w:val="single" w:sz="4" w:space="0" w:color="auto"/>
                                    <w:right w:val="single" w:sz="4" w:space="0" w:color="auto"/>
                                  </w:tcBorders>
                                </w:tcPr>
                                <w:p w14:paraId="2D5C4704" w14:textId="77777777" w:rsidR="0016038F" w:rsidRPr="00C3004F" w:rsidRDefault="0016038F" w:rsidP="00C3004F">
                                  <w:pPr>
                                    <w:suppressAutoHyphens/>
                                    <w:jc w:val="center"/>
                                    <w:rPr>
                                      <w:sz w:val="22"/>
                                      <w:szCs w:val="22"/>
                                      <w:lang w:eastAsia="ar-SA"/>
                                    </w:rPr>
                                  </w:pPr>
                                  <w:r w:rsidRPr="00C3004F">
                                    <w:rPr>
                                      <w:sz w:val="22"/>
                                      <w:szCs w:val="22"/>
                                    </w:rPr>
                                    <w:t>Vв</w:t>
                                  </w:r>
                                </w:p>
                              </w:tc>
                              <w:tc>
                                <w:tcPr>
                                  <w:tcW w:w="386" w:type="pct"/>
                                  <w:tcBorders>
                                    <w:top w:val="single" w:sz="4" w:space="0" w:color="auto"/>
                                    <w:left w:val="single" w:sz="4" w:space="0" w:color="auto"/>
                                    <w:bottom w:val="single" w:sz="4" w:space="0" w:color="auto"/>
                                    <w:right w:val="single" w:sz="4" w:space="0" w:color="auto"/>
                                  </w:tcBorders>
                                </w:tcPr>
                                <w:p w14:paraId="481D1DA0" w14:textId="77777777" w:rsidR="0016038F" w:rsidRPr="00C3004F" w:rsidRDefault="0016038F" w:rsidP="00C3004F">
                                  <w:pPr>
                                    <w:suppressAutoHyphens/>
                                    <w:jc w:val="center"/>
                                    <w:rPr>
                                      <w:sz w:val="22"/>
                                      <w:szCs w:val="22"/>
                                      <w:lang w:val="en-US" w:eastAsia="ar-SA"/>
                                    </w:rPr>
                                  </w:pPr>
                                  <w:r w:rsidRPr="00C3004F">
                                    <w:rPr>
                                      <w:sz w:val="22"/>
                                      <w:szCs w:val="22"/>
                                      <w:lang w:val="en-US"/>
                                    </w:rPr>
                                    <w:t>200</w:t>
                                  </w:r>
                                </w:p>
                              </w:tc>
                              <w:tc>
                                <w:tcPr>
                                  <w:tcW w:w="386" w:type="pct"/>
                                  <w:tcBorders>
                                    <w:top w:val="single" w:sz="4" w:space="0" w:color="auto"/>
                                    <w:left w:val="single" w:sz="4" w:space="0" w:color="auto"/>
                                    <w:bottom w:val="single" w:sz="4" w:space="0" w:color="auto"/>
                                    <w:right w:val="single" w:sz="4" w:space="0" w:color="auto"/>
                                  </w:tcBorders>
                                </w:tcPr>
                                <w:p w14:paraId="20064D4E"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single" w:sz="4" w:space="0" w:color="auto"/>
                                    <w:left w:val="single" w:sz="4" w:space="0" w:color="auto"/>
                                    <w:bottom w:val="single" w:sz="4" w:space="0" w:color="auto"/>
                                    <w:right w:val="single" w:sz="4" w:space="0" w:color="auto"/>
                                  </w:tcBorders>
                                </w:tcPr>
                                <w:p w14:paraId="2CD07C6F"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20</w:t>
                                  </w:r>
                                </w:p>
                              </w:tc>
                              <w:tc>
                                <w:tcPr>
                                  <w:tcW w:w="429" w:type="pct"/>
                                  <w:tcBorders>
                                    <w:top w:val="single" w:sz="4" w:space="0" w:color="auto"/>
                                    <w:left w:val="single" w:sz="4" w:space="0" w:color="auto"/>
                                    <w:bottom w:val="single" w:sz="4" w:space="0" w:color="auto"/>
                                    <w:right w:val="single" w:sz="4" w:space="0" w:color="auto"/>
                                  </w:tcBorders>
                                </w:tcPr>
                                <w:p w14:paraId="554272A8" w14:textId="77777777" w:rsidR="0016038F" w:rsidRPr="00C3004F" w:rsidRDefault="0016038F" w:rsidP="00C3004F">
                                  <w:pPr>
                                    <w:suppressAutoHyphens/>
                                    <w:jc w:val="center"/>
                                    <w:rPr>
                                      <w:sz w:val="22"/>
                                      <w:szCs w:val="22"/>
                                      <w:lang w:eastAsia="ar-SA"/>
                                    </w:rPr>
                                  </w:pPr>
                                  <w:r w:rsidRPr="00C3004F">
                                    <w:rPr>
                                      <w:sz w:val="22"/>
                                      <w:szCs w:val="22"/>
                                      <w:lang w:eastAsia="ar-SA"/>
                                    </w:rPr>
                                    <w:t>9,0</w:t>
                                  </w:r>
                                </w:p>
                              </w:tc>
                            </w:tr>
                            <w:tr w:rsidR="0016038F" w:rsidRPr="00C3004F" w14:paraId="73C2B3C9" w14:textId="77777777" w:rsidTr="005878C6">
                              <w:trPr>
                                <w:trHeight w:val="20"/>
                              </w:trPr>
                              <w:tc>
                                <w:tcPr>
                                  <w:tcW w:w="1395" w:type="pct"/>
                                  <w:tcBorders>
                                    <w:top w:val="single" w:sz="4" w:space="0" w:color="auto"/>
                                    <w:left w:val="single" w:sz="4" w:space="0" w:color="auto"/>
                                    <w:bottom w:val="nil"/>
                                    <w:right w:val="single" w:sz="4" w:space="0" w:color="auto"/>
                                  </w:tcBorders>
                                </w:tcPr>
                                <w:p w14:paraId="2DFDC13B" w14:textId="77777777" w:rsidR="0016038F" w:rsidRPr="00C3004F" w:rsidRDefault="0016038F" w:rsidP="00C3004F">
                                  <w:pPr>
                                    <w:suppressAutoHyphens/>
                                    <w:rPr>
                                      <w:sz w:val="22"/>
                                      <w:szCs w:val="22"/>
                                      <w:lang w:eastAsia="ar-SA"/>
                                    </w:rPr>
                                  </w:pPr>
                                  <w:r w:rsidRPr="00C3004F">
                                    <w:rPr>
                                      <w:sz w:val="22"/>
                                      <w:szCs w:val="22"/>
                                    </w:rPr>
                                    <w:t>5 Ремонтно-механические мастерские:</w:t>
                                  </w:r>
                                </w:p>
                              </w:tc>
                              <w:tc>
                                <w:tcPr>
                                  <w:tcW w:w="1588" w:type="pct"/>
                                  <w:tcBorders>
                                    <w:top w:val="single" w:sz="4" w:space="0" w:color="auto"/>
                                    <w:left w:val="single" w:sz="4" w:space="0" w:color="auto"/>
                                    <w:bottom w:val="nil"/>
                                    <w:right w:val="single" w:sz="4" w:space="0" w:color="auto"/>
                                  </w:tcBorders>
                                </w:tcPr>
                                <w:p w14:paraId="7AEACA60" w14:textId="77777777" w:rsidR="0016038F" w:rsidRPr="00C3004F" w:rsidRDefault="0016038F" w:rsidP="00C3004F">
                                  <w:pPr>
                                    <w:suppressAutoHyphens/>
                                    <w:jc w:val="center"/>
                                    <w:rPr>
                                      <w:sz w:val="22"/>
                                      <w:szCs w:val="22"/>
                                      <w:lang w:eastAsia="ar-SA"/>
                                    </w:rPr>
                                  </w:pPr>
                                </w:p>
                              </w:tc>
                              <w:tc>
                                <w:tcPr>
                                  <w:tcW w:w="366" w:type="pct"/>
                                  <w:tcBorders>
                                    <w:top w:val="single" w:sz="4" w:space="0" w:color="auto"/>
                                    <w:left w:val="single" w:sz="4" w:space="0" w:color="auto"/>
                                    <w:bottom w:val="nil"/>
                                    <w:right w:val="single" w:sz="4" w:space="0" w:color="auto"/>
                                  </w:tcBorders>
                                </w:tcPr>
                                <w:p w14:paraId="1C62ABD4"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1066ADAC"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4E21682A" w14:textId="77777777" w:rsidR="0016038F" w:rsidRPr="00C3004F" w:rsidRDefault="0016038F" w:rsidP="00C3004F">
                                  <w:pPr>
                                    <w:tabs>
                                      <w:tab w:val="left" w:pos="3766"/>
                                      <w:tab w:val="left" w:pos="4480"/>
                                    </w:tabs>
                                    <w:suppressAutoHyphens/>
                                    <w:jc w:val="center"/>
                                    <w:rPr>
                                      <w:sz w:val="22"/>
                                      <w:szCs w:val="22"/>
                                      <w:lang w:eastAsia="ar-SA"/>
                                    </w:rPr>
                                  </w:pPr>
                                </w:p>
                              </w:tc>
                              <w:tc>
                                <w:tcPr>
                                  <w:tcW w:w="451" w:type="pct"/>
                                  <w:tcBorders>
                                    <w:top w:val="single" w:sz="4" w:space="0" w:color="auto"/>
                                    <w:left w:val="single" w:sz="4" w:space="0" w:color="auto"/>
                                    <w:bottom w:val="nil"/>
                                    <w:right w:val="single" w:sz="4" w:space="0" w:color="auto"/>
                                  </w:tcBorders>
                                </w:tcPr>
                                <w:p w14:paraId="72A5F470" w14:textId="77777777" w:rsidR="0016038F" w:rsidRPr="00C3004F" w:rsidRDefault="0016038F" w:rsidP="00C3004F">
                                  <w:pPr>
                                    <w:tabs>
                                      <w:tab w:val="left" w:pos="3766"/>
                                      <w:tab w:val="left" w:pos="4480"/>
                                    </w:tabs>
                                    <w:suppressAutoHyphens/>
                                    <w:jc w:val="center"/>
                                    <w:rPr>
                                      <w:sz w:val="22"/>
                                      <w:szCs w:val="22"/>
                                      <w:lang w:eastAsia="ar-SA"/>
                                    </w:rPr>
                                  </w:pPr>
                                </w:p>
                              </w:tc>
                              <w:tc>
                                <w:tcPr>
                                  <w:tcW w:w="429" w:type="pct"/>
                                  <w:tcBorders>
                                    <w:top w:val="single" w:sz="4" w:space="0" w:color="auto"/>
                                    <w:left w:val="single" w:sz="4" w:space="0" w:color="auto"/>
                                    <w:bottom w:val="nil"/>
                                    <w:right w:val="single" w:sz="4" w:space="0" w:color="auto"/>
                                  </w:tcBorders>
                                </w:tcPr>
                                <w:p w14:paraId="639F5D14" w14:textId="77777777" w:rsidR="0016038F" w:rsidRPr="00C3004F" w:rsidRDefault="0016038F" w:rsidP="00C3004F">
                                  <w:pPr>
                                    <w:suppressAutoHyphens/>
                                    <w:jc w:val="center"/>
                                    <w:rPr>
                                      <w:sz w:val="22"/>
                                      <w:szCs w:val="22"/>
                                      <w:lang w:eastAsia="ar-SA"/>
                                    </w:rPr>
                                  </w:pPr>
                                </w:p>
                              </w:tc>
                            </w:tr>
                            <w:tr w:rsidR="0016038F" w:rsidRPr="00C3004F" w14:paraId="0069D801" w14:textId="77777777" w:rsidTr="005878C6">
                              <w:trPr>
                                <w:trHeight w:val="20"/>
                              </w:trPr>
                              <w:tc>
                                <w:tcPr>
                                  <w:tcW w:w="1395" w:type="pct"/>
                                  <w:tcBorders>
                                    <w:top w:val="nil"/>
                                    <w:left w:val="single" w:sz="4" w:space="0" w:color="auto"/>
                                    <w:bottom w:val="single" w:sz="4" w:space="0" w:color="auto"/>
                                    <w:right w:val="single" w:sz="4" w:space="0" w:color="auto"/>
                                  </w:tcBorders>
                                </w:tcPr>
                                <w:p w14:paraId="0F7818F6" w14:textId="77777777" w:rsidR="0016038F" w:rsidRPr="00C3004F" w:rsidRDefault="0016038F" w:rsidP="00C3004F">
                                  <w:pPr>
                                    <w:suppressAutoHyphens/>
                                    <w:rPr>
                                      <w:sz w:val="22"/>
                                      <w:szCs w:val="22"/>
                                      <w:lang w:eastAsia="ar-SA"/>
                                    </w:rPr>
                                  </w:pPr>
                                  <w:r w:rsidRPr="00C3004F">
                                    <w:rPr>
                                      <w:sz w:val="22"/>
                                      <w:szCs w:val="22"/>
                                    </w:rPr>
                                    <w:t>а) общий уровень освещенности по помещению</w:t>
                                  </w:r>
                                </w:p>
                              </w:tc>
                              <w:tc>
                                <w:tcPr>
                                  <w:tcW w:w="1588" w:type="pct"/>
                                  <w:tcBorders>
                                    <w:top w:val="nil"/>
                                    <w:left w:val="single" w:sz="4" w:space="0" w:color="auto"/>
                                    <w:bottom w:val="single" w:sz="4" w:space="0" w:color="auto"/>
                                    <w:right w:val="single" w:sz="4" w:space="0" w:color="auto"/>
                                  </w:tcBorders>
                                </w:tcPr>
                                <w:p w14:paraId="0D62616C" w14:textId="77777777" w:rsidR="0016038F" w:rsidRPr="00C3004F" w:rsidRDefault="0016038F" w:rsidP="00C3004F">
                                  <w:pPr>
                                    <w:jc w:val="center"/>
                                    <w:rPr>
                                      <w:sz w:val="22"/>
                                      <w:szCs w:val="22"/>
                                      <w:lang w:eastAsia="ar-SA"/>
                                    </w:rPr>
                                  </w:pPr>
                                  <w:r w:rsidRPr="00C3004F">
                                    <w:rPr>
                                      <w:sz w:val="22"/>
                                      <w:szCs w:val="22"/>
                                    </w:rPr>
                                    <w:t>Г-0,8 м</w:t>
                                  </w:r>
                                </w:p>
                              </w:tc>
                              <w:tc>
                                <w:tcPr>
                                  <w:tcW w:w="366" w:type="pct"/>
                                  <w:tcBorders>
                                    <w:top w:val="nil"/>
                                    <w:left w:val="single" w:sz="4" w:space="0" w:color="auto"/>
                                    <w:bottom w:val="single" w:sz="4" w:space="0" w:color="auto"/>
                                    <w:right w:val="single" w:sz="4" w:space="0" w:color="auto"/>
                                  </w:tcBorders>
                                </w:tcPr>
                                <w:p w14:paraId="12402DBA" w14:textId="77777777" w:rsidR="0016038F" w:rsidRPr="00C3004F" w:rsidRDefault="0016038F" w:rsidP="00C3004F">
                                  <w:pPr>
                                    <w:suppressAutoHyphens/>
                                    <w:jc w:val="center"/>
                                    <w:rPr>
                                      <w:sz w:val="22"/>
                                      <w:szCs w:val="22"/>
                                      <w:lang w:eastAsia="ar-SA"/>
                                    </w:rPr>
                                  </w:pPr>
                                  <w:r w:rsidRPr="00C3004F">
                                    <w:rPr>
                                      <w:sz w:val="22"/>
                                      <w:szCs w:val="22"/>
                                    </w:rPr>
                                    <w:t>–</w:t>
                                  </w:r>
                                </w:p>
                              </w:tc>
                              <w:tc>
                                <w:tcPr>
                                  <w:tcW w:w="386" w:type="pct"/>
                                  <w:tcBorders>
                                    <w:top w:val="nil"/>
                                    <w:left w:val="single" w:sz="4" w:space="0" w:color="auto"/>
                                    <w:bottom w:val="single" w:sz="4" w:space="0" w:color="auto"/>
                                    <w:right w:val="single" w:sz="4" w:space="0" w:color="auto"/>
                                  </w:tcBorders>
                                </w:tcPr>
                                <w:p w14:paraId="4326E29B" w14:textId="77777777" w:rsidR="0016038F" w:rsidRPr="00C3004F" w:rsidRDefault="0016038F" w:rsidP="00C3004F">
                                  <w:pPr>
                                    <w:suppressAutoHyphens/>
                                    <w:jc w:val="center"/>
                                    <w:rPr>
                                      <w:sz w:val="22"/>
                                      <w:szCs w:val="22"/>
                                      <w:lang w:eastAsia="ar-SA"/>
                                    </w:rPr>
                                  </w:pPr>
                                  <w:r w:rsidRPr="00C3004F">
                                    <w:rPr>
                                      <w:sz w:val="22"/>
                                      <w:szCs w:val="22"/>
                                      <w:lang w:val="en-US"/>
                                    </w:rPr>
                                    <w:t>4</w:t>
                                  </w:r>
                                  <w:r w:rsidRPr="00C3004F">
                                    <w:rPr>
                                      <w:sz w:val="22"/>
                                      <w:szCs w:val="22"/>
                                    </w:rPr>
                                    <w:t>00</w:t>
                                  </w:r>
                                </w:p>
                              </w:tc>
                              <w:tc>
                                <w:tcPr>
                                  <w:tcW w:w="386" w:type="pct"/>
                                  <w:tcBorders>
                                    <w:top w:val="nil"/>
                                    <w:left w:val="single" w:sz="4" w:space="0" w:color="auto"/>
                                    <w:bottom w:val="single" w:sz="4" w:space="0" w:color="auto"/>
                                    <w:right w:val="single" w:sz="4" w:space="0" w:color="auto"/>
                                  </w:tcBorders>
                                </w:tcPr>
                                <w:p w14:paraId="45D02A54"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nil"/>
                                    <w:left w:val="single" w:sz="4" w:space="0" w:color="auto"/>
                                    <w:bottom w:val="single" w:sz="4" w:space="0" w:color="auto"/>
                                    <w:right w:val="single" w:sz="4" w:space="0" w:color="auto"/>
                                  </w:tcBorders>
                                </w:tcPr>
                                <w:p w14:paraId="5DF4A012"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15</w:t>
                                  </w:r>
                                </w:p>
                              </w:tc>
                              <w:tc>
                                <w:tcPr>
                                  <w:tcW w:w="429" w:type="pct"/>
                                  <w:tcBorders>
                                    <w:top w:val="nil"/>
                                    <w:left w:val="single" w:sz="4" w:space="0" w:color="auto"/>
                                    <w:bottom w:val="single" w:sz="4" w:space="0" w:color="auto"/>
                                    <w:right w:val="single" w:sz="4" w:space="0" w:color="auto"/>
                                  </w:tcBorders>
                                </w:tcPr>
                                <w:p w14:paraId="0CADBE4A" w14:textId="77777777" w:rsidR="0016038F" w:rsidRPr="00C3004F" w:rsidRDefault="0016038F" w:rsidP="00C3004F">
                                  <w:pPr>
                                    <w:suppressAutoHyphens/>
                                    <w:jc w:val="center"/>
                                    <w:rPr>
                                      <w:sz w:val="22"/>
                                      <w:szCs w:val="22"/>
                                      <w:lang w:eastAsia="ar-SA"/>
                                    </w:rPr>
                                  </w:pPr>
                                  <w:r w:rsidRPr="00C3004F">
                                    <w:rPr>
                                      <w:sz w:val="22"/>
                                      <w:szCs w:val="22"/>
                                      <w:lang w:eastAsia="ar-SA"/>
                                    </w:rPr>
                                    <w:t>15,0</w:t>
                                  </w:r>
                                </w:p>
                              </w:tc>
                            </w:tr>
                            <w:tr w:rsidR="0016038F" w:rsidRPr="00C3004F" w14:paraId="5D1D45F9" w14:textId="77777777" w:rsidTr="005878C6">
                              <w:trPr>
                                <w:trHeight w:val="20"/>
                              </w:trPr>
                              <w:tc>
                                <w:tcPr>
                                  <w:tcW w:w="1395" w:type="pct"/>
                                  <w:tcBorders>
                                    <w:top w:val="single" w:sz="4" w:space="0" w:color="auto"/>
                                    <w:left w:val="single" w:sz="4" w:space="0" w:color="auto"/>
                                    <w:bottom w:val="single" w:sz="4" w:space="0" w:color="auto"/>
                                    <w:right w:val="single" w:sz="4" w:space="0" w:color="auto"/>
                                  </w:tcBorders>
                                </w:tcPr>
                                <w:p w14:paraId="77905DE6" w14:textId="77777777" w:rsidR="0016038F" w:rsidRPr="00C3004F" w:rsidRDefault="0016038F" w:rsidP="00C3004F">
                                  <w:pPr>
                                    <w:suppressAutoHyphens/>
                                    <w:rPr>
                                      <w:sz w:val="22"/>
                                      <w:szCs w:val="22"/>
                                      <w:lang w:eastAsia="ar-SA"/>
                                    </w:rPr>
                                  </w:pPr>
                                  <w:r w:rsidRPr="00C3004F">
                                    <w:rPr>
                                      <w:sz w:val="22"/>
                                      <w:szCs w:val="22"/>
                                    </w:rPr>
                                    <w:t>б) станки токарные, фрезерные, заточные, столы сборки-разборки, верстаки слесарные</w:t>
                                  </w:r>
                                </w:p>
                              </w:tc>
                              <w:tc>
                                <w:tcPr>
                                  <w:tcW w:w="1588" w:type="pct"/>
                                  <w:tcBorders>
                                    <w:top w:val="single" w:sz="4" w:space="0" w:color="auto"/>
                                    <w:left w:val="single" w:sz="4" w:space="0" w:color="auto"/>
                                    <w:bottom w:val="single" w:sz="4" w:space="0" w:color="auto"/>
                                    <w:right w:val="single" w:sz="4" w:space="0" w:color="auto"/>
                                  </w:tcBorders>
                                </w:tcPr>
                                <w:p w14:paraId="786F41F4" w14:textId="77777777" w:rsidR="0016038F" w:rsidRPr="00C3004F" w:rsidRDefault="0016038F" w:rsidP="00C3004F">
                                  <w:pPr>
                                    <w:jc w:val="center"/>
                                    <w:rPr>
                                      <w:sz w:val="22"/>
                                      <w:szCs w:val="22"/>
                                      <w:lang w:eastAsia="ar-SA"/>
                                    </w:rPr>
                                  </w:pPr>
                                  <w:r w:rsidRPr="00C3004F">
                                    <w:rPr>
                                      <w:sz w:val="22"/>
                                      <w:szCs w:val="22"/>
                                    </w:rPr>
                                    <w:t>Поверхность обработки детали, стола, верстака, Г</w:t>
                                  </w:r>
                                </w:p>
                              </w:tc>
                              <w:tc>
                                <w:tcPr>
                                  <w:tcW w:w="366" w:type="pct"/>
                                  <w:tcBorders>
                                    <w:top w:val="single" w:sz="4" w:space="0" w:color="auto"/>
                                    <w:left w:val="single" w:sz="4" w:space="0" w:color="auto"/>
                                    <w:bottom w:val="single" w:sz="4" w:space="0" w:color="auto"/>
                                    <w:right w:val="single" w:sz="4" w:space="0" w:color="auto"/>
                                  </w:tcBorders>
                                </w:tcPr>
                                <w:p w14:paraId="5F42308A" w14:textId="77777777" w:rsidR="0016038F" w:rsidRPr="00C3004F" w:rsidRDefault="0016038F" w:rsidP="00C3004F">
                                  <w:pPr>
                                    <w:suppressAutoHyphens/>
                                    <w:jc w:val="center"/>
                                    <w:rPr>
                                      <w:sz w:val="22"/>
                                      <w:szCs w:val="22"/>
                                      <w:lang w:eastAsia="ar-SA"/>
                                    </w:rPr>
                                  </w:pPr>
                                  <w:r w:rsidRPr="00C3004F">
                                    <w:rPr>
                                      <w:sz w:val="22"/>
                                      <w:szCs w:val="22"/>
                                    </w:rPr>
                                    <w:t>IIIб</w:t>
                                  </w:r>
                                </w:p>
                              </w:tc>
                              <w:tc>
                                <w:tcPr>
                                  <w:tcW w:w="386" w:type="pct"/>
                                  <w:tcBorders>
                                    <w:top w:val="single" w:sz="4" w:space="0" w:color="auto"/>
                                    <w:left w:val="single" w:sz="4" w:space="0" w:color="auto"/>
                                    <w:bottom w:val="single" w:sz="4" w:space="0" w:color="auto"/>
                                    <w:right w:val="single" w:sz="4" w:space="0" w:color="auto"/>
                                  </w:tcBorders>
                                </w:tcPr>
                                <w:p w14:paraId="094D0490" w14:textId="77777777" w:rsidR="0016038F" w:rsidRPr="00C3004F" w:rsidRDefault="0016038F" w:rsidP="00823719">
                                  <w:pPr>
                                    <w:suppressAutoHyphens/>
                                    <w:ind w:left="-167" w:right="-163"/>
                                    <w:jc w:val="center"/>
                                    <w:rPr>
                                      <w:sz w:val="22"/>
                                      <w:szCs w:val="22"/>
                                      <w:lang w:eastAsia="ar-SA"/>
                                    </w:rPr>
                                  </w:pPr>
                                  <w:r w:rsidRPr="00C3004F">
                                    <w:rPr>
                                      <w:sz w:val="22"/>
                                      <w:szCs w:val="22"/>
                                    </w:rPr>
                                    <w:t>400/1000</w:t>
                                  </w:r>
                                  <w:r w:rsidRPr="00C3004F">
                                    <w:rPr>
                                      <w:sz w:val="22"/>
                                      <w:szCs w:val="22"/>
                                      <w:vertAlign w:val="superscript"/>
                                    </w:rPr>
                                    <w:t>2)</w:t>
                                  </w:r>
                                </w:p>
                              </w:tc>
                              <w:tc>
                                <w:tcPr>
                                  <w:tcW w:w="386" w:type="pct"/>
                                  <w:tcBorders>
                                    <w:top w:val="single" w:sz="4" w:space="0" w:color="auto"/>
                                    <w:left w:val="single" w:sz="4" w:space="0" w:color="auto"/>
                                    <w:bottom w:val="single" w:sz="4" w:space="0" w:color="auto"/>
                                    <w:right w:val="single" w:sz="4" w:space="0" w:color="auto"/>
                                  </w:tcBorders>
                                </w:tcPr>
                                <w:p w14:paraId="6AB4C766"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single" w:sz="4" w:space="0" w:color="auto"/>
                                    <w:left w:val="single" w:sz="4" w:space="0" w:color="auto"/>
                                    <w:bottom w:val="single" w:sz="4" w:space="0" w:color="auto"/>
                                    <w:right w:val="single" w:sz="4" w:space="0" w:color="auto"/>
                                  </w:tcBorders>
                                </w:tcPr>
                                <w:p w14:paraId="34529203"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15</w:t>
                                  </w:r>
                                </w:p>
                              </w:tc>
                              <w:tc>
                                <w:tcPr>
                                  <w:tcW w:w="429" w:type="pct"/>
                                  <w:tcBorders>
                                    <w:top w:val="single" w:sz="4" w:space="0" w:color="auto"/>
                                    <w:left w:val="single" w:sz="4" w:space="0" w:color="auto"/>
                                    <w:bottom w:val="single" w:sz="4" w:space="0" w:color="auto"/>
                                    <w:right w:val="single" w:sz="4" w:space="0" w:color="auto"/>
                                  </w:tcBorders>
                                </w:tcPr>
                                <w:p w14:paraId="5EB83D87" w14:textId="77777777" w:rsidR="0016038F" w:rsidRPr="00C3004F" w:rsidRDefault="0016038F" w:rsidP="00C3004F">
                                  <w:pPr>
                                    <w:suppressAutoHyphens/>
                                    <w:jc w:val="center"/>
                                    <w:rPr>
                                      <w:sz w:val="22"/>
                                      <w:szCs w:val="22"/>
                                      <w:lang w:eastAsia="ar-SA"/>
                                    </w:rPr>
                                  </w:pPr>
                                  <w:r w:rsidRPr="00C3004F">
                                    <w:rPr>
                                      <w:sz w:val="22"/>
                                      <w:szCs w:val="22"/>
                                      <w:lang w:eastAsia="ar-SA"/>
                                    </w:rPr>
                                    <w:t>15,0</w:t>
                                  </w:r>
                                </w:p>
                              </w:tc>
                            </w:tr>
                            <w:tr w:rsidR="0016038F" w:rsidRPr="00C3004F" w14:paraId="55B4A1ED" w14:textId="77777777" w:rsidTr="005878C6">
                              <w:trPr>
                                <w:trHeight w:val="20"/>
                              </w:trPr>
                              <w:tc>
                                <w:tcPr>
                                  <w:tcW w:w="1395" w:type="pct"/>
                                  <w:tcBorders>
                                    <w:top w:val="single" w:sz="4" w:space="0" w:color="auto"/>
                                    <w:left w:val="single" w:sz="4" w:space="0" w:color="auto"/>
                                    <w:bottom w:val="nil"/>
                                    <w:right w:val="single" w:sz="4" w:space="0" w:color="auto"/>
                                  </w:tcBorders>
                                </w:tcPr>
                                <w:p w14:paraId="47124ACE" w14:textId="77777777" w:rsidR="0016038F" w:rsidRPr="00C3004F" w:rsidRDefault="0016038F" w:rsidP="00C3004F">
                                  <w:pPr>
                                    <w:suppressAutoHyphens/>
                                    <w:rPr>
                                      <w:sz w:val="22"/>
                                      <w:szCs w:val="22"/>
                                      <w:lang w:eastAsia="ar-SA"/>
                                    </w:rPr>
                                  </w:pPr>
                                  <w:r w:rsidRPr="00C3004F">
                                    <w:rPr>
                                      <w:sz w:val="22"/>
                                      <w:szCs w:val="22"/>
                                    </w:rPr>
                                    <w:t>6 Кузнечные мастерские:</w:t>
                                  </w:r>
                                </w:p>
                              </w:tc>
                              <w:tc>
                                <w:tcPr>
                                  <w:tcW w:w="1588" w:type="pct"/>
                                  <w:tcBorders>
                                    <w:top w:val="single" w:sz="4" w:space="0" w:color="auto"/>
                                    <w:left w:val="single" w:sz="4" w:space="0" w:color="auto"/>
                                    <w:bottom w:val="nil"/>
                                    <w:right w:val="single" w:sz="4" w:space="0" w:color="auto"/>
                                  </w:tcBorders>
                                </w:tcPr>
                                <w:p w14:paraId="23CCA983" w14:textId="77777777" w:rsidR="0016038F" w:rsidRPr="00C3004F" w:rsidRDefault="0016038F" w:rsidP="00C3004F">
                                  <w:pPr>
                                    <w:suppressAutoHyphens/>
                                    <w:jc w:val="center"/>
                                    <w:rPr>
                                      <w:sz w:val="22"/>
                                      <w:szCs w:val="22"/>
                                      <w:lang w:eastAsia="ar-SA"/>
                                    </w:rPr>
                                  </w:pPr>
                                </w:p>
                              </w:tc>
                              <w:tc>
                                <w:tcPr>
                                  <w:tcW w:w="366" w:type="pct"/>
                                  <w:tcBorders>
                                    <w:top w:val="single" w:sz="4" w:space="0" w:color="auto"/>
                                    <w:left w:val="single" w:sz="4" w:space="0" w:color="auto"/>
                                    <w:bottom w:val="nil"/>
                                    <w:right w:val="single" w:sz="4" w:space="0" w:color="auto"/>
                                  </w:tcBorders>
                                </w:tcPr>
                                <w:p w14:paraId="7D8FD6E9"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12349E0F"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07A07135" w14:textId="77777777" w:rsidR="0016038F" w:rsidRPr="00C3004F" w:rsidRDefault="0016038F" w:rsidP="00C3004F">
                                  <w:pPr>
                                    <w:tabs>
                                      <w:tab w:val="left" w:pos="3766"/>
                                      <w:tab w:val="left" w:pos="4480"/>
                                    </w:tabs>
                                    <w:suppressAutoHyphens/>
                                    <w:jc w:val="center"/>
                                    <w:rPr>
                                      <w:sz w:val="22"/>
                                      <w:szCs w:val="22"/>
                                      <w:lang w:eastAsia="ar-SA"/>
                                    </w:rPr>
                                  </w:pPr>
                                </w:p>
                              </w:tc>
                              <w:tc>
                                <w:tcPr>
                                  <w:tcW w:w="451" w:type="pct"/>
                                  <w:tcBorders>
                                    <w:top w:val="single" w:sz="4" w:space="0" w:color="auto"/>
                                    <w:left w:val="single" w:sz="4" w:space="0" w:color="auto"/>
                                    <w:bottom w:val="nil"/>
                                    <w:right w:val="single" w:sz="4" w:space="0" w:color="auto"/>
                                  </w:tcBorders>
                                </w:tcPr>
                                <w:p w14:paraId="3123A3DF" w14:textId="77777777" w:rsidR="0016038F" w:rsidRPr="00C3004F" w:rsidRDefault="0016038F" w:rsidP="00C3004F">
                                  <w:pPr>
                                    <w:tabs>
                                      <w:tab w:val="left" w:pos="3766"/>
                                      <w:tab w:val="left" w:pos="4480"/>
                                    </w:tabs>
                                    <w:suppressAutoHyphens/>
                                    <w:jc w:val="center"/>
                                    <w:rPr>
                                      <w:sz w:val="22"/>
                                      <w:szCs w:val="22"/>
                                      <w:lang w:eastAsia="ar-SA"/>
                                    </w:rPr>
                                  </w:pPr>
                                </w:p>
                              </w:tc>
                              <w:tc>
                                <w:tcPr>
                                  <w:tcW w:w="429" w:type="pct"/>
                                  <w:tcBorders>
                                    <w:top w:val="single" w:sz="4" w:space="0" w:color="auto"/>
                                    <w:left w:val="single" w:sz="4" w:space="0" w:color="auto"/>
                                    <w:bottom w:val="nil"/>
                                    <w:right w:val="single" w:sz="4" w:space="0" w:color="auto"/>
                                  </w:tcBorders>
                                </w:tcPr>
                                <w:p w14:paraId="3F525C88" w14:textId="77777777" w:rsidR="0016038F" w:rsidRPr="00C3004F" w:rsidRDefault="0016038F" w:rsidP="00C3004F">
                                  <w:pPr>
                                    <w:suppressAutoHyphens/>
                                    <w:jc w:val="center"/>
                                    <w:rPr>
                                      <w:sz w:val="22"/>
                                      <w:szCs w:val="22"/>
                                      <w:lang w:eastAsia="ar-SA"/>
                                    </w:rPr>
                                  </w:pPr>
                                </w:p>
                              </w:tc>
                            </w:tr>
                            <w:tr w:rsidR="0016038F" w:rsidRPr="00C3004F" w14:paraId="4C8C16A4" w14:textId="77777777" w:rsidTr="005878C6">
                              <w:trPr>
                                <w:trHeight w:val="20"/>
                              </w:trPr>
                              <w:tc>
                                <w:tcPr>
                                  <w:tcW w:w="1395" w:type="pct"/>
                                  <w:tcBorders>
                                    <w:top w:val="nil"/>
                                    <w:left w:val="single" w:sz="4" w:space="0" w:color="auto"/>
                                    <w:bottom w:val="single" w:sz="4" w:space="0" w:color="auto"/>
                                    <w:right w:val="single" w:sz="4" w:space="0" w:color="auto"/>
                                  </w:tcBorders>
                                </w:tcPr>
                                <w:p w14:paraId="0DB4D6BE" w14:textId="77777777" w:rsidR="0016038F" w:rsidRPr="00C3004F" w:rsidRDefault="0016038F" w:rsidP="00C3004F">
                                  <w:pPr>
                                    <w:suppressAutoHyphens/>
                                    <w:rPr>
                                      <w:sz w:val="22"/>
                                      <w:szCs w:val="22"/>
                                      <w:lang w:eastAsia="ar-SA"/>
                                    </w:rPr>
                                  </w:pPr>
                                  <w:r w:rsidRPr="00C3004F">
                                    <w:rPr>
                                      <w:sz w:val="22"/>
                                      <w:szCs w:val="22"/>
                                    </w:rPr>
                                    <w:t>а) общий уровень освещенности по помещению</w:t>
                                  </w:r>
                                </w:p>
                              </w:tc>
                              <w:tc>
                                <w:tcPr>
                                  <w:tcW w:w="1588" w:type="pct"/>
                                  <w:tcBorders>
                                    <w:top w:val="nil"/>
                                    <w:left w:val="single" w:sz="4" w:space="0" w:color="auto"/>
                                    <w:bottom w:val="single" w:sz="4" w:space="0" w:color="auto"/>
                                    <w:right w:val="single" w:sz="4" w:space="0" w:color="auto"/>
                                  </w:tcBorders>
                                </w:tcPr>
                                <w:p w14:paraId="6D9F0219" w14:textId="77777777" w:rsidR="0016038F" w:rsidRPr="00C3004F" w:rsidRDefault="0016038F" w:rsidP="00C3004F">
                                  <w:pPr>
                                    <w:suppressAutoHyphens/>
                                    <w:jc w:val="center"/>
                                    <w:rPr>
                                      <w:sz w:val="22"/>
                                      <w:szCs w:val="22"/>
                                      <w:lang w:eastAsia="ar-SA"/>
                                    </w:rPr>
                                  </w:pPr>
                                  <w:r w:rsidRPr="00C3004F">
                                    <w:rPr>
                                      <w:sz w:val="22"/>
                                      <w:szCs w:val="22"/>
                                    </w:rPr>
                                    <w:t>Г-0,8</w:t>
                                  </w:r>
                                </w:p>
                              </w:tc>
                              <w:tc>
                                <w:tcPr>
                                  <w:tcW w:w="366" w:type="pct"/>
                                  <w:tcBorders>
                                    <w:top w:val="nil"/>
                                    <w:left w:val="single" w:sz="4" w:space="0" w:color="auto"/>
                                    <w:bottom w:val="single" w:sz="4" w:space="0" w:color="auto"/>
                                    <w:right w:val="single" w:sz="4" w:space="0" w:color="auto"/>
                                  </w:tcBorders>
                                </w:tcPr>
                                <w:p w14:paraId="08207970" w14:textId="77777777" w:rsidR="0016038F" w:rsidRPr="00C3004F" w:rsidRDefault="0016038F" w:rsidP="00C3004F">
                                  <w:pPr>
                                    <w:suppressAutoHyphens/>
                                    <w:jc w:val="center"/>
                                    <w:rPr>
                                      <w:sz w:val="22"/>
                                      <w:szCs w:val="22"/>
                                      <w:lang w:eastAsia="ar-SA"/>
                                    </w:rPr>
                                  </w:pPr>
                                  <w:r w:rsidRPr="00C3004F">
                                    <w:rPr>
                                      <w:sz w:val="22"/>
                                      <w:szCs w:val="22"/>
                                    </w:rPr>
                                    <w:t>–</w:t>
                                  </w:r>
                                </w:p>
                              </w:tc>
                              <w:tc>
                                <w:tcPr>
                                  <w:tcW w:w="386" w:type="pct"/>
                                  <w:tcBorders>
                                    <w:top w:val="nil"/>
                                    <w:left w:val="single" w:sz="4" w:space="0" w:color="auto"/>
                                    <w:bottom w:val="single" w:sz="4" w:space="0" w:color="auto"/>
                                    <w:right w:val="single" w:sz="4" w:space="0" w:color="auto"/>
                                  </w:tcBorders>
                                </w:tcPr>
                                <w:p w14:paraId="60DF7702" w14:textId="77777777" w:rsidR="0016038F" w:rsidRPr="00C3004F" w:rsidRDefault="0016038F" w:rsidP="00C3004F">
                                  <w:pPr>
                                    <w:suppressAutoHyphens/>
                                    <w:jc w:val="center"/>
                                    <w:rPr>
                                      <w:sz w:val="22"/>
                                      <w:szCs w:val="22"/>
                                      <w:lang w:eastAsia="ar-SA"/>
                                    </w:rPr>
                                  </w:pPr>
                                  <w:r w:rsidRPr="00C3004F">
                                    <w:rPr>
                                      <w:sz w:val="22"/>
                                      <w:szCs w:val="22"/>
                                    </w:rPr>
                                    <w:t>200</w:t>
                                  </w:r>
                                </w:p>
                              </w:tc>
                              <w:tc>
                                <w:tcPr>
                                  <w:tcW w:w="386" w:type="pct"/>
                                  <w:tcBorders>
                                    <w:top w:val="nil"/>
                                    <w:left w:val="single" w:sz="4" w:space="0" w:color="auto"/>
                                    <w:bottom w:val="single" w:sz="4" w:space="0" w:color="auto"/>
                                    <w:right w:val="single" w:sz="4" w:space="0" w:color="auto"/>
                                  </w:tcBorders>
                                </w:tcPr>
                                <w:p w14:paraId="77E55FD7"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nil"/>
                                    <w:left w:val="single" w:sz="4" w:space="0" w:color="auto"/>
                                    <w:bottom w:val="single" w:sz="4" w:space="0" w:color="auto"/>
                                    <w:right w:val="single" w:sz="4" w:space="0" w:color="auto"/>
                                  </w:tcBorders>
                                </w:tcPr>
                                <w:p w14:paraId="359AAC53"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20</w:t>
                                  </w:r>
                                </w:p>
                              </w:tc>
                              <w:tc>
                                <w:tcPr>
                                  <w:tcW w:w="429" w:type="pct"/>
                                  <w:tcBorders>
                                    <w:top w:val="nil"/>
                                    <w:left w:val="single" w:sz="4" w:space="0" w:color="auto"/>
                                    <w:bottom w:val="single" w:sz="4" w:space="0" w:color="auto"/>
                                    <w:right w:val="single" w:sz="4" w:space="0" w:color="auto"/>
                                  </w:tcBorders>
                                </w:tcPr>
                                <w:p w14:paraId="09D1B151" w14:textId="77777777" w:rsidR="0016038F" w:rsidRPr="00C3004F" w:rsidRDefault="0016038F" w:rsidP="00C3004F">
                                  <w:pPr>
                                    <w:suppressAutoHyphens/>
                                    <w:jc w:val="center"/>
                                    <w:rPr>
                                      <w:sz w:val="22"/>
                                      <w:szCs w:val="22"/>
                                      <w:lang w:eastAsia="ar-SA"/>
                                    </w:rPr>
                                  </w:pPr>
                                  <w:r w:rsidRPr="00C3004F">
                                    <w:rPr>
                                      <w:sz w:val="22"/>
                                      <w:szCs w:val="22"/>
                                      <w:lang w:eastAsia="ar-SA"/>
                                    </w:rPr>
                                    <w:t>9,0</w:t>
                                  </w:r>
                                </w:p>
                              </w:tc>
                            </w:tr>
                          </w:tbl>
                          <w:p w14:paraId="0BEB7915" w14:textId="77777777" w:rsidR="0016038F" w:rsidRPr="00C3004F" w:rsidRDefault="0016038F" w:rsidP="00C3004F">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E1BD5" id="Надпись 26" o:spid="_x0000_s1051" type="#_x0000_t202" style="position:absolute;left:0;text-align:left;margin-left:-170.3pt;margin-top:21.15pt;width:837.65pt;height:497.25pt;rotation:-90;z-index:2516720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" filled="f" stroked="f" strokeweight=".5pt">
                <v:textbox>
                  <w:txbxContent>
                    <w:p w14:paraId="666A4E2F" w14:textId="77777777" w:rsidR="0016038F" w:rsidRPr="00C3004F" w:rsidRDefault="0016038F" w:rsidP="005878C6">
                      <w:pPr>
                        <w:ind w:left="2410" w:right="3114" w:hanging="1985"/>
                        <w:jc w:val="both"/>
                        <w:rPr>
                          <w:b/>
                          <w:sz w:val="22"/>
                          <w:szCs w:val="22"/>
                        </w:rPr>
                      </w:pPr>
                      <w:r w:rsidRPr="00C3004F">
                        <w:rPr>
                          <w:bCs/>
                          <w:spacing w:val="60"/>
                          <w:sz w:val="22"/>
                          <w:szCs w:val="22"/>
                        </w:rPr>
                        <w:t>Таблица</w:t>
                      </w:r>
                      <w:r w:rsidRPr="00C3004F">
                        <w:rPr>
                          <w:bCs/>
                          <w:sz w:val="22"/>
                          <w:szCs w:val="22"/>
                        </w:rPr>
                        <w:t xml:space="preserve"> Т.2 – </w:t>
                      </w:r>
                      <w:r w:rsidRPr="00C3004F">
                        <w:rPr>
                          <w:b/>
                          <w:sz w:val="22"/>
                          <w:szCs w:val="22"/>
                        </w:rPr>
                        <w:t>Нормативные требования к электроосвещению основных производственных и служебных помещений во временных зданиях</w:t>
                      </w:r>
                    </w:p>
                    <w:tbl>
                      <w:tblPr>
                        <w:tblW w:w="13210"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5"/>
                        <w:gridCol w:w="4195"/>
                        <w:gridCol w:w="967"/>
                        <w:gridCol w:w="1020"/>
                        <w:gridCol w:w="1020"/>
                        <w:gridCol w:w="1192"/>
                        <w:gridCol w:w="1131"/>
                      </w:tblGrid>
                      <w:tr w:rsidR="0016038F" w:rsidRPr="00C3004F" w14:paraId="07F4C922" w14:textId="77777777" w:rsidTr="005878C6">
                        <w:trPr>
                          <w:trHeight w:val="1562"/>
                        </w:trPr>
                        <w:tc>
                          <w:tcPr>
                            <w:tcW w:w="1395" w:type="pct"/>
                            <w:tcBorders>
                              <w:top w:val="single" w:sz="4" w:space="0" w:color="auto"/>
                              <w:left w:val="single" w:sz="4" w:space="0" w:color="auto"/>
                              <w:bottom w:val="single" w:sz="4" w:space="0" w:color="auto"/>
                              <w:right w:val="single" w:sz="4" w:space="0" w:color="auto"/>
                            </w:tcBorders>
                            <w:vAlign w:val="center"/>
                            <w:hideMark/>
                          </w:tcPr>
                          <w:p w14:paraId="17465464" w14:textId="77777777" w:rsidR="0016038F" w:rsidRPr="00C3004F" w:rsidRDefault="0016038F" w:rsidP="00C3004F">
                            <w:pPr>
                              <w:widowControl w:val="0"/>
                              <w:overflowPunct w:val="0"/>
                              <w:autoSpaceDE w:val="0"/>
                              <w:autoSpaceDN w:val="0"/>
                              <w:adjustRightInd w:val="0"/>
                              <w:jc w:val="center"/>
                              <w:rPr>
                                <w:bCs/>
                                <w:sz w:val="22"/>
                                <w:szCs w:val="22"/>
                              </w:rPr>
                            </w:pPr>
                            <w:r w:rsidRPr="00C3004F">
                              <w:rPr>
                                <w:sz w:val="22"/>
                                <w:szCs w:val="22"/>
                              </w:rPr>
                              <w:t>Помещения</w:t>
                            </w:r>
                          </w:p>
                        </w:tc>
                        <w:tc>
                          <w:tcPr>
                            <w:tcW w:w="1588" w:type="pct"/>
                            <w:tcBorders>
                              <w:top w:val="single" w:sz="4" w:space="0" w:color="auto"/>
                              <w:left w:val="single" w:sz="4" w:space="0" w:color="auto"/>
                              <w:bottom w:val="single" w:sz="4" w:space="0" w:color="auto"/>
                              <w:right w:val="single" w:sz="4" w:space="0" w:color="auto"/>
                            </w:tcBorders>
                            <w:vAlign w:val="center"/>
                            <w:hideMark/>
                          </w:tcPr>
                          <w:p w14:paraId="002048B7" w14:textId="77777777" w:rsidR="0016038F" w:rsidRPr="00C3004F" w:rsidRDefault="0016038F" w:rsidP="00C3004F">
                            <w:pPr>
                              <w:widowControl w:val="0"/>
                              <w:overflowPunct w:val="0"/>
                              <w:autoSpaceDE w:val="0"/>
                              <w:autoSpaceDN w:val="0"/>
                              <w:adjustRightInd w:val="0"/>
                              <w:jc w:val="center"/>
                              <w:rPr>
                                <w:bCs/>
                                <w:sz w:val="22"/>
                                <w:szCs w:val="22"/>
                              </w:rPr>
                            </w:pPr>
                            <w:r w:rsidRPr="00C3004F">
                              <w:rPr>
                                <w:sz w:val="22"/>
                                <w:szCs w:val="22"/>
                              </w:rPr>
                              <w:t>Плоскость (Г – горизонтальная, В – вертикальная) нормирования освещенности и КЕО, высота плоскости над полом, м</w:t>
                            </w:r>
                          </w:p>
                        </w:tc>
                        <w:tc>
                          <w:tcPr>
                            <w:tcW w:w="366" w:type="pct"/>
                            <w:tcBorders>
                              <w:top w:val="single" w:sz="4" w:space="0" w:color="auto"/>
                              <w:left w:val="single" w:sz="4" w:space="0" w:color="auto"/>
                              <w:bottom w:val="single" w:sz="4" w:space="0" w:color="auto"/>
                              <w:right w:val="single" w:sz="4" w:space="0" w:color="auto"/>
                            </w:tcBorders>
                            <w:vAlign w:val="center"/>
                            <w:hideMark/>
                          </w:tcPr>
                          <w:p w14:paraId="7192336C" w14:textId="77777777" w:rsidR="0016038F" w:rsidRPr="00C3004F" w:rsidRDefault="0016038F" w:rsidP="00C3004F">
                            <w:pPr>
                              <w:tabs>
                                <w:tab w:val="left" w:pos="3766"/>
                                <w:tab w:val="left" w:pos="4480"/>
                              </w:tabs>
                              <w:suppressAutoHyphens/>
                              <w:ind w:left="-57" w:right="-57"/>
                              <w:jc w:val="center"/>
                              <w:rPr>
                                <w:sz w:val="22"/>
                                <w:szCs w:val="22"/>
                                <w:lang w:eastAsia="ar-SA"/>
                              </w:rPr>
                            </w:pPr>
                            <w:r w:rsidRPr="00C3004F">
                              <w:rPr>
                                <w:sz w:val="22"/>
                                <w:szCs w:val="22"/>
                              </w:rPr>
                              <w:t xml:space="preserve">Разряд и подраз-ряд </w:t>
                            </w:r>
                            <w:proofErr w:type="gramStart"/>
                            <w:r w:rsidRPr="00C3004F">
                              <w:rPr>
                                <w:sz w:val="22"/>
                                <w:szCs w:val="22"/>
                              </w:rPr>
                              <w:t>зритель-ной</w:t>
                            </w:r>
                            <w:proofErr w:type="gramEnd"/>
                            <w:r w:rsidRPr="00C3004F">
                              <w:rPr>
                                <w:sz w:val="22"/>
                                <w:szCs w:val="22"/>
                              </w:rPr>
                              <w:t xml:space="preserve"> работы</w:t>
                            </w:r>
                          </w:p>
                        </w:tc>
                        <w:tc>
                          <w:tcPr>
                            <w:tcW w:w="386" w:type="pct"/>
                            <w:tcBorders>
                              <w:top w:val="single" w:sz="4" w:space="0" w:color="auto"/>
                              <w:left w:val="single" w:sz="4" w:space="0" w:color="auto"/>
                              <w:bottom w:val="single" w:sz="4" w:space="0" w:color="auto"/>
                              <w:right w:val="single" w:sz="4" w:space="0" w:color="auto"/>
                            </w:tcBorders>
                            <w:vAlign w:val="center"/>
                            <w:hideMark/>
                          </w:tcPr>
                          <w:p w14:paraId="10CBB71E" w14:textId="77777777" w:rsidR="0016038F" w:rsidRPr="00C3004F" w:rsidRDefault="0016038F" w:rsidP="00C3004F">
                            <w:pPr>
                              <w:tabs>
                                <w:tab w:val="left" w:pos="3766"/>
                                <w:tab w:val="left" w:pos="4480"/>
                              </w:tabs>
                              <w:suppressAutoHyphens/>
                              <w:ind w:left="-57" w:right="-57"/>
                              <w:jc w:val="center"/>
                              <w:rPr>
                                <w:sz w:val="22"/>
                                <w:szCs w:val="22"/>
                                <w:lang w:eastAsia="ar-SA"/>
                              </w:rPr>
                            </w:pPr>
                            <w:proofErr w:type="gramStart"/>
                            <w:r w:rsidRPr="00C3004F">
                              <w:rPr>
                                <w:sz w:val="22"/>
                                <w:szCs w:val="22"/>
                              </w:rPr>
                              <w:t>Освещен-ность</w:t>
                            </w:r>
                            <w:proofErr w:type="gramEnd"/>
                            <w:r w:rsidRPr="00C3004F">
                              <w:rPr>
                                <w:sz w:val="22"/>
                                <w:szCs w:val="22"/>
                              </w:rPr>
                              <w:t xml:space="preserve"> рабочих поверх-ностей, лк</w:t>
                            </w:r>
                          </w:p>
                        </w:tc>
                        <w:tc>
                          <w:tcPr>
                            <w:tcW w:w="386" w:type="pct"/>
                            <w:tcBorders>
                              <w:top w:val="single" w:sz="4" w:space="0" w:color="auto"/>
                              <w:left w:val="single" w:sz="4" w:space="0" w:color="auto"/>
                              <w:bottom w:val="single" w:sz="4" w:space="0" w:color="auto"/>
                              <w:right w:val="single" w:sz="4" w:space="0" w:color="auto"/>
                            </w:tcBorders>
                            <w:vAlign w:val="center"/>
                            <w:hideMark/>
                          </w:tcPr>
                          <w:p w14:paraId="723CA594" w14:textId="77777777" w:rsidR="0016038F" w:rsidRPr="00C3004F" w:rsidRDefault="0016038F" w:rsidP="00C3004F">
                            <w:pPr>
                              <w:tabs>
                                <w:tab w:val="left" w:pos="3766"/>
                                <w:tab w:val="left" w:pos="4480"/>
                              </w:tabs>
                              <w:suppressAutoHyphens/>
                              <w:jc w:val="center"/>
                              <w:rPr>
                                <w:sz w:val="22"/>
                                <w:szCs w:val="22"/>
                                <w:lang w:eastAsia="ar-SA"/>
                              </w:rPr>
                            </w:pPr>
                            <w:proofErr w:type="gramStart"/>
                            <w:r w:rsidRPr="00C3004F">
                              <w:rPr>
                                <w:sz w:val="22"/>
                                <w:szCs w:val="22"/>
                              </w:rPr>
                              <w:t>Объе-динен</w:t>
                            </w:r>
                            <w:proofErr w:type="gramEnd"/>
                            <w:r w:rsidRPr="00C3004F">
                              <w:rPr>
                                <w:sz w:val="22"/>
                                <w:szCs w:val="22"/>
                              </w:rPr>
                              <w:t xml:space="preserve">-ный показа-тель диском-форта </w:t>
                            </w:r>
                            <w:r w:rsidRPr="00C3004F">
                              <w:rPr>
                                <w:i/>
                                <w:sz w:val="22"/>
                                <w:szCs w:val="22"/>
                                <w:lang w:val="en-US"/>
                              </w:rPr>
                              <w:t>UGR</w:t>
                            </w:r>
                            <w:r w:rsidRPr="00C3004F">
                              <w:rPr>
                                <w:sz w:val="22"/>
                                <w:szCs w:val="22"/>
                              </w:rPr>
                              <w:t>, не более</w:t>
                            </w:r>
                          </w:p>
                        </w:tc>
                        <w:tc>
                          <w:tcPr>
                            <w:tcW w:w="451" w:type="pct"/>
                            <w:tcBorders>
                              <w:top w:val="single" w:sz="4" w:space="0" w:color="auto"/>
                              <w:left w:val="single" w:sz="4" w:space="0" w:color="auto"/>
                              <w:bottom w:val="single" w:sz="4" w:space="0" w:color="auto"/>
                              <w:right w:val="single" w:sz="4" w:space="0" w:color="auto"/>
                            </w:tcBorders>
                            <w:vAlign w:val="center"/>
                            <w:hideMark/>
                          </w:tcPr>
                          <w:p w14:paraId="1BA91B00" w14:textId="540E7B34" w:rsidR="0016038F" w:rsidRPr="00C3004F" w:rsidRDefault="0016038F" w:rsidP="00C3004F">
                            <w:pPr>
                              <w:tabs>
                                <w:tab w:val="left" w:pos="3766"/>
                                <w:tab w:val="left" w:pos="4480"/>
                              </w:tabs>
                              <w:suppressAutoHyphens/>
                              <w:ind w:left="-57" w:right="-57"/>
                              <w:jc w:val="center"/>
                              <w:rPr>
                                <w:sz w:val="22"/>
                                <w:szCs w:val="22"/>
                                <w:lang w:eastAsia="ar-SA"/>
                              </w:rPr>
                            </w:pPr>
                            <w:proofErr w:type="gramStart"/>
                            <w:r w:rsidRPr="00C3004F">
                              <w:rPr>
                                <w:sz w:val="22"/>
                                <w:szCs w:val="22"/>
                              </w:rPr>
                              <w:t>Коэф</w:t>
                            </w:r>
                            <w:r>
                              <w:rPr>
                                <w:sz w:val="22"/>
                                <w:szCs w:val="22"/>
                              </w:rPr>
                              <w:t>-</w:t>
                            </w:r>
                            <w:r w:rsidRPr="00C3004F">
                              <w:rPr>
                                <w:sz w:val="22"/>
                                <w:szCs w:val="22"/>
                              </w:rPr>
                              <w:t>фициент</w:t>
                            </w:r>
                            <w:proofErr w:type="gramEnd"/>
                            <w:r w:rsidRPr="00C3004F">
                              <w:rPr>
                                <w:sz w:val="22"/>
                                <w:szCs w:val="22"/>
                              </w:rPr>
                              <w:t xml:space="preserve"> пульсации освещен</w:t>
                            </w:r>
                            <w:r>
                              <w:rPr>
                                <w:sz w:val="22"/>
                                <w:szCs w:val="22"/>
                              </w:rPr>
                              <w:t>-</w:t>
                            </w:r>
                            <w:r w:rsidRPr="00C3004F">
                              <w:rPr>
                                <w:sz w:val="22"/>
                                <w:szCs w:val="22"/>
                              </w:rPr>
                              <w:t xml:space="preserve">ности, </w:t>
                            </w:r>
                            <w:r w:rsidRPr="00C3004F">
                              <w:rPr>
                                <w:i/>
                                <w:sz w:val="22"/>
                                <w:szCs w:val="22"/>
                              </w:rPr>
                              <w:t>К</w:t>
                            </w:r>
                            <w:r w:rsidRPr="00C3004F">
                              <w:rPr>
                                <w:sz w:val="22"/>
                                <w:szCs w:val="22"/>
                                <w:vertAlign w:val="subscript"/>
                              </w:rPr>
                              <w:t>п</w:t>
                            </w:r>
                            <w:r w:rsidRPr="00C3004F">
                              <w:rPr>
                                <w:sz w:val="22"/>
                                <w:szCs w:val="22"/>
                              </w:rPr>
                              <w:t>,</w:t>
                            </w:r>
                            <w:r w:rsidRPr="00C3004F">
                              <w:rPr>
                                <w:i/>
                                <w:sz w:val="22"/>
                                <w:szCs w:val="22"/>
                              </w:rPr>
                              <w:t xml:space="preserve"> </w:t>
                            </w:r>
                            <w:r w:rsidRPr="00C3004F">
                              <w:rPr>
                                <w:sz w:val="22"/>
                                <w:szCs w:val="22"/>
                              </w:rPr>
                              <w:t>%, не более</w:t>
                            </w:r>
                          </w:p>
                        </w:tc>
                        <w:tc>
                          <w:tcPr>
                            <w:tcW w:w="429" w:type="pct"/>
                            <w:tcBorders>
                              <w:top w:val="single" w:sz="4" w:space="0" w:color="auto"/>
                              <w:left w:val="single" w:sz="4" w:space="0" w:color="auto"/>
                              <w:bottom w:val="single" w:sz="4" w:space="0" w:color="auto"/>
                              <w:right w:val="single" w:sz="4" w:space="0" w:color="auto"/>
                            </w:tcBorders>
                            <w:vAlign w:val="center"/>
                          </w:tcPr>
                          <w:p w14:paraId="417D88C5" w14:textId="77777777" w:rsidR="0016038F" w:rsidRPr="00C3004F" w:rsidRDefault="0016038F" w:rsidP="00C3004F">
                            <w:pPr>
                              <w:widowControl w:val="0"/>
                              <w:overflowPunct w:val="0"/>
                              <w:autoSpaceDE w:val="0"/>
                              <w:autoSpaceDN w:val="0"/>
                              <w:adjustRightInd w:val="0"/>
                              <w:jc w:val="center"/>
                              <w:rPr>
                                <w:bCs/>
                                <w:sz w:val="22"/>
                                <w:szCs w:val="22"/>
                              </w:rPr>
                            </w:pPr>
                            <w:proofErr w:type="gramStart"/>
                            <w:r w:rsidRPr="00C3004F">
                              <w:rPr>
                                <w:bCs/>
                                <w:sz w:val="22"/>
                                <w:szCs w:val="22"/>
                              </w:rPr>
                              <w:t>Макси-мально</w:t>
                            </w:r>
                            <w:proofErr w:type="gramEnd"/>
                            <w:r w:rsidRPr="00C3004F">
                              <w:rPr>
                                <w:bCs/>
                                <w:sz w:val="22"/>
                                <w:szCs w:val="22"/>
                              </w:rPr>
                              <w:t xml:space="preserve"> допусти-мая удельная мощ-ность, Вт/м</w:t>
                            </w:r>
                            <w:r w:rsidRPr="00C3004F">
                              <w:rPr>
                                <w:bCs/>
                                <w:sz w:val="22"/>
                                <w:szCs w:val="22"/>
                                <w:vertAlign w:val="superscript"/>
                              </w:rPr>
                              <w:t>2</w:t>
                            </w:r>
                            <w:r w:rsidRPr="00C3004F">
                              <w:rPr>
                                <w:bCs/>
                                <w:sz w:val="22"/>
                                <w:szCs w:val="22"/>
                              </w:rPr>
                              <w:t>, не более</w:t>
                            </w:r>
                          </w:p>
                        </w:tc>
                      </w:tr>
                      <w:tr w:rsidR="0016038F" w:rsidRPr="00C3004F" w14:paraId="03286905" w14:textId="77777777" w:rsidTr="005878C6">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54D4CF7A"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Производственные и служебные помещения во временных зданиях</w:t>
                            </w:r>
                          </w:p>
                        </w:tc>
                      </w:tr>
                      <w:tr w:rsidR="0016038F" w:rsidRPr="00C3004F" w14:paraId="129C581E" w14:textId="77777777" w:rsidTr="005878C6">
                        <w:trPr>
                          <w:trHeight w:val="20"/>
                        </w:trPr>
                        <w:tc>
                          <w:tcPr>
                            <w:tcW w:w="1395" w:type="pct"/>
                            <w:tcBorders>
                              <w:top w:val="single" w:sz="4" w:space="0" w:color="auto"/>
                              <w:left w:val="single" w:sz="4" w:space="0" w:color="auto"/>
                              <w:bottom w:val="single" w:sz="4" w:space="0" w:color="auto"/>
                              <w:right w:val="single" w:sz="4" w:space="0" w:color="auto"/>
                            </w:tcBorders>
                          </w:tcPr>
                          <w:p w14:paraId="4051954C" w14:textId="77777777" w:rsidR="0016038F" w:rsidRPr="00C3004F" w:rsidRDefault="0016038F" w:rsidP="00C3004F">
                            <w:pPr>
                              <w:suppressAutoHyphens/>
                              <w:rPr>
                                <w:sz w:val="22"/>
                                <w:szCs w:val="22"/>
                                <w:lang w:eastAsia="ar-SA"/>
                              </w:rPr>
                            </w:pPr>
                            <w:r w:rsidRPr="00C3004F">
                              <w:rPr>
                                <w:sz w:val="22"/>
                                <w:szCs w:val="22"/>
                              </w:rPr>
                              <w:t>1 Монтаж сборно-разборных производственных, служебных и бытовых зданий, а также жилых домов контейнерного типа</w:t>
                            </w:r>
                          </w:p>
                        </w:tc>
                        <w:tc>
                          <w:tcPr>
                            <w:tcW w:w="1588" w:type="pct"/>
                            <w:tcBorders>
                              <w:top w:val="single" w:sz="4" w:space="0" w:color="auto"/>
                              <w:left w:val="single" w:sz="4" w:space="0" w:color="auto"/>
                              <w:bottom w:val="single" w:sz="4" w:space="0" w:color="auto"/>
                              <w:right w:val="single" w:sz="4" w:space="0" w:color="auto"/>
                            </w:tcBorders>
                          </w:tcPr>
                          <w:p w14:paraId="14D94C19" w14:textId="77777777" w:rsidR="0016038F" w:rsidRPr="00C3004F" w:rsidRDefault="0016038F" w:rsidP="00C3004F">
                            <w:pPr>
                              <w:jc w:val="center"/>
                              <w:rPr>
                                <w:sz w:val="22"/>
                                <w:szCs w:val="22"/>
                                <w:lang w:eastAsia="ar-SA"/>
                              </w:rPr>
                            </w:pPr>
                            <w:r w:rsidRPr="00C3004F">
                              <w:rPr>
                                <w:sz w:val="22"/>
                                <w:szCs w:val="22"/>
                              </w:rPr>
                              <w:t>Поверхность сборки, Г-0,0</w:t>
                            </w:r>
                          </w:p>
                        </w:tc>
                        <w:tc>
                          <w:tcPr>
                            <w:tcW w:w="366" w:type="pct"/>
                            <w:tcBorders>
                              <w:top w:val="single" w:sz="4" w:space="0" w:color="auto"/>
                              <w:left w:val="single" w:sz="4" w:space="0" w:color="auto"/>
                              <w:bottom w:val="single" w:sz="4" w:space="0" w:color="auto"/>
                              <w:right w:val="single" w:sz="4" w:space="0" w:color="auto"/>
                            </w:tcBorders>
                          </w:tcPr>
                          <w:p w14:paraId="6F490A22" w14:textId="77777777" w:rsidR="0016038F" w:rsidRPr="00C3004F" w:rsidRDefault="0016038F" w:rsidP="00C3004F">
                            <w:pPr>
                              <w:suppressAutoHyphens/>
                              <w:jc w:val="center"/>
                              <w:rPr>
                                <w:sz w:val="22"/>
                                <w:szCs w:val="22"/>
                                <w:lang w:val="en-US" w:eastAsia="ar-SA"/>
                              </w:rPr>
                            </w:pPr>
                            <w:r w:rsidRPr="00C3004F">
                              <w:rPr>
                                <w:sz w:val="22"/>
                                <w:szCs w:val="22"/>
                              </w:rPr>
                              <w:t>X</w:t>
                            </w:r>
                            <w:r w:rsidRPr="00C3004F">
                              <w:rPr>
                                <w:sz w:val="22"/>
                                <w:szCs w:val="22"/>
                                <w:lang w:val="en-US"/>
                              </w:rPr>
                              <w:t>II</w:t>
                            </w:r>
                          </w:p>
                        </w:tc>
                        <w:tc>
                          <w:tcPr>
                            <w:tcW w:w="386" w:type="pct"/>
                            <w:tcBorders>
                              <w:top w:val="single" w:sz="4" w:space="0" w:color="auto"/>
                              <w:left w:val="single" w:sz="4" w:space="0" w:color="auto"/>
                              <w:bottom w:val="single" w:sz="4" w:space="0" w:color="auto"/>
                              <w:right w:val="single" w:sz="4" w:space="0" w:color="auto"/>
                            </w:tcBorders>
                          </w:tcPr>
                          <w:p w14:paraId="6016BD40" w14:textId="77777777" w:rsidR="0016038F" w:rsidRPr="00C3004F" w:rsidRDefault="0016038F" w:rsidP="00C3004F">
                            <w:pPr>
                              <w:suppressAutoHyphens/>
                              <w:jc w:val="center"/>
                              <w:rPr>
                                <w:sz w:val="22"/>
                                <w:szCs w:val="22"/>
                                <w:lang w:val="en-US" w:eastAsia="ar-SA"/>
                              </w:rPr>
                            </w:pPr>
                            <w:r w:rsidRPr="00C3004F">
                              <w:rPr>
                                <w:sz w:val="22"/>
                                <w:szCs w:val="22"/>
                                <w:lang w:val="en-US"/>
                              </w:rPr>
                              <w:t>100</w:t>
                            </w:r>
                          </w:p>
                        </w:tc>
                        <w:tc>
                          <w:tcPr>
                            <w:tcW w:w="386" w:type="pct"/>
                            <w:tcBorders>
                              <w:top w:val="single" w:sz="4" w:space="0" w:color="auto"/>
                              <w:left w:val="single" w:sz="4" w:space="0" w:color="auto"/>
                              <w:bottom w:val="single" w:sz="4" w:space="0" w:color="auto"/>
                              <w:right w:val="single" w:sz="4" w:space="0" w:color="auto"/>
                            </w:tcBorders>
                          </w:tcPr>
                          <w:p w14:paraId="636726AD"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50</w:t>
                            </w:r>
                            <w:r w:rsidRPr="00C3004F">
                              <w:rPr>
                                <w:sz w:val="22"/>
                                <w:szCs w:val="22"/>
                                <w:vertAlign w:val="superscript"/>
                              </w:rPr>
                              <w:t>1)</w:t>
                            </w:r>
                          </w:p>
                        </w:tc>
                        <w:tc>
                          <w:tcPr>
                            <w:tcW w:w="451" w:type="pct"/>
                            <w:tcBorders>
                              <w:top w:val="single" w:sz="4" w:space="0" w:color="auto"/>
                              <w:left w:val="single" w:sz="4" w:space="0" w:color="auto"/>
                              <w:bottom w:val="single" w:sz="4" w:space="0" w:color="auto"/>
                              <w:right w:val="single" w:sz="4" w:space="0" w:color="auto"/>
                            </w:tcBorders>
                          </w:tcPr>
                          <w:p w14:paraId="0743A04E"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w:t>
                            </w:r>
                          </w:p>
                        </w:tc>
                        <w:tc>
                          <w:tcPr>
                            <w:tcW w:w="429" w:type="pct"/>
                            <w:tcBorders>
                              <w:top w:val="single" w:sz="4" w:space="0" w:color="auto"/>
                              <w:left w:val="single" w:sz="4" w:space="0" w:color="auto"/>
                              <w:bottom w:val="single" w:sz="4" w:space="0" w:color="auto"/>
                              <w:right w:val="single" w:sz="4" w:space="0" w:color="auto"/>
                            </w:tcBorders>
                          </w:tcPr>
                          <w:p w14:paraId="48698190"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6,0</w:t>
                            </w:r>
                          </w:p>
                        </w:tc>
                      </w:tr>
                      <w:tr w:rsidR="0016038F" w:rsidRPr="00C3004F" w14:paraId="52153AFA" w14:textId="77777777" w:rsidTr="005878C6">
                        <w:trPr>
                          <w:trHeight w:val="20"/>
                        </w:trPr>
                        <w:tc>
                          <w:tcPr>
                            <w:tcW w:w="1395" w:type="pct"/>
                            <w:tcBorders>
                              <w:top w:val="single" w:sz="4" w:space="0" w:color="auto"/>
                              <w:left w:val="single" w:sz="4" w:space="0" w:color="auto"/>
                              <w:bottom w:val="nil"/>
                              <w:right w:val="single" w:sz="4" w:space="0" w:color="auto"/>
                            </w:tcBorders>
                          </w:tcPr>
                          <w:p w14:paraId="12ED3278" w14:textId="77777777" w:rsidR="0016038F" w:rsidRPr="00C3004F" w:rsidRDefault="0016038F" w:rsidP="00C3004F">
                            <w:pPr>
                              <w:suppressAutoHyphens/>
                              <w:rPr>
                                <w:sz w:val="22"/>
                                <w:szCs w:val="22"/>
                                <w:lang w:eastAsia="ar-SA"/>
                              </w:rPr>
                            </w:pPr>
                            <w:r w:rsidRPr="00C3004F">
                              <w:rPr>
                                <w:sz w:val="22"/>
                                <w:szCs w:val="22"/>
                              </w:rPr>
                              <w:t>2 Работы по гидро- и теплоизоляции зданий:</w:t>
                            </w:r>
                          </w:p>
                        </w:tc>
                        <w:tc>
                          <w:tcPr>
                            <w:tcW w:w="1588" w:type="pct"/>
                            <w:tcBorders>
                              <w:top w:val="single" w:sz="4" w:space="0" w:color="auto"/>
                              <w:left w:val="single" w:sz="4" w:space="0" w:color="auto"/>
                              <w:bottom w:val="nil"/>
                              <w:right w:val="single" w:sz="4" w:space="0" w:color="auto"/>
                            </w:tcBorders>
                          </w:tcPr>
                          <w:p w14:paraId="30B5E895" w14:textId="77777777" w:rsidR="0016038F" w:rsidRPr="00C3004F" w:rsidRDefault="0016038F" w:rsidP="00C3004F">
                            <w:pPr>
                              <w:suppressAutoHyphens/>
                              <w:jc w:val="center"/>
                              <w:rPr>
                                <w:sz w:val="22"/>
                                <w:szCs w:val="22"/>
                                <w:lang w:eastAsia="ar-SA"/>
                              </w:rPr>
                            </w:pPr>
                          </w:p>
                        </w:tc>
                        <w:tc>
                          <w:tcPr>
                            <w:tcW w:w="366" w:type="pct"/>
                            <w:tcBorders>
                              <w:top w:val="single" w:sz="4" w:space="0" w:color="auto"/>
                              <w:left w:val="single" w:sz="4" w:space="0" w:color="auto"/>
                              <w:bottom w:val="nil"/>
                              <w:right w:val="single" w:sz="4" w:space="0" w:color="auto"/>
                            </w:tcBorders>
                          </w:tcPr>
                          <w:p w14:paraId="4DA85E71"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4F3BE560"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47DB62ED" w14:textId="77777777" w:rsidR="0016038F" w:rsidRPr="00C3004F" w:rsidRDefault="0016038F" w:rsidP="00C3004F">
                            <w:pPr>
                              <w:tabs>
                                <w:tab w:val="left" w:pos="3766"/>
                                <w:tab w:val="left" w:pos="4480"/>
                              </w:tabs>
                              <w:suppressAutoHyphens/>
                              <w:jc w:val="center"/>
                              <w:rPr>
                                <w:sz w:val="22"/>
                                <w:szCs w:val="22"/>
                                <w:lang w:eastAsia="ar-SA"/>
                              </w:rPr>
                            </w:pPr>
                          </w:p>
                        </w:tc>
                        <w:tc>
                          <w:tcPr>
                            <w:tcW w:w="451" w:type="pct"/>
                            <w:tcBorders>
                              <w:top w:val="single" w:sz="4" w:space="0" w:color="auto"/>
                              <w:left w:val="single" w:sz="4" w:space="0" w:color="auto"/>
                              <w:bottom w:val="nil"/>
                              <w:right w:val="single" w:sz="4" w:space="0" w:color="auto"/>
                            </w:tcBorders>
                          </w:tcPr>
                          <w:p w14:paraId="466EE9C6" w14:textId="77777777" w:rsidR="0016038F" w:rsidRPr="00C3004F" w:rsidRDefault="0016038F" w:rsidP="00C3004F">
                            <w:pPr>
                              <w:tabs>
                                <w:tab w:val="left" w:pos="3766"/>
                                <w:tab w:val="left" w:pos="4480"/>
                              </w:tabs>
                              <w:suppressAutoHyphens/>
                              <w:jc w:val="center"/>
                              <w:rPr>
                                <w:sz w:val="22"/>
                                <w:szCs w:val="22"/>
                                <w:lang w:eastAsia="ar-SA"/>
                              </w:rPr>
                            </w:pPr>
                          </w:p>
                        </w:tc>
                        <w:tc>
                          <w:tcPr>
                            <w:tcW w:w="429" w:type="pct"/>
                            <w:tcBorders>
                              <w:top w:val="single" w:sz="4" w:space="0" w:color="auto"/>
                              <w:left w:val="single" w:sz="4" w:space="0" w:color="auto"/>
                              <w:bottom w:val="nil"/>
                              <w:right w:val="single" w:sz="4" w:space="0" w:color="auto"/>
                            </w:tcBorders>
                          </w:tcPr>
                          <w:p w14:paraId="280B3C4E" w14:textId="77777777" w:rsidR="0016038F" w:rsidRPr="00C3004F" w:rsidRDefault="0016038F" w:rsidP="00C3004F">
                            <w:pPr>
                              <w:suppressAutoHyphens/>
                              <w:jc w:val="center"/>
                              <w:rPr>
                                <w:sz w:val="22"/>
                                <w:szCs w:val="22"/>
                                <w:lang w:eastAsia="ar-SA"/>
                              </w:rPr>
                            </w:pPr>
                          </w:p>
                        </w:tc>
                      </w:tr>
                      <w:tr w:rsidR="0016038F" w:rsidRPr="00C3004F" w14:paraId="6B17161C" w14:textId="77777777" w:rsidTr="005878C6">
                        <w:trPr>
                          <w:trHeight w:val="20"/>
                        </w:trPr>
                        <w:tc>
                          <w:tcPr>
                            <w:tcW w:w="1395" w:type="pct"/>
                            <w:tcBorders>
                              <w:top w:val="nil"/>
                              <w:left w:val="single" w:sz="4" w:space="0" w:color="auto"/>
                              <w:bottom w:val="single" w:sz="4" w:space="0" w:color="auto"/>
                              <w:right w:val="single" w:sz="4" w:space="0" w:color="auto"/>
                            </w:tcBorders>
                          </w:tcPr>
                          <w:p w14:paraId="13845CF8" w14:textId="77777777" w:rsidR="0016038F" w:rsidRPr="00C3004F" w:rsidRDefault="0016038F" w:rsidP="00C3004F">
                            <w:pPr>
                              <w:suppressAutoHyphens/>
                              <w:rPr>
                                <w:sz w:val="22"/>
                                <w:szCs w:val="22"/>
                                <w:lang w:eastAsia="ar-SA"/>
                              </w:rPr>
                            </w:pPr>
                            <w:r w:rsidRPr="00C3004F">
                              <w:rPr>
                                <w:sz w:val="22"/>
                                <w:szCs w:val="22"/>
                              </w:rPr>
                              <w:t>а) под открытым небом</w:t>
                            </w:r>
                          </w:p>
                        </w:tc>
                        <w:tc>
                          <w:tcPr>
                            <w:tcW w:w="1588" w:type="pct"/>
                            <w:tcBorders>
                              <w:top w:val="nil"/>
                              <w:left w:val="single" w:sz="4" w:space="0" w:color="auto"/>
                              <w:bottom w:val="single" w:sz="4" w:space="0" w:color="auto"/>
                              <w:right w:val="single" w:sz="4" w:space="0" w:color="auto"/>
                            </w:tcBorders>
                          </w:tcPr>
                          <w:p w14:paraId="57EF48E5" w14:textId="77777777" w:rsidR="0016038F" w:rsidRPr="00C3004F" w:rsidRDefault="0016038F" w:rsidP="00C3004F">
                            <w:pPr>
                              <w:jc w:val="center"/>
                              <w:rPr>
                                <w:sz w:val="22"/>
                                <w:szCs w:val="22"/>
                                <w:lang w:eastAsia="ar-SA"/>
                              </w:rPr>
                            </w:pPr>
                            <w:r w:rsidRPr="00C3004F">
                              <w:rPr>
                                <w:sz w:val="22"/>
                                <w:szCs w:val="22"/>
                              </w:rPr>
                              <w:t>Рабочая поверхность, Г-0,0</w:t>
                            </w:r>
                          </w:p>
                        </w:tc>
                        <w:tc>
                          <w:tcPr>
                            <w:tcW w:w="366" w:type="pct"/>
                            <w:tcBorders>
                              <w:top w:val="nil"/>
                              <w:left w:val="single" w:sz="4" w:space="0" w:color="auto"/>
                              <w:bottom w:val="single" w:sz="4" w:space="0" w:color="auto"/>
                              <w:right w:val="single" w:sz="4" w:space="0" w:color="auto"/>
                            </w:tcBorders>
                          </w:tcPr>
                          <w:p w14:paraId="11CC58E1" w14:textId="77777777" w:rsidR="0016038F" w:rsidRPr="00C3004F" w:rsidRDefault="0016038F" w:rsidP="00C3004F">
                            <w:pPr>
                              <w:suppressAutoHyphens/>
                              <w:jc w:val="center"/>
                              <w:rPr>
                                <w:sz w:val="22"/>
                                <w:szCs w:val="22"/>
                                <w:lang w:val="en-US" w:eastAsia="ar-SA"/>
                              </w:rPr>
                            </w:pPr>
                            <w:r w:rsidRPr="00C3004F">
                              <w:rPr>
                                <w:sz w:val="22"/>
                                <w:szCs w:val="22"/>
                              </w:rPr>
                              <w:t>X</w:t>
                            </w:r>
                            <w:r w:rsidRPr="00C3004F">
                              <w:rPr>
                                <w:sz w:val="22"/>
                                <w:szCs w:val="22"/>
                                <w:lang w:val="en-US"/>
                              </w:rPr>
                              <w:t>II</w:t>
                            </w:r>
                          </w:p>
                        </w:tc>
                        <w:tc>
                          <w:tcPr>
                            <w:tcW w:w="386" w:type="pct"/>
                            <w:tcBorders>
                              <w:top w:val="nil"/>
                              <w:left w:val="single" w:sz="4" w:space="0" w:color="auto"/>
                              <w:bottom w:val="single" w:sz="4" w:space="0" w:color="auto"/>
                              <w:right w:val="single" w:sz="4" w:space="0" w:color="auto"/>
                            </w:tcBorders>
                          </w:tcPr>
                          <w:p w14:paraId="677A617D" w14:textId="77777777" w:rsidR="0016038F" w:rsidRPr="00C3004F" w:rsidRDefault="0016038F" w:rsidP="00C3004F">
                            <w:pPr>
                              <w:suppressAutoHyphens/>
                              <w:jc w:val="center"/>
                              <w:rPr>
                                <w:sz w:val="22"/>
                                <w:szCs w:val="22"/>
                                <w:lang w:val="en-US" w:eastAsia="ar-SA"/>
                              </w:rPr>
                            </w:pPr>
                            <w:r w:rsidRPr="00C3004F">
                              <w:rPr>
                                <w:sz w:val="22"/>
                                <w:szCs w:val="22"/>
                                <w:lang w:val="en-US"/>
                              </w:rPr>
                              <w:t>100</w:t>
                            </w:r>
                          </w:p>
                        </w:tc>
                        <w:tc>
                          <w:tcPr>
                            <w:tcW w:w="386" w:type="pct"/>
                            <w:tcBorders>
                              <w:top w:val="nil"/>
                              <w:left w:val="single" w:sz="4" w:space="0" w:color="auto"/>
                              <w:bottom w:val="single" w:sz="4" w:space="0" w:color="auto"/>
                              <w:right w:val="single" w:sz="4" w:space="0" w:color="auto"/>
                            </w:tcBorders>
                          </w:tcPr>
                          <w:p w14:paraId="5CFAE9A0"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50</w:t>
                            </w:r>
                            <w:r w:rsidRPr="00C3004F">
                              <w:rPr>
                                <w:sz w:val="22"/>
                                <w:szCs w:val="22"/>
                                <w:vertAlign w:val="superscript"/>
                              </w:rPr>
                              <w:t>1)</w:t>
                            </w:r>
                          </w:p>
                        </w:tc>
                        <w:tc>
                          <w:tcPr>
                            <w:tcW w:w="451" w:type="pct"/>
                            <w:tcBorders>
                              <w:top w:val="nil"/>
                              <w:left w:val="single" w:sz="4" w:space="0" w:color="auto"/>
                              <w:bottom w:val="single" w:sz="4" w:space="0" w:color="auto"/>
                              <w:right w:val="single" w:sz="4" w:space="0" w:color="auto"/>
                            </w:tcBorders>
                          </w:tcPr>
                          <w:p w14:paraId="20E18A93"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w:t>
                            </w:r>
                          </w:p>
                        </w:tc>
                        <w:tc>
                          <w:tcPr>
                            <w:tcW w:w="429" w:type="pct"/>
                            <w:tcBorders>
                              <w:top w:val="nil"/>
                              <w:left w:val="single" w:sz="4" w:space="0" w:color="auto"/>
                              <w:bottom w:val="single" w:sz="4" w:space="0" w:color="auto"/>
                              <w:right w:val="single" w:sz="4" w:space="0" w:color="auto"/>
                            </w:tcBorders>
                          </w:tcPr>
                          <w:p w14:paraId="078DEF04"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6,0</w:t>
                            </w:r>
                          </w:p>
                        </w:tc>
                      </w:tr>
                      <w:tr w:rsidR="0016038F" w:rsidRPr="00C3004F" w14:paraId="023614A7" w14:textId="77777777" w:rsidTr="005878C6">
                        <w:trPr>
                          <w:trHeight w:val="20"/>
                        </w:trPr>
                        <w:tc>
                          <w:tcPr>
                            <w:tcW w:w="1395" w:type="pct"/>
                            <w:tcBorders>
                              <w:top w:val="single" w:sz="4" w:space="0" w:color="auto"/>
                              <w:left w:val="single" w:sz="4" w:space="0" w:color="auto"/>
                              <w:bottom w:val="single" w:sz="4" w:space="0" w:color="auto"/>
                              <w:right w:val="single" w:sz="4" w:space="0" w:color="auto"/>
                            </w:tcBorders>
                          </w:tcPr>
                          <w:p w14:paraId="6FB83012" w14:textId="77777777" w:rsidR="0016038F" w:rsidRPr="00C3004F" w:rsidRDefault="0016038F" w:rsidP="00C3004F">
                            <w:pPr>
                              <w:suppressAutoHyphens/>
                              <w:rPr>
                                <w:sz w:val="22"/>
                                <w:szCs w:val="22"/>
                                <w:lang w:eastAsia="ar-SA"/>
                              </w:rPr>
                            </w:pPr>
                            <w:r w:rsidRPr="00C3004F">
                              <w:rPr>
                                <w:sz w:val="22"/>
                                <w:szCs w:val="22"/>
                              </w:rPr>
                              <w:t>б) в помещении</w:t>
                            </w:r>
                          </w:p>
                        </w:tc>
                        <w:tc>
                          <w:tcPr>
                            <w:tcW w:w="1588" w:type="pct"/>
                            <w:tcBorders>
                              <w:top w:val="single" w:sz="4" w:space="0" w:color="auto"/>
                              <w:left w:val="single" w:sz="4" w:space="0" w:color="auto"/>
                              <w:bottom w:val="single" w:sz="4" w:space="0" w:color="auto"/>
                              <w:right w:val="single" w:sz="4" w:space="0" w:color="auto"/>
                            </w:tcBorders>
                          </w:tcPr>
                          <w:p w14:paraId="08192525" w14:textId="77777777" w:rsidR="0016038F" w:rsidRPr="00C3004F" w:rsidRDefault="0016038F" w:rsidP="00C3004F">
                            <w:pPr>
                              <w:jc w:val="center"/>
                              <w:rPr>
                                <w:sz w:val="22"/>
                                <w:szCs w:val="22"/>
                                <w:lang w:eastAsia="ar-SA"/>
                              </w:rPr>
                            </w:pPr>
                            <w:r w:rsidRPr="00C3004F">
                              <w:rPr>
                                <w:sz w:val="22"/>
                                <w:szCs w:val="22"/>
                              </w:rPr>
                              <w:t>Рабочая поверхность, Г-0,0</w:t>
                            </w:r>
                          </w:p>
                        </w:tc>
                        <w:tc>
                          <w:tcPr>
                            <w:tcW w:w="366" w:type="pct"/>
                            <w:tcBorders>
                              <w:top w:val="single" w:sz="4" w:space="0" w:color="auto"/>
                              <w:left w:val="single" w:sz="4" w:space="0" w:color="auto"/>
                              <w:bottom w:val="single" w:sz="4" w:space="0" w:color="auto"/>
                              <w:right w:val="single" w:sz="4" w:space="0" w:color="auto"/>
                            </w:tcBorders>
                          </w:tcPr>
                          <w:p w14:paraId="47B2A0A2" w14:textId="77777777" w:rsidR="0016038F" w:rsidRPr="00C3004F" w:rsidRDefault="0016038F" w:rsidP="00C3004F">
                            <w:pPr>
                              <w:suppressAutoHyphens/>
                              <w:jc w:val="center"/>
                              <w:rPr>
                                <w:sz w:val="22"/>
                                <w:szCs w:val="22"/>
                                <w:lang w:eastAsia="ar-SA"/>
                              </w:rPr>
                            </w:pPr>
                            <w:r w:rsidRPr="00C3004F">
                              <w:rPr>
                                <w:sz w:val="22"/>
                                <w:szCs w:val="22"/>
                              </w:rPr>
                              <w:t>VI</w:t>
                            </w:r>
                          </w:p>
                        </w:tc>
                        <w:tc>
                          <w:tcPr>
                            <w:tcW w:w="386" w:type="pct"/>
                            <w:tcBorders>
                              <w:top w:val="single" w:sz="4" w:space="0" w:color="auto"/>
                              <w:left w:val="single" w:sz="4" w:space="0" w:color="auto"/>
                              <w:bottom w:val="single" w:sz="4" w:space="0" w:color="auto"/>
                              <w:right w:val="single" w:sz="4" w:space="0" w:color="auto"/>
                            </w:tcBorders>
                          </w:tcPr>
                          <w:p w14:paraId="2AC9366D" w14:textId="77777777" w:rsidR="0016038F" w:rsidRPr="00C3004F" w:rsidRDefault="0016038F" w:rsidP="00C3004F">
                            <w:pPr>
                              <w:suppressAutoHyphens/>
                              <w:jc w:val="center"/>
                              <w:rPr>
                                <w:sz w:val="22"/>
                                <w:szCs w:val="22"/>
                                <w:lang w:val="en-US" w:eastAsia="ar-SA"/>
                              </w:rPr>
                            </w:pPr>
                            <w:r w:rsidRPr="00C3004F">
                              <w:rPr>
                                <w:sz w:val="22"/>
                                <w:szCs w:val="22"/>
                                <w:lang w:val="en-US"/>
                              </w:rPr>
                              <w:t>200</w:t>
                            </w:r>
                          </w:p>
                        </w:tc>
                        <w:tc>
                          <w:tcPr>
                            <w:tcW w:w="386" w:type="pct"/>
                            <w:tcBorders>
                              <w:top w:val="single" w:sz="4" w:space="0" w:color="auto"/>
                              <w:left w:val="single" w:sz="4" w:space="0" w:color="auto"/>
                              <w:bottom w:val="single" w:sz="4" w:space="0" w:color="auto"/>
                              <w:right w:val="single" w:sz="4" w:space="0" w:color="auto"/>
                            </w:tcBorders>
                          </w:tcPr>
                          <w:p w14:paraId="0439C9B2"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single" w:sz="4" w:space="0" w:color="auto"/>
                              <w:left w:val="single" w:sz="4" w:space="0" w:color="auto"/>
                              <w:bottom w:val="single" w:sz="4" w:space="0" w:color="auto"/>
                              <w:right w:val="single" w:sz="4" w:space="0" w:color="auto"/>
                            </w:tcBorders>
                          </w:tcPr>
                          <w:p w14:paraId="37FB59D4"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20</w:t>
                            </w:r>
                          </w:p>
                        </w:tc>
                        <w:tc>
                          <w:tcPr>
                            <w:tcW w:w="429" w:type="pct"/>
                            <w:tcBorders>
                              <w:top w:val="single" w:sz="4" w:space="0" w:color="auto"/>
                              <w:left w:val="single" w:sz="4" w:space="0" w:color="auto"/>
                              <w:bottom w:val="single" w:sz="4" w:space="0" w:color="auto"/>
                              <w:right w:val="single" w:sz="4" w:space="0" w:color="auto"/>
                            </w:tcBorders>
                          </w:tcPr>
                          <w:p w14:paraId="40B1DB47" w14:textId="77777777" w:rsidR="0016038F" w:rsidRPr="00C3004F" w:rsidRDefault="0016038F" w:rsidP="00C3004F">
                            <w:pPr>
                              <w:suppressAutoHyphens/>
                              <w:jc w:val="center"/>
                              <w:rPr>
                                <w:sz w:val="22"/>
                                <w:szCs w:val="22"/>
                                <w:lang w:eastAsia="ar-SA"/>
                              </w:rPr>
                            </w:pPr>
                            <w:r w:rsidRPr="00C3004F">
                              <w:rPr>
                                <w:sz w:val="22"/>
                                <w:szCs w:val="22"/>
                                <w:lang w:eastAsia="ar-SA"/>
                              </w:rPr>
                              <w:t>9,0</w:t>
                            </w:r>
                          </w:p>
                        </w:tc>
                      </w:tr>
                      <w:tr w:rsidR="0016038F" w:rsidRPr="00C3004F" w14:paraId="3F789244" w14:textId="77777777" w:rsidTr="005878C6">
                        <w:trPr>
                          <w:trHeight w:val="20"/>
                        </w:trPr>
                        <w:tc>
                          <w:tcPr>
                            <w:tcW w:w="1395" w:type="pct"/>
                            <w:tcBorders>
                              <w:top w:val="single" w:sz="4" w:space="0" w:color="auto"/>
                              <w:left w:val="single" w:sz="4" w:space="0" w:color="auto"/>
                              <w:bottom w:val="nil"/>
                              <w:right w:val="single" w:sz="4" w:space="0" w:color="auto"/>
                            </w:tcBorders>
                          </w:tcPr>
                          <w:p w14:paraId="6FC306AF" w14:textId="77777777" w:rsidR="0016038F" w:rsidRPr="00C3004F" w:rsidRDefault="0016038F" w:rsidP="00C3004F">
                            <w:pPr>
                              <w:suppressAutoHyphens/>
                              <w:rPr>
                                <w:sz w:val="22"/>
                                <w:szCs w:val="22"/>
                                <w:lang w:eastAsia="ar-SA"/>
                              </w:rPr>
                            </w:pPr>
                            <w:r w:rsidRPr="00C3004F">
                              <w:rPr>
                                <w:sz w:val="22"/>
                                <w:szCs w:val="22"/>
                              </w:rPr>
                              <w:t>3 Штукатурные и малярные работы:</w:t>
                            </w:r>
                          </w:p>
                        </w:tc>
                        <w:tc>
                          <w:tcPr>
                            <w:tcW w:w="1588" w:type="pct"/>
                            <w:tcBorders>
                              <w:top w:val="single" w:sz="4" w:space="0" w:color="auto"/>
                              <w:left w:val="single" w:sz="4" w:space="0" w:color="auto"/>
                              <w:bottom w:val="nil"/>
                              <w:right w:val="single" w:sz="4" w:space="0" w:color="auto"/>
                            </w:tcBorders>
                          </w:tcPr>
                          <w:p w14:paraId="27E45460" w14:textId="77777777" w:rsidR="0016038F" w:rsidRPr="00C3004F" w:rsidRDefault="0016038F" w:rsidP="00C3004F">
                            <w:pPr>
                              <w:suppressAutoHyphens/>
                              <w:jc w:val="center"/>
                              <w:rPr>
                                <w:sz w:val="22"/>
                                <w:szCs w:val="22"/>
                                <w:lang w:eastAsia="ar-SA"/>
                              </w:rPr>
                            </w:pPr>
                          </w:p>
                        </w:tc>
                        <w:tc>
                          <w:tcPr>
                            <w:tcW w:w="366" w:type="pct"/>
                            <w:tcBorders>
                              <w:top w:val="single" w:sz="4" w:space="0" w:color="auto"/>
                              <w:left w:val="single" w:sz="4" w:space="0" w:color="auto"/>
                              <w:bottom w:val="nil"/>
                              <w:right w:val="single" w:sz="4" w:space="0" w:color="auto"/>
                            </w:tcBorders>
                          </w:tcPr>
                          <w:p w14:paraId="7D85A789"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0B79299C"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423DFC72" w14:textId="77777777" w:rsidR="0016038F" w:rsidRPr="00C3004F" w:rsidRDefault="0016038F" w:rsidP="00C3004F">
                            <w:pPr>
                              <w:tabs>
                                <w:tab w:val="left" w:pos="3766"/>
                                <w:tab w:val="left" w:pos="4480"/>
                              </w:tabs>
                              <w:suppressAutoHyphens/>
                              <w:jc w:val="center"/>
                              <w:rPr>
                                <w:sz w:val="22"/>
                                <w:szCs w:val="22"/>
                                <w:lang w:eastAsia="ar-SA"/>
                              </w:rPr>
                            </w:pPr>
                          </w:p>
                        </w:tc>
                        <w:tc>
                          <w:tcPr>
                            <w:tcW w:w="451" w:type="pct"/>
                            <w:tcBorders>
                              <w:top w:val="single" w:sz="4" w:space="0" w:color="auto"/>
                              <w:left w:val="single" w:sz="4" w:space="0" w:color="auto"/>
                              <w:bottom w:val="nil"/>
                              <w:right w:val="single" w:sz="4" w:space="0" w:color="auto"/>
                            </w:tcBorders>
                          </w:tcPr>
                          <w:p w14:paraId="5F0A72C9" w14:textId="77777777" w:rsidR="0016038F" w:rsidRPr="00C3004F" w:rsidRDefault="0016038F" w:rsidP="00C3004F">
                            <w:pPr>
                              <w:tabs>
                                <w:tab w:val="left" w:pos="3766"/>
                                <w:tab w:val="left" w:pos="4480"/>
                              </w:tabs>
                              <w:suppressAutoHyphens/>
                              <w:jc w:val="center"/>
                              <w:rPr>
                                <w:sz w:val="22"/>
                                <w:szCs w:val="22"/>
                                <w:lang w:eastAsia="ar-SA"/>
                              </w:rPr>
                            </w:pPr>
                          </w:p>
                        </w:tc>
                        <w:tc>
                          <w:tcPr>
                            <w:tcW w:w="429" w:type="pct"/>
                            <w:tcBorders>
                              <w:top w:val="single" w:sz="4" w:space="0" w:color="auto"/>
                              <w:left w:val="single" w:sz="4" w:space="0" w:color="auto"/>
                              <w:bottom w:val="nil"/>
                              <w:right w:val="single" w:sz="4" w:space="0" w:color="auto"/>
                            </w:tcBorders>
                          </w:tcPr>
                          <w:p w14:paraId="2EE26CE6" w14:textId="77777777" w:rsidR="0016038F" w:rsidRPr="00C3004F" w:rsidRDefault="0016038F" w:rsidP="00C3004F">
                            <w:pPr>
                              <w:suppressAutoHyphens/>
                              <w:jc w:val="center"/>
                              <w:rPr>
                                <w:sz w:val="22"/>
                                <w:szCs w:val="22"/>
                                <w:lang w:eastAsia="ar-SA"/>
                              </w:rPr>
                            </w:pPr>
                          </w:p>
                        </w:tc>
                      </w:tr>
                      <w:tr w:rsidR="0016038F" w:rsidRPr="00C3004F" w14:paraId="1122ABB3" w14:textId="77777777" w:rsidTr="005878C6">
                        <w:trPr>
                          <w:trHeight w:val="20"/>
                        </w:trPr>
                        <w:tc>
                          <w:tcPr>
                            <w:tcW w:w="1395" w:type="pct"/>
                            <w:tcBorders>
                              <w:top w:val="nil"/>
                              <w:left w:val="single" w:sz="4" w:space="0" w:color="auto"/>
                              <w:bottom w:val="single" w:sz="4" w:space="0" w:color="auto"/>
                              <w:right w:val="single" w:sz="4" w:space="0" w:color="auto"/>
                            </w:tcBorders>
                          </w:tcPr>
                          <w:p w14:paraId="0F9004F6" w14:textId="77777777" w:rsidR="0016038F" w:rsidRPr="00C3004F" w:rsidRDefault="0016038F" w:rsidP="00C3004F">
                            <w:pPr>
                              <w:suppressAutoHyphens/>
                              <w:rPr>
                                <w:sz w:val="22"/>
                                <w:szCs w:val="22"/>
                                <w:lang w:eastAsia="ar-SA"/>
                              </w:rPr>
                            </w:pPr>
                            <w:r w:rsidRPr="00C3004F">
                              <w:rPr>
                                <w:sz w:val="22"/>
                                <w:szCs w:val="22"/>
                              </w:rPr>
                              <w:t>а) под открытым небом</w:t>
                            </w:r>
                          </w:p>
                        </w:tc>
                        <w:tc>
                          <w:tcPr>
                            <w:tcW w:w="1588" w:type="pct"/>
                            <w:tcBorders>
                              <w:top w:val="nil"/>
                              <w:left w:val="single" w:sz="4" w:space="0" w:color="auto"/>
                              <w:bottom w:val="single" w:sz="4" w:space="0" w:color="auto"/>
                              <w:right w:val="single" w:sz="4" w:space="0" w:color="auto"/>
                            </w:tcBorders>
                          </w:tcPr>
                          <w:p w14:paraId="231B0512" w14:textId="77777777" w:rsidR="0016038F" w:rsidRPr="00C3004F" w:rsidRDefault="0016038F" w:rsidP="00C3004F">
                            <w:pPr>
                              <w:jc w:val="center"/>
                              <w:rPr>
                                <w:sz w:val="22"/>
                                <w:szCs w:val="22"/>
                                <w:lang w:eastAsia="ar-SA"/>
                              </w:rPr>
                            </w:pPr>
                            <w:r w:rsidRPr="00C3004F">
                              <w:rPr>
                                <w:sz w:val="22"/>
                                <w:szCs w:val="22"/>
                              </w:rPr>
                              <w:t>Рабочие поверхности, В-1,5</w:t>
                            </w:r>
                          </w:p>
                        </w:tc>
                        <w:tc>
                          <w:tcPr>
                            <w:tcW w:w="366" w:type="pct"/>
                            <w:tcBorders>
                              <w:top w:val="nil"/>
                              <w:left w:val="single" w:sz="4" w:space="0" w:color="auto"/>
                              <w:bottom w:val="single" w:sz="4" w:space="0" w:color="auto"/>
                              <w:right w:val="single" w:sz="4" w:space="0" w:color="auto"/>
                            </w:tcBorders>
                          </w:tcPr>
                          <w:p w14:paraId="5E9E43C0" w14:textId="77777777" w:rsidR="0016038F" w:rsidRPr="00C3004F" w:rsidRDefault="0016038F" w:rsidP="00C3004F">
                            <w:pPr>
                              <w:suppressAutoHyphens/>
                              <w:jc w:val="center"/>
                              <w:rPr>
                                <w:sz w:val="22"/>
                                <w:szCs w:val="22"/>
                                <w:lang w:val="en-US" w:eastAsia="ar-SA"/>
                              </w:rPr>
                            </w:pPr>
                            <w:r w:rsidRPr="00C3004F">
                              <w:rPr>
                                <w:sz w:val="22"/>
                                <w:szCs w:val="22"/>
                              </w:rPr>
                              <w:t>X</w:t>
                            </w:r>
                            <w:r w:rsidRPr="00C3004F">
                              <w:rPr>
                                <w:sz w:val="22"/>
                                <w:szCs w:val="22"/>
                                <w:lang w:val="en-US"/>
                              </w:rPr>
                              <w:t>II</w:t>
                            </w:r>
                          </w:p>
                        </w:tc>
                        <w:tc>
                          <w:tcPr>
                            <w:tcW w:w="386" w:type="pct"/>
                            <w:tcBorders>
                              <w:top w:val="nil"/>
                              <w:left w:val="single" w:sz="4" w:space="0" w:color="auto"/>
                              <w:bottom w:val="single" w:sz="4" w:space="0" w:color="auto"/>
                              <w:right w:val="single" w:sz="4" w:space="0" w:color="auto"/>
                            </w:tcBorders>
                          </w:tcPr>
                          <w:p w14:paraId="789A1023" w14:textId="77777777" w:rsidR="0016038F" w:rsidRPr="00C3004F" w:rsidRDefault="0016038F" w:rsidP="00C3004F">
                            <w:pPr>
                              <w:suppressAutoHyphens/>
                              <w:jc w:val="center"/>
                              <w:rPr>
                                <w:sz w:val="22"/>
                                <w:szCs w:val="22"/>
                                <w:lang w:val="en-US" w:eastAsia="ar-SA"/>
                              </w:rPr>
                            </w:pPr>
                            <w:r w:rsidRPr="00C3004F">
                              <w:rPr>
                                <w:sz w:val="22"/>
                                <w:szCs w:val="22"/>
                                <w:lang w:val="en-US"/>
                              </w:rPr>
                              <w:t>100</w:t>
                            </w:r>
                          </w:p>
                        </w:tc>
                        <w:tc>
                          <w:tcPr>
                            <w:tcW w:w="386" w:type="pct"/>
                            <w:tcBorders>
                              <w:top w:val="nil"/>
                              <w:left w:val="single" w:sz="4" w:space="0" w:color="auto"/>
                              <w:bottom w:val="single" w:sz="4" w:space="0" w:color="auto"/>
                              <w:right w:val="single" w:sz="4" w:space="0" w:color="auto"/>
                            </w:tcBorders>
                          </w:tcPr>
                          <w:p w14:paraId="496A046D"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50</w:t>
                            </w:r>
                            <w:r w:rsidRPr="00C3004F">
                              <w:rPr>
                                <w:sz w:val="22"/>
                                <w:szCs w:val="22"/>
                                <w:vertAlign w:val="superscript"/>
                              </w:rPr>
                              <w:t>1)</w:t>
                            </w:r>
                          </w:p>
                        </w:tc>
                        <w:tc>
                          <w:tcPr>
                            <w:tcW w:w="451" w:type="pct"/>
                            <w:tcBorders>
                              <w:top w:val="nil"/>
                              <w:left w:val="single" w:sz="4" w:space="0" w:color="auto"/>
                              <w:bottom w:val="single" w:sz="4" w:space="0" w:color="auto"/>
                              <w:right w:val="single" w:sz="4" w:space="0" w:color="auto"/>
                            </w:tcBorders>
                          </w:tcPr>
                          <w:p w14:paraId="0338B13A"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w:t>
                            </w:r>
                          </w:p>
                        </w:tc>
                        <w:tc>
                          <w:tcPr>
                            <w:tcW w:w="429" w:type="pct"/>
                            <w:tcBorders>
                              <w:top w:val="nil"/>
                              <w:left w:val="single" w:sz="4" w:space="0" w:color="auto"/>
                              <w:bottom w:val="single" w:sz="4" w:space="0" w:color="auto"/>
                              <w:right w:val="single" w:sz="4" w:space="0" w:color="auto"/>
                            </w:tcBorders>
                          </w:tcPr>
                          <w:p w14:paraId="30F3B991" w14:textId="77777777" w:rsidR="0016038F" w:rsidRPr="00C3004F" w:rsidRDefault="0016038F" w:rsidP="00C3004F">
                            <w:pPr>
                              <w:widowControl w:val="0"/>
                              <w:overflowPunct w:val="0"/>
                              <w:autoSpaceDE w:val="0"/>
                              <w:autoSpaceDN w:val="0"/>
                              <w:adjustRightInd w:val="0"/>
                              <w:jc w:val="center"/>
                              <w:rPr>
                                <w:sz w:val="22"/>
                                <w:szCs w:val="22"/>
                              </w:rPr>
                            </w:pPr>
                            <w:r w:rsidRPr="00C3004F">
                              <w:rPr>
                                <w:sz w:val="22"/>
                                <w:szCs w:val="22"/>
                              </w:rPr>
                              <w:t>6,0</w:t>
                            </w:r>
                          </w:p>
                        </w:tc>
                      </w:tr>
                      <w:tr w:rsidR="0016038F" w:rsidRPr="00C3004F" w14:paraId="54A3708E" w14:textId="77777777" w:rsidTr="005878C6">
                        <w:trPr>
                          <w:trHeight w:val="20"/>
                        </w:trPr>
                        <w:tc>
                          <w:tcPr>
                            <w:tcW w:w="1395" w:type="pct"/>
                            <w:tcBorders>
                              <w:top w:val="single" w:sz="4" w:space="0" w:color="auto"/>
                              <w:left w:val="single" w:sz="4" w:space="0" w:color="auto"/>
                              <w:bottom w:val="single" w:sz="4" w:space="0" w:color="auto"/>
                              <w:right w:val="single" w:sz="4" w:space="0" w:color="auto"/>
                            </w:tcBorders>
                          </w:tcPr>
                          <w:p w14:paraId="7A21A919" w14:textId="77777777" w:rsidR="0016038F" w:rsidRPr="00C3004F" w:rsidRDefault="0016038F" w:rsidP="00C3004F">
                            <w:pPr>
                              <w:suppressAutoHyphens/>
                              <w:rPr>
                                <w:sz w:val="22"/>
                                <w:szCs w:val="22"/>
                                <w:lang w:eastAsia="ar-SA"/>
                              </w:rPr>
                            </w:pPr>
                            <w:r w:rsidRPr="00C3004F">
                              <w:rPr>
                                <w:sz w:val="22"/>
                                <w:szCs w:val="22"/>
                              </w:rPr>
                              <w:t>б) в помещении</w:t>
                            </w:r>
                          </w:p>
                        </w:tc>
                        <w:tc>
                          <w:tcPr>
                            <w:tcW w:w="1588" w:type="pct"/>
                            <w:tcBorders>
                              <w:top w:val="single" w:sz="4" w:space="0" w:color="auto"/>
                              <w:left w:val="single" w:sz="4" w:space="0" w:color="auto"/>
                              <w:bottom w:val="single" w:sz="4" w:space="0" w:color="auto"/>
                              <w:right w:val="single" w:sz="4" w:space="0" w:color="auto"/>
                            </w:tcBorders>
                          </w:tcPr>
                          <w:p w14:paraId="78611153" w14:textId="77777777" w:rsidR="0016038F" w:rsidRPr="00C3004F" w:rsidRDefault="0016038F" w:rsidP="00C3004F">
                            <w:pPr>
                              <w:jc w:val="center"/>
                              <w:rPr>
                                <w:sz w:val="22"/>
                                <w:szCs w:val="22"/>
                                <w:lang w:eastAsia="ar-SA"/>
                              </w:rPr>
                            </w:pPr>
                            <w:r w:rsidRPr="00C3004F">
                              <w:rPr>
                                <w:sz w:val="22"/>
                                <w:szCs w:val="22"/>
                              </w:rPr>
                              <w:t>Рабочие поверхности, В-1,5</w:t>
                            </w:r>
                          </w:p>
                        </w:tc>
                        <w:tc>
                          <w:tcPr>
                            <w:tcW w:w="366" w:type="pct"/>
                            <w:tcBorders>
                              <w:top w:val="single" w:sz="4" w:space="0" w:color="auto"/>
                              <w:left w:val="single" w:sz="4" w:space="0" w:color="auto"/>
                              <w:bottom w:val="single" w:sz="4" w:space="0" w:color="auto"/>
                              <w:right w:val="single" w:sz="4" w:space="0" w:color="auto"/>
                            </w:tcBorders>
                          </w:tcPr>
                          <w:p w14:paraId="3EE29710" w14:textId="77777777" w:rsidR="0016038F" w:rsidRPr="00C3004F" w:rsidRDefault="0016038F" w:rsidP="00C3004F">
                            <w:pPr>
                              <w:suppressAutoHyphens/>
                              <w:jc w:val="center"/>
                              <w:rPr>
                                <w:sz w:val="22"/>
                                <w:szCs w:val="22"/>
                                <w:lang w:eastAsia="ar-SA"/>
                              </w:rPr>
                            </w:pPr>
                            <w:r w:rsidRPr="00C3004F">
                              <w:rPr>
                                <w:sz w:val="22"/>
                                <w:szCs w:val="22"/>
                              </w:rPr>
                              <w:t>Vг</w:t>
                            </w:r>
                          </w:p>
                        </w:tc>
                        <w:tc>
                          <w:tcPr>
                            <w:tcW w:w="386" w:type="pct"/>
                            <w:tcBorders>
                              <w:top w:val="single" w:sz="4" w:space="0" w:color="auto"/>
                              <w:left w:val="single" w:sz="4" w:space="0" w:color="auto"/>
                              <w:bottom w:val="single" w:sz="4" w:space="0" w:color="auto"/>
                              <w:right w:val="single" w:sz="4" w:space="0" w:color="auto"/>
                            </w:tcBorders>
                          </w:tcPr>
                          <w:p w14:paraId="15CA08AC" w14:textId="77777777" w:rsidR="0016038F" w:rsidRPr="00C3004F" w:rsidRDefault="0016038F" w:rsidP="00C3004F">
                            <w:pPr>
                              <w:suppressAutoHyphens/>
                              <w:jc w:val="center"/>
                              <w:rPr>
                                <w:sz w:val="22"/>
                                <w:szCs w:val="22"/>
                                <w:lang w:val="en-US" w:eastAsia="ar-SA"/>
                              </w:rPr>
                            </w:pPr>
                            <w:r w:rsidRPr="00C3004F">
                              <w:rPr>
                                <w:sz w:val="22"/>
                                <w:szCs w:val="22"/>
                                <w:lang w:val="en-US"/>
                              </w:rPr>
                              <w:t>200</w:t>
                            </w:r>
                          </w:p>
                        </w:tc>
                        <w:tc>
                          <w:tcPr>
                            <w:tcW w:w="386" w:type="pct"/>
                            <w:tcBorders>
                              <w:top w:val="single" w:sz="4" w:space="0" w:color="auto"/>
                              <w:left w:val="single" w:sz="4" w:space="0" w:color="auto"/>
                              <w:bottom w:val="single" w:sz="4" w:space="0" w:color="auto"/>
                              <w:right w:val="single" w:sz="4" w:space="0" w:color="auto"/>
                            </w:tcBorders>
                          </w:tcPr>
                          <w:p w14:paraId="02BB6962"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single" w:sz="4" w:space="0" w:color="auto"/>
                              <w:left w:val="single" w:sz="4" w:space="0" w:color="auto"/>
                              <w:bottom w:val="single" w:sz="4" w:space="0" w:color="auto"/>
                              <w:right w:val="single" w:sz="4" w:space="0" w:color="auto"/>
                            </w:tcBorders>
                          </w:tcPr>
                          <w:p w14:paraId="6AC67F3C"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20</w:t>
                            </w:r>
                          </w:p>
                        </w:tc>
                        <w:tc>
                          <w:tcPr>
                            <w:tcW w:w="429" w:type="pct"/>
                            <w:tcBorders>
                              <w:top w:val="single" w:sz="4" w:space="0" w:color="auto"/>
                              <w:left w:val="single" w:sz="4" w:space="0" w:color="auto"/>
                              <w:bottom w:val="single" w:sz="4" w:space="0" w:color="auto"/>
                              <w:right w:val="single" w:sz="4" w:space="0" w:color="auto"/>
                            </w:tcBorders>
                          </w:tcPr>
                          <w:p w14:paraId="5C0C0833" w14:textId="77777777" w:rsidR="0016038F" w:rsidRPr="00C3004F" w:rsidRDefault="0016038F" w:rsidP="00C3004F">
                            <w:pPr>
                              <w:suppressAutoHyphens/>
                              <w:jc w:val="center"/>
                              <w:rPr>
                                <w:sz w:val="22"/>
                                <w:szCs w:val="22"/>
                                <w:lang w:eastAsia="ar-SA"/>
                              </w:rPr>
                            </w:pPr>
                            <w:r w:rsidRPr="00C3004F">
                              <w:rPr>
                                <w:sz w:val="22"/>
                                <w:szCs w:val="22"/>
                                <w:lang w:eastAsia="ar-SA"/>
                              </w:rPr>
                              <w:t>9,0</w:t>
                            </w:r>
                          </w:p>
                        </w:tc>
                      </w:tr>
                      <w:tr w:rsidR="0016038F" w:rsidRPr="00C3004F" w14:paraId="71358A0B" w14:textId="77777777" w:rsidTr="005878C6">
                        <w:trPr>
                          <w:trHeight w:val="20"/>
                        </w:trPr>
                        <w:tc>
                          <w:tcPr>
                            <w:tcW w:w="1395" w:type="pct"/>
                            <w:tcBorders>
                              <w:top w:val="single" w:sz="4" w:space="0" w:color="auto"/>
                              <w:left w:val="single" w:sz="4" w:space="0" w:color="auto"/>
                              <w:bottom w:val="single" w:sz="4" w:space="0" w:color="auto"/>
                              <w:right w:val="single" w:sz="4" w:space="0" w:color="auto"/>
                            </w:tcBorders>
                          </w:tcPr>
                          <w:p w14:paraId="1D21E43C" w14:textId="77777777" w:rsidR="0016038F" w:rsidRPr="00C3004F" w:rsidRDefault="0016038F" w:rsidP="00C3004F">
                            <w:pPr>
                              <w:suppressAutoHyphens/>
                              <w:rPr>
                                <w:sz w:val="22"/>
                                <w:szCs w:val="22"/>
                                <w:lang w:eastAsia="ar-SA"/>
                              </w:rPr>
                            </w:pPr>
                            <w:r w:rsidRPr="00C3004F">
                              <w:rPr>
                                <w:sz w:val="22"/>
                                <w:szCs w:val="22"/>
                              </w:rPr>
                              <w:t>4 Стекольные работы</w:t>
                            </w:r>
                          </w:p>
                        </w:tc>
                        <w:tc>
                          <w:tcPr>
                            <w:tcW w:w="1588" w:type="pct"/>
                            <w:tcBorders>
                              <w:top w:val="single" w:sz="4" w:space="0" w:color="auto"/>
                              <w:left w:val="single" w:sz="4" w:space="0" w:color="auto"/>
                              <w:bottom w:val="single" w:sz="4" w:space="0" w:color="auto"/>
                              <w:right w:val="single" w:sz="4" w:space="0" w:color="auto"/>
                            </w:tcBorders>
                          </w:tcPr>
                          <w:p w14:paraId="383D93CF" w14:textId="77777777" w:rsidR="0016038F" w:rsidRPr="00C3004F" w:rsidRDefault="0016038F" w:rsidP="00C3004F">
                            <w:pPr>
                              <w:jc w:val="center"/>
                              <w:rPr>
                                <w:sz w:val="22"/>
                                <w:szCs w:val="22"/>
                                <w:lang w:eastAsia="ar-SA"/>
                              </w:rPr>
                            </w:pPr>
                            <w:r w:rsidRPr="00C3004F">
                              <w:rPr>
                                <w:sz w:val="22"/>
                                <w:szCs w:val="22"/>
                              </w:rPr>
                              <w:t>Рабочие поверхности, Г-0,0, В-1,5</w:t>
                            </w:r>
                          </w:p>
                        </w:tc>
                        <w:tc>
                          <w:tcPr>
                            <w:tcW w:w="366" w:type="pct"/>
                            <w:tcBorders>
                              <w:top w:val="single" w:sz="4" w:space="0" w:color="auto"/>
                              <w:left w:val="single" w:sz="4" w:space="0" w:color="auto"/>
                              <w:bottom w:val="single" w:sz="4" w:space="0" w:color="auto"/>
                              <w:right w:val="single" w:sz="4" w:space="0" w:color="auto"/>
                            </w:tcBorders>
                          </w:tcPr>
                          <w:p w14:paraId="2D5C4704" w14:textId="77777777" w:rsidR="0016038F" w:rsidRPr="00C3004F" w:rsidRDefault="0016038F" w:rsidP="00C3004F">
                            <w:pPr>
                              <w:suppressAutoHyphens/>
                              <w:jc w:val="center"/>
                              <w:rPr>
                                <w:sz w:val="22"/>
                                <w:szCs w:val="22"/>
                                <w:lang w:eastAsia="ar-SA"/>
                              </w:rPr>
                            </w:pPr>
                            <w:r w:rsidRPr="00C3004F">
                              <w:rPr>
                                <w:sz w:val="22"/>
                                <w:szCs w:val="22"/>
                              </w:rPr>
                              <w:t>Vв</w:t>
                            </w:r>
                          </w:p>
                        </w:tc>
                        <w:tc>
                          <w:tcPr>
                            <w:tcW w:w="386" w:type="pct"/>
                            <w:tcBorders>
                              <w:top w:val="single" w:sz="4" w:space="0" w:color="auto"/>
                              <w:left w:val="single" w:sz="4" w:space="0" w:color="auto"/>
                              <w:bottom w:val="single" w:sz="4" w:space="0" w:color="auto"/>
                              <w:right w:val="single" w:sz="4" w:space="0" w:color="auto"/>
                            </w:tcBorders>
                          </w:tcPr>
                          <w:p w14:paraId="481D1DA0" w14:textId="77777777" w:rsidR="0016038F" w:rsidRPr="00C3004F" w:rsidRDefault="0016038F" w:rsidP="00C3004F">
                            <w:pPr>
                              <w:suppressAutoHyphens/>
                              <w:jc w:val="center"/>
                              <w:rPr>
                                <w:sz w:val="22"/>
                                <w:szCs w:val="22"/>
                                <w:lang w:val="en-US" w:eastAsia="ar-SA"/>
                              </w:rPr>
                            </w:pPr>
                            <w:r w:rsidRPr="00C3004F">
                              <w:rPr>
                                <w:sz w:val="22"/>
                                <w:szCs w:val="22"/>
                                <w:lang w:val="en-US"/>
                              </w:rPr>
                              <w:t>200</w:t>
                            </w:r>
                          </w:p>
                        </w:tc>
                        <w:tc>
                          <w:tcPr>
                            <w:tcW w:w="386" w:type="pct"/>
                            <w:tcBorders>
                              <w:top w:val="single" w:sz="4" w:space="0" w:color="auto"/>
                              <w:left w:val="single" w:sz="4" w:space="0" w:color="auto"/>
                              <w:bottom w:val="single" w:sz="4" w:space="0" w:color="auto"/>
                              <w:right w:val="single" w:sz="4" w:space="0" w:color="auto"/>
                            </w:tcBorders>
                          </w:tcPr>
                          <w:p w14:paraId="20064D4E"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single" w:sz="4" w:space="0" w:color="auto"/>
                              <w:left w:val="single" w:sz="4" w:space="0" w:color="auto"/>
                              <w:bottom w:val="single" w:sz="4" w:space="0" w:color="auto"/>
                              <w:right w:val="single" w:sz="4" w:space="0" w:color="auto"/>
                            </w:tcBorders>
                          </w:tcPr>
                          <w:p w14:paraId="2CD07C6F"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20</w:t>
                            </w:r>
                          </w:p>
                        </w:tc>
                        <w:tc>
                          <w:tcPr>
                            <w:tcW w:w="429" w:type="pct"/>
                            <w:tcBorders>
                              <w:top w:val="single" w:sz="4" w:space="0" w:color="auto"/>
                              <w:left w:val="single" w:sz="4" w:space="0" w:color="auto"/>
                              <w:bottom w:val="single" w:sz="4" w:space="0" w:color="auto"/>
                              <w:right w:val="single" w:sz="4" w:space="0" w:color="auto"/>
                            </w:tcBorders>
                          </w:tcPr>
                          <w:p w14:paraId="554272A8" w14:textId="77777777" w:rsidR="0016038F" w:rsidRPr="00C3004F" w:rsidRDefault="0016038F" w:rsidP="00C3004F">
                            <w:pPr>
                              <w:suppressAutoHyphens/>
                              <w:jc w:val="center"/>
                              <w:rPr>
                                <w:sz w:val="22"/>
                                <w:szCs w:val="22"/>
                                <w:lang w:eastAsia="ar-SA"/>
                              </w:rPr>
                            </w:pPr>
                            <w:r w:rsidRPr="00C3004F">
                              <w:rPr>
                                <w:sz w:val="22"/>
                                <w:szCs w:val="22"/>
                                <w:lang w:eastAsia="ar-SA"/>
                              </w:rPr>
                              <w:t>9,0</w:t>
                            </w:r>
                          </w:p>
                        </w:tc>
                      </w:tr>
                      <w:tr w:rsidR="0016038F" w:rsidRPr="00C3004F" w14:paraId="73C2B3C9" w14:textId="77777777" w:rsidTr="005878C6">
                        <w:trPr>
                          <w:trHeight w:val="20"/>
                        </w:trPr>
                        <w:tc>
                          <w:tcPr>
                            <w:tcW w:w="1395" w:type="pct"/>
                            <w:tcBorders>
                              <w:top w:val="single" w:sz="4" w:space="0" w:color="auto"/>
                              <w:left w:val="single" w:sz="4" w:space="0" w:color="auto"/>
                              <w:bottom w:val="nil"/>
                              <w:right w:val="single" w:sz="4" w:space="0" w:color="auto"/>
                            </w:tcBorders>
                          </w:tcPr>
                          <w:p w14:paraId="2DFDC13B" w14:textId="77777777" w:rsidR="0016038F" w:rsidRPr="00C3004F" w:rsidRDefault="0016038F" w:rsidP="00C3004F">
                            <w:pPr>
                              <w:suppressAutoHyphens/>
                              <w:rPr>
                                <w:sz w:val="22"/>
                                <w:szCs w:val="22"/>
                                <w:lang w:eastAsia="ar-SA"/>
                              </w:rPr>
                            </w:pPr>
                            <w:r w:rsidRPr="00C3004F">
                              <w:rPr>
                                <w:sz w:val="22"/>
                                <w:szCs w:val="22"/>
                              </w:rPr>
                              <w:t>5 Ремонтно-механические мастерские:</w:t>
                            </w:r>
                          </w:p>
                        </w:tc>
                        <w:tc>
                          <w:tcPr>
                            <w:tcW w:w="1588" w:type="pct"/>
                            <w:tcBorders>
                              <w:top w:val="single" w:sz="4" w:space="0" w:color="auto"/>
                              <w:left w:val="single" w:sz="4" w:space="0" w:color="auto"/>
                              <w:bottom w:val="nil"/>
                              <w:right w:val="single" w:sz="4" w:space="0" w:color="auto"/>
                            </w:tcBorders>
                          </w:tcPr>
                          <w:p w14:paraId="7AEACA60" w14:textId="77777777" w:rsidR="0016038F" w:rsidRPr="00C3004F" w:rsidRDefault="0016038F" w:rsidP="00C3004F">
                            <w:pPr>
                              <w:suppressAutoHyphens/>
                              <w:jc w:val="center"/>
                              <w:rPr>
                                <w:sz w:val="22"/>
                                <w:szCs w:val="22"/>
                                <w:lang w:eastAsia="ar-SA"/>
                              </w:rPr>
                            </w:pPr>
                          </w:p>
                        </w:tc>
                        <w:tc>
                          <w:tcPr>
                            <w:tcW w:w="366" w:type="pct"/>
                            <w:tcBorders>
                              <w:top w:val="single" w:sz="4" w:space="0" w:color="auto"/>
                              <w:left w:val="single" w:sz="4" w:space="0" w:color="auto"/>
                              <w:bottom w:val="nil"/>
                              <w:right w:val="single" w:sz="4" w:space="0" w:color="auto"/>
                            </w:tcBorders>
                          </w:tcPr>
                          <w:p w14:paraId="1C62ABD4"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1066ADAC"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4E21682A" w14:textId="77777777" w:rsidR="0016038F" w:rsidRPr="00C3004F" w:rsidRDefault="0016038F" w:rsidP="00C3004F">
                            <w:pPr>
                              <w:tabs>
                                <w:tab w:val="left" w:pos="3766"/>
                                <w:tab w:val="left" w:pos="4480"/>
                              </w:tabs>
                              <w:suppressAutoHyphens/>
                              <w:jc w:val="center"/>
                              <w:rPr>
                                <w:sz w:val="22"/>
                                <w:szCs w:val="22"/>
                                <w:lang w:eastAsia="ar-SA"/>
                              </w:rPr>
                            </w:pPr>
                          </w:p>
                        </w:tc>
                        <w:tc>
                          <w:tcPr>
                            <w:tcW w:w="451" w:type="pct"/>
                            <w:tcBorders>
                              <w:top w:val="single" w:sz="4" w:space="0" w:color="auto"/>
                              <w:left w:val="single" w:sz="4" w:space="0" w:color="auto"/>
                              <w:bottom w:val="nil"/>
                              <w:right w:val="single" w:sz="4" w:space="0" w:color="auto"/>
                            </w:tcBorders>
                          </w:tcPr>
                          <w:p w14:paraId="72A5F470" w14:textId="77777777" w:rsidR="0016038F" w:rsidRPr="00C3004F" w:rsidRDefault="0016038F" w:rsidP="00C3004F">
                            <w:pPr>
                              <w:tabs>
                                <w:tab w:val="left" w:pos="3766"/>
                                <w:tab w:val="left" w:pos="4480"/>
                              </w:tabs>
                              <w:suppressAutoHyphens/>
                              <w:jc w:val="center"/>
                              <w:rPr>
                                <w:sz w:val="22"/>
                                <w:szCs w:val="22"/>
                                <w:lang w:eastAsia="ar-SA"/>
                              </w:rPr>
                            </w:pPr>
                          </w:p>
                        </w:tc>
                        <w:tc>
                          <w:tcPr>
                            <w:tcW w:w="429" w:type="pct"/>
                            <w:tcBorders>
                              <w:top w:val="single" w:sz="4" w:space="0" w:color="auto"/>
                              <w:left w:val="single" w:sz="4" w:space="0" w:color="auto"/>
                              <w:bottom w:val="nil"/>
                              <w:right w:val="single" w:sz="4" w:space="0" w:color="auto"/>
                            </w:tcBorders>
                          </w:tcPr>
                          <w:p w14:paraId="639F5D14" w14:textId="77777777" w:rsidR="0016038F" w:rsidRPr="00C3004F" w:rsidRDefault="0016038F" w:rsidP="00C3004F">
                            <w:pPr>
                              <w:suppressAutoHyphens/>
                              <w:jc w:val="center"/>
                              <w:rPr>
                                <w:sz w:val="22"/>
                                <w:szCs w:val="22"/>
                                <w:lang w:eastAsia="ar-SA"/>
                              </w:rPr>
                            </w:pPr>
                          </w:p>
                        </w:tc>
                      </w:tr>
                      <w:tr w:rsidR="0016038F" w:rsidRPr="00C3004F" w14:paraId="0069D801" w14:textId="77777777" w:rsidTr="005878C6">
                        <w:trPr>
                          <w:trHeight w:val="20"/>
                        </w:trPr>
                        <w:tc>
                          <w:tcPr>
                            <w:tcW w:w="1395" w:type="pct"/>
                            <w:tcBorders>
                              <w:top w:val="nil"/>
                              <w:left w:val="single" w:sz="4" w:space="0" w:color="auto"/>
                              <w:bottom w:val="single" w:sz="4" w:space="0" w:color="auto"/>
                              <w:right w:val="single" w:sz="4" w:space="0" w:color="auto"/>
                            </w:tcBorders>
                          </w:tcPr>
                          <w:p w14:paraId="0F7818F6" w14:textId="77777777" w:rsidR="0016038F" w:rsidRPr="00C3004F" w:rsidRDefault="0016038F" w:rsidP="00C3004F">
                            <w:pPr>
                              <w:suppressAutoHyphens/>
                              <w:rPr>
                                <w:sz w:val="22"/>
                                <w:szCs w:val="22"/>
                                <w:lang w:eastAsia="ar-SA"/>
                              </w:rPr>
                            </w:pPr>
                            <w:r w:rsidRPr="00C3004F">
                              <w:rPr>
                                <w:sz w:val="22"/>
                                <w:szCs w:val="22"/>
                              </w:rPr>
                              <w:t>а) общий уровень освещенности по помещению</w:t>
                            </w:r>
                          </w:p>
                        </w:tc>
                        <w:tc>
                          <w:tcPr>
                            <w:tcW w:w="1588" w:type="pct"/>
                            <w:tcBorders>
                              <w:top w:val="nil"/>
                              <w:left w:val="single" w:sz="4" w:space="0" w:color="auto"/>
                              <w:bottom w:val="single" w:sz="4" w:space="0" w:color="auto"/>
                              <w:right w:val="single" w:sz="4" w:space="0" w:color="auto"/>
                            </w:tcBorders>
                          </w:tcPr>
                          <w:p w14:paraId="0D62616C" w14:textId="77777777" w:rsidR="0016038F" w:rsidRPr="00C3004F" w:rsidRDefault="0016038F" w:rsidP="00C3004F">
                            <w:pPr>
                              <w:jc w:val="center"/>
                              <w:rPr>
                                <w:sz w:val="22"/>
                                <w:szCs w:val="22"/>
                                <w:lang w:eastAsia="ar-SA"/>
                              </w:rPr>
                            </w:pPr>
                            <w:r w:rsidRPr="00C3004F">
                              <w:rPr>
                                <w:sz w:val="22"/>
                                <w:szCs w:val="22"/>
                              </w:rPr>
                              <w:t>Г-0,8 м</w:t>
                            </w:r>
                          </w:p>
                        </w:tc>
                        <w:tc>
                          <w:tcPr>
                            <w:tcW w:w="366" w:type="pct"/>
                            <w:tcBorders>
                              <w:top w:val="nil"/>
                              <w:left w:val="single" w:sz="4" w:space="0" w:color="auto"/>
                              <w:bottom w:val="single" w:sz="4" w:space="0" w:color="auto"/>
                              <w:right w:val="single" w:sz="4" w:space="0" w:color="auto"/>
                            </w:tcBorders>
                          </w:tcPr>
                          <w:p w14:paraId="12402DBA" w14:textId="77777777" w:rsidR="0016038F" w:rsidRPr="00C3004F" w:rsidRDefault="0016038F" w:rsidP="00C3004F">
                            <w:pPr>
                              <w:suppressAutoHyphens/>
                              <w:jc w:val="center"/>
                              <w:rPr>
                                <w:sz w:val="22"/>
                                <w:szCs w:val="22"/>
                                <w:lang w:eastAsia="ar-SA"/>
                              </w:rPr>
                            </w:pPr>
                            <w:r w:rsidRPr="00C3004F">
                              <w:rPr>
                                <w:sz w:val="22"/>
                                <w:szCs w:val="22"/>
                              </w:rPr>
                              <w:t>–</w:t>
                            </w:r>
                          </w:p>
                        </w:tc>
                        <w:tc>
                          <w:tcPr>
                            <w:tcW w:w="386" w:type="pct"/>
                            <w:tcBorders>
                              <w:top w:val="nil"/>
                              <w:left w:val="single" w:sz="4" w:space="0" w:color="auto"/>
                              <w:bottom w:val="single" w:sz="4" w:space="0" w:color="auto"/>
                              <w:right w:val="single" w:sz="4" w:space="0" w:color="auto"/>
                            </w:tcBorders>
                          </w:tcPr>
                          <w:p w14:paraId="4326E29B" w14:textId="77777777" w:rsidR="0016038F" w:rsidRPr="00C3004F" w:rsidRDefault="0016038F" w:rsidP="00C3004F">
                            <w:pPr>
                              <w:suppressAutoHyphens/>
                              <w:jc w:val="center"/>
                              <w:rPr>
                                <w:sz w:val="22"/>
                                <w:szCs w:val="22"/>
                                <w:lang w:eastAsia="ar-SA"/>
                              </w:rPr>
                            </w:pPr>
                            <w:r w:rsidRPr="00C3004F">
                              <w:rPr>
                                <w:sz w:val="22"/>
                                <w:szCs w:val="22"/>
                                <w:lang w:val="en-US"/>
                              </w:rPr>
                              <w:t>4</w:t>
                            </w:r>
                            <w:r w:rsidRPr="00C3004F">
                              <w:rPr>
                                <w:sz w:val="22"/>
                                <w:szCs w:val="22"/>
                              </w:rPr>
                              <w:t>00</w:t>
                            </w:r>
                          </w:p>
                        </w:tc>
                        <w:tc>
                          <w:tcPr>
                            <w:tcW w:w="386" w:type="pct"/>
                            <w:tcBorders>
                              <w:top w:val="nil"/>
                              <w:left w:val="single" w:sz="4" w:space="0" w:color="auto"/>
                              <w:bottom w:val="single" w:sz="4" w:space="0" w:color="auto"/>
                              <w:right w:val="single" w:sz="4" w:space="0" w:color="auto"/>
                            </w:tcBorders>
                          </w:tcPr>
                          <w:p w14:paraId="45D02A54"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nil"/>
                              <w:left w:val="single" w:sz="4" w:space="0" w:color="auto"/>
                              <w:bottom w:val="single" w:sz="4" w:space="0" w:color="auto"/>
                              <w:right w:val="single" w:sz="4" w:space="0" w:color="auto"/>
                            </w:tcBorders>
                          </w:tcPr>
                          <w:p w14:paraId="5DF4A012"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15</w:t>
                            </w:r>
                          </w:p>
                        </w:tc>
                        <w:tc>
                          <w:tcPr>
                            <w:tcW w:w="429" w:type="pct"/>
                            <w:tcBorders>
                              <w:top w:val="nil"/>
                              <w:left w:val="single" w:sz="4" w:space="0" w:color="auto"/>
                              <w:bottom w:val="single" w:sz="4" w:space="0" w:color="auto"/>
                              <w:right w:val="single" w:sz="4" w:space="0" w:color="auto"/>
                            </w:tcBorders>
                          </w:tcPr>
                          <w:p w14:paraId="0CADBE4A" w14:textId="77777777" w:rsidR="0016038F" w:rsidRPr="00C3004F" w:rsidRDefault="0016038F" w:rsidP="00C3004F">
                            <w:pPr>
                              <w:suppressAutoHyphens/>
                              <w:jc w:val="center"/>
                              <w:rPr>
                                <w:sz w:val="22"/>
                                <w:szCs w:val="22"/>
                                <w:lang w:eastAsia="ar-SA"/>
                              </w:rPr>
                            </w:pPr>
                            <w:r w:rsidRPr="00C3004F">
                              <w:rPr>
                                <w:sz w:val="22"/>
                                <w:szCs w:val="22"/>
                                <w:lang w:eastAsia="ar-SA"/>
                              </w:rPr>
                              <w:t>15,0</w:t>
                            </w:r>
                          </w:p>
                        </w:tc>
                      </w:tr>
                      <w:tr w:rsidR="0016038F" w:rsidRPr="00C3004F" w14:paraId="5D1D45F9" w14:textId="77777777" w:rsidTr="005878C6">
                        <w:trPr>
                          <w:trHeight w:val="20"/>
                        </w:trPr>
                        <w:tc>
                          <w:tcPr>
                            <w:tcW w:w="1395" w:type="pct"/>
                            <w:tcBorders>
                              <w:top w:val="single" w:sz="4" w:space="0" w:color="auto"/>
                              <w:left w:val="single" w:sz="4" w:space="0" w:color="auto"/>
                              <w:bottom w:val="single" w:sz="4" w:space="0" w:color="auto"/>
                              <w:right w:val="single" w:sz="4" w:space="0" w:color="auto"/>
                            </w:tcBorders>
                          </w:tcPr>
                          <w:p w14:paraId="77905DE6" w14:textId="77777777" w:rsidR="0016038F" w:rsidRPr="00C3004F" w:rsidRDefault="0016038F" w:rsidP="00C3004F">
                            <w:pPr>
                              <w:suppressAutoHyphens/>
                              <w:rPr>
                                <w:sz w:val="22"/>
                                <w:szCs w:val="22"/>
                                <w:lang w:eastAsia="ar-SA"/>
                              </w:rPr>
                            </w:pPr>
                            <w:r w:rsidRPr="00C3004F">
                              <w:rPr>
                                <w:sz w:val="22"/>
                                <w:szCs w:val="22"/>
                              </w:rPr>
                              <w:t>б) станки токарные, фрезерные, заточные, столы сборки-разборки, верстаки слесарные</w:t>
                            </w:r>
                          </w:p>
                        </w:tc>
                        <w:tc>
                          <w:tcPr>
                            <w:tcW w:w="1588" w:type="pct"/>
                            <w:tcBorders>
                              <w:top w:val="single" w:sz="4" w:space="0" w:color="auto"/>
                              <w:left w:val="single" w:sz="4" w:space="0" w:color="auto"/>
                              <w:bottom w:val="single" w:sz="4" w:space="0" w:color="auto"/>
                              <w:right w:val="single" w:sz="4" w:space="0" w:color="auto"/>
                            </w:tcBorders>
                          </w:tcPr>
                          <w:p w14:paraId="786F41F4" w14:textId="77777777" w:rsidR="0016038F" w:rsidRPr="00C3004F" w:rsidRDefault="0016038F" w:rsidP="00C3004F">
                            <w:pPr>
                              <w:jc w:val="center"/>
                              <w:rPr>
                                <w:sz w:val="22"/>
                                <w:szCs w:val="22"/>
                                <w:lang w:eastAsia="ar-SA"/>
                              </w:rPr>
                            </w:pPr>
                            <w:r w:rsidRPr="00C3004F">
                              <w:rPr>
                                <w:sz w:val="22"/>
                                <w:szCs w:val="22"/>
                              </w:rPr>
                              <w:t>Поверхность обработки детали, стола, верстака, Г</w:t>
                            </w:r>
                          </w:p>
                        </w:tc>
                        <w:tc>
                          <w:tcPr>
                            <w:tcW w:w="366" w:type="pct"/>
                            <w:tcBorders>
                              <w:top w:val="single" w:sz="4" w:space="0" w:color="auto"/>
                              <w:left w:val="single" w:sz="4" w:space="0" w:color="auto"/>
                              <w:bottom w:val="single" w:sz="4" w:space="0" w:color="auto"/>
                              <w:right w:val="single" w:sz="4" w:space="0" w:color="auto"/>
                            </w:tcBorders>
                          </w:tcPr>
                          <w:p w14:paraId="5F42308A" w14:textId="77777777" w:rsidR="0016038F" w:rsidRPr="00C3004F" w:rsidRDefault="0016038F" w:rsidP="00C3004F">
                            <w:pPr>
                              <w:suppressAutoHyphens/>
                              <w:jc w:val="center"/>
                              <w:rPr>
                                <w:sz w:val="22"/>
                                <w:szCs w:val="22"/>
                                <w:lang w:eastAsia="ar-SA"/>
                              </w:rPr>
                            </w:pPr>
                            <w:r w:rsidRPr="00C3004F">
                              <w:rPr>
                                <w:sz w:val="22"/>
                                <w:szCs w:val="22"/>
                              </w:rPr>
                              <w:t>IIIб</w:t>
                            </w:r>
                          </w:p>
                        </w:tc>
                        <w:tc>
                          <w:tcPr>
                            <w:tcW w:w="386" w:type="pct"/>
                            <w:tcBorders>
                              <w:top w:val="single" w:sz="4" w:space="0" w:color="auto"/>
                              <w:left w:val="single" w:sz="4" w:space="0" w:color="auto"/>
                              <w:bottom w:val="single" w:sz="4" w:space="0" w:color="auto"/>
                              <w:right w:val="single" w:sz="4" w:space="0" w:color="auto"/>
                            </w:tcBorders>
                          </w:tcPr>
                          <w:p w14:paraId="094D0490" w14:textId="77777777" w:rsidR="0016038F" w:rsidRPr="00C3004F" w:rsidRDefault="0016038F" w:rsidP="00823719">
                            <w:pPr>
                              <w:suppressAutoHyphens/>
                              <w:ind w:left="-167" w:right="-163"/>
                              <w:jc w:val="center"/>
                              <w:rPr>
                                <w:sz w:val="22"/>
                                <w:szCs w:val="22"/>
                                <w:lang w:eastAsia="ar-SA"/>
                              </w:rPr>
                            </w:pPr>
                            <w:r w:rsidRPr="00C3004F">
                              <w:rPr>
                                <w:sz w:val="22"/>
                                <w:szCs w:val="22"/>
                              </w:rPr>
                              <w:t>400/1000</w:t>
                            </w:r>
                            <w:r w:rsidRPr="00C3004F">
                              <w:rPr>
                                <w:sz w:val="22"/>
                                <w:szCs w:val="22"/>
                                <w:vertAlign w:val="superscript"/>
                              </w:rPr>
                              <w:t>2)</w:t>
                            </w:r>
                          </w:p>
                        </w:tc>
                        <w:tc>
                          <w:tcPr>
                            <w:tcW w:w="386" w:type="pct"/>
                            <w:tcBorders>
                              <w:top w:val="single" w:sz="4" w:space="0" w:color="auto"/>
                              <w:left w:val="single" w:sz="4" w:space="0" w:color="auto"/>
                              <w:bottom w:val="single" w:sz="4" w:space="0" w:color="auto"/>
                              <w:right w:val="single" w:sz="4" w:space="0" w:color="auto"/>
                            </w:tcBorders>
                          </w:tcPr>
                          <w:p w14:paraId="6AB4C766"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single" w:sz="4" w:space="0" w:color="auto"/>
                              <w:left w:val="single" w:sz="4" w:space="0" w:color="auto"/>
                              <w:bottom w:val="single" w:sz="4" w:space="0" w:color="auto"/>
                              <w:right w:val="single" w:sz="4" w:space="0" w:color="auto"/>
                            </w:tcBorders>
                          </w:tcPr>
                          <w:p w14:paraId="34529203"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15</w:t>
                            </w:r>
                          </w:p>
                        </w:tc>
                        <w:tc>
                          <w:tcPr>
                            <w:tcW w:w="429" w:type="pct"/>
                            <w:tcBorders>
                              <w:top w:val="single" w:sz="4" w:space="0" w:color="auto"/>
                              <w:left w:val="single" w:sz="4" w:space="0" w:color="auto"/>
                              <w:bottom w:val="single" w:sz="4" w:space="0" w:color="auto"/>
                              <w:right w:val="single" w:sz="4" w:space="0" w:color="auto"/>
                            </w:tcBorders>
                          </w:tcPr>
                          <w:p w14:paraId="5EB83D87" w14:textId="77777777" w:rsidR="0016038F" w:rsidRPr="00C3004F" w:rsidRDefault="0016038F" w:rsidP="00C3004F">
                            <w:pPr>
                              <w:suppressAutoHyphens/>
                              <w:jc w:val="center"/>
                              <w:rPr>
                                <w:sz w:val="22"/>
                                <w:szCs w:val="22"/>
                                <w:lang w:eastAsia="ar-SA"/>
                              </w:rPr>
                            </w:pPr>
                            <w:r w:rsidRPr="00C3004F">
                              <w:rPr>
                                <w:sz w:val="22"/>
                                <w:szCs w:val="22"/>
                                <w:lang w:eastAsia="ar-SA"/>
                              </w:rPr>
                              <w:t>15,0</w:t>
                            </w:r>
                          </w:p>
                        </w:tc>
                      </w:tr>
                      <w:tr w:rsidR="0016038F" w:rsidRPr="00C3004F" w14:paraId="55B4A1ED" w14:textId="77777777" w:rsidTr="005878C6">
                        <w:trPr>
                          <w:trHeight w:val="20"/>
                        </w:trPr>
                        <w:tc>
                          <w:tcPr>
                            <w:tcW w:w="1395" w:type="pct"/>
                            <w:tcBorders>
                              <w:top w:val="single" w:sz="4" w:space="0" w:color="auto"/>
                              <w:left w:val="single" w:sz="4" w:space="0" w:color="auto"/>
                              <w:bottom w:val="nil"/>
                              <w:right w:val="single" w:sz="4" w:space="0" w:color="auto"/>
                            </w:tcBorders>
                          </w:tcPr>
                          <w:p w14:paraId="47124ACE" w14:textId="77777777" w:rsidR="0016038F" w:rsidRPr="00C3004F" w:rsidRDefault="0016038F" w:rsidP="00C3004F">
                            <w:pPr>
                              <w:suppressAutoHyphens/>
                              <w:rPr>
                                <w:sz w:val="22"/>
                                <w:szCs w:val="22"/>
                                <w:lang w:eastAsia="ar-SA"/>
                              </w:rPr>
                            </w:pPr>
                            <w:r w:rsidRPr="00C3004F">
                              <w:rPr>
                                <w:sz w:val="22"/>
                                <w:szCs w:val="22"/>
                              </w:rPr>
                              <w:t>6 Кузнечные мастерские:</w:t>
                            </w:r>
                          </w:p>
                        </w:tc>
                        <w:tc>
                          <w:tcPr>
                            <w:tcW w:w="1588" w:type="pct"/>
                            <w:tcBorders>
                              <w:top w:val="single" w:sz="4" w:space="0" w:color="auto"/>
                              <w:left w:val="single" w:sz="4" w:space="0" w:color="auto"/>
                              <w:bottom w:val="nil"/>
                              <w:right w:val="single" w:sz="4" w:space="0" w:color="auto"/>
                            </w:tcBorders>
                          </w:tcPr>
                          <w:p w14:paraId="23CCA983" w14:textId="77777777" w:rsidR="0016038F" w:rsidRPr="00C3004F" w:rsidRDefault="0016038F" w:rsidP="00C3004F">
                            <w:pPr>
                              <w:suppressAutoHyphens/>
                              <w:jc w:val="center"/>
                              <w:rPr>
                                <w:sz w:val="22"/>
                                <w:szCs w:val="22"/>
                                <w:lang w:eastAsia="ar-SA"/>
                              </w:rPr>
                            </w:pPr>
                          </w:p>
                        </w:tc>
                        <w:tc>
                          <w:tcPr>
                            <w:tcW w:w="366" w:type="pct"/>
                            <w:tcBorders>
                              <w:top w:val="single" w:sz="4" w:space="0" w:color="auto"/>
                              <w:left w:val="single" w:sz="4" w:space="0" w:color="auto"/>
                              <w:bottom w:val="nil"/>
                              <w:right w:val="single" w:sz="4" w:space="0" w:color="auto"/>
                            </w:tcBorders>
                          </w:tcPr>
                          <w:p w14:paraId="7D8FD6E9"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12349E0F" w14:textId="77777777" w:rsidR="0016038F" w:rsidRPr="00C3004F" w:rsidRDefault="0016038F" w:rsidP="00C3004F">
                            <w:pPr>
                              <w:suppressAutoHyphens/>
                              <w:jc w:val="center"/>
                              <w:rPr>
                                <w:sz w:val="22"/>
                                <w:szCs w:val="22"/>
                                <w:lang w:eastAsia="ar-SA"/>
                              </w:rPr>
                            </w:pPr>
                          </w:p>
                        </w:tc>
                        <w:tc>
                          <w:tcPr>
                            <w:tcW w:w="386" w:type="pct"/>
                            <w:tcBorders>
                              <w:top w:val="single" w:sz="4" w:space="0" w:color="auto"/>
                              <w:left w:val="single" w:sz="4" w:space="0" w:color="auto"/>
                              <w:bottom w:val="nil"/>
                              <w:right w:val="single" w:sz="4" w:space="0" w:color="auto"/>
                            </w:tcBorders>
                          </w:tcPr>
                          <w:p w14:paraId="07A07135" w14:textId="77777777" w:rsidR="0016038F" w:rsidRPr="00C3004F" w:rsidRDefault="0016038F" w:rsidP="00C3004F">
                            <w:pPr>
                              <w:tabs>
                                <w:tab w:val="left" w:pos="3766"/>
                                <w:tab w:val="left" w:pos="4480"/>
                              </w:tabs>
                              <w:suppressAutoHyphens/>
                              <w:jc w:val="center"/>
                              <w:rPr>
                                <w:sz w:val="22"/>
                                <w:szCs w:val="22"/>
                                <w:lang w:eastAsia="ar-SA"/>
                              </w:rPr>
                            </w:pPr>
                          </w:p>
                        </w:tc>
                        <w:tc>
                          <w:tcPr>
                            <w:tcW w:w="451" w:type="pct"/>
                            <w:tcBorders>
                              <w:top w:val="single" w:sz="4" w:space="0" w:color="auto"/>
                              <w:left w:val="single" w:sz="4" w:space="0" w:color="auto"/>
                              <w:bottom w:val="nil"/>
                              <w:right w:val="single" w:sz="4" w:space="0" w:color="auto"/>
                            </w:tcBorders>
                          </w:tcPr>
                          <w:p w14:paraId="3123A3DF" w14:textId="77777777" w:rsidR="0016038F" w:rsidRPr="00C3004F" w:rsidRDefault="0016038F" w:rsidP="00C3004F">
                            <w:pPr>
                              <w:tabs>
                                <w:tab w:val="left" w:pos="3766"/>
                                <w:tab w:val="left" w:pos="4480"/>
                              </w:tabs>
                              <w:suppressAutoHyphens/>
                              <w:jc w:val="center"/>
                              <w:rPr>
                                <w:sz w:val="22"/>
                                <w:szCs w:val="22"/>
                                <w:lang w:eastAsia="ar-SA"/>
                              </w:rPr>
                            </w:pPr>
                          </w:p>
                        </w:tc>
                        <w:tc>
                          <w:tcPr>
                            <w:tcW w:w="429" w:type="pct"/>
                            <w:tcBorders>
                              <w:top w:val="single" w:sz="4" w:space="0" w:color="auto"/>
                              <w:left w:val="single" w:sz="4" w:space="0" w:color="auto"/>
                              <w:bottom w:val="nil"/>
                              <w:right w:val="single" w:sz="4" w:space="0" w:color="auto"/>
                            </w:tcBorders>
                          </w:tcPr>
                          <w:p w14:paraId="3F525C88" w14:textId="77777777" w:rsidR="0016038F" w:rsidRPr="00C3004F" w:rsidRDefault="0016038F" w:rsidP="00C3004F">
                            <w:pPr>
                              <w:suppressAutoHyphens/>
                              <w:jc w:val="center"/>
                              <w:rPr>
                                <w:sz w:val="22"/>
                                <w:szCs w:val="22"/>
                                <w:lang w:eastAsia="ar-SA"/>
                              </w:rPr>
                            </w:pPr>
                          </w:p>
                        </w:tc>
                      </w:tr>
                      <w:tr w:rsidR="0016038F" w:rsidRPr="00C3004F" w14:paraId="4C8C16A4" w14:textId="77777777" w:rsidTr="005878C6">
                        <w:trPr>
                          <w:trHeight w:val="20"/>
                        </w:trPr>
                        <w:tc>
                          <w:tcPr>
                            <w:tcW w:w="1395" w:type="pct"/>
                            <w:tcBorders>
                              <w:top w:val="nil"/>
                              <w:left w:val="single" w:sz="4" w:space="0" w:color="auto"/>
                              <w:bottom w:val="single" w:sz="4" w:space="0" w:color="auto"/>
                              <w:right w:val="single" w:sz="4" w:space="0" w:color="auto"/>
                            </w:tcBorders>
                          </w:tcPr>
                          <w:p w14:paraId="0DB4D6BE" w14:textId="77777777" w:rsidR="0016038F" w:rsidRPr="00C3004F" w:rsidRDefault="0016038F" w:rsidP="00C3004F">
                            <w:pPr>
                              <w:suppressAutoHyphens/>
                              <w:rPr>
                                <w:sz w:val="22"/>
                                <w:szCs w:val="22"/>
                                <w:lang w:eastAsia="ar-SA"/>
                              </w:rPr>
                            </w:pPr>
                            <w:r w:rsidRPr="00C3004F">
                              <w:rPr>
                                <w:sz w:val="22"/>
                                <w:szCs w:val="22"/>
                              </w:rPr>
                              <w:t>а) общий уровень освещенности по помещению</w:t>
                            </w:r>
                          </w:p>
                        </w:tc>
                        <w:tc>
                          <w:tcPr>
                            <w:tcW w:w="1588" w:type="pct"/>
                            <w:tcBorders>
                              <w:top w:val="nil"/>
                              <w:left w:val="single" w:sz="4" w:space="0" w:color="auto"/>
                              <w:bottom w:val="single" w:sz="4" w:space="0" w:color="auto"/>
                              <w:right w:val="single" w:sz="4" w:space="0" w:color="auto"/>
                            </w:tcBorders>
                          </w:tcPr>
                          <w:p w14:paraId="6D9F0219" w14:textId="77777777" w:rsidR="0016038F" w:rsidRPr="00C3004F" w:rsidRDefault="0016038F" w:rsidP="00C3004F">
                            <w:pPr>
                              <w:suppressAutoHyphens/>
                              <w:jc w:val="center"/>
                              <w:rPr>
                                <w:sz w:val="22"/>
                                <w:szCs w:val="22"/>
                                <w:lang w:eastAsia="ar-SA"/>
                              </w:rPr>
                            </w:pPr>
                            <w:r w:rsidRPr="00C3004F">
                              <w:rPr>
                                <w:sz w:val="22"/>
                                <w:szCs w:val="22"/>
                              </w:rPr>
                              <w:t>Г-0,8</w:t>
                            </w:r>
                          </w:p>
                        </w:tc>
                        <w:tc>
                          <w:tcPr>
                            <w:tcW w:w="366" w:type="pct"/>
                            <w:tcBorders>
                              <w:top w:val="nil"/>
                              <w:left w:val="single" w:sz="4" w:space="0" w:color="auto"/>
                              <w:bottom w:val="single" w:sz="4" w:space="0" w:color="auto"/>
                              <w:right w:val="single" w:sz="4" w:space="0" w:color="auto"/>
                            </w:tcBorders>
                          </w:tcPr>
                          <w:p w14:paraId="08207970" w14:textId="77777777" w:rsidR="0016038F" w:rsidRPr="00C3004F" w:rsidRDefault="0016038F" w:rsidP="00C3004F">
                            <w:pPr>
                              <w:suppressAutoHyphens/>
                              <w:jc w:val="center"/>
                              <w:rPr>
                                <w:sz w:val="22"/>
                                <w:szCs w:val="22"/>
                                <w:lang w:eastAsia="ar-SA"/>
                              </w:rPr>
                            </w:pPr>
                            <w:r w:rsidRPr="00C3004F">
                              <w:rPr>
                                <w:sz w:val="22"/>
                                <w:szCs w:val="22"/>
                              </w:rPr>
                              <w:t>–</w:t>
                            </w:r>
                          </w:p>
                        </w:tc>
                        <w:tc>
                          <w:tcPr>
                            <w:tcW w:w="386" w:type="pct"/>
                            <w:tcBorders>
                              <w:top w:val="nil"/>
                              <w:left w:val="single" w:sz="4" w:space="0" w:color="auto"/>
                              <w:bottom w:val="single" w:sz="4" w:space="0" w:color="auto"/>
                              <w:right w:val="single" w:sz="4" w:space="0" w:color="auto"/>
                            </w:tcBorders>
                          </w:tcPr>
                          <w:p w14:paraId="60DF7702" w14:textId="77777777" w:rsidR="0016038F" w:rsidRPr="00C3004F" w:rsidRDefault="0016038F" w:rsidP="00C3004F">
                            <w:pPr>
                              <w:suppressAutoHyphens/>
                              <w:jc w:val="center"/>
                              <w:rPr>
                                <w:sz w:val="22"/>
                                <w:szCs w:val="22"/>
                                <w:lang w:eastAsia="ar-SA"/>
                              </w:rPr>
                            </w:pPr>
                            <w:r w:rsidRPr="00C3004F">
                              <w:rPr>
                                <w:sz w:val="22"/>
                                <w:szCs w:val="22"/>
                              </w:rPr>
                              <w:t>200</w:t>
                            </w:r>
                          </w:p>
                        </w:tc>
                        <w:tc>
                          <w:tcPr>
                            <w:tcW w:w="386" w:type="pct"/>
                            <w:tcBorders>
                              <w:top w:val="nil"/>
                              <w:left w:val="single" w:sz="4" w:space="0" w:color="auto"/>
                              <w:bottom w:val="single" w:sz="4" w:space="0" w:color="auto"/>
                              <w:right w:val="single" w:sz="4" w:space="0" w:color="auto"/>
                            </w:tcBorders>
                          </w:tcPr>
                          <w:p w14:paraId="77E55FD7"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25</w:t>
                            </w:r>
                          </w:p>
                        </w:tc>
                        <w:tc>
                          <w:tcPr>
                            <w:tcW w:w="451" w:type="pct"/>
                            <w:tcBorders>
                              <w:top w:val="nil"/>
                              <w:left w:val="single" w:sz="4" w:space="0" w:color="auto"/>
                              <w:bottom w:val="single" w:sz="4" w:space="0" w:color="auto"/>
                              <w:right w:val="single" w:sz="4" w:space="0" w:color="auto"/>
                            </w:tcBorders>
                          </w:tcPr>
                          <w:p w14:paraId="359AAC53" w14:textId="77777777" w:rsidR="0016038F" w:rsidRPr="00C3004F" w:rsidRDefault="0016038F" w:rsidP="00C3004F">
                            <w:pPr>
                              <w:tabs>
                                <w:tab w:val="left" w:pos="3766"/>
                                <w:tab w:val="left" w:pos="4480"/>
                              </w:tabs>
                              <w:suppressAutoHyphens/>
                              <w:jc w:val="center"/>
                              <w:rPr>
                                <w:sz w:val="22"/>
                                <w:szCs w:val="22"/>
                                <w:lang w:val="en-US" w:eastAsia="ar-SA"/>
                              </w:rPr>
                            </w:pPr>
                            <w:r w:rsidRPr="00C3004F">
                              <w:rPr>
                                <w:sz w:val="22"/>
                                <w:szCs w:val="22"/>
                                <w:lang w:val="en-US" w:eastAsia="ar-SA"/>
                              </w:rPr>
                              <w:t>20</w:t>
                            </w:r>
                          </w:p>
                        </w:tc>
                        <w:tc>
                          <w:tcPr>
                            <w:tcW w:w="429" w:type="pct"/>
                            <w:tcBorders>
                              <w:top w:val="nil"/>
                              <w:left w:val="single" w:sz="4" w:space="0" w:color="auto"/>
                              <w:bottom w:val="single" w:sz="4" w:space="0" w:color="auto"/>
                              <w:right w:val="single" w:sz="4" w:space="0" w:color="auto"/>
                            </w:tcBorders>
                          </w:tcPr>
                          <w:p w14:paraId="09D1B151" w14:textId="77777777" w:rsidR="0016038F" w:rsidRPr="00C3004F" w:rsidRDefault="0016038F" w:rsidP="00C3004F">
                            <w:pPr>
                              <w:suppressAutoHyphens/>
                              <w:jc w:val="center"/>
                              <w:rPr>
                                <w:sz w:val="22"/>
                                <w:szCs w:val="22"/>
                                <w:lang w:eastAsia="ar-SA"/>
                              </w:rPr>
                            </w:pPr>
                            <w:r w:rsidRPr="00C3004F">
                              <w:rPr>
                                <w:sz w:val="22"/>
                                <w:szCs w:val="22"/>
                                <w:lang w:eastAsia="ar-SA"/>
                              </w:rPr>
                              <w:t>9,0</w:t>
                            </w:r>
                          </w:p>
                        </w:tc>
                      </w:tr>
                    </w:tbl>
                    <w:p w14:paraId="0BEB7915" w14:textId="77777777" w:rsidR="0016038F" w:rsidRPr="00C3004F" w:rsidRDefault="0016038F" w:rsidP="00C3004F">
                      <w:pPr>
                        <w:rPr>
                          <w:sz w:val="22"/>
                          <w:szCs w:val="22"/>
                        </w:rPr>
                      </w:pPr>
                    </w:p>
                  </w:txbxContent>
                </v:textbox>
              </v:shape>
            </w:pict>
          </mc:Fallback>
        </mc:AlternateContent>
      </w:r>
    </w:p>
    <w:p w14:paraId="7E519BF2" w14:textId="4DC33DF4" w:rsidR="00C3004F" w:rsidRDefault="00C3004F" w:rsidP="008D3F5E">
      <w:pPr>
        <w:autoSpaceDE w:val="0"/>
        <w:autoSpaceDN w:val="0"/>
        <w:adjustRightInd w:val="0"/>
        <w:ind w:firstLine="567"/>
        <w:jc w:val="both"/>
        <w:rPr>
          <w:b/>
          <w:bCs/>
        </w:rPr>
      </w:pPr>
      <w:r>
        <w:rPr>
          <w:b/>
          <w:bCs/>
        </w:rPr>
        <w:br w:type="page"/>
      </w:r>
    </w:p>
    <w:p w14:paraId="00A3CCBA" w14:textId="2558981F" w:rsidR="001F536B" w:rsidRDefault="001F536B" w:rsidP="008D3F5E">
      <w:pPr>
        <w:autoSpaceDE w:val="0"/>
        <w:autoSpaceDN w:val="0"/>
        <w:adjustRightInd w:val="0"/>
        <w:ind w:firstLine="567"/>
        <w:jc w:val="both"/>
        <w:rPr>
          <w:b/>
          <w:bCs/>
        </w:rPr>
      </w:pPr>
    </w:p>
    <w:p w14:paraId="5C858F2E" w14:textId="52D0A2B8" w:rsidR="00FF3153" w:rsidRDefault="005A142A" w:rsidP="008D3F5E">
      <w:pPr>
        <w:autoSpaceDE w:val="0"/>
        <w:autoSpaceDN w:val="0"/>
        <w:adjustRightInd w:val="0"/>
        <w:ind w:firstLine="567"/>
        <w:jc w:val="both"/>
        <w:rPr>
          <w:b/>
          <w:bCs/>
        </w:rPr>
      </w:pPr>
      <w:r>
        <w:rPr>
          <w:b/>
          <w:bCs/>
          <w:noProof/>
        </w:rPr>
        <mc:AlternateContent>
          <mc:Choice Requires="wps">
            <w:drawing>
              <wp:anchor distT="0" distB="0" distL="114300" distR="114300" simplePos="0" relativeHeight="251677184" behindDoc="0" locked="0" layoutInCell="1" allowOverlap="1" wp14:anchorId="37041DBD" wp14:editId="5C008676">
                <wp:simplePos x="0" y="0"/>
                <wp:positionH relativeFrom="column">
                  <wp:posOffset>-1605140</wp:posOffset>
                </wp:positionH>
                <wp:positionV relativeFrom="paragraph">
                  <wp:posOffset>1267460</wp:posOffset>
                </wp:positionV>
                <wp:extent cx="8820000" cy="5771960"/>
                <wp:effectExtent l="0" t="0" r="635" b="0"/>
                <wp:wrapNone/>
                <wp:docPr id="27" name="Надпись 27"/>
                <wp:cNvGraphicFramePr/>
                <a:graphic xmlns:a="http://schemas.openxmlformats.org/drawingml/2006/main">
                  <a:graphicData uri="http://schemas.microsoft.com/office/word/2010/wordprocessingShape">
                    <wps:wsp>
                      <wps:cNvSpPr txBox="1"/>
                      <wps:spPr>
                        <a:xfrm rot="16200000">
                          <a:off x="0" y="0"/>
                          <a:ext cx="8820000" cy="5771960"/>
                        </a:xfrm>
                        <a:prstGeom prst="rect">
                          <a:avLst/>
                        </a:prstGeom>
                        <a:noFill/>
                        <a:ln w="6350">
                          <a:noFill/>
                        </a:ln>
                      </wps:spPr>
                      <wps:txbx>
                        <w:txbxContent>
                          <w:p w14:paraId="757C4F87" w14:textId="77777777" w:rsidR="0016038F" w:rsidRPr="00FF3153" w:rsidRDefault="0016038F" w:rsidP="00FF3153">
                            <w:pPr>
                              <w:ind w:left="284"/>
                              <w:rPr>
                                <w:i/>
                                <w:sz w:val="22"/>
                                <w:szCs w:val="22"/>
                              </w:rPr>
                            </w:pPr>
                            <w:r w:rsidRPr="00FF3153">
                              <w:rPr>
                                <w:i/>
                                <w:sz w:val="22"/>
                                <w:szCs w:val="22"/>
                              </w:rPr>
                              <w:t>Продолжение таблицы Т.2</w:t>
                            </w:r>
                          </w:p>
                          <w:tbl>
                            <w:tblPr>
                              <w:tblW w:w="13380"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4"/>
                              <w:gridCol w:w="4196"/>
                              <w:gridCol w:w="966"/>
                              <w:gridCol w:w="1020"/>
                              <w:gridCol w:w="1020"/>
                              <w:gridCol w:w="1076"/>
                              <w:gridCol w:w="1418"/>
                            </w:tblGrid>
                            <w:tr w:rsidR="0016038F" w:rsidRPr="00FF3153" w14:paraId="01BF7343"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3D03D897" w14:textId="77777777" w:rsidR="0016038F" w:rsidRPr="00FF3153" w:rsidRDefault="0016038F" w:rsidP="00FF3153">
                                  <w:pPr>
                                    <w:suppressAutoHyphens/>
                                    <w:rPr>
                                      <w:sz w:val="22"/>
                                      <w:szCs w:val="22"/>
                                      <w:lang w:eastAsia="ar-SA"/>
                                    </w:rPr>
                                  </w:pPr>
                                  <w:r w:rsidRPr="00FF3153">
                                    <w:rPr>
                                      <w:sz w:val="22"/>
                                      <w:szCs w:val="22"/>
                                    </w:rPr>
                                    <w:t>б) механические ножницы, дисковые пилы, прессы</w:t>
                                  </w:r>
                                </w:p>
                              </w:tc>
                              <w:tc>
                                <w:tcPr>
                                  <w:tcW w:w="1568" w:type="pct"/>
                                  <w:tcBorders>
                                    <w:top w:val="single" w:sz="4" w:space="0" w:color="auto"/>
                                    <w:left w:val="single" w:sz="4" w:space="0" w:color="auto"/>
                                    <w:bottom w:val="single" w:sz="4" w:space="0" w:color="auto"/>
                                    <w:right w:val="single" w:sz="4" w:space="0" w:color="auto"/>
                                  </w:tcBorders>
                                </w:tcPr>
                                <w:p w14:paraId="5798FE15" w14:textId="77777777" w:rsidR="0016038F" w:rsidRPr="00FF3153" w:rsidRDefault="0016038F" w:rsidP="00FF3153">
                                  <w:pPr>
                                    <w:jc w:val="center"/>
                                    <w:rPr>
                                      <w:sz w:val="22"/>
                                      <w:szCs w:val="22"/>
                                      <w:lang w:eastAsia="ar-SA"/>
                                    </w:rPr>
                                  </w:pPr>
                                  <w:r w:rsidRPr="00FF3153">
                                    <w:rPr>
                                      <w:sz w:val="22"/>
                                      <w:szCs w:val="22"/>
                                    </w:rPr>
                                    <w:t>Кромка ножниц, пилы, Г</w:t>
                                  </w:r>
                                </w:p>
                              </w:tc>
                              <w:tc>
                                <w:tcPr>
                                  <w:tcW w:w="361" w:type="pct"/>
                                  <w:tcBorders>
                                    <w:top w:val="single" w:sz="4" w:space="0" w:color="auto"/>
                                    <w:left w:val="single" w:sz="4" w:space="0" w:color="auto"/>
                                    <w:bottom w:val="single" w:sz="4" w:space="0" w:color="auto"/>
                                    <w:right w:val="single" w:sz="4" w:space="0" w:color="auto"/>
                                  </w:tcBorders>
                                </w:tcPr>
                                <w:p w14:paraId="235854AE" w14:textId="77777777" w:rsidR="0016038F" w:rsidRPr="00FF3153" w:rsidRDefault="0016038F" w:rsidP="00FF3153">
                                  <w:pPr>
                                    <w:suppressAutoHyphens/>
                                    <w:jc w:val="center"/>
                                    <w:rPr>
                                      <w:sz w:val="22"/>
                                      <w:szCs w:val="22"/>
                                      <w:lang w:eastAsia="ar-SA"/>
                                    </w:rPr>
                                  </w:pPr>
                                  <w:r w:rsidRPr="00FF3153">
                                    <w:rPr>
                                      <w:sz w:val="22"/>
                                      <w:szCs w:val="22"/>
                                    </w:rPr>
                                    <w:t>Vб</w:t>
                                  </w:r>
                                </w:p>
                              </w:tc>
                              <w:tc>
                                <w:tcPr>
                                  <w:tcW w:w="381" w:type="pct"/>
                                  <w:tcBorders>
                                    <w:top w:val="single" w:sz="4" w:space="0" w:color="auto"/>
                                    <w:left w:val="single" w:sz="4" w:space="0" w:color="auto"/>
                                    <w:bottom w:val="single" w:sz="4" w:space="0" w:color="auto"/>
                                    <w:right w:val="single" w:sz="4" w:space="0" w:color="auto"/>
                                  </w:tcBorders>
                                </w:tcPr>
                                <w:p w14:paraId="0EB56404" w14:textId="77777777" w:rsidR="0016038F" w:rsidRPr="00FF3153" w:rsidRDefault="0016038F" w:rsidP="00FF3153">
                                  <w:pPr>
                                    <w:suppressAutoHyphens/>
                                    <w:jc w:val="center"/>
                                    <w:rPr>
                                      <w:sz w:val="22"/>
                                      <w:szCs w:val="22"/>
                                      <w:lang w:eastAsia="ar-SA"/>
                                    </w:rPr>
                                  </w:pPr>
                                  <w:r w:rsidRPr="00FF3153">
                                    <w:rPr>
                                      <w:sz w:val="22"/>
                                      <w:szCs w:val="22"/>
                                    </w:rPr>
                                    <w:t>200</w:t>
                                  </w:r>
                                </w:p>
                              </w:tc>
                              <w:tc>
                                <w:tcPr>
                                  <w:tcW w:w="381" w:type="pct"/>
                                  <w:tcBorders>
                                    <w:top w:val="single" w:sz="4" w:space="0" w:color="auto"/>
                                    <w:left w:val="single" w:sz="4" w:space="0" w:color="auto"/>
                                    <w:bottom w:val="single" w:sz="4" w:space="0" w:color="auto"/>
                                    <w:right w:val="single" w:sz="4" w:space="0" w:color="auto"/>
                                  </w:tcBorders>
                                </w:tcPr>
                                <w:p w14:paraId="5FCAA7E5"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25</w:t>
                                  </w:r>
                                </w:p>
                              </w:tc>
                              <w:tc>
                                <w:tcPr>
                                  <w:tcW w:w="402" w:type="pct"/>
                                  <w:tcBorders>
                                    <w:top w:val="single" w:sz="4" w:space="0" w:color="auto"/>
                                    <w:left w:val="single" w:sz="4" w:space="0" w:color="auto"/>
                                    <w:bottom w:val="single" w:sz="4" w:space="0" w:color="auto"/>
                                    <w:right w:val="single" w:sz="4" w:space="0" w:color="auto"/>
                                  </w:tcBorders>
                                </w:tcPr>
                                <w:p w14:paraId="7C97F01A"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20</w:t>
                                  </w:r>
                                </w:p>
                              </w:tc>
                              <w:tc>
                                <w:tcPr>
                                  <w:tcW w:w="531" w:type="pct"/>
                                  <w:tcBorders>
                                    <w:top w:val="single" w:sz="4" w:space="0" w:color="auto"/>
                                    <w:left w:val="single" w:sz="4" w:space="0" w:color="auto"/>
                                    <w:bottom w:val="single" w:sz="4" w:space="0" w:color="auto"/>
                                    <w:right w:val="single" w:sz="4" w:space="0" w:color="auto"/>
                                  </w:tcBorders>
                                </w:tcPr>
                                <w:p w14:paraId="6BE31592"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r w:rsidR="0016038F" w:rsidRPr="00FF3153" w14:paraId="7C0C5F0C" w14:textId="77777777" w:rsidTr="00FF3153">
                              <w:trPr>
                                <w:trHeight w:val="20"/>
                              </w:trPr>
                              <w:tc>
                                <w:tcPr>
                                  <w:tcW w:w="1377" w:type="pct"/>
                                  <w:tcBorders>
                                    <w:top w:val="single" w:sz="4" w:space="0" w:color="auto"/>
                                    <w:left w:val="single" w:sz="4" w:space="0" w:color="auto"/>
                                    <w:bottom w:val="nil"/>
                                    <w:right w:val="single" w:sz="4" w:space="0" w:color="auto"/>
                                  </w:tcBorders>
                                </w:tcPr>
                                <w:p w14:paraId="28B57023" w14:textId="77777777" w:rsidR="0016038F" w:rsidRPr="00FF3153" w:rsidRDefault="0016038F" w:rsidP="00FF3153">
                                  <w:pPr>
                                    <w:suppressAutoHyphens/>
                                    <w:rPr>
                                      <w:sz w:val="22"/>
                                      <w:szCs w:val="22"/>
                                      <w:lang w:eastAsia="ar-SA"/>
                                    </w:rPr>
                                  </w:pPr>
                                  <w:r w:rsidRPr="00FF3153">
                                    <w:rPr>
                                      <w:sz w:val="22"/>
                                      <w:szCs w:val="22"/>
                                    </w:rPr>
                                    <w:t>7 Электропомещения:</w:t>
                                  </w:r>
                                </w:p>
                              </w:tc>
                              <w:tc>
                                <w:tcPr>
                                  <w:tcW w:w="1568" w:type="pct"/>
                                  <w:tcBorders>
                                    <w:top w:val="single" w:sz="4" w:space="0" w:color="auto"/>
                                    <w:left w:val="single" w:sz="4" w:space="0" w:color="auto"/>
                                    <w:bottom w:val="nil"/>
                                    <w:right w:val="single" w:sz="4" w:space="0" w:color="auto"/>
                                  </w:tcBorders>
                                </w:tcPr>
                                <w:p w14:paraId="539BBB4B" w14:textId="77777777" w:rsidR="0016038F" w:rsidRPr="00FF3153" w:rsidRDefault="0016038F" w:rsidP="00FF3153">
                                  <w:pPr>
                                    <w:suppressAutoHyphens/>
                                    <w:jc w:val="center"/>
                                    <w:rPr>
                                      <w:sz w:val="22"/>
                                      <w:szCs w:val="22"/>
                                      <w:lang w:eastAsia="ar-SA"/>
                                    </w:rPr>
                                  </w:pPr>
                                </w:p>
                              </w:tc>
                              <w:tc>
                                <w:tcPr>
                                  <w:tcW w:w="361" w:type="pct"/>
                                  <w:tcBorders>
                                    <w:top w:val="single" w:sz="4" w:space="0" w:color="auto"/>
                                    <w:left w:val="single" w:sz="4" w:space="0" w:color="auto"/>
                                    <w:bottom w:val="nil"/>
                                    <w:right w:val="single" w:sz="4" w:space="0" w:color="auto"/>
                                  </w:tcBorders>
                                </w:tcPr>
                                <w:p w14:paraId="186D0F27"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2AEB1C04"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189E9EEC" w14:textId="77777777" w:rsidR="0016038F" w:rsidRPr="00FF3153" w:rsidRDefault="0016038F" w:rsidP="00FF3153">
                                  <w:pPr>
                                    <w:tabs>
                                      <w:tab w:val="left" w:pos="3766"/>
                                      <w:tab w:val="left" w:pos="4480"/>
                                    </w:tabs>
                                    <w:suppressAutoHyphens/>
                                    <w:jc w:val="center"/>
                                    <w:rPr>
                                      <w:sz w:val="22"/>
                                      <w:szCs w:val="22"/>
                                      <w:lang w:eastAsia="ar-SA"/>
                                    </w:rPr>
                                  </w:pPr>
                                </w:p>
                              </w:tc>
                              <w:tc>
                                <w:tcPr>
                                  <w:tcW w:w="402" w:type="pct"/>
                                  <w:tcBorders>
                                    <w:top w:val="single" w:sz="4" w:space="0" w:color="auto"/>
                                    <w:left w:val="single" w:sz="4" w:space="0" w:color="auto"/>
                                    <w:bottom w:val="nil"/>
                                    <w:right w:val="single" w:sz="4" w:space="0" w:color="auto"/>
                                  </w:tcBorders>
                                </w:tcPr>
                                <w:p w14:paraId="18437291" w14:textId="77777777" w:rsidR="0016038F" w:rsidRPr="00FF3153" w:rsidRDefault="0016038F" w:rsidP="00FF3153">
                                  <w:pPr>
                                    <w:tabs>
                                      <w:tab w:val="left" w:pos="3766"/>
                                      <w:tab w:val="left" w:pos="4480"/>
                                    </w:tabs>
                                    <w:suppressAutoHyphens/>
                                    <w:jc w:val="center"/>
                                    <w:rPr>
                                      <w:sz w:val="22"/>
                                      <w:szCs w:val="22"/>
                                      <w:lang w:eastAsia="ar-SA"/>
                                    </w:rPr>
                                  </w:pPr>
                                </w:p>
                              </w:tc>
                              <w:tc>
                                <w:tcPr>
                                  <w:tcW w:w="531" w:type="pct"/>
                                  <w:tcBorders>
                                    <w:top w:val="single" w:sz="4" w:space="0" w:color="auto"/>
                                    <w:left w:val="single" w:sz="4" w:space="0" w:color="auto"/>
                                    <w:bottom w:val="nil"/>
                                    <w:right w:val="single" w:sz="4" w:space="0" w:color="auto"/>
                                  </w:tcBorders>
                                </w:tcPr>
                                <w:p w14:paraId="6E8EEC4E" w14:textId="77777777" w:rsidR="0016038F" w:rsidRPr="00FF3153" w:rsidRDefault="0016038F" w:rsidP="00FF3153">
                                  <w:pPr>
                                    <w:suppressAutoHyphens/>
                                    <w:jc w:val="center"/>
                                    <w:rPr>
                                      <w:sz w:val="22"/>
                                      <w:szCs w:val="22"/>
                                      <w:lang w:eastAsia="ar-SA"/>
                                    </w:rPr>
                                  </w:pPr>
                                </w:p>
                              </w:tc>
                            </w:tr>
                            <w:tr w:rsidR="0016038F" w:rsidRPr="00FF3153" w14:paraId="0B2C5BEF" w14:textId="77777777" w:rsidTr="00FF3153">
                              <w:trPr>
                                <w:trHeight w:val="20"/>
                              </w:trPr>
                              <w:tc>
                                <w:tcPr>
                                  <w:tcW w:w="1377" w:type="pct"/>
                                  <w:tcBorders>
                                    <w:top w:val="nil"/>
                                    <w:left w:val="single" w:sz="4" w:space="0" w:color="auto"/>
                                    <w:bottom w:val="single" w:sz="4" w:space="0" w:color="auto"/>
                                    <w:right w:val="single" w:sz="4" w:space="0" w:color="auto"/>
                                  </w:tcBorders>
                                </w:tcPr>
                                <w:p w14:paraId="01A7532A" w14:textId="77777777" w:rsidR="0016038F" w:rsidRPr="00FF3153" w:rsidRDefault="0016038F" w:rsidP="00FF3153">
                                  <w:pPr>
                                    <w:suppressAutoHyphens/>
                                    <w:rPr>
                                      <w:sz w:val="22"/>
                                      <w:szCs w:val="22"/>
                                      <w:lang w:eastAsia="ar-SA"/>
                                    </w:rPr>
                                  </w:pPr>
                                  <w:r w:rsidRPr="00FF3153">
                                    <w:rPr>
                                      <w:sz w:val="22"/>
                                      <w:szCs w:val="22"/>
                                    </w:rPr>
                                    <w:t>а) общий уровень освещенности по помещению</w:t>
                                  </w:r>
                                </w:p>
                              </w:tc>
                              <w:tc>
                                <w:tcPr>
                                  <w:tcW w:w="1568" w:type="pct"/>
                                  <w:tcBorders>
                                    <w:top w:val="nil"/>
                                    <w:left w:val="single" w:sz="4" w:space="0" w:color="auto"/>
                                    <w:bottom w:val="single" w:sz="4" w:space="0" w:color="auto"/>
                                    <w:right w:val="single" w:sz="4" w:space="0" w:color="auto"/>
                                  </w:tcBorders>
                                </w:tcPr>
                                <w:p w14:paraId="0B2E12DB" w14:textId="77777777" w:rsidR="0016038F" w:rsidRPr="00FF3153" w:rsidRDefault="0016038F" w:rsidP="00FF3153">
                                  <w:pPr>
                                    <w:jc w:val="center"/>
                                    <w:rPr>
                                      <w:sz w:val="22"/>
                                      <w:szCs w:val="22"/>
                                      <w:lang w:eastAsia="ar-SA"/>
                                    </w:rPr>
                                  </w:pPr>
                                  <w:r w:rsidRPr="00FF3153">
                                    <w:rPr>
                                      <w:sz w:val="22"/>
                                      <w:szCs w:val="22"/>
                                    </w:rPr>
                                    <w:t>Г-0,8 м</w:t>
                                  </w:r>
                                </w:p>
                              </w:tc>
                              <w:tc>
                                <w:tcPr>
                                  <w:tcW w:w="361" w:type="pct"/>
                                  <w:tcBorders>
                                    <w:top w:val="nil"/>
                                    <w:left w:val="single" w:sz="4" w:space="0" w:color="auto"/>
                                    <w:bottom w:val="single" w:sz="4" w:space="0" w:color="auto"/>
                                    <w:right w:val="single" w:sz="4" w:space="0" w:color="auto"/>
                                  </w:tcBorders>
                                </w:tcPr>
                                <w:p w14:paraId="01960F90" w14:textId="77777777" w:rsidR="0016038F" w:rsidRPr="00FF3153" w:rsidRDefault="0016038F" w:rsidP="00FF3153">
                                  <w:pPr>
                                    <w:suppressAutoHyphens/>
                                    <w:jc w:val="center"/>
                                    <w:rPr>
                                      <w:sz w:val="22"/>
                                      <w:szCs w:val="22"/>
                                      <w:lang w:eastAsia="ar-SA"/>
                                    </w:rPr>
                                  </w:pPr>
                                  <w:r w:rsidRPr="00FF3153">
                                    <w:rPr>
                                      <w:sz w:val="22"/>
                                      <w:szCs w:val="22"/>
                                    </w:rPr>
                                    <w:t>VI</w:t>
                                  </w:r>
                                </w:p>
                              </w:tc>
                              <w:tc>
                                <w:tcPr>
                                  <w:tcW w:w="381" w:type="pct"/>
                                  <w:tcBorders>
                                    <w:top w:val="nil"/>
                                    <w:left w:val="single" w:sz="4" w:space="0" w:color="auto"/>
                                    <w:bottom w:val="single" w:sz="4" w:space="0" w:color="auto"/>
                                    <w:right w:val="single" w:sz="4" w:space="0" w:color="auto"/>
                                  </w:tcBorders>
                                </w:tcPr>
                                <w:p w14:paraId="74DFC889" w14:textId="77777777" w:rsidR="0016038F" w:rsidRPr="00FF3153" w:rsidRDefault="0016038F" w:rsidP="00FF3153">
                                  <w:pPr>
                                    <w:suppressAutoHyphens/>
                                    <w:jc w:val="center"/>
                                    <w:rPr>
                                      <w:sz w:val="22"/>
                                      <w:szCs w:val="22"/>
                                      <w:lang w:val="en-US" w:eastAsia="ar-SA"/>
                                    </w:rPr>
                                  </w:pPr>
                                  <w:r w:rsidRPr="00FF3153">
                                    <w:rPr>
                                      <w:sz w:val="22"/>
                                      <w:szCs w:val="22"/>
                                      <w:lang w:val="en-US"/>
                                    </w:rPr>
                                    <w:t>200</w:t>
                                  </w:r>
                                </w:p>
                              </w:tc>
                              <w:tc>
                                <w:tcPr>
                                  <w:tcW w:w="381" w:type="pct"/>
                                  <w:tcBorders>
                                    <w:top w:val="nil"/>
                                    <w:left w:val="single" w:sz="4" w:space="0" w:color="auto"/>
                                    <w:bottom w:val="single" w:sz="4" w:space="0" w:color="auto"/>
                                    <w:right w:val="single" w:sz="4" w:space="0" w:color="auto"/>
                                  </w:tcBorders>
                                </w:tcPr>
                                <w:p w14:paraId="481D2153"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25</w:t>
                                  </w:r>
                                </w:p>
                              </w:tc>
                              <w:tc>
                                <w:tcPr>
                                  <w:tcW w:w="402" w:type="pct"/>
                                  <w:tcBorders>
                                    <w:top w:val="nil"/>
                                    <w:left w:val="single" w:sz="4" w:space="0" w:color="auto"/>
                                    <w:bottom w:val="single" w:sz="4" w:space="0" w:color="auto"/>
                                    <w:right w:val="single" w:sz="4" w:space="0" w:color="auto"/>
                                  </w:tcBorders>
                                </w:tcPr>
                                <w:p w14:paraId="209449FE"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20</w:t>
                                  </w:r>
                                </w:p>
                              </w:tc>
                              <w:tc>
                                <w:tcPr>
                                  <w:tcW w:w="531" w:type="pct"/>
                                  <w:tcBorders>
                                    <w:top w:val="nil"/>
                                    <w:left w:val="single" w:sz="4" w:space="0" w:color="auto"/>
                                    <w:bottom w:val="single" w:sz="4" w:space="0" w:color="auto"/>
                                    <w:right w:val="single" w:sz="4" w:space="0" w:color="auto"/>
                                  </w:tcBorders>
                                </w:tcPr>
                                <w:p w14:paraId="73E74AC5"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r w:rsidR="0016038F" w:rsidRPr="00FF3153" w14:paraId="1CBD1830"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3FCF96BF" w14:textId="77777777" w:rsidR="0016038F" w:rsidRPr="00FF3153" w:rsidRDefault="0016038F" w:rsidP="00FF3153">
                                  <w:pPr>
                                    <w:suppressAutoHyphens/>
                                    <w:rPr>
                                      <w:sz w:val="22"/>
                                      <w:szCs w:val="22"/>
                                      <w:lang w:eastAsia="ar-SA"/>
                                    </w:rPr>
                                  </w:pPr>
                                  <w:r w:rsidRPr="00FF3153">
                                    <w:rPr>
                                      <w:sz w:val="22"/>
                                      <w:szCs w:val="22"/>
                                    </w:rPr>
                                    <w:t>б) фасад щита</w:t>
                                  </w:r>
                                </w:p>
                              </w:tc>
                              <w:tc>
                                <w:tcPr>
                                  <w:tcW w:w="1568" w:type="pct"/>
                                  <w:tcBorders>
                                    <w:top w:val="single" w:sz="4" w:space="0" w:color="auto"/>
                                    <w:left w:val="single" w:sz="4" w:space="0" w:color="auto"/>
                                    <w:bottom w:val="single" w:sz="4" w:space="0" w:color="auto"/>
                                    <w:right w:val="single" w:sz="4" w:space="0" w:color="auto"/>
                                  </w:tcBorders>
                                </w:tcPr>
                                <w:p w14:paraId="19D6FCB3" w14:textId="77777777" w:rsidR="0016038F" w:rsidRPr="00FF3153" w:rsidRDefault="0016038F" w:rsidP="00FF3153">
                                  <w:pPr>
                                    <w:jc w:val="center"/>
                                    <w:rPr>
                                      <w:sz w:val="22"/>
                                      <w:szCs w:val="22"/>
                                      <w:lang w:eastAsia="ar-SA"/>
                                    </w:rPr>
                                  </w:pPr>
                                  <w:r w:rsidRPr="00FF3153">
                                    <w:rPr>
                                      <w:sz w:val="22"/>
                                      <w:szCs w:val="22"/>
                                    </w:rPr>
                                    <w:t xml:space="preserve">На панели щита, В-1,5 </w:t>
                                  </w:r>
                                </w:p>
                              </w:tc>
                              <w:tc>
                                <w:tcPr>
                                  <w:tcW w:w="361" w:type="pct"/>
                                  <w:tcBorders>
                                    <w:top w:val="single" w:sz="4" w:space="0" w:color="auto"/>
                                    <w:left w:val="single" w:sz="4" w:space="0" w:color="auto"/>
                                    <w:bottom w:val="single" w:sz="4" w:space="0" w:color="auto"/>
                                    <w:right w:val="single" w:sz="4" w:space="0" w:color="auto"/>
                                  </w:tcBorders>
                                </w:tcPr>
                                <w:p w14:paraId="67A9144D" w14:textId="77777777" w:rsidR="0016038F" w:rsidRPr="00FF3153" w:rsidRDefault="0016038F" w:rsidP="00FF3153">
                                  <w:pPr>
                                    <w:suppressAutoHyphens/>
                                    <w:jc w:val="center"/>
                                    <w:rPr>
                                      <w:sz w:val="22"/>
                                      <w:szCs w:val="22"/>
                                      <w:lang w:eastAsia="ar-SA"/>
                                    </w:rPr>
                                  </w:pPr>
                                  <w:r w:rsidRPr="00FF3153">
                                    <w:rPr>
                                      <w:sz w:val="22"/>
                                      <w:szCs w:val="22"/>
                                    </w:rPr>
                                    <w:t>IVг</w:t>
                                  </w:r>
                                </w:p>
                              </w:tc>
                              <w:tc>
                                <w:tcPr>
                                  <w:tcW w:w="381" w:type="pct"/>
                                  <w:tcBorders>
                                    <w:top w:val="single" w:sz="4" w:space="0" w:color="auto"/>
                                    <w:left w:val="single" w:sz="4" w:space="0" w:color="auto"/>
                                    <w:bottom w:val="single" w:sz="4" w:space="0" w:color="auto"/>
                                    <w:right w:val="single" w:sz="4" w:space="0" w:color="auto"/>
                                  </w:tcBorders>
                                </w:tcPr>
                                <w:p w14:paraId="5C7CAD6E" w14:textId="77777777" w:rsidR="0016038F" w:rsidRPr="00FF3153" w:rsidRDefault="0016038F" w:rsidP="00FF3153">
                                  <w:pPr>
                                    <w:suppressAutoHyphens/>
                                    <w:jc w:val="center"/>
                                    <w:rPr>
                                      <w:sz w:val="22"/>
                                      <w:szCs w:val="22"/>
                                      <w:lang w:val="en-US" w:eastAsia="ar-SA"/>
                                    </w:rPr>
                                  </w:pPr>
                                  <w:r w:rsidRPr="00FF315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36163E89"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25</w:t>
                                  </w:r>
                                </w:p>
                              </w:tc>
                              <w:tc>
                                <w:tcPr>
                                  <w:tcW w:w="402" w:type="pct"/>
                                  <w:tcBorders>
                                    <w:top w:val="single" w:sz="4" w:space="0" w:color="auto"/>
                                    <w:left w:val="single" w:sz="4" w:space="0" w:color="auto"/>
                                    <w:bottom w:val="single" w:sz="4" w:space="0" w:color="auto"/>
                                    <w:right w:val="single" w:sz="4" w:space="0" w:color="auto"/>
                                  </w:tcBorders>
                                </w:tcPr>
                                <w:p w14:paraId="0E69E4FD"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20</w:t>
                                  </w:r>
                                </w:p>
                              </w:tc>
                              <w:tc>
                                <w:tcPr>
                                  <w:tcW w:w="531" w:type="pct"/>
                                  <w:tcBorders>
                                    <w:top w:val="single" w:sz="4" w:space="0" w:color="auto"/>
                                    <w:left w:val="single" w:sz="4" w:space="0" w:color="auto"/>
                                    <w:bottom w:val="single" w:sz="4" w:space="0" w:color="auto"/>
                                    <w:right w:val="single" w:sz="4" w:space="0" w:color="auto"/>
                                  </w:tcBorders>
                                </w:tcPr>
                                <w:p w14:paraId="0F8281E0"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r w:rsidR="0016038F" w:rsidRPr="00FF3153" w14:paraId="5CB4DDC1"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1D55AA8D" w14:textId="77777777" w:rsidR="0016038F" w:rsidRPr="00FF3153" w:rsidRDefault="0016038F" w:rsidP="00FF3153">
                                  <w:pPr>
                                    <w:suppressAutoHyphens/>
                                    <w:rPr>
                                      <w:sz w:val="22"/>
                                      <w:szCs w:val="22"/>
                                      <w:lang w:eastAsia="ar-SA"/>
                                    </w:rPr>
                                  </w:pPr>
                                  <w:r w:rsidRPr="00FF3153">
                                    <w:rPr>
                                      <w:sz w:val="22"/>
                                      <w:szCs w:val="22"/>
                                    </w:rPr>
                                    <w:t>в) при ремонте двигателя, щитов</w:t>
                                  </w:r>
                                </w:p>
                              </w:tc>
                              <w:tc>
                                <w:tcPr>
                                  <w:tcW w:w="1568" w:type="pct"/>
                                  <w:tcBorders>
                                    <w:top w:val="single" w:sz="4" w:space="0" w:color="auto"/>
                                    <w:left w:val="single" w:sz="4" w:space="0" w:color="auto"/>
                                    <w:bottom w:val="single" w:sz="4" w:space="0" w:color="auto"/>
                                    <w:right w:val="single" w:sz="4" w:space="0" w:color="auto"/>
                                  </w:tcBorders>
                                </w:tcPr>
                                <w:p w14:paraId="7A7CB724" w14:textId="77777777" w:rsidR="0016038F" w:rsidRPr="00FF3153" w:rsidRDefault="0016038F" w:rsidP="00FF3153">
                                  <w:pPr>
                                    <w:jc w:val="center"/>
                                    <w:rPr>
                                      <w:sz w:val="22"/>
                                      <w:szCs w:val="22"/>
                                      <w:lang w:eastAsia="ar-SA"/>
                                    </w:rPr>
                                  </w:pPr>
                                  <w:r w:rsidRPr="00FF3153">
                                    <w:rPr>
                                      <w:sz w:val="22"/>
                                      <w:szCs w:val="22"/>
                                    </w:rPr>
                                    <w:t xml:space="preserve">Поверхность двигателя, задней стороны щита, Г </w:t>
                                  </w:r>
                                </w:p>
                              </w:tc>
                              <w:tc>
                                <w:tcPr>
                                  <w:tcW w:w="361" w:type="pct"/>
                                  <w:tcBorders>
                                    <w:top w:val="single" w:sz="4" w:space="0" w:color="auto"/>
                                    <w:left w:val="single" w:sz="4" w:space="0" w:color="auto"/>
                                    <w:bottom w:val="single" w:sz="4" w:space="0" w:color="auto"/>
                                    <w:right w:val="single" w:sz="4" w:space="0" w:color="auto"/>
                                  </w:tcBorders>
                                </w:tcPr>
                                <w:p w14:paraId="1D8ACAB4" w14:textId="77777777" w:rsidR="0016038F" w:rsidRPr="00FF3153" w:rsidRDefault="0016038F" w:rsidP="00FF3153">
                                  <w:pPr>
                                    <w:suppressAutoHyphens/>
                                    <w:jc w:val="center"/>
                                    <w:rPr>
                                      <w:sz w:val="22"/>
                                      <w:szCs w:val="22"/>
                                      <w:lang w:eastAsia="ar-SA"/>
                                    </w:rPr>
                                  </w:pPr>
                                  <w:r w:rsidRPr="00FF3153">
                                    <w:rPr>
                                      <w:sz w:val="22"/>
                                      <w:szCs w:val="22"/>
                                    </w:rPr>
                                    <w:t>Va</w:t>
                                  </w:r>
                                </w:p>
                              </w:tc>
                              <w:tc>
                                <w:tcPr>
                                  <w:tcW w:w="381" w:type="pct"/>
                                  <w:tcBorders>
                                    <w:top w:val="single" w:sz="4" w:space="0" w:color="auto"/>
                                    <w:left w:val="single" w:sz="4" w:space="0" w:color="auto"/>
                                    <w:bottom w:val="single" w:sz="4" w:space="0" w:color="auto"/>
                                    <w:right w:val="single" w:sz="4" w:space="0" w:color="auto"/>
                                  </w:tcBorders>
                                </w:tcPr>
                                <w:p w14:paraId="708F2125" w14:textId="77777777" w:rsidR="0016038F" w:rsidRPr="00FF3153" w:rsidRDefault="0016038F" w:rsidP="00FF3153">
                                  <w:pPr>
                                    <w:suppressAutoHyphens/>
                                    <w:jc w:val="center"/>
                                    <w:rPr>
                                      <w:sz w:val="22"/>
                                      <w:szCs w:val="22"/>
                                      <w:lang w:eastAsia="ar-SA"/>
                                    </w:rPr>
                                  </w:pPr>
                                  <w:r w:rsidRPr="00FF3153">
                                    <w:rPr>
                                      <w:sz w:val="22"/>
                                      <w:szCs w:val="22"/>
                                      <w:lang w:val="en-US"/>
                                    </w:rPr>
                                    <w:t>3</w:t>
                                  </w:r>
                                  <w:r w:rsidRPr="00FF3153">
                                    <w:rPr>
                                      <w:sz w:val="22"/>
                                      <w:szCs w:val="22"/>
                                    </w:rPr>
                                    <w:t>00</w:t>
                                  </w:r>
                                  <w:r w:rsidRPr="00FF3153">
                                    <w:rPr>
                                      <w:sz w:val="22"/>
                                      <w:szCs w:val="22"/>
                                      <w:vertAlign w:val="superscript"/>
                                    </w:rPr>
                                    <w:t>3)</w:t>
                                  </w:r>
                                </w:p>
                              </w:tc>
                              <w:tc>
                                <w:tcPr>
                                  <w:tcW w:w="381" w:type="pct"/>
                                  <w:tcBorders>
                                    <w:top w:val="single" w:sz="4" w:space="0" w:color="auto"/>
                                    <w:left w:val="single" w:sz="4" w:space="0" w:color="auto"/>
                                    <w:bottom w:val="single" w:sz="4" w:space="0" w:color="auto"/>
                                    <w:right w:val="single" w:sz="4" w:space="0" w:color="auto"/>
                                  </w:tcBorders>
                                </w:tcPr>
                                <w:p w14:paraId="3DF78CC4"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25</w:t>
                                  </w:r>
                                </w:p>
                              </w:tc>
                              <w:tc>
                                <w:tcPr>
                                  <w:tcW w:w="402" w:type="pct"/>
                                  <w:tcBorders>
                                    <w:top w:val="single" w:sz="4" w:space="0" w:color="auto"/>
                                    <w:left w:val="single" w:sz="4" w:space="0" w:color="auto"/>
                                    <w:bottom w:val="single" w:sz="4" w:space="0" w:color="auto"/>
                                    <w:right w:val="single" w:sz="4" w:space="0" w:color="auto"/>
                                  </w:tcBorders>
                                </w:tcPr>
                                <w:p w14:paraId="5CE00CA6"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20</w:t>
                                  </w:r>
                                </w:p>
                              </w:tc>
                              <w:tc>
                                <w:tcPr>
                                  <w:tcW w:w="531" w:type="pct"/>
                                  <w:tcBorders>
                                    <w:top w:val="single" w:sz="4" w:space="0" w:color="auto"/>
                                    <w:left w:val="single" w:sz="4" w:space="0" w:color="auto"/>
                                    <w:bottom w:val="single" w:sz="4" w:space="0" w:color="auto"/>
                                    <w:right w:val="single" w:sz="4" w:space="0" w:color="auto"/>
                                  </w:tcBorders>
                                </w:tcPr>
                                <w:p w14:paraId="1A522728" w14:textId="77777777" w:rsidR="0016038F" w:rsidRPr="00FF3153" w:rsidRDefault="0016038F" w:rsidP="00FF3153">
                                  <w:pPr>
                                    <w:suppressAutoHyphens/>
                                    <w:jc w:val="center"/>
                                    <w:rPr>
                                      <w:sz w:val="22"/>
                                      <w:szCs w:val="22"/>
                                      <w:lang w:eastAsia="ar-SA"/>
                                    </w:rPr>
                                  </w:pPr>
                                  <w:r w:rsidRPr="00FF3153">
                                    <w:rPr>
                                      <w:sz w:val="22"/>
                                      <w:szCs w:val="22"/>
                                      <w:lang w:eastAsia="ar-SA"/>
                                    </w:rPr>
                                    <w:t>12,0</w:t>
                                  </w:r>
                                </w:p>
                              </w:tc>
                            </w:tr>
                            <w:tr w:rsidR="0016038F" w:rsidRPr="00FF3153" w14:paraId="5D966CA9" w14:textId="77777777" w:rsidTr="00FF3153">
                              <w:trPr>
                                <w:trHeight w:val="20"/>
                              </w:trPr>
                              <w:tc>
                                <w:tcPr>
                                  <w:tcW w:w="1377" w:type="pct"/>
                                  <w:tcBorders>
                                    <w:top w:val="single" w:sz="4" w:space="0" w:color="auto"/>
                                    <w:left w:val="single" w:sz="4" w:space="0" w:color="auto"/>
                                    <w:bottom w:val="nil"/>
                                    <w:right w:val="single" w:sz="4" w:space="0" w:color="auto"/>
                                  </w:tcBorders>
                                </w:tcPr>
                                <w:p w14:paraId="21AC261B" w14:textId="77777777" w:rsidR="0016038F" w:rsidRPr="00FF3153" w:rsidRDefault="0016038F" w:rsidP="00FF3153">
                                  <w:pPr>
                                    <w:suppressAutoHyphens/>
                                    <w:rPr>
                                      <w:sz w:val="22"/>
                                      <w:szCs w:val="22"/>
                                      <w:lang w:eastAsia="ar-SA"/>
                                    </w:rPr>
                                  </w:pPr>
                                  <w:r w:rsidRPr="00FF3153">
                                    <w:rPr>
                                      <w:sz w:val="22"/>
                                      <w:szCs w:val="22"/>
                                    </w:rPr>
                                    <w:t>8 Техническое обслуживание и ремонт строительных машин, механизмов и автотранспорта:</w:t>
                                  </w:r>
                                </w:p>
                              </w:tc>
                              <w:tc>
                                <w:tcPr>
                                  <w:tcW w:w="1568" w:type="pct"/>
                                  <w:tcBorders>
                                    <w:top w:val="single" w:sz="4" w:space="0" w:color="auto"/>
                                    <w:left w:val="single" w:sz="4" w:space="0" w:color="auto"/>
                                    <w:bottom w:val="nil"/>
                                    <w:right w:val="single" w:sz="4" w:space="0" w:color="auto"/>
                                  </w:tcBorders>
                                </w:tcPr>
                                <w:p w14:paraId="643EB059" w14:textId="77777777" w:rsidR="0016038F" w:rsidRPr="00FF3153" w:rsidRDefault="0016038F" w:rsidP="00FF3153">
                                  <w:pPr>
                                    <w:suppressAutoHyphens/>
                                    <w:jc w:val="center"/>
                                    <w:rPr>
                                      <w:sz w:val="22"/>
                                      <w:szCs w:val="22"/>
                                      <w:lang w:eastAsia="ar-SA"/>
                                    </w:rPr>
                                  </w:pPr>
                                </w:p>
                              </w:tc>
                              <w:tc>
                                <w:tcPr>
                                  <w:tcW w:w="361" w:type="pct"/>
                                  <w:tcBorders>
                                    <w:top w:val="single" w:sz="4" w:space="0" w:color="auto"/>
                                    <w:left w:val="single" w:sz="4" w:space="0" w:color="auto"/>
                                    <w:bottom w:val="nil"/>
                                    <w:right w:val="single" w:sz="4" w:space="0" w:color="auto"/>
                                  </w:tcBorders>
                                </w:tcPr>
                                <w:p w14:paraId="54003EAA"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2870F506"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1074A4ED" w14:textId="77777777" w:rsidR="0016038F" w:rsidRPr="00FF3153" w:rsidRDefault="0016038F" w:rsidP="00FF3153">
                                  <w:pPr>
                                    <w:tabs>
                                      <w:tab w:val="left" w:pos="3766"/>
                                      <w:tab w:val="left" w:pos="4480"/>
                                    </w:tabs>
                                    <w:suppressAutoHyphens/>
                                    <w:jc w:val="center"/>
                                    <w:rPr>
                                      <w:sz w:val="22"/>
                                      <w:szCs w:val="22"/>
                                      <w:lang w:eastAsia="ar-SA"/>
                                    </w:rPr>
                                  </w:pPr>
                                </w:p>
                              </w:tc>
                              <w:tc>
                                <w:tcPr>
                                  <w:tcW w:w="402" w:type="pct"/>
                                  <w:tcBorders>
                                    <w:top w:val="single" w:sz="4" w:space="0" w:color="auto"/>
                                    <w:left w:val="single" w:sz="4" w:space="0" w:color="auto"/>
                                    <w:bottom w:val="nil"/>
                                    <w:right w:val="single" w:sz="4" w:space="0" w:color="auto"/>
                                  </w:tcBorders>
                                </w:tcPr>
                                <w:p w14:paraId="65E7BEFC" w14:textId="77777777" w:rsidR="0016038F" w:rsidRPr="00FF3153" w:rsidRDefault="0016038F" w:rsidP="00FF3153">
                                  <w:pPr>
                                    <w:tabs>
                                      <w:tab w:val="left" w:pos="3766"/>
                                      <w:tab w:val="left" w:pos="4480"/>
                                    </w:tabs>
                                    <w:suppressAutoHyphens/>
                                    <w:jc w:val="center"/>
                                    <w:rPr>
                                      <w:sz w:val="22"/>
                                      <w:szCs w:val="22"/>
                                      <w:lang w:eastAsia="ar-SA"/>
                                    </w:rPr>
                                  </w:pPr>
                                </w:p>
                              </w:tc>
                              <w:tc>
                                <w:tcPr>
                                  <w:tcW w:w="531" w:type="pct"/>
                                  <w:tcBorders>
                                    <w:top w:val="single" w:sz="4" w:space="0" w:color="auto"/>
                                    <w:left w:val="single" w:sz="4" w:space="0" w:color="auto"/>
                                    <w:bottom w:val="nil"/>
                                    <w:right w:val="single" w:sz="4" w:space="0" w:color="auto"/>
                                  </w:tcBorders>
                                </w:tcPr>
                                <w:p w14:paraId="0696ADCE" w14:textId="77777777" w:rsidR="0016038F" w:rsidRPr="00FF3153" w:rsidRDefault="0016038F" w:rsidP="00FF3153">
                                  <w:pPr>
                                    <w:suppressAutoHyphens/>
                                    <w:jc w:val="center"/>
                                    <w:rPr>
                                      <w:sz w:val="22"/>
                                      <w:szCs w:val="22"/>
                                      <w:lang w:eastAsia="ar-SA"/>
                                    </w:rPr>
                                  </w:pPr>
                                </w:p>
                              </w:tc>
                            </w:tr>
                            <w:tr w:rsidR="0016038F" w:rsidRPr="00FF3153" w14:paraId="31EE2D01" w14:textId="77777777" w:rsidTr="00FF3153">
                              <w:trPr>
                                <w:trHeight w:val="20"/>
                              </w:trPr>
                              <w:tc>
                                <w:tcPr>
                                  <w:tcW w:w="1377" w:type="pct"/>
                                  <w:vMerge w:val="restart"/>
                                  <w:tcBorders>
                                    <w:top w:val="nil"/>
                                    <w:left w:val="single" w:sz="4" w:space="0" w:color="auto"/>
                                    <w:right w:val="single" w:sz="4" w:space="0" w:color="auto"/>
                                  </w:tcBorders>
                                </w:tcPr>
                                <w:p w14:paraId="6ED36B67" w14:textId="77777777" w:rsidR="0016038F" w:rsidRPr="00FF3153" w:rsidRDefault="0016038F" w:rsidP="00FF3153">
                                  <w:pPr>
                                    <w:suppressAutoHyphens/>
                                    <w:rPr>
                                      <w:sz w:val="22"/>
                                      <w:szCs w:val="22"/>
                                      <w:lang w:eastAsia="ar-SA"/>
                                    </w:rPr>
                                  </w:pPr>
                                  <w:r w:rsidRPr="00FF3153">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3FCC50B8" w14:textId="77777777" w:rsidR="0016038F" w:rsidRPr="00FF3153" w:rsidRDefault="0016038F" w:rsidP="00FF3153">
                                  <w:pPr>
                                    <w:jc w:val="center"/>
                                    <w:rPr>
                                      <w:sz w:val="22"/>
                                      <w:szCs w:val="22"/>
                                      <w:lang w:eastAsia="ar-SA"/>
                                    </w:rPr>
                                  </w:pPr>
                                  <w:r w:rsidRPr="00FF3153">
                                    <w:rPr>
                                      <w:sz w:val="22"/>
                                      <w:szCs w:val="22"/>
                                    </w:rPr>
                                    <w:t>Поверхность земли Г-0,0</w:t>
                                  </w:r>
                                </w:p>
                              </w:tc>
                              <w:tc>
                                <w:tcPr>
                                  <w:tcW w:w="361" w:type="pct"/>
                                  <w:tcBorders>
                                    <w:top w:val="nil"/>
                                    <w:left w:val="single" w:sz="4" w:space="0" w:color="auto"/>
                                    <w:bottom w:val="single" w:sz="4" w:space="0" w:color="auto"/>
                                    <w:right w:val="single" w:sz="4" w:space="0" w:color="auto"/>
                                  </w:tcBorders>
                                </w:tcPr>
                                <w:p w14:paraId="1C4177E4" w14:textId="77777777" w:rsidR="0016038F" w:rsidRPr="00FF3153" w:rsidRDefault="0016038F" w:rsidP="00FF3153">
                                  <w:pPr>
                                    <w:suppressAutoHyphens/>
                                    <w:jc w:val="center"/>
                                    <w:rPr>
                                      <w:sz w:val="22"/>
                                      <w:szCs w:val="22"/>
                                      <w:lang w:val="en-US" w:eastAsia="ar-SA"/>
                                    </w:rPr>
                                  </w:pPr>
                                  <w:r w:rsidRPr="00FF3153">
                                    <w:rPr>
                                      <w:sz w:val="22"/>
                                      <w:szCs w:val="22"/>
                                    </w:rPr>
                                    <w:t>XI</w:t>
                                  </w:r>
                                  <w:r w:rsidRPr="00FF3153">
                                    <w:rPr>
                                      <w:sz w:val="22"/>
                                      <w:szCs w:val="22"/>
                                      <w:lang w:val="en-US"/>
                                    </w:rPr>
                                    <w:t>II</w:t>
                                  </w:r>
                                </w:p>
                              </w:tc>
                              <w:tc>
                                <w:tcPr>
                                  <w:tcW w:w="381" w:type="pct"/>
                                  <w:tcBorders>
                                    <w:top w:val="nil"/>
                                    <w:left w:val="single" w:sz="4" w:space="0" w:color="auto"/>
                                    <w:bottom w:val="single" w:sz="4" w:space="0" w:color="auto"/>
                                    <w:right w:val="single" w:sz="4" w:space="0" w:color="auto"/>
                                  </w:tcBorders>
                                </w:tcPr>
                                <w:p w14:paraId="16A11F87" w14:textId="77777777" w:rsidR="0016038F" w:rsidRPr="00FF3153" w:rsidRDefault="0016038F" w:rsidP="00FF3153">
                                  <w:pPr>
                                    <w:suppressAutoHyphens/>
                                    <w:jc w:val="center"/>
                                    <w:rPr>
                                      <w:sz w:val="22"/>
                                      <w:szCs w:val="22"/>
                                      <w:lang w:val="en-US" w:eastAsia="ar-SA"/>
                                    </w:rPr>
                                  </w:pPr>
                                  <w:r w:rsidRPr="00FF3153">
                                    <w:rPr>
                                      <w:sz w:val="22"/>
                                      <w:szCs w:val="22"/>
                                      <w:lang w:val="en-US"/>
                                    </w:rPr>
                                    <w:t>50</w:t>
                                  </w:r>
                                </w:p>
                              </w:tc>
                              <w:tc>
                                <w:tcPr>
                                  <w:tcW w:w="381" w:type="pct"/>
                                  <w:tcBorders>
                                    <w:top w:val="nil"/>
                                    <w:left w:val="single" w:sz="4" w:space="0" w:color="auto"/>
                                    <w:bottom w:val="single" w:sz="4" w:space="0" w:color="auto"/>
                                    <w:right w:val="single" w:sz="4" w:space="0" w:color="auto"/>
                                  </w:tcBorders>
                                </w:tcPr>
                                <w:p w14:paraId="3E432C46"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50</w:t>
                                  </w:r>
                                  <w:r w:rsidRPr="00FF3153">
                                    <w:rPr>
                                      <w:sz w:val="22"/>
                                      <w:szCs w:val="22"/>
                                      <w:vertAlign w:val="superscript"/>
                                    </w:rPr>
                                    <w:t>1)</w:t>
                                  </w:r>
                                </w:p>
                              </w:tc>
                              <w:tc>
                                <w:tcPr>
                                  <w:tcW w:w="402" w:type="pct"/>
                                  <w:tcBorders>
                                    <w:top w:val="nil"/>
                                    <w:left w:val="single" w:sz="4" w:space="0" w:color="auto"/>
                                    <w:bottom w:val="single" w:sz="4" w:space="0" w:color="auto"/>
                                    <w:right w:val="single" w:sz="4" w:space="0" w:color="auto"/>
                                  </w:tcBorders>
                                </w:tcPr>
                                <w:p w14:paraId="3206560B"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nil"/>
                                    <w:left w:val="single" w:sz="4" w:space="0" w:color="auto"/>
                                    <w:bottom w:val="single" w:sz="4" w:space="0" w:color="auto"/>
                                    <w:right w:val="single" w:sz="4" w:space="0" w:color="auto"/>
                                  </w:tcBorders>
                                </w:tcPr>
                                <w:p w14:paraId="381FAAF4" w14:textId="77777777" w:rsidR="0016038F" w:rsidRPr="00FF3153" w:rsidRDefault="0016038F" w:rsidP="00FF3153">
                                  <w:pPr>
                                    <w:suppressAutoHyphens/>
                                    <w:jc w:val="center"/>
                                    <w:rPr>
                                      <w:sz w:val="22"/>
                                      <w:szCs w:val="22"/>
                                      <w:lang w:eastAsia="ar-SA"/>
                                    </w:rPr>
                                  </w:pPr>
                                  <w:r w:rsidRPr="00FF3153">
                                    <w:rPr>
                                      <w:sz w:val="22"/>
                                      <w:szCs w:val="22"/>
                                      <w:lang w:eastAsia="ar-SA"/>
                                    </w:rPr>
                                    <w:t>3,0</w:t>
                                  </w:r>
                                </w:p>
                              </w:tc>
                            </w:tr>
                            <w:tr w:rsidR="0016038F" w:rsidRPr="00FF3153" w14:paraId="574D85AE" w14:textId="77777777" w:rsidTr="00FF3153">
                              <w:trPr>
                                <w:trHeight w:val="20"/>
                              </w:trPr>
                              <w:tc>
                                <w:tcPr>
                                  <w:tcW w:w="1377" w:type="pct"/>
                                  <w:vMerge/>
                                  <w:tcBorders>
                                    <w:left w:val="single" w:sz="4" w:space="0" w:color="auto"/>
                                    <w:bottom w:val="single" w:sz="4" w:space="0" w:color="auto"/>
                                    <w:right w:val="single" w:sz="4" w:space="0" w:color="auto"/>
                                  </w:tcBorders>
                                  <w:vAlign w:val="center"/>
                                </w:tcPr>
                                <w:p w14:paraId="19415B74" w14:textId="77777777" w:rsidR="0016038F" w:rsidRPr="00FF3153" w:rsidRDefault="0016038F" w:rsidP="00FF3153">
                                  <w:pPr>
                                    <w:rPr>
                                      <w:sz w:val="22"/>
                                      <w:szCs w:val="22"/>
                                      <w:lang w:eastAsia="ar-SA"/>
                                    </w:rPr>
                                  </w:pPr>
                                </w:p>
                              </w:tc>
                              <w:tc>
                                <w:tcPr>
                                  <w:tcW w:w="1568" w:type="pct"/>
                                  <w:tcBorders>
                                    <w:top w:val="single" w:sz="4" w:space="0" w:color="auto"/>
                                    <w:left w:val="single" w:sz="4" w:space="0" w:color="auto"/>
                                    <w:bottom w:val="single" w:sz="4" w:space="0" w:color="auto"/>
                                    <w:right w:val="single" w:sz="4" w:space="0" w:color="auto"/>
                                  </w:tcBorders>
                                </w:tcPr>
                                <w:p w14:paraId="7B5E2DAE" w14:textId="77777777" w:rsidR="0016038F" w:rsidRPr="00FF3153" w:rsidRDefault="0016038F" w:rsidP="00FF3153">
                                  <w:pPr>
                                    <w:suppressAutoHyphens/>
                                    <w:jc w:val="center"/>
                                    <w:rPr>
                                      <w:sz w:val="22"/>
                                      <w:szCs w:val="22"/>
                                      <w:lang w:eastAsia="ar-SA"/>
                                    </w:rPr>
                                  </w:pPr>
                                  <w:r w:rsidRPr="00FF3153">
                                    <w:rPr>
                                      <w:sz w:val="22"/>
                                      <w:szCs w:val="22"/>
                                    </w:rPr>
                                    <w:t>Г-0,0</w:t>
                                  </w:r>
                                </w:p>
                              </w:tc>
                              <w:tc>
                                <w:tcPr>
                                  <w:tcW w:w="361" w:type="pct"/>
                                  <w:tcBorders>
                                    <w:top w:val="single" w:sz="4" w:space="0" w:color="auto"/>
                                    <w:left w:val="single" w:sz="4" w:space="0" w:color="auto"/>
                                    <w:bottom w:val="single" w:sz="4" w:space="0" w:color="auto"/>
                                    <w:right w:val="single" w:sz="4" w:space="0" w:color="auto"/>
                                  </w:tcBorders>
                                </w:tcPr>
                                <w:p w14:paraId="670B636B" w14:textId="77777777" w:rsidR="0016038F" w:rsidRPr="00FF3153" w:rsidRDefault="0016038F" w:rsidP="00FF3153">
                                  <w:pPr>
                                    <w:suppressAutoHyphens/>
                                    <w:jc w:val="center"/>
                                    <w:rPr>
                                      <w:sz w:val="22"/>
                                      <w:szCs w:val="22"/>
                                      <w:lang w:eastAsia="ar-SA"/>
                                    </w:rPr>
                                  </w:pPr>
                                  <w:r w:rsidRPr="00FF3153">
                                    <w:rPr>
                                      <w:sz w:val="22"/>
                                      <w:szCs w:val="22"/>
                                    </w:rPr>
                                    <w:t xml:space="preserve">XI </w:t>
                                  </w:r>
                                </w:p>
                              </w:tc>
                              <w:tc>
                                <w:tcPr>
                                  <w:tcW w:w="381" w:type="pct"/>
                                  <w:tcBorders>
                                    <w:top w:val="single" w:sz="4" w:space="0" w:color="auto"/>
                                    <w:left w:val="single" w:sz="4" w:space="0" w:color="auto"/>
                                    <w:bottom w:val="single" w:sz="4" w:space="0" w:color="auto"/>
                                    <w:right w:val="single" w:sz="4" w:space="0" w:color="auto"/>
                                  </w:tcBorders>
                                </w:tcPr>
                                <w:p w14:paraId="3AF1FFC6" w14:textId="77777777" w:rsidR="0016038F" w:rsidRPr="00FF3153" w:rsidRDefault="0016038F" w:rsidP="00FF3153">
                                  <w:pPr>
                                    <w:suppressAutoHyphens/>
                                    <w:jc w:val="center"/>
                                    <w:rPr>
                                      <w:sz w:val="22"/>
                                      <w:szCs w:val="22"/>
                                      <w:lang w:val="en-US" w:eastAsia="ar-SA"/>
                                    </w:rPr>
                                  </w:pPr>
                                  <w:r w:rsidRPr="00FF3153">
                                    <w:rPr>
                                      <w:sz w:val="22"/>
                                      <w:szCs w:val="22"/>
                                    </w:rPr>
                                    <w:t>150</w:t>
                                  </w:r>
                                  <w:r w:rsidRPr="00FF3153">
                                    <w:rPr>
                                      <w:sz w:val="22"/>
                                      <w:szCs w:val="22"/>
                                      <w:vertAlign w:val="superscript"/>
                                    </w:rPr>
                                    <w:t>3)</w:t>
                                  </w:r>
                                </w:p>
                              </w:tc>
                              <w:tc>
                                <w:tcPr>
                                  <w:tcW w:w="381" w:type="pct"/>
                                  <w:tcBorders>
                                    <w:top w:val="single" w:sz="4" w:space="0" w:color="auto"/>
                                    <w:left w:val="single" w:sz="4" w:space="0" w:color="auto"/>
                                    <w:bottom w:val="single" w:sz="4" w:space="0" w:color="auto"/>
                                    <w:right w:val="single" w:sz="4" w:space="0" w:color="auto"/>
                                  </w:tcBorders>
                                </w:tcPr>
                                <w:p w14:paraId="70EE2B17"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45</w:t>
                                  </w:r>
                                  <w:r w:rsidRPr="00FF3153">
                                    <w:rPr>
                                      <w:sz w:val="22"/>
                                      <w:szCs w:val="22"/>
                                      <w:vertAlign w:val="superscript"/>
                                    </w:rPr>
                                    <w:t>1)</w:t>
                                  </w:r>
                                </w:p>
                              </w:tc>
                              <w:tc>
                                <w:tcPr>
                                  <w:tcW w:w="402" w:type="pct"/>
                                  <w:tcBorders>
                                    <w:top w:val="single" w:sz="4" w:space="0" w:color="auto"/>
                                    <w:left w:val="single" w:sz="4" w:space="0" w:color="auto"/>
                                    <w:bottom w:val="single" w:sz="4" w:space="0" w:color="auto"/>
                                    <w:right w:val="single" w:sz="4" w:space="0" w:color="auto"/>
                                  </w:tcBorders>
                                </w:tcPr>
                                <w:p w14:paraId="7BF7FB3A"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single" w:sz="4" w:space="0" w:color="auto"/>
                                    <w:left w:val="single" w:sz="4" w:space="0" w:color="auto"/>
                                    <w:bottom w:val="single" w:sz="4" w:space="0" w:color="auto"/>
                                    <w:right w:val="single" w:sz="4" w:space="0" w:color="auto"/>
                                  </w:tcBorders>
                                </w:tcPr>
                                <w:p w14:paraId="736DD33B"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r w:rsidR="0016038F" w:rsidRPr="00FF3153" w14:paraId="27BE68BF" w14:textId="77777777" w:rsidTr="00FF3153">
                              <w:trPr>
                                <w:trHeight w:val="20"/>
                              </w:trPr>
                              <w:tc>
                                <w:tcPr>
                                  <w:tcW w:w="1377" w:type="pct"/>
                                  <w:vMerge w:val="restart"/>
                                  <w:tcBorders>
                                    <w:top w:val="single" w:sz="4" w:space="0" w:color="auto"/>
                                    <w:left w:val="single" w:sz="4" w:space="0" w:color="auto"/>
                                    <w:right w:val="single" w:sz="4" w:space="0" w:color="auto"/>
                                  </w:tcBorders>
                                </w:tcPr>
                                <w:p w14:paraId="540E38CE" w14:textId="77777777" w:rsidR="0016038F" w:rsidRPr="00FF3153" w:rsidRDefault="0016038F" w:rsidP="00FF3153">
                                  <w:pPr>
                                    <w:suppressAutoHyphens/>
                                    <w:rPr>
                                      <w:sz w:val="22"/>
                                      <w:szCs w:val="22"/>
                                      <w:lang w:eastAsia="ar-SA"/>
                                    </w:rPr>
                                  </w:pPr>
                                  <w:r w:rsidRPr="00FF3153">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40A61373" w14:textId="77777777" w:rsidR="0016038F" w:rsidRPr="00FF3153" w:rsidRDefault="0016038F" w:rsidP="00FF3153">
                                  <w:pPr>
                                    <w:jc w:val="center"/>
                                    <w:rPr>
                                      <w:sz w:val="22"/>
                                      <w:szCs w:val="22"/>
                                      <w:lang w:eastAsia="ar-SA"/>
                                    </w:rPr>
                                  </w:pPr>
                                  <w:r w:rsidRPr="00FF3153">
                                    <w:rPr>
                                      <w:sz w:val="22"/>
                                      <w:szCs w:val="22"/>
                                    </w:rPr>
                                    <w:t>Поверхность пола, Г-0,0</w:t>
                                  </w:r>
                                </w:p>
                              </w:tc>
                              <w:tc>
                                <w:tcPr>
                                  <w:tcW w:w="361" w:type="pct"/>
                                  <w:tcBorders>
                                    <w:top w:val="single" w:sz="4" w:space="0" w:color="auto"/>
                                    <w:left w:val="single" w:sz="4" w:space="0" w:color="auto"/>
                                    <w:bottom w:val="single" w:sz="4" w:space="0" w:color="auto"/>
                                    <w:right w:val="single" w:sz="4" w:space="0" w:color="auto"/>
                                  </w:tcBorders>
                                </w:tcPr>
                                <w:p w14:paraId="3E44E9BC" w14:textId="77777777" w:rsidR="0016038F" w:rsidRPr="00FF3153" w:rsidRDefault="0016038F" w:rsidP="00FF3153">
                                  <w:pPr>
                                    <w:suppressAutoHyphens/>
                                    <w:jc w:val="center"/>
                                    <w:rPr>
                                      <w:sz w:val="22"/>
                                      <w:szCs w:val="22"/>
                                      <w:lang w:eastAsia="ar-SA"/>
                                    </w:rPr>
                                  </w:pPr>
                                  <w:r w:rsidRPr="00FF3153">
                                    <w:rPr>
                                      <w:sz w:val="22"/>
                                      <w:szCs w:val="22"/>
                                    </w:rPr>
                                    <w:t>VIIIб</w:t>
                                  </w:r>
                                </w:p>
                              </w:tc>
                              <w:tc>
                                <w:tcPr>
                                  <w:tcW w:w="381" w:type="pct"/>
                                  <w:tcBorders>
                                    <w:top w:val="single" w:sz="4" w:space="0" w:color="auto"/>
                                    <w:left w:val="single" w:sz="4" w:space="0" w:color="auto"/>
                                    <w:bottom w:val="single" w:sz="4" w:space="0" w:color="auto"/>
                                    <w:right w:val="single" w:sz="4" w:space="0" w:color="auto"/>
                                  </w:tcBorders>
                                </w:tcPr>
                                <w:p w14:paraId="74C7ABA8" w14:textId="77777777" w:rsidR="0016038F" w:rsidRPr="00FF3153" w:rsidRDefault="0016038F" w:rsidP="00FF3153">
                                  <w:pPr>
                                    <w:suppressAutoHyphens/>
                                    <w:jc w:val="center"/>
                                    <w:rPr>
                                      <w:sz w:val="22"/>
                                      <w:szCs w:val="22"/>
                                      <w:lang w:val="en-US" w:eastAsia="ar-SA"/>
                                    </w:rPr>
                                  </w:pPr>
                                  <w:r w:rsidRPr="00FF3153">
                                    <w:rPr>
                                      <w:sz w:val="22"/>
                                      <w:szCs w:val="22"/>
                                      <w:lang w:val="en-US"/>
                                    </w:rPr>
                                    <w:t>75</w:t>
                                  </w:r>
                                </w:p>
                              </w:tc>
                              <w:tc>
                                <w:tcPr>
                                  <w:tcW w:w="381" w:type="pct"/>
                                  <w:tcBorders>
                                    <w:top w:val="single" w:sz="4" w:space="0" w:color="auto"/>
                                    <w:left w:val="single" w:sz="4" w:space="0" w:color="auto"/>
                                    <w:bottom w:val="single" w:sz="4" w:space="0" w:color="auto"/>
                                    <w:right w:val="single" w:sz="4" w:space="0" w:color="auto"/>
                                  </w:tcBorders>
                                </w:tcPr>
                                <w:p w14:paraId="2B114E7C"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lang w:eastAsia="ar-SA"/>
                                    </w:rPr>
                                    <w:t>28</w:t>
                                  </w:r>
                                </w:p>
                              </w:tc>
                              <w:tc>
                                <w:tcPr>
                                  <w:tcW w:w="402" w:type="pct"/>
                                  <w:tcBorders>
                                    <w:top w:val="single" w:sz="4" w:space="0" w:color="auto"/>
                                    <w:left w:val="single" w:sz="4" w:space="0" w:color="auto"/>
                                    <w:bottom w:val="single" w:sz="4" w:space="0" w:color="auto"/>
                                    <w:right w:val="single" w:sz="4" w:space="0" w:color="auto"/>
                                  </w:tcBorders>
                                </w:tcPr>
                                <w:p w14:paraId="51FCA7AA"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lang w:eastAsia="ar-SA"/>
                                    </w:rPr>
                                    <w:t>20</w:t>
                                  </w:r>
                                </w:p>
                              </w:tc>
                              <w:tc>
                                <w:tcPr>
                                  <w:tcW w:w="531" w:type="pct"/>
                                  <w:tcBorders>
                                    <w:top w:val="single" w:sz="4" w:space="0" w:color="auto"/>
                                    <w:left w:val="single" w:sz="4" w:space="0" w:color="auto"/>
                                    <w:bottom w:val="single" w:sz="4" w:space="0" w:color="auto"/>
                                    <w:right w:val="single" w:sz="4" w:space="0" w:color="auto"/>
                                  </w:tcBorders>
                                </w:tcPr>
                                <w:p w14:paraId="64B8FC92" w14:textId="77777777" w:rsidR="0016038F" w:rsidRPr="00FF3153" w:rsidRDefault="0016038F" w:rsidP="00FF3153">
                                  <w:pPr>
                                    <w:suppressAutoHyphens/>
                                    <w:jc w:val="center"/>
                                    <w:rPr>
                                      <w:sz w:val="22"/>
                                      <w:szCs w:val="22"/>
                                      <w:lang w:eastAsia="ar-SA"/>
                                    </w:rPr>
                                  </w:pPr>
                                  <w:r w:rsidRPr="00FF3153">
                                    <w:rPr>
                                      <w:sz w:val="22"/>
                                      <w:szCs w:val="22"/>
                                    </w:rPr>
                                    <w:t>–</w:t>
                                  </w:r>
                                </w:p>
                              </w:tc>
                            </w:tr>
                            <w:tr w:rsidR="0016038F" w:rsidRPr="00FF3153" w14:paraId="5FC1EC8C" w14:textId="77777777" w:rsidTr="00FF3153">
                              <w:trPr>
                                <w:trHeight w:val="20"/>
                              </w:trPr>
                              <w:tc>
                                <w:tcPr>
                                  <w:tcW w:w="1377" w:type="pct"/>
                                  <w:vMerge/>
                                  <w:tcBorders>
                                    <w:left w:val="single" w:sz="4" w:space="0" w:color="auto"/>
                                    <w:bottom w:val="single" w:sz="4" w:space="0" w:color="auto"/>
                                    <w:right w:val="single" w:sz="4" w:space="0" w:color="auto"/>
                                  </w:tcBorders>
                                  <w:vAlign w:val="center"/>
                                </w:tcPr>
                                <w:p w14:paraId="4EC53CF4" w14:textId="77777777" w:rsidR="0016038F" w:rsidRPr="00FF3153" w:rsidRDefault="0016038F" w:rsidP="00FF3153">
                                  <w:pPr>
                                    <w:rPr>
                                      <w:sz w:val="22"/>
                                      <w:szCs w:val="22"/>
                                      <w:lang w:eastAsia="ar-SA"/>
                                    </w:rPr>
                                  </w:pPr>
                                </w:p>
                              </w:tc>
                              <w:tc>
                                <w:tcPr>
                                  <w:tcW w:w="1568" w:type="pct"/>
                                  <w:tcBorders>
                                    <w:top w:val="single" w:sz="4" w:space="0" w:color="auto"/>
                                    <w:left w:val="single" w:sz="4" w:space="0" w:color="auto"/>
                                    <w:bottom w:val="single" w:sz="4" w:space="0" w:color="auto"/>
                                    <w:right w:val="single" w:sz="4" w:space="0" w:color="auto"/>
                                  </w:tcBorders>
                                </w:tcPr>
                                <w:p w14:paraId="7FC0471C" w14:textId="77777777" w:rsidR="0016038F" w:rsidRPr="00FF3153" w:rsidRDefault="0016038F" w:rsidP="00FF3153">
                                  <w:pPr>
                                    <w:jc w:val="center"/>
                                    <w:rPr>
                                      <w:sz w:val="22"/>
                                      <w:szCs w:val="22"/>
                                      <w:lang w:eastAsia="ar-SA"/>
                                    </w:rPr>
                                  </w:pPr>
                                  <w:r w:rsidRPr="00FF3153">
                                    <w:rPr>
                                      <w:sz w:val="22"/>
                                      <w:szCs w:val="22"/>
                                    </w:rPr>
                                    <w:t>Рабочая поверхность, Г-0,0, В-1,5</w:t>
                                  </w:r>
                                </w:p>
                              </w:tc>
                              <w:tc>
                                <w:tcPr>
                                  <w:tcW w:w="361" w:type="pct"/>
                                  <w:tcBorders>
                                    <w:top w:val="single" w:sz="4" w:space="0" w:color="auto"/>
                                    <w:left w:val="single" w:sz="4" w:space="0" w:color="auto"/>
                                    <w:bottom w:val="single" w:sz="4" w:space="0" w:color="auto"/>
                                    <w:right w:val="single" w:sz="4" w:space="0" w:color="auto"/>
                                  </w:tcBorders>
                                </w:tcPr>
                                <w:p w14:paraId="0E7501A6" w14:textId="77777777" w:rsidR="0016038F" w:rsidRPr="00FF3153" w:rsidRDefault="0016038F" w:rsidP="00FF3153">
                                  <w:pPr>
                                    <w:suppressAutoHyphens/>
                                    <w:jc w:val="center"/>
                                    <w:rPr>
                                      <w:sz w:val="22"/>
                                      <w:szCs w:val="22"/>
                                      <w:lang w:eastAsia="ar-SA"/>
                                    </w:rPr>
                                  </w:pPr>
                                  <w:r w:rsidRPr="00FF3153">
                                    <w:rPr>
                                      <w:sz w:val="22"/>
                                      <w:szCs w:val="22"/>
                                    </w:rPr>
                                    <w:t>Va</w:t>
                                  </w:r>
                                </w:p>
                              </w:tc>
                              <w:tc>
                                <w:tcPr>
                                  <w:tcW w:w="381" w:type="pct"/>
                                  <w:tcBorders>
                                    <w:top w:val="single" w:sz="4" w:space="0" w:color="auto"/>
                                    <w:left w:val="single" w:sz="4" w:space="0" w:color="auto"/>
                                    <w:bottom w:val="single" w:sz="4" w:space="0" w:color="auto"/>
                                    <w:right w:val="single" w:sz="4" w:space="0" w:color="auto"/>
                                  </w:tcBorders>
                                </w:tcPr>
                                <w:p w14:paraId="39CCF62D" w14:textId="77777777" w:rsidR="0016038F" w:rsidRPr="00FF3153" w:rsidRDefault="0016038F" w:rsidP="00FF3153">
                                  <w:pPr>
                                    <w:suppressAutoHyphens/>
                                    <w:jc w:val="center"/>
                                    <w:rPr>
                                      <w:sz w:val="22"/>
                                      <w:szCs w:val="22"/>
                                      <w:lang w:eastAsia="ar-SA"/>
                                    </w:rPr>
                                  </w:pPr>
                                  <w:r w:rsidRPr="00FF3153">
                                    <w:rPr>
                                      <w:sz w:val="22"/>
                                      <w:szCs w:val="22"/>
                                      <w:lang w:val="en-US"/>
                                    </w:rPr>
                                    <w:t>3</w:t>
                                  </w:r>
                                  <w:r w:rsidRPr="00FF3153">
                                    <w:rPr>
                                      <w:sz w:val="22"/>
                                      <w:szCs w:val="22"/>
                                    </w:rPr>
                                    <w:t>00</w:t>
                                  </w:r>
                                </w:p>
                              </w:tc>
                              <w:tc>
                                <w:tcPr>
                                  <w:tcW w:w="381" w:type="pct"/>
                                  <w:tcBorders>
                                    <w:top w:val="single" w:sz="4" w:space="0" w:color="auto"/>
                                    <w:left w:val="single" w:sz="4" w:space="0" w:color="auto"/>
                                    <w:bottom w:val="single" w:sz="4" w:space="0" w:color="auto"/>
                                    <w:right w:val="single" w:sz="4" w:space="0" w:color="auto"/>
                                  </w:tcBorders>
                                </w:tcPr>
                                <w:p w14:paraId="070CF105"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lang w:eastAsia="ar-SA"/>
                                    </w:rPr>
                                    <w:t>25</w:t>
                                  </w:r>
                                </w:p>
                              </w:tc>
                              <w:tc>
                                <w:tcPr>
                                  <w:tcW w:w="402" w:type="pct"/>
                                  <w:tcBorders>
                                    <w:top w:val="single" w:sz="4" w:space="0" w:color="auto"/>
                                    <w:left w:val="single" w:sz="4" w:space="0" w:color="auto"/>
                                    <w:bottom w:val="single" w:sz="4" w:space="0" w:color="auto"/>
                                    <w:right w:val="single" w:sz="4" w:space="0" w:color="auto"/>
                                  </w:tcBorders>
                                </w:tcPr>
                                <w:p w14:paraId="16870A09"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lang w:eastAsia="ar-SA"/>
                                    </w:rPr>
                                    <w:t>20</w:t>
                                  </w:r>
                                </w:p>
                              </w:tc>
                              <w:tc>
                                <w:tcPr>
                                  <w:tcW w:w="531" w:type="pct"/>
                                  <w:tcBorders>
                                    <w:top w:val="single" w:sz="4" w:space="0" w:color="auto"/>
                                    <w:left w:val="single" w:sz="4" w:space="0" w:color="auto"/>
                                    <w:bottom w:val="single" w:sz="4" w:space="0" w:color="auto"/>
                                    <w:right w:val="single" w:sz="4" w:space="0" w:color="auto"/>
                                  </w:tcBorders>
                                </w:tcPr>
                                <w:p w14:paraId="5598BE1B" w14:textId="77777777" w:rsidR="0016038F" w:rsidRPr="00FF3153" w:rsidRDefault="0016038F" w:rsidP="00FF3153">
                                  <w:pPr>
                                    <w:suppressAutoHyphens/>
                                    <w:jc w:val="center"/>
                                    <w:rPr>
                                      <w:sz w:val="22"/>
                                      <w:szCs w:val="22"/>
                                      <w:lang w:eastAsia="ar-SA"/>
                                    </w:rPr>
                                  </w:pPr>
                                  <w:r w:rsidRPr="00FF3153">
                                    <w:rPr>
                                      <w:sz w:val="22"/>
                                      <w:szCs w:val="22"/>
                                      <w:lang w:eastAsia="ar-SA"/>
                                    </w:rPr>
                                    <w:t>12,0</w:t>
                                  </w:r>
                                </w:p>
                              </w:tc>
                            </w:tr>
                            <w:tr w:rsidR="0016038F" w:rsidRPr="00FF3153" w14:paraId="4D71A12D" w14:textId="77777777" w:rsidTr="00FF3153">
                              <w:trPr>
                                <w:trHeight w:val="20"/>
                              </w:trPr>
                              <w:tc>
                                <w:tcPr>
                                  <w:tcW w:w="1377" w:type="pct"/>
                                  <w:tcBorders>
                                    <w:top w:val="single" w:sz="4" w:space="0" w:color="auto"/>
                                    <w:left w:val="single" w:sz="4" w:space="0" w:color="auto"/>
                                    <w:bottom w:val="nil"/>
                                    <w:right w:val="single" w:sz="4" w:space="0" w:color="auto"/>
                                  </w:tcBorders>
                                </w:tcPr>
                                <w:p w14:paraId="2D9C8F6D" w14:textId="77777777" w:rsidR="0016038F" w:rsidRPr="00FF3153" w:rsidRDefault="0016038F" w:rsidP="00FF3153">
                                  <w:pPr>
                                    <w:suppressAutoHyphens/>
                                    <w:rPr>
                                      <w:sz w:val="22"/>
                                      <w:szCs w:val="22"/>
                                      <w:lang w:eastAsia="ar-SA"/>
                                    </w:rPr>
                                  </w:pPr>
                                  <w:r w:rsidRPr="00FF3153">
                                    <w:rPr>
                                      <w:sz w:val="22"/>
                                      <w:szCs w:val="22"/>
                                    </w:rPr>
                                    <w:t>9 Стоянка автомобилей:</w:t>
                                  </w:r>
                                </w:p>
                              </w:tc>
                              <w:tc>
                                <w:tcPr>
                                  <w:tcW w:w="1568" w:type="pct"/>
                                  <w:tcBorders>
                                    <w:top w:val="single" w:sz="4" w:space="0" w:color="auto"/>
                                    <w:left w:val="single" w:sz="4" w:space="0" w:color="auto"/>
                                    <w:bottom w:val="nil"/>
                                    <w:right w:val="single" w:sz="4" w:space="0" w:color="auto"/>
                                  </w:tcBorders>
                                </w:tcPr>
                                <w:p w14:paraId="6A3716E5" w14:textId="77777777" w:rsidR="0016038F" w:rsidRPr="00FF3153" w:rsidRDefault="0016038F" w:rsidP="00FF3153">
                                  <w:pPr>
                                    <w:suppressAutoHyphens/>
                                    <w:jc w:val="center"/>
                                    <w:rPr>
                                      <w:sz w:val="22"/>
                                      <w:szCs w:val="22"/>
                                      <w:lang w:eastAsia="ar-SA"/>
                                    </w:rPr>
                                  </w:pPr>
                                </w:p>
                              </w:tc>
                              <w:tc>
                                <w:tcPr>
                                  <w:tcW w:w="361" w:type="pct"/>
                                  <w:tcBorders>
                                    <w:top w:val="single" w:sz="4" w:space="0" w:color="auto"/>
                                    <w:left w:val="single" w:sz="4" w:space="0" w:color="auto"/>
                                    <w:bottom w:val="nil"/>
                                    <w:right w:val="single" w:sz="4" w:space="0" w:color="auto"/>
                                  </w:tcBorders>
                                </w:tcPr>
                                <w:p w14:paraId="5E764846"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7ABF93A5"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22902890" w14:textId="77777777" w:rsidR="0016038F" w:rsidRPr="00FF3153" w:rsidRDefault="0016038F" w:rsidP="00FF3153">
                                  <w:pPr>
                                    <w:suppressAutoHyphens/>
                                    <w:jc w:val="center"/>
                                    <w:rPr>
                                      <w:sz w:val="22"/>
                                      <w:szCs w:val="22"/>
                                      <w:lang w:eastAsia="ar-SA"/>
                                    </w:rPr>
                                  </w:pPr>
                                </w:p>
                              </w:tc>
                              <w:tc>
                                <w:tcPr>
                                  <w:tcW w:w="402" w:type="pct"/>
                                  <w:tcBorders>
                                    <w:top w:val="single" w:sz="4" w:space="0" w:color="auto"/>
                                    <w:left w:val="single" w:sz="4" w:space="0" w:color="auto"/>
                                    <w:bottom w:val="nil"/>
                                    <w:right w:val="single" w:sz="4" w:space="0" w:color="auto"/>
                                  </w:tcBorders>
                                </w:tcPr>
                                <w:p w14:paraId="0F70ED77" w14:textId="77777777" w:rsidR="0016038F" w:rsidRPr="00FF3153" w:rsidRDefault="0016038F" w:rsidP="00FF3153">
                                  <w:pPr>
                                    <w:tabs>
                                      <w:tab w:val="left" w:pos="3766"/>
                                      <w:tab w:val="left" w:pos="4480"/>
                                    </w:tabs>
                                    <w:suppressAutoHyphens/>
                                    <w:jc w:val="center"/>
                                    <w:rPr>
                                      <w:sz w:val="22"/>
                                      <w:szCs w:val="22"/>
                                      <w:lang w:eastAsia="ar-SA"/>
                                    </w:rPr>
                                  </w:pPr>
                                </w:p>
                              </w:tc>
                              <w:tc>
                                <w:tcPr>
                                  <w:tcW w:w="531" w:type="pct"/>
                                  <w:tcBorders>
                                    <w:top w:val="single" w:sz="4" w:space="0" w:color="auto"/>
                                    <w:left w:val="single" w:sz="4" w:space="0" w:color="auto"/>
                                    <w:bottom w:val="nil"/>
                                    <w:right w:val="single" w:sz="4" w:space="0" w:color="auto"/>
                                  </w:tcBorders>
                                </w:tcPr>
                                <w:p w14:paraId="7A5296D7" w14:textId="77777777" w:rsidR="0016038F" w:rsidRPr="00FF3153" w:rsidRDefault="0016038F" w:rsidP="00FF3153">
                                  <w:pPr>
                                    <w:suppressAutoHyphens/>
                                    <w:jc w:val="center"/>
                                    <w:rPr>
                                      <w:sz w:val="22"/>
                                      <w:szCs w:val="22"/>
                                      <w:lang w:eastAsia="ar-SA"/>
                                    </w:rPr>
                                  </w:pPr>
                                </w:p>
                              </w:tc>
                            </w:tr>
                            <w:tr w:rsidR="0016038F" w:rsidRPr="00FF3153" w14:paraId="022B3E87" w14:textId="77777777" w:rsidTr="00FF3153">
                              <w:trPr>
                                <w:trHeight w:val="20"/>
                              </w:trPr>
                              <w:tc>
                                <w:tcPr>
                                  <w:tcW w:w="1377" w:type="pct"/>
                                  <w:tcBorders>
                                    <w:top w:val="nil"/>
                                    <w:left w:val="single" w:sz="4" w:space="0" w:color="auto"/>
                                    <w:bottom w:val="single" w:sz="4" w:space="0" w:color="auto"/>
                                    <w:right w:val="single" w:sz="4" w:space="0" w:color="auto"/>
                                  </w:tcBorders>
                                </w:tcPr>
                                <w:p w14:paraId="1B412AEB" w14:textId="77777777" w:rsidR="0016038F" w:rsidRPr="00FF3153" w:rsidRDefault="0016038F" w:rsidP="00FF3153">
                                  <w:pPr>
                                    <w:suppressAutoHyphens/>
                                    <w:rPr>
                                      <w:sz w:val="22"/>
                                      <w:szCs w:val="22"/>
                                      <w:lang w:eastAsia="ar-SA"/>
                                    </w:rPr>
                                  </w:pPr>
                                  <w:r w:rsidRPr="00FF3153">
                                    <w:rPr>
                                      <w:sz w:val="22"/>
                                      <w:szCs w:val="22"/>
                                    </w:rPr>
                                    <w:t>а) открытая</w:t>
                                  </w:r>
                                </w:p>
                              </w:tc>
                              <w:tc>
                                <w:tcPr>
                                  <w:tcW w:w="1568" w:type="pct"/>
                                  <w:tcBorders>
                                    <w:top w:val="nil"/>
                                    <w:left w:val="single" w:sz="4" w:space="0" w:color="auto"/>
                                    <w:bottom w:val="single" w:sz="4" w:space="0" w:color="auto"/>
                                    <w:right w:val="single" w:sz="4" w:space="0" w:color="auto"/>
                                  </w:tcBorders>
                                </w:tcPr>
                                <w:p w14:paraId="2E183E9B" w14:textId="77777777" w:rsidR="0016038F" w:rsidRPr="00FF3153" w:rsidRDefault="0016038F" w:rsidP="00FF3153">
                                  <w:pPr>
                                    <w:jc w:val="center"/>
                                    <w:rPr>
                                      <w:sz w:val="22"/>
                                      <w:szCs w:val="22"/>
                                      <w:lang w:eastAsia="ar-SA"/>
                                    </w:rPr>
                                  </w:pPr>
                                  <w:r w:rsidRPr="00FF3153">
                                    <w:rPr>
                                      <w:sz w:val="22"/>
                                      <w:szCs w:val="22"/>
                                    </w:rPr>
                                    <w:t>Поверхность земли, Г-0,0</w:t>
                                  </w:r>
                                </w:p>
                              </w:tc>
                              <w:tc>
                                <w:tcPr>
                                  <w:tcW w:w="361" w:type="pct"/>
                                  <w:tcBorders>
                                    <w:top w:val="nil"/>
                                    <w:left w:val="single" w:sz="4" w:space="0" w:color="auto"/>
                                    <w:bottom w:val="single" w:sz="4" w:space="0" w:color="auto"/>
                                    <w:right w:val="single" w:sz="4" w:space="0" w:color="auto"/>
                                  </w:tcBorders>
                                </w:tcPr>
                                <w:p w14:paraId="732693DA" w14:textId="77777777" w:rsidR="0016038F" w:rsidRPr="00FF3153" w:rsidRDefault="0016038F" w:rsidP="00FF3153">
                                  <w:pPr>
                                    <w:suppressAutoHyphens/>
                                    <w:jc w:val="center"/>
                                    <w:rPr>
                                      <w:sz w:val="22"/>
                                      <w:szCs w:val="22"/>
                                      <w:lang w:eastAsia="ar-SA"/>
                                    </w:rPr>
                                  </w:pPr>
                                  <w:r w:rsidRPr="00FF3153">
                                    <w:rPr>
                                      <w:sz w:val="22"/>
                                      <w:szCs w:val="22"/>
                                    </w:rPr>
                                    <w:t>X</w:t>
                                  </w:r>
                                  <w:r w:rsidRPr="00FF3153">
                                    <w:rPr>
                                      <w:sz w:val="22"/>
                                      <w:szCs w:val="22"/>
                                      <w:lang w:val="en-US"/>
                                    </w:rPr>
                                    <w:t>V</w:t>
                                  </w:r>
                                  <w:r w:rsidRPr="00FF3153">
                                    <w:rPr>
                                      <w:sz w:val="22"/>
                                      <w:szCs w:val="22"/>
                                    </w:rPr>
                                    <w:t>I</w:t>
                                  </w:r>
                                </w:p>
                              </w:tc>
                              <w:tc>
                                <w:tcPr>
                                  <w:tcW w:w="381" w:type="pct"/>
                                  <w:tcBorders>
                                    <w:top w:val="nil"/>
                                    <w:left w:val="single" w:sz="4" w:space="0" w:color="auto"/>
                                    <w:bottom w:val="single" w:sz="4" w:space="0" w:color="auto"/>
                                    <w:right w:val="single" w:sz="4" w:space="0" w:color="auto"/>
                                  </w:tcBorders>
                                </w:tcPr>
                                <w:p w14:paraId="2A030057" w14:textId="77777777" w:rsidR="0016038F" w:rsidRPr="00FF3153" w:rsidRDefault="0016038F" w:rsidP="00FF3153">
                                  <w:pPr>
                                    <w:suppressAutoHyphens/>
                                    <w:jc w:val="center"/>
                                    <w:rPr>
                                      <w:sz w:val="22"/>
                                      <w:szCs w:val="22"/>
                                      <w:lang w:val="en-US" w:eastAsia="ar-SA"/>
                                    </w:rPr>
                                  </w:pPr>
                                  <w:r w:rsidRPr="00FF3153">
                                    <w:rPr>
                                      <w:sz w:val="22"/>
                                      <w:szCs w:val="22"/>
                                      <w:lang w:val="en-US"/>
                                    </w:rPr>
                                    <w:t>10</w:t>
                                  </w:r>
                                </w:p>
                              </w:tc>
                              <w:tc>
                                <w:tcPr>
                                  <w:tcW w:w="381" w:type="pct"/>
                                  <w:tcBorders>
                                    <w:top w:val="nil"/>
                                    <w:left w:val="single" w:sz="4" w:space="0" w:color="auto"/>
                                    <w:bottom w:val="single" w:sz="4" w:space="0" w:color="auto"/>
                                    <w:right w:val="single" w:sz="4" w:space="0" w:color="auto"/>
                                  </w:tcBorders>
                                </w:tcPr>
                                <w:p w14:paraId="5030E40B" w14:textId="77777777" w:rsidR="0016038F" w:rsidRPr="00FF3153" w:rsidRDefault="0016038F" w:rsidP="00FF3153">
                                  <w:pPr>
                                    <w:suppressAutoHyphens/>
                                    <w:jc w:val="center"/>
                                    <w:rPr>
                                      <w:sz w:val="22"/>
                                      <w:szCs w:val="22"/>
                                      <w:lang w:eastAsia="ar-SA"/>
                                    </w:rPr>
                                  </w:pPr>
                                  <w:r w:rsidRPr="00FF3153">
                                    <w:rPr>
                                      <w:sz w:val="22"/>
                                      <w:szCs w:val="22"/>
                                    </w:rPr>
                                    <w:t>55</w:t>
                                  </w:r>
                                  <w:r w:rsidRPr="00FF3153">
                                    <w:rPr>
                                      <w:sz w:val="22"/>
                                      <w:szCs w:val="22"/>
                                      <w:vertAlign w:val="superscript"/>
                                    </w:rPr>
                                    <w:t>1)</w:t>
                                  </w:r>
                                </w:p>
                              </w:tc>
                              <w:tc>
                                <w:tcPr>
                                  <w:tcW w:w="402" w:type="pct"/>
                                  <w:tcBorders>
                                    <w:top w:val="nil"/>
                                    <w:left w:val="single" w:sz="4" w:space="0" w:color="auto"/>
                                    <w:bottom w:val="single" w:sz="4" w:space="0" w:color="auto"/>
                                    <w:right w:val="single" w:sz="4" w:space="0" w:color="auto"/>
                                  </w:tcBorders>
                                </w:tcPr>
                                <w:p w14:paraId="7EA95D0C"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nil"/>
                                    <w:left w:val="single" w:sz="4" w:space="0" w:color="auto"/>
                                    <w:bottom w:val="single" w:sz="4" w:space="0" w:color="auto"/>
                                    <w:right w:val="single" w:sz="4" w:space="0" w:color="auto"/>
                                  </w:tcBorders>
                                </w:tcPr>
                                <w:p w14:paraId="42639A82" w14:textId="77777777" w:rsidR="0016038F" w:rsidRPr="00FF3153" w:rsidRDefault="0016038F" w:rsidP="00FF3153">
                                  <w:pPr>
                                    <w:suppressAutoHyphens/>
                                    <w:jc w:val="center"/>
                                    <w:rPr>
                                      <w:sz w:val="22"/>
                                      <w:szCs w:val="22"/>
                                      <w:lang w:eastAsia="ar-SA"/>
                                    </w:rPr>
                                  </w:pPr>
                                  <w:r w:rsidRPr="00FF3153">
                                    <w:rPr>
                                      <w:sz w:val="22"/>
                                      <w:szCs w:val="22"/>
                                    </w:rPr>
                                    <w:t>–</w:t>
                                  </w:r>
                                </w:p>
                              </w:tc>
                            </w:tr>
                            <w:tr w:rsidR="0016038F" w:rsidRPr="00FF3153" w14:paraId="0C65B572"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500A7797" w14:textId="77777777" w:rsidR="0016038F" w:rsidRPr="00FF3153" w:rsidRDefault="0016038F" w:rsidP="00FF3153">
                                  <w:pPr>
                                    <w:suppressAutoHyphens/>
                                    <w:rPr>
                                      <w:sz w:val="22"/>
                                      <w:szCs w:val="22"/>
                                      <w:lang w:eastAsia="ar-SA"/>
                                    </w:rPr>
                                  </w:pPr>
                                  <w:r w:rsidRPr="00FF3153">
                                    <w:rPr>
                                      <w:sz w:val="22"/>
                                      <w:szCs w:val="22"/>
                                    </w:rPr>
                                    <w:t>б) закрытая</w:t>
                                  </w:r>
                                </w:p>
                              </w:tc>
                              <w:tc>
                                <w:tcPr>
                                  <w:tcW w:w="1568" w:type="pct"/>
                                  <w:tcBorders>
                                    <w:top w:val="single" w:sz="4" w:space="0" w:color="auto"/>
                                    <w:left w:val="single" w:sz="4" w:space="0" w:color="auto"/>
                                    <w:bottom w:val="single" w:sz="4" w:space="0" w:color="auto"/>
                                    <w:right w:val="single" w:sz="4" w:space="0" w:color="auto"/>
                                  </w:tcBorders>
                                </w:tcPr>
                                <w:p w14:paraId="3C9ABEB0" w14:textId="77777777" w:rsidR="0016038F" w:rsidRPr="00FF3153" w:rsidRDefault="0016038F" w:rsidP="00FF3153">
                                  <w:pPr>
                                    <w:jc w:val="center"/>
                                    <w:rPr>
                                      <w:sz w:val="22"/>
                                      <w:szCs w:val="22"/>
                                      <w:lang w:eastAsia="ar-SA"/>
                                    </w:rPr>
                                  </w:pPr>
                                  <w:r w:rsidRPr="00FF3153">
                                    <w:rPr>
                                      <w:sz w:val="22"/>
                                      <w:szCs w:val="22"/>
                                    </w:rPr>
                                    <w:t>Поверхность пола, Г-0,0</w:t>
                                  </w:r>
                                </w:p>
                              </w:tc>
                              <w:tc>
                                <w:tcPr>
                                  <w:tcW w:w="361" w:type="pct"/>
                                  <w:tcBorders>
                                    <w:top w:val="single" w:sz="4" w:space="0" w:color="auto"/>
                                    <w:left w:val="single" w:sz="4" w:space="0" w:color="auto"/>
                                    <w:bottom w:val="single" w:sz="4" w:space="0" w:color="auto"/>
                                    <w:right w:val="single" w:sz="4" w:space="0" w:color="auto"/>
                                  </w:tcBorders>
                                </w:tcPr>
                                <w:p w14:paraId="179246D3" w14:textId="77777777" w:rsidR="0016038F" w:rsidRPr="00FF3153" w:rsidRDefault="0016038F" w:rsidP="00FF3153">
                                  <w:pPr>
                                    <w:suppressAutoHyphens/>
                                    <w:jc w:val="center"/>
                                    <w:rPr>
                                      <w:sz w:val="22"/>
                                      <w:szCs w:val="22"/>
                                      <w:lang w:eastAsia="ar-SA"/>
                                    </w:rPr>
                                  </w:pPr>
                                  <w:r w:rsidRPr="00FF3153">
                                    <w:rPr>
                                      <w:sz w:val="22"/>
                                      <w:szCs w:val="22"/>
                                    </w:rPr>
                                    <w:t>VIIIв</w:t>
                                  </w:r>
                                </w:p>
                              </w:tc>
                              <w:tc>
                                <w:tcPr>
                                  <w:tcW w:w="381" w:type="pct"/>
                                  <w:tcBorders>
                                    <w:top w:val="single" w:sz="4" w:space="0" w:color="auto"/>
                                    <w:left w:val="single" w:sz="4" w:space="0" w:color="auto"/>
                                    <w:bottom w:val="single" w:sz="4" w:space="0" w:color="auto"/>
                                    <w:right w:val="single" w:sz="4" w:space="0" w:color="auto"/>
                                  </w:tcBorders>
                                </w:tcPr>
                                <w:p w14:paraId="61B3BACE" w14:textId="77777777" w:rsidR="0016038F" w:rsidRPr="00FF3153" w:rsidRDefault="0016038F" w:rsidP="00FF3153">
                                  <w:pPr>
                                    <w:suppressAutoHyphens/>
                                    <w:jc w:val="center"/>
                                    <w:rPr>
                                      <w:sz w:val="22"/>
                                      <w:szCs w:val="22"/>
                                      <w:lang w:val="en-US" w:eastAsia="ar-SA"/>
                                    </w:rPr>
                                  </w:pPr>
                                  <w:r w:rsidRPr="00FF3153">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47126CD8" w14:textId="77777777" w:rsidR="0016038F" w:rsidRPr="00FF3153" w:rsidRDefault="0016038F" w:rsidP="00FF3153">
                                  <w:pPr>
                                    <w:suppressAutoHyphens/>
                                    <w:jc w:val="center"/>
                                    <w:rPr>
                                      <w:sz w:val="22"/>
                                      <w:szCs w:val="22"/>
                                      <w:lang w:eastAsia="ar-SA"/>
                                    </w:rPr>
                                  </w:pPr>
                                  <w:r w:rsidRPr="00FF3153">
                                    <w:rPr>
                                      <w:sz w:val="22"/>
                                      <w:szCs w:val="22"/>
                                    </w:rPr>
                                    <w:t>–</w:t>
                                  </w:r>
                                </w:p>
                              </w:tc>
                              <w:tc>
                                <w:tcPr>
                                  <w:tcW w:w="402" w:type="pct"/>
                                  <w:tcBorders>
                                    <w:top w:val="single" w:sz="4" w:space="0" w:color="auto"/>
                                    <w:left w:val="single" w:sz="4" w:space="0" w:color="auto"/>
                                    <w:bottom w:val="single" w:sz="4" w:space="0" w:color="auto"/>
                                    <w:right w:val="single" w:sz="4" w:space="0" w:color="auto"/>
                                  </w:tcBorders>
                                </w:tcPr>
                                <w:p w14:paraId="28E6658C"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single" w:sz="4" w:space="0" w:color="auto"/>
                                    <w:left w:val="single" w:sz="4" w:space="0" w:color="auto"/>
                                    <w:bottom w:val="single" w:sz="4" w:space="0" w:color="auto"/>
                                    <w:right w:val="single" w:sz="4" w:space="0" w:color="auto"/>
                                  </w:tcBorders>
                                </w:tcPr>
                                <w:p w14:paraId="29D285DA" w14:textId="77777777" w:rsidR="0016038F" w:rsidRPr="00FF3153" w:rsidRDefault="0016038F" w:rsidP="00FF3153">
                                  <w:pPr>
                                    <w:suppressAutoHyphens/>
                                    <w:jc w:val="center"/>
                                    <w:rPr>
                                      <w:sz w:val="22"/>
                                      <w:szCs w:val="22"/>
                                      <w:lang w:eastAsia="ar-SA"/>
                                    </w:rPr>
                                  </w:pPr>
                                  <w:r w:rsidRPr="00FF3153">
                                    <w:rPr>
                                      <w:sz w:val="22"/>
                                      <w:szCs w:val="22"/>
                                    </w:rPr>
                                    <w:t>–</w:t>
                                  </w:r>
                                </w:p>
                              </w:tc>
                            </w:tr>
                            <w:tr w:rsidR="0016038F" w:rsidRPr="00FF3153" w14:paraId="40F47E07"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34EE8133" w14:textId="77777777" w:rsidR="0016038F" w:rsidRPr="00FF3153" w:rsidRDefault="0016038F" w:rsidP="00FF3153">
                                  <w:pPr>
                                    <w:suppressAutoHyphens/>
                                    <w:rPr>
                                      <w:sz w:val="22"/>
                                      <w:szCs w:val="22"/>
                                      <w:lang w:eastAsia="ar-SA"/>
                                    </w:rPr>
                                  </w:pPr>
                                  <w:r w:rsidRPr="00FF3153">
                                    <w:rPr>
                                      <w:sz w:val="22"/>
                                      <w:szCs w:val="22"/>
                                    </w:rPr>
                                    <w:t>10 Служебные помещения</w:t>
                                  </w:r>
                                </w:p>
                              </w:tc>
                              <w:tc>
                                <w:tcPr>
                                  <w:tcW w:w="1568" w:type="pct"/>
                                  <w:tcBorders>
                                    <w:top w:val="single" w:sz="4" w:space="0" w:color="auto"/>
                                    <w:left w:val="single" w:sz="4" w:space="0" w:color="auto"/>
                                    <w:bottom w:val="single" w:sz="4" w:space="0" w:color="auto"/>
                                    <w:right w:val="single" w:sz="4" w:space="0" w:color="auto"/>
                                  </w:tcBorders>
                                </w:tcPr>
                                <w:p w14:paraId="3CDF5081" w14:textId="77777777" w:rsidR="0016038F" w:rsidRPr="00FF3153" w:rsidRDefault="0016038F" w:rsidP="00FF3153">
                                  <w:pPr>
                                    <w:jc w:val="center"/>
                                    <w:rPr>
                                      <w:sz w:val="22"/>
                                      <w:szCs w:val="22"/>
                                      <w:lang w:eastAsia="ar-SA"/>
                                    </w:rPr>
                                  </w:pPr>
                                  <w:r w:rsidRPr="00FF3153">
                                    <w:rPr>
                                      <w:sz w:val="22"/>
                                      <w:szCs w:val="22"/>
                                    </w:rPr>
                                    <w:t>Поверхность стола, Г-0,8</w:t>
                                  </w:r>
                                </w:p>
                              </w:tc>
                              <w:tc>
                                <w:tcPr>
                                  <w:tcW w:w="361" w:type="pct"/>
                                  <w:tcBorders>
                                    <w:top w:val="single" w:sz="4" w:space="0" w:color="auto"/>
                                    <w:left w:val="single" w:sz="4" w:space="0" w:color="auto"/>
                                    <w:bottom w:val="single" w:sz="4" w:space="0" w:color="auto"/>
                                    <w:right w:val="single" w:sz="4" w:space="0" w:color="auto"/>
                                  </w:tcBorders>
                                </w:tcPr>
                                <w:p w14:paraId="5E202992" w14:textId="77777777" w:rsidR="0016038F" w:rsidRPr="00FF3153" w:rsidRDefault="0016038F" w:rsidP="00FF3153">
                                  <w:pPr>
                                    <w:suppressAutoHyphens/>
                                    <w:jc w:val="center"/>
                                    <w:rPr>
                                      <w:sz w:val="22"/>
                                      <w:szCs w:val="22"/>
                                      <w:lang w:eastAsia="ar-SA"/>
                                    </w:rPr>
                                  </w:pPr>
                                  <w:r w:rsidRPr="00FF3153">
                                    <w:rPr>
                                      <w:sz w:val="22"/>
                                      <w:szCs w:val="22"/>
                                    </w:rPr>
                                    <w:t>–</w:t>
                                  </w:r>
                                </w:p>
                              </w:tc>
                              <w:tc>
                                <w:tcPr>
                                  <w:tcW w:w="381" w:type="pct"/>
                                  <w:tcBorders>
                                    <w:top w:val="single" w:sz="4" w:space="0" w:color="auto"/>
                                    <w:left w:val="single" w:sz="4" w:space="0" w:color="auto"/>
                                    <w:bottom w:val="single" w:sz="4" w:space="0" w:color="auto"/>
                                    <w:right w:val="single" w:sz="4" w:space="0" w:color="auto"/>
                                  </w:tcBorders>
                                </w:tcPr>
                                <w:p w14:paraId="12E7B589" w14:textId="77777777" w:rsidR="0016038F" w:rsidRPr="00FF3153" w:rsidRDefault="0016038F" w:rsidP="00FF3153">
                                  <w:pPr>
                                    <w:suppressAutoHyphens/>
                                    <w:jc w:val="center"/>
                                    <w:rPr>
                                      <w:sz w:val="22"/>
                                      <w:szCs w:val="22"/>
                                      <w:lang w:eastAsia="ar-SA"/>
                                    </w:rPr>
                                  </w:pPr>
                                  <w:r w:rsidRPr="00FF3153">
                                    <w:rPr>
                                      <w:sz w:val="22"/>
                                      <w:szCs w:val="22"/>
                                    </w:rPr>
                                    <w:t>300</w:t>
                                  </w:r>
                                </w:p>
                              </w:tc>
                              <w:tc>
                                <w:tcPr>
                                  <w:tcW w:w="381" w:type="pct"/>
                                  <w:tcBorders>
                                    <w:top w:val="single" w:sz="4" w:space="0" w:color="auto"/>
                                    <w:left w:val="single" w:sz="4" w:space="0" w:color="auto"/>
                                    <w:bottom w:val="single" w:sz="4" w:space="0" w:color="auto"/>
                                    <w:right w:val="single" w:sz="4" w:space="0" w:color="auto"/>
                                  </w:tcBorders>
                                </w:tcPr>
                                <w:p w14:paraId="5E2C0709" w14:textId="77777777" w:rsidR="0016038F" w:rsidRPr="00FF3153" w:rsidRDefault="0016038F" w:rsidP="00FF3153">
                                  <w:pPr>
                                    <w:suppressAutoHyphens/>
                                    <w:jc w:val="center"/>
                                    <w:rPr>
                                      <w:sz w:val="22"/>
                                      <w:szCs w:val="22"/>
                                      <w:lang w:val="en-US" w:eastAsia="ar-SA"/>
                                    </w:rPr>
                                  </w:pPr>
                                  <w:r w:rsidRPr="00FF3153">
                                    <w:rPr>
                                      <w:sz w:val="22"/>
                                      <w:szCs w:val="22"/>
                                      <w:lang w:val="en-US" w:eastAsia="ar-SA"/>
                                    </w:rPr>
                                    <w:t>25</w:t>
                                  </w:r>
                                </w:p>
                              </w:tc>
                              <w:tc>
                                <w:tcPr>
                                  <w:tcW w:w="402" w:type="pct"/>
                                  <w:tcBorders>
                                    <w:top w:val="single" w:sz="4" w:space="0" w:color="auto"/>
                                    <w:left w:val="single" w:sz="4" w:space="0" w:color="auto"/>
                                    <w:bottom w:val="single" w:sz="4" w:space="0" w:color="auto"/>
                                    <w:right w:val="single" w:sz="4" w:space="0" w:color="auto"/>
                                  </w:tcBorders>
                                </w:tcPr>
                                <w:p w14:paraId="5A16BBEF"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20</w:t>
                                  </w:r>
                                </w:p>
                              </w:tc>
                              <w:tc>
                                <w:tcPr>
                                  <w:tcW w:w="531" w:type="pct"/>
                                  <w:tcBorders>
                                    <w:top w:val="single" w:sz="4" w:space="0" w:color="auto"/>
                                    <w:left w:val="single" w:sz="4" w:space="0" w:color="auto"/>
                                    <w:bottom w:val="single" w:sz="4" w:space="0" w:color="auto"/>
                                    <w:right w:val="single" w:sz="4" w:space="0" w:color="auto"/>
                                  </w:tcBorders>
                                </w:tcPr>
                                <w:p w14:paraId="3534AD98" w14:textId="77777777" w:rsidR="0016038F" w:rsidRPr="00FF3153" w:rsidRDefault="0016038F" w:rsidP="00FF3153">
                                  <w:pPr>
                                    <w:suppressAutoHyphens/>
                                    <w:jc w:val="center"/>
                                    <w:rPr>
                                      <w:sz w:val="22"/>
                                      <w:szCs w:val="22"/>
                                      <w:lang w:eastAsia="ar-SA"/>
                                    </w:rPr>
                                  </w:pPr>
                                  <w:r w:rsidRPr="00FF3153">
                                    <w:rPr>
                                      <w:sz w:val="22"/>
                                      <w:szCs w:val="22"/>
                                      <w:lang w:eastAsia="ar-SA"/>
                                    </w:rPr>
                                    <w:t>12,0</w:t>
                                  </w:r>
                                </w:p>
                              </w:tc>
                            </w:tr>
                            <w:tr w:rsidR="0016038F" w:rsidRPr="00FF3153" w14:paraId="04AA61DC" w14:textId="77777777" w:rsidTr="00FF3153">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7E93BC43" w14:textId="77777777" w:rsidR="0016038F" w:rsidRPr="00FF3153" w:rsidRDefault="0016038F" w:rsidP="00FF3153">
                                  <w:pPr>
                                    <w:suppressAutoHyphens/>
                                    <w:jc w:val="center"/>
                                    <w:rPr>
                                      <w:sz w:val="22"/>
                                      <w:szCs w:val="22"/>
                                      <w:lang w:eastAsia="ar-SA"/>
                                    </w:rPr>
                                  </w:pPr>
                                  <w:r w:rsidRPr="00FF3153">
                                    <w:rPr>
                                      <w:sz w:val="22"/>
                                      <w:szCs w:val="22"/>
                                    </w:rPr>
                                    <w:t>Склады</w:t>
                                  </w:r>
                                </w:p>
                              </w:tc>
                            </w:tr>
                            <w:tr w:rsidR="0016038F" w:rsidRPr="00FF3153" w14:paraId="766E5F3C" w14:textId="77777777" w:rsidTr="00FF3153">
                              <w:trPr>
                                <w:trHeight w:val="20"/>
                              </w:trPr>
                              <w:tc>
                                <w:tcPr>
                                  <w:tcW w:w="1377" w:type="pct"/>
                                  <w:tcBorders>
                                    <w:top w:val="single" w:sz="4" w:space="0" w:color="auto"/>
                                    <w:left w:val="single" w:sz="4" w:space="0" w:color="auto"/>
                                    <w:bottom w:val="nil"/>
                                    <w:right w:val="single" w:sz="4" w:space="0" w:color="auto"/>
                                  </w:tcBorders>
                                </w:tcPr>
                                <w:p w14:paraId="1778F0CB" w14:textId="77777777" w:rsidR="0016038F" w:rsidRPr="00FF3153" w:rsidRDefault="0016038F" w:rsidP="00FF3153">
                                  <w:pPr>
                                    <w:suppressAutoHyphens/>
                                    <w:rPr>
                                      <w:sz w:val="22"/>
                                      <w:szCs w:val="22"/>
                                      <w:lang w:eastAsia="ar-SA"/>
                                    </w:rPr>
                                  </w:pPr>
                                  <w:r w:rsidRPr="00FF3153">
                                    <w:rPr>
                                      <w:sz w:val="22"/>
                                      <w:szCs w:val="22"/>
                                    </w:rPr>
                                    <w:t>11 Склады элементов моста, лесо- и пиломатериалов, сыпучих материалов (щебня, песка и т. д.):</w:t>
                                  </w:r>
                                </w:p>
                              </w:tc>
                              <w:tc>
                                <w:tcPr>
                                  <w:tcW w:w="1568" w:type="pct"/>
                                  <w:tcBorders>
                                    <w:top w:val="single" w:sz="4" w:space="0" w:color="auto"/>
                                    <w:left w:val="single" w:sz="4" w:space="0" w:color="auto"/>
                                    <w:bottom w:val="nil"/>
                                    <w:right w:val="single" w:sz="4" w:space="0" w:color="auto"/>
                                  </w:tcBorders>
                                </w:tcPr>
                                <w:p w14:paraId="15BA543F" w14:textId="77777777" w:rsidR="0016038F" w:rsidRPr="00FF3153" w:rsidRDefault="0016038F" w:rsidP="00FF3153">
                                  <w:pPr>
                                    <w:suppressAutoHyphens/>
                                    <w:jc w:val="center"/>
                                    <w:rPr>
                                      <w:sz w:val="22"/>
                                      <w:szCs w:val="22"/>
                                      <w:lang w:eastAsia="ar-SA"/>
                                    </w:rPr>
                                  </w:pPr>
                                </w:p>
                              </w:tc>
                              <w:tc>
                                <w:tcPr>
                                  <w:tcW w:w="361" w:type="pct"/>
                                  <w:tcBorders>
                                    <w:top w:val="single" w:sz="4" w:space="0" w:color="auto"/>
                                    <w:left w:val="single" w:sz="4" w:space="0" w:color="auto"/>
                                    <w:bottom w:val="nil"/>
                                    <w:right w:val="single" w:sz="4" w:space="0" w:color="auto"/>
                                  </w:tcBorders>
                                </w:tcPr>
                                <w:p w14:paraId="283EA6B7"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068E8C4E"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25A94D4D" w14:textId="77777777" w:rsidR="0016038F" w:rsidRPr="00FF3153" w:rsidRDefault="0016038F" w:rsidP="00FF3153">
                                  <w:pPr>
                                    <w:suppressAutoHyphens/>
                                    <w:jc w:val="center"/>
                                    <w:rPr>
                                      <w:sz w:val="22"/>
                                      <w:szCs w:val="22"/>
                                      <w:lang w:eastAsia="ar-SA"/>
                                    </w:rPr>
                                  </w:pPr>
                                </w:p>
                              </w:tc>
                              <w:tc>
                                <w:tcPr>
                                  <w:tcW w:w="402" w:type="pct"/>
                                  <w:tcBorders>
                                    <w:top w:val="single" w:sz="4" w:space="0" w:color="auto"/>
                                    <w:left w:val="single" w:sz="4" w:space="0" w:color="auto"/>
                                    <w:bottom w:val="nil"/>
                                    <w:right w:val="single" w:sz="4" w:space="0" w:color="auto"/>
                                  </w:tcBorders>
                                </w:tcPr>
                                <w:p w14:paraId="6B0748F4" w14:textId="77777777" w:rsidR="0016038F" w:rsidRPr="00FF3153" w:rsidRDefault="0016038F" w:rsidP="00FF3153">
                                  <w:pPr>
                                    <w:tabs>
                                      <w:tab w:val="left" w:pos="3766"/>
                                      <w:tab w:val="left" w:pos="4480"/>
                                    </w:tabs>
                                    <w:suppressAutoHyphens/>
                                    <w:jc w:val="center"/>
                                    <w:rPr>
                                      <w:sz w:val="22"/>
                                      <w:szCs w:val="22"/>
                                      <w:lang w:eastAsia="ar-SA"/>
                                    </w:rPr>
                                  </w:pPr>
                                </w:p>
                              </w:tc>
                              <w:tc>
                                <w:tcPr>
                                  <w:tcW w:w="531" w:type="pct"/>
                                  <w:tcBorders>
                                    <w:top w:val="single" w:sz="4" w:space="0" w:color="auto"/>
                                    <w:left w:val="single" w:sz="4" w:space="0" w:color="auto"/>
                                    <w:bottom w:val="nil"/>
                                    <w:right w:val="single" w:sz="4" w:space="0" w:color="auto"/>
                                  </w:tcBorders>
                                </w:tcPr>
                                <w:p w14:paraId="1186AB82" w14:textId="77777777" w:rsidR="0016038F" w:rsidRPr="00FF3153" w:rsidRDefault="0016038F" w:rsidP="00FF3153">
                                  <w:pPr>
                                    <w:suppressAutoHyphens/>
                                    <w:jc w:val="center"/>
                                    <w:rPr>
                                      <w:sz w:val="22"/>
                                      <w:szCs w:val="22"/>
                                      <w:lang w:eastAsia="ar-SA"/>
                                    </w:rPr>
                                  </w:pPr>
                                </w:p>
                              </w:tc>
                            </w:tr>
                            <w:tr w:rsidR="0016038F" w:rsidRPr="00FF3153" w14:paraId="30491C9B" w14:textId="77777777" w:rsidTr="00FF3153">
                              <w:trPr>
                                <w:trHeight w:val="20"/>
                              </w:trPr>
                              <w:tc>
                                <w:tcPr>
                                  <w:tcW w:w="1377" w:type="pct"/>
                                  <w:tcBorders>
                                    <w:top w:val="nil"/>
                                    <w:left w:val="single" w:sz="4" w:space="0" w:color="auto"/>
                                    <w:bottom w:val="single" w:sz="4" w:space="0" w:color="auto"/>
                                    <w:right w:val="single" w:sz="4" w:space="0" w:color="auto"/>
                                  </w:tcBorders>
                                </w:tcPr>
                                <w:p w14:paraId="034865CE" w14:textId="77777777" w:rsidR="0016038F" w:rsidRPr="00FF3153" w:rsidRDefault="0016038F" w:rsidP="00FF3153">
                                  <w:pPr>
                                    <w:suppressAutoHyphens/>
                                    <w:rPr>
                                      <w:sz w:val="22"/>
                                      <w:szCs w:val="22"/>
                                      <w:lang w:eastAsia="ar-SA"/>
                                    </w:rPr>
                                  </w:pPr>
                                  <w:r w:rsidRPr="00FF3153">
                                    <w:rPr>
                                      <w:sz w:val="22"/>
                                      <w:szCs w:val="22"/>
                                    </w:rPr>
                                    <w:t>а) открытые</w:t>
                                  </w:r>
                                </w:p>
                              </w:tc>
                              <w:tc>
                                <w:tcPr>
                                  <w:tcW w:w="1568" w:type="pct"/>
                                  <w:tcBorders>
                                    <w:top w:val="nil"/>
                                    <w:left w:val="single" w:sz="4" w:space="0" w:color="auto"/>
                                    <w:bottom w:val="single" w:sz="4" w:space="0" w:color="auto"/>
                                    <w:right w:val="single" w:sz="4" w:space="0" w:color="auto"/>
                                  </w:tcBorders>
                                </w:tcPr>
                                <w:p w14:paraId="0B763D9F" w14:textId="77777777" w:rsidR="0016038F" w:rsidRPr="00FF3153" w:rsidRDefault="0016038F" w:rsidP="00FF3153">
                                  <w:pPr>
                                    <w:jc w:val="center"/>
                                    <w:rPr>
                                      <w:sz w:val="22"/>
                                      <w:szCs w:val="22"/>
                                      <w:lang w:eastAsia="ar-SA"/>
                                    </w:rPr>
                                  </w:pPr>
                                  <w:r w:rsidRPr="00FF3153">
                                    <w:rPr>
                                      <w:sz w:val="22"/>
                                      <w:szCs w:val="22"/>
                                    </w:rPr>
                                    <w:t>Поверхность земли, Г-0,0</w:t>
                                  </w:r>
                                </w:p>
                              </w:tc>
                              <w:tc>
                                <w:tcPr>
                                  <w:tcW w:w="361" w:type="pct"/>
                                  <w:tcBorders>
                                    <w:top w:val="nil"/>
                                    <w:left w:val="single" w:sz="4" w:space="0" w:color="auto"/>
                                    <w:bottom w:val="single" w:sz="4" w:space="0" w:color="auto"/>
                                    <w:right w:val="single" w:sz="4" w:space="0" w:color="auto"/>
                                  </w:tcBorders>
                                </w:tcPr>
                                <w:p w14:paraId="5226AF91" w14:textId="77777777" w:rsidR="0016038F" w:rsidRPr="00FF3153" w:rsidRDefault="0016038F" w:rsidP="00FF3153">
                                  <w:pPr>
                                    <w:suppressAutoHyphens/>
                                    <w:jc w:val="center"/>
                                    <w:rPr>
                                      <w:sz w:val="22"/>
                                      <w:szCs w:val="22"/>
                                      <w:lang w:eastAsia="ar-SA"/>
                                    </w:rPr>
                                  </w:pPr>
                                  <w:r w:rsidRPr="00FF3153">
                                    <w:rPr>
                                      <w:sz w:val="22"/>
                                      <w:szCs w:val="22"/>
                                    </w:rPr>
                                    <w:t>X</w:t>
                                  </w:r>
                                  <w:r w:rsidRPr="00FF3153">
                                    <w:rPr>
                                      <w:sz w:val="22"/>
                                      <w:szCs w:val="22"/>
                                      <w:lang w:val="en-US"/>
                                    </w:rPr>
                                    <w:t>V</w:t>
                                  </w:r>
                                  <w:r w:rsidRPr="00FF3153">
                                    <w:rPr>
                                      <w:sz w:val="22"/>
                                      <w:szCs w:val="22"/>
                                    </w:rPr>
                                    <w:t>I</w:t>
                                  </w:r>
                                </w:p>
                              </w:tc>
                              <w:tc>
                                <w:tcPr>
                                  <w:tcW w:w="381" w:type="pct"/>
                                  <w:tcBorders>
                                    <w:top w:val="nil"/>
                                    <w:left w:val="single" w:sz="4" w:space="0" w:color="auto"/>
                                    <w:bottom w:val="single" w:sz="4" w:space="0" w:color="auto"/>
                                    <w:right w:val="single" w:sz="4" w:space="0" w:color="auto"/>
                                  </w:tcBorders>
                                </w:tcPr>
                                <w:p w14:paraId="312A1DFE" w14:textId="77777777" w:rsidR="0016038F" w:rsidRPr="00FF3153" w:rsidRDefault="0016038F" w:rsidP="00FF3153">
                                  <w:pPr>
                                    <w:suppressAutoHyphens/>
                                    <w:jc w:val="center"/>
                                    <w:rPr>
                                      <w:sz w:val="22"/>
                                      <w:szCs w:val="22"/>
                                      <w:lang w:val="en-US" w:eastAsia="ar-SA"/>
                                    </w:rPr>
                                  </w:pPr>
                                  <w:r w:rsidRPr="00FF3153">
                                    <w:rPr>
                                      <w:sz w:val="22"/>
                                      <w:szCs w:val="22"/>
                                      <w:lang w:val="en-US"/>
                                    </w:rPr>
                                    <w:t>10</w:t>
                                  </w:r>
                                </w:p>
                              </w:tc>
                              <w:tc>
                                <w:tcPr>
                                  <w:tcW w:w="381" w:type="pct"/>
                                  <w:tcBorders>
                                    <w:top w:val="nil"/>
                                    <w:left w:val="single" w:sz="4" w:space="0" w:color="auto"/>
                                    <w:bottom w:val="single" w:sz="4" w:space="0" w:color="auto"/>
                                    <w:right w:val="single" w:sz="4" w:space="0" w:color="auto"/>
                                  </w:tcBorders>
                                </w:tcPr>
                                <w:p w14:paraId="37CD590A" w14:textId="77777777" w:rsidR="0016038F" w:rsidRPr="00FF3153" w:rsidRDefault="0016038F" w:rsidP="00FF3153">
                                  <w:pPr>
                                    <w:suppressAutoHyphens/>
                                    <w:jc w:val="center"/>
                                    <w:rPr>
                                      <w:sz w:val="22"/>
                                      <w:szCs w:val="22"/>
                                      <w:lang w:eastAsia="ar-SA"/>
                                    </w:rPr>
                                  </w:pPr>
                                  <w:r w:rsidRPr="00FF3153">
                                    <w:rPr>
                                      <w:sz w:val="22"/>
                                      <w:szCs w:val="22"/>
                                    </w:rPr>
                                    <w:t>55</w:t>
                                  </w:r>
                                  <w:r w:rsidRPr="00FF3153">
                                    <w:rPr>
                                      <w:sz w:val="22"/>
                                      <w:szCs w:val="22"/>
                                      <w:vertAlign w:val="superscript"/>
                                    </w:rPr>
                                    <w:t>1)</w:t>
                                  </w:r>
                                </w:p>
                              </w:tc>
                              <w:tc>
                                <w:tcPr>
                                  <w:tcW w:w="402" w:type="pct"/>
                                  <w:tcBorders>
                                    <w:top w:val="nil"/>
                                    <w:left w:val="single" w:sz="4" w:space="0" w:color="auto"/>
                                    <w:bottom w:val="single" w:sz="4" w:space="0" w:color="auto"/>
                                    <w:right w:val="single" w:sz="4" w:space="0" w:color="auto"/>
                                  </w:tcBorders>
                                </w:tcPr>
                                <w:p w14:paraId="5BDD9E36"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nil"/>
                                    <w:left w:val="single" w:sz="4" w:space="0" w:color="auto"/>
                                    <w:bottom w:val="single" w:sz="4" w:space="0" w:color="auto"/>
                                    <w:right w:val="single" w:sz="4" w:space="0" w:color="auto"/>
                                  </w:tcBorders>
                                </w:tcPr>
                                <w:p w14:paraId="600B65B1" w14:textId="77777777" w:rsidR="0016038F" w:rsidRPr="00FF3153" w:rsidRDefault="0016038F" w:rsidP="00FF3153">
                                  <w:pPr>
                                    <w:suppressAutoHyphens/>
                                    <w:jc w:val="center"/>
                                    <w:rPr>
                                      <w:sz w:val="22"/>
                                      <w:szCs w:val="22"/>
                                      <w:lang w:eastAsia="ar-SA"/>
                                    </w:rPr>
                                  </w:pPr>
                                  <w:r w:rsidRPr="00FF3153">
                                    <w:rPr>
                                      <w:sz w:val="22"/>
                                      <w:szCs w:val="22"/>
                                    </w:rPr>
                                    <w:t>–</w:t>
                                  </w:r>
                                </w:p>
                              </w:tc>
                            </w:tr>
                            <w:tr w:rsidR="0016038F" w:rsidRPr="00FF3153" w14:paraId="529132D6"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7FDB2FF6" w14:textId="77777777" w:rsidR="0016038F" w:rsidRPr="00FF3153" w:rsidRDefault="0016038F" w:rsidP="00FF3153">
                                  <w:pPr>
                                    <w:suppressAutoHyphens/>
                                    <w:rPr>
                                      <w:sz w:val="22"/>
                                      <w:szCs w:val="22"/>
                                      <w:lang w:eastAsia="ar-SA"/>
                                    </w:rPr>
                                  </w:pPr>
                                  <w:r w:rsidRPr="00FF3153">
                                    <w:rPr>
                                      <w:sz w:val="22"/>
                                      <w:szCs w:val="22"/>
                                    </w:rPr>
                                    <w:t>б) закрытые</w:t>
                                  </w:r>
                                </w:p>
                              </w:tc>
                              <w:tc>
                                <w:tcPr>
                                  <w:tcW w:w="1568" w:type="pct"/>
                                  <w:tcBorders>
                                    <w:top w:val="single" w:sz="4" w:space="0" w:color="auto"/>
                                    <w:left w:val="single" w:sz="4" w:space="0" w:color="auto"/>
                                    <w:bottom w:val="single" w:sz="4" w:space="0" w:color="auto"/>
                                    <w:right w:val="single" w:sz="4" w:space="0" w:color="auto"/>
                                  </w:tcBorders>
                                </w:tcPr>
                                <w:p w14:paraId="16CBDF6A" w14:textId="77777777" w:rsidR="0016038F" w:rsidRPr="00FF3153" w:rsidRDefault="0016038F" w:rsidP="00FF3153">
                                  <w:pPr>
                                    <w:jc w:val="center"/>
                                    <w:rPr>
                                      <w:sz w:val="22"/>
                                      <w:szCs w:val="22"/>
                                      <w:lang w:eastAsia="ar-SA"/>
                                    </w:rPr>
                                  </w:pPr>
                                  <w:r w:rsidRPr="00FF3153">
                                    <w:rPr>
                                      <w:sz w:val="22"/>
                                      <w:szCs w:val="22"/>
                                    </w:rPr>
                                    <w:t>Поверхность пола, Г-0,0</w:t>
                                  </w:r>
                                </w:p>
                              </w:tc>
                              <w:tc>
                                <w:tcPr>
                                  <w:tcW w:w="361" w:type="pct"/>
                                  <w:tcBorders>
                                    <w:top w:val="single" w:sz="4" w:space="0" w:color="auto"/>
                                    <w:left w:val="single" w:sz="4" w:space="0" w:color="auto"/>
                                    <w:bottom w:val="single" w:sz="4" w:space="0" w:color="auto"/>
                                    <w:right w:val="single" w:sz="4" w:space="0" w:color="auto"/>
                                  </w:tcBorders>
                                </w:tcPr>
                                <w:p w14:paraId="2646A07A" w14:textId="77777777" w:rsidR="0016038F" w:rsidRPr="00FF3153" w:rsidRDefault="0016038F" w:rsidP="00FF3153">
                                  <w:pPr>
                                    <w:suppressAutoHyphens/>
                                    <w:jc w:val="center"/>
                                    <w:rPr>
                                      <w:sz w:val="22"/>
                                      <w:szCs w:val="22"/>
                                      <w:lang w:eastAsia="ar-SA"/>
                                    </w:rPr>
                                  </w:pPr>
                                  <w:r w:rsidRPr="00FF3153">
                                    <w:rPr>
                                      <w:sz w:val="22"/>
                                      <w:szCs w:val="22"/>
                                    </w:rPr>
                                    <w:t>VIIIг</w:t>
                                  </w:r>
                                </w:p>
                              </w:tc>
                              <w:tc>
                                <w:tcPr>
                                  <w:tcW w:w="381" w:type="pct"/>
                                  <w:tcBorders>
                                    <w:top w:val="single" w:sz="4" w:space="0" w:color="auto"/>
                                    <w:left w:val="single" w:sz="4" w:space="0" w:color="auto"/>
                                    <w:bottom w:val="single" w:sz="4" w:space="0" w:color="auto"/>
                                    <w:right w:val="single" w:sz="4" w:space="0" w:color="auto"/>
                                  </w:tcBorders>
                                </w:tcPr>
                                <w:p w14:paraId="7E874048" w14:textId="77777777" w:rsidR="0016038F" w:rsidRPr="00FF3153" w:rsidRDefault="0016038F" w:rsidP="00FF3153">
                                  <w:pPr>
                                    <w:suppressAutoHyphens/>
                                    <w:jc w:val="center"/>
                                    <w:rPr>
                                      <w:sz w:val="22"/>
                                      <w:szCs w:val="22"/>
                                      <w:lang w:eastAsia="ar-SA"/>
                                    </w:rPr>
                                  </w:pPr>
                                  <w:r w:rsidRPr="00FF3153">
                                    <w:rPr>
                                      <w:sz w:val="22"/>
                                      <w:szCs w:val="22"/>
                                    </w:rPr>
                                    <w:t>20</w:t>
                                  </w:r>
                                </w:p>
                              </w:tc>
                              <w:tc>
                                <w:tcPr>
                                  <w:tcW w:w="381" w:type="pct"/>
                                  <w:tcBorders>
                                    <w:top w:val="single" w:sz="4" w:space="0" w:color="auto"/>
                                    <w:left w:val="single" w:sz="4" w:space="0" w:color="auto"/>
                                    <w:bottom w:val="single" w:sz="4" w:space="0" w:color="auto"/>
                                    <w:right w:val="single" w:sz="4" w:space="0" w:color="auto"/>
                                  </w:tcBorders>
                                </w:tcPr>
                                <w:p w14:paraId="25BA13CD" w14:textId="77777777" w:rsidR="0016038F" w:rsidRPr="00FF3153" w:rsidRDefault="0016038F" w:rsidP="00FF3153">
                                  <w:pPr>
                                    <w:suppressAutoHyphens/>
                                    <w:jc w:val="center"/>
                                    <w:rPr>
                                      <w:sz w:val="22"/>
                                      <w:szCs w:val="22"/>
                                      <w:lang w:eastAsia="ar-SA"/>
                                    </w:rPr>
                                  </w:pPr>
                                  <w:r w:rsidRPr="00FF3153">
                                    <w:rPr>
                                      <w:sz w:val="22"/>
                                      <w:szCs w:val="22"/>
                                    </w:rPr>
                                    <w:t>–</w:t>
                                  </w:r>
                                </w:p>
                              </w:tc>
                              <w:tc>
                                <w:tcPr>
                                  <w:tcW w:w="402" w:type="pct"/>
                                  <w:tcBorders>
                                    <w:top w:val="single" w:sz="4" w:space="0" w:color="auto"/>
                                    <w:left w:val="single" w:sz="4" w:space="0" w:color="auto"/>
                                    <w:bottom w:val="single" w:sz="4" w:space="0" w:color="auto"/>
                                    <w:right w:val="single" w:sz="4" w:space="0" w:color="auto"/>
                                  </w:tcBorders>
                                </w:tcPr>
                                <w:p w14:paraId="6E966CDF"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single" w:sz="4" w:space="0" w:color="auto"/>
                                    <w:left w:val="single" w:sz="4" w:space="0" w:color="auto"/>
                                    <w:bottom w:val="single" w:sz="4" w:space="0" w:color="auto"/>
                                    <w:right w:val="single" w:sz="4" w:space="0" w:color="auto"/>
                                  </w:tcBorders>
                                </w:tcPr>
                                <w:p w14:paraId="1BDB9934" w14:textId="77777777" w:rsidR="0016038F" w:rsidRPr="00FF3153" w:rsidRDefault="0016038F" w:rsidP="00FF3153">
                                  <w:pPr>
                                    <w:suppressAutoHyphens/>
                                    <w:jc w:val="center"/>
                                    <w:rPr>
                                      <w:sz w:val="22"/>
                                      <w:szCs w:val="22"/>
                                      <w:lang w:eastAsia="ar-SA"/>
                                    </w:rPr>
                                  </w:pPr>
                                  <w:r w:rsidRPr="00FF3153">
                                    <w:rPr>
                                      <w:sz w:val="22"/>
                                      <w:szCs w:val="22"/>
                                    </w:rPr>
                                    <w:t>–</w:t>
                                  </w:r>
                                </w:p>
                              </w:tc>
                            </w:tr>
                            <w:tr w:rsidR="0016038F" w:rsidRPr="00FF3153" w14:paraId="59B645A1"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27581881" w14:textId="77777777" w:rsidR="0016038F" w:rsidRPr="00FF3153" w:rsidRDefault="0016038F" w:rsidP="00FF3153">
                                  <w:pPr>
                                    <w:suppressAutoHyphens/>
                                    <w:rPr>
                                      <w:sz w:val="22"/>
                                      <w:szCs w:val="22"/>
                                      <w:lang w:eastAsia="ar-SA"/>
                                    </w:rPr>
                                  </w:pPr>
                                  <w:r w:rsidRPr="00FF3153">
                                    <w:rPr>
                                      <w:sz w:val="22"/>
                                      <w:szCs w:val="22"/>
                                    </w:rPr>
                                    <w:t>12 Склады взрывчатых материалов</w:t>
                                  </w:r>
                                </w:p>
                              </w:tc>
                              <w:tc>
                                <w:tcPr>
                                  <w:tcW w:w="1568" w:type="pct"/>
                                  <w:tcBorders>
                                    <w:top w:val="single" w:sz="4" w:space="0" w:color="auto"/>
                                    <w:left w:val="single" w:sz="4" w:space="0" w:color="auto"/>
                                    <w:bottom w:val="single" w:sz="4" w:space="0" w:color="auto"/>
                                    <w:right w:val="single" w:sz="4" w:space="0" w:color="auto"/>
                                  </w:tcBorders>
                                </w:tcPr>
                                <w:p w14:paraId="79B0E1C1" w14:textId="77777777" w:rsidR="0016038F" w:rsidRPr="00FF3153" w:rsidRDefault="0016038F" w:rsidP="00FF3153">
                                  <w:pPr>
                                    <w:suppressAutoHyphens/>
                                    <w:jc w:val="center"/>
                                    <w:rPr>
                                      <w:sz w:val="22"/>
                                      <w:szCs w:val="22"/>
                                      <w:lang w:eastAsia="ar-SA"/>
                                    </w:rPr>
                                  </w:pPr>
                                  <w:r w:rsidRPr="00FF3153">
                                    <w:rPr>
                                      <w:sz w:val="22"/>
                                      <w:szCs w:val="22"/>
                                    </w:rPr>
                                    <w:t>Поверхность пола, Г-0,0</w:t>
                                  </w:r>
                                </w:p>
                              </w:tc>
                              <w:tc>
                                <w:tcPr>
                                  <w:tcW w:w="361" w:type="pct"/>
                                  <w:tcBorders>
                                    <w:top w:val="single" w:sz="4" w:space="0" w:color="auto"/>
                                    <w:left w:val="single" w:sz="4" w:space="0" w:color="auto"/>
                                    <w:bottom w:val="single" w:sz="4" w:space="0" w:color="auto"/>
                                    <w:right w:val="single" w:sz="4" w:space="0" w:color="auto"/>
                                  </w:tcBorders>
                                </w:tcPr>
                                <w:p w14:paraId="11D1A19A" w14:textId="77777777" w:rsidR="0016038F" w:rsidRPr="00FF3153" w:rsidRDefault="0016038F" w:rsidP="00FF3153">
                                  <w:pPr>
                                    <w:suppressAutoHyphens/>
                                    <w:jc w:val="center"/>
                                    <w:rPr>
                                      <w:sz w:val="22"/>
                                      <w:szCs w:val="22"/>
                                      <w:lang w:eastAsia="ar-SA"/>
                                    </w:rPr>
                                  </w:pPr>
                                  <w:r w:rsidRPr="00FF3153">
                                    <w:rPr>
                                      <w:sz w:val="22"/>
                                      <w:szCs w:val="22"/>
                                    </w:rPr>
                                    <w:t>VIIIа</w:t>
                                  </w:r>
                                </w:p>
                              </w:tc>
                              <w:tc>
                                <w:tcPr>
                                  <w:tcW w:w="381" w:type="pct"/>
                                  <w:tcBorders>
                                    <w:top w:val="single" w:sz="4" w:space="0" w:color="auto"/>
                                    <w:left w:val="single" w:sz="4" w:space="0" w:color="auto"/>
                                    <w:bottom w:val="single" w:sz="4" w:space="0" w:color="auto"/>
                                    <w:right w:val="single" w:sz="4" w:space="0" w:color="auto"/>
                                  </w:tcBorders>
                                </w:tcPr>
                                <w:p w14:paraId="3231476B" w14:textId="77777777" w:rsidR="0016038F" w:rsidRPr="00FF3153" w:rsidRDefault="0016038F" w:rsidP="00FF3153">
                                  <w:pPr>
                                    <w:suppressAutoHyphens/>
                                    <w:jc w:val="center"/>
                                    <w:rPr>
                                      <w:sz w:val="22"/>
                                      <w:szCs w:val="22"/>
                                      <w:lang w:val="en-US" w:eastAsia="ar-SA"/>
                                    </w:rPr>
                                  </w:pPr>
                                  <w:r w:rsidRPr="00FF315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278DAFBC" w14:textId="77777777" w:rsidR="0016038F" w:rsidRPr="00FF3153" w:rsidRDefault="0016038F" w:rsidP="00FF3153">
                                  <w:pPr>
                                    <w:suppressAutoHyphens/>
                                    <w:jc w:val="center"/>
                                    <w:rPr>
                                      <w:sz w:val="22"/>
                                      <w:szCs w:val="22"/>
                                      <w:lang w:eastAsia="ar-SA"/>
                                    </w:rPr>
                                  </w:pPr>
                                  <w:r w:rsidRPr="00FF3153">
                                    <w:rPr>
                                      <w:sz w:val="22"/>
                                      <w:szCs w:val="22"/>
                                      <w:lang w:eastAsia="ar-SA"/>
                                    </w:rPr>
                                    <w:t>28</w:t>
                                  </w:r>
                                </w:p>
                              </w:tc>
                              <w:tc>
                                <w:tcPr>
                                  <w:tcW w:w="402" w:type="pct"/>
                                  <w:tcBorders>
                                    <w:top w:val="single" w:sz="4" w:space="0" w:color="auto"/>
                                    <w:left w:val="single" w:sz="4" w:space="0" w:color="auto"/>
                                    <w:bottom w:val="single" w:sz="4" w:space="0" w:color="auto"/>
                                    <w:right w:val="single" w:sz="4" w:space="0" w:color="auto"/>
                                  </w:tcBorders>
                                </w:tcPr>
                                <w:p w14:paraId="019B8D4D"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lang w:eastAsia="ar-SA"/>
                                    </w:rPr>
                                    <w:t>20</w:t>
                                  </w:r>
                                </w:p>
                              </w:tc>
                              <w:tc>
                                <w:tcPr>
                                  <w:tcW w:w="531" w:type="pct"/>
                                  <w:tcBorders>
                                    <w:top w:val="single" w:sz="4" w:space="0" w:color="auto"/>
                                    <w:left w:val="single" w:sz="4" w:space="0" w:color="auto"/>
                                    <w:bottom w:val="single" w:sz="4" w:space="0" w:color="auto"/>
                                    <w:right w:val="single" w:sz="4" w:space="0" w:color="auto"/>
                                  </w:tcBorders>
                                </w:tcPr>
                                <w:p w14:paraId="478879D2"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r w:rsidR="0016038F" w:rsidRPr="00FF3153" w14:paraId="734C492E" w14:textId="77777777" w:rsidTr="00FF3153">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409A1CB6" w14:textId="77777777" w:rsidR="0016038F" w:rsidRPr="00FF3153" w:rsidRDefault="0016038F" w:rsidP="00FF3153">
                                  <w:pPr>
                                    <w:suppressAutoHyphens/>
                                    <w:jc w:val="center"/>
                                    <w:rPr>
                                      <w:sz w:val="22"/>
                                      <w:szCs w:val="22"/>
                                      <w:lang w:eastAsia="ar-SA"/>
                                    </w:rPr>
                                  </w:pPr>
                                  <w:r w:rsidRPr="00FF3153">
                                    <w:rPr>
                                      <w:sz w:val="22"/>
                                      <w:szCs w:val="22"/>
                                    </w:rPr>
                                    <w:t>Пульты управления механизированными процессами, весы</w:t>
                                  </w:r>
                                </w:p>
                              </w:tc>
                            </w:tr>
                            <w:tr w:rsidR="0016038F" w:rsidRPr="00FF3153" w14:paraId="59F1CB24" w14:textId="77777777" w:rsidTr="00FF3153">
                              <w:trPr>
                                <w:trHeight w:val="20"/>
                              </w:trPr>
                              <w:tc>
                                <w:tcPr>
                                  <w:tcW w:w="1377" w:type="pct"/>
                                  <w:tcBorders>
                                    <w:top w:val="single" w:sz="4" w:space="0" w:color="auto"/>
                                    <w:left w:val="single" w:sz="4" w:space="0" w:color="auto"/>
                                    <w:bottom w:val="nil"/>
                                    <w:right w:val="single" w:sz="4" w:space="0" w:color="auto"/>
                                  </w:tcBorders>
                                </w:tcPr>
                                <w:p w14:paraId="50A06C76" w14:textId="77777777" w:rsidR="0016038F" w:rsidRPr="00FF3153" w:rsidRDefault="0016038F" w:rsidP="00FF3153">
                                  <w:pPr>
                                    <w:suppressAutoHyphens/>
                                    <w:rPr>
                                      <w:sz w:val="22"/>
                                      <w:szCs w:val="22"/>
                                      <w:lang w:eastAsia="ar-SA"/>
                                    </w:rPr>
                                  </w:pPr>
                                  <w:r w:rsidRPr="00FF3153">
                                    <w:rPr>
                                      <w:sz w:val="22"/>
                                      <w:szCs w:val="22"/>
                                    </w:rPr>
                                    <w:t>13 Шкалы контрольно-измерительных приборов, весов:</w:t>
                                  </w:r>
                                </w:p>
                              </w:tc>
                              <w:tc>
                                <w:tcPr>
                                  <w:tcW w:w="1568" w:type="pct"/>
                                  <w:tcBorders>
                                    <w:top w:val="single" w:sz="4" w:space="0" w:color="auto"/>
                                    <w:left w:val="single" w:sz="4" w:space="0" w:color="auto"/>
                                    <w:bottom w:val="nil"/>
                                    <w:right w:val="single" w:sz="4" w:space="0" w:color="auto"/>
                                  </w:tcBorders>
                                </w:tcPr>
                                <w:p w14:paraId="356DC35C" w14:textId="77777777" w:rsidR="0016038F" w:rsidRPr="00FF3153" w:rsidRDefault="0016038F" w:rsidP="00FF3153">
                                  <w:pPr>
                                    <w:suppressAutoHyphens/>
                                    <w:jc w:val="center"/>
                                    <w:rPr>
                                      <w:sz w:val="22"/>
                                      <w:szCs w:val="22"/>
                                      <w:lang w:eastAsia="ar-SA"/>
                                    </w:rPr>
                                  </w:pPr>
                                </w:p>
                              </w:tc>
                              <w:tc>
                                <w:tcPr>
                                  <w:tcW w:w="361" w:type="pct"/>
                                  <w:tcBorders>
                                    <w:top w:val="single" w:sz="4" w:space="0" w:color="auto"/>
                                    <w:left w:val="single" w:sz="4" w:space="0" w:color="auto"/>
                                    <w:bottom w:val="nil"/>
                                    <w:right w:val="single" w:sz="4" w:space="0" w:color="auto"/>
                                  </w:tcBorders>
                                </w:tcPr>
                                <w:p w14:paraId="4EEC67C1"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5E552DF4"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04D0D77D" w14:textId="77777777" w:rsidR="0016038F" w:rsidRPr="00FF3153" w:rsidRDefault="0016038F" w:rsidP="00FF3153">
                                  <w:pPr>
                                    <w:suppressAutoHyphens/>
                                    <w:jc w:val="center"/>
                                    <w:rPr>
                                      <w:sz w:val="22"/>
                                      <w:szCs w:val="22"/>
                                      <w:lang w:eastAsia="ar-SA"/>
                                    </w:rPr>
                                  </w:pPr>
                                </w:p>
                              </w:tc>
                              <w:tc>
                                <w:tcPr>
                                  <w:tcW w:w="402" w:type="pct"/>
                                  <w:tcBorders>
                                    <w:top w:val="single" w:sz="4" w:space="0" w:color="auto"/>
                                    <w:left w:val="single" w:sz="4" w:space="0" w:color="auto"/>
                                    <w:bottom w:val="nil"/>
                                    <w:right w:val="single" w:sz="4" w:space="0" w:color="auto"/>
                                  </w:tcBorders>
                                </w:tcPr>
                                <w:p w14:paraId="5AE794D3" w14:textId="77777777" w:rsidR="0016038F" w:rsidRPr="00FF3153" w:rsidRDefault="0016038F" w:rsidP="00FF3153">
                                  <w:pPr>
                                    <w:tabs>
                                      <w:tab w:val="left" w:pos="3766"/>
                                      <w:tab w:val="left" w:pos="4480"/>
                                    </w:tabs>
                                    <w:suppressAutoHyphens/>
                                    <w:jc w:val="center"/>
                                    <w:rPr>
                                      <w:sz w:val="22"/>
                                      <w:szCs w:val="22"/>
                                      <w:lang w:eastAsia="ar-SA"/>
                                    </w:rPr>
                                  </w:pPr>
                                </w:p>
                              </w:tc>
                              <w:tc>
                                <w:tcPr>
                                  <w:tcW w:w="531" w:type="pct"/>
                                  <w:tcBorders>
                                    <w:top w:val="single" w:sz="4" w:space="0" w:color="auto"/>
                                    <w:left w:val="single" w:sz="4" w:space="0" w:color="auto"/>
                                    <w:bottom w:val="nil"/>
                                    <w:right w:val="single" w:sz="4" w:space="0" w:color="auto"/>
                                  </w:tcBorders>
                                </w:tcPr>
                                <w:p w14:paraId="01454842" w14:textId="77777777" w:rsidR="0016038F" w:rsidRPr="00FF3153" w:rsidRDefault="0016038F" w:rsidP="00FF3153">
                                  <w:pPr>
                                    <w:suppressAutoHyphens/>
                                    <w:jc w:val="center"/>
                                    <w:rPr>
                                      <w:sz w:val="22"/>
                                      <w:szCs w:val="22"/>
                                      <w:lang w:eastAsia="ar-SA"/>
                                    </w:rPr>
                                  </w:pPr>
                                </w:p>
                              </w:tc>
                            </w:tr>
                            <w:tr w:rsidR="0016038F" w:rsidRPr="00FF3153" w14:paraId="7BF4EC78" w14:textId="77777777" w:rsidTr="00FF3153">
                              <w:trPr>
                                <w:trHeight w:val="20"/>
                              </w:trPr>
                              <w:tc>
                                <w:tcPr>
                                  <w:tcW w:w="1377" w:type="pct"/>
                                  <w:tcBorders>
                                    <w:top w:val="nil"/>
                                    <w:left w:val="single" w:sz="4" w:space="0" w:color="auto"/>
                                    <w:bottom w:val="single" w:sz="4" w:space="0" w:color="auto"/>
                                    <w:right w:val="single" w:sz="4" w:space="0" w:color="auto"/>
                                  </w:tcBorders>
                                </w:tcPr>
                                <w:p w14:paraId="2C0B02A4" w14:textId="77777777" w:rsidR="0016038F" w:rsidRPr="00FF3153" w:rsidRDefault="0016038F" w:rsidP="00FF3153">
                                  <w:pPr>
                                    <w:suppressAutoHyphens/>
                                    <w:rPr>
                                      <w:sz w:val="22"/>
                                      <w:szCs w:val="22"/>
                                      <w:lang w:eastAsia="ar-SA"/>
                                    </w:rPr>
                                  </w:pPr>
                                  <w:r w:rsidRPr="00FF3153">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3D71155C" w14:textId="77777777" w:rsidR="0016038F" w:rsidRPr="00FF3153" w:rsidRDefault="0016038F" w:rsidP="00FF3153">
                                  <w:pPr>
                                    <w:jc w:val="center"/>
                                    <w:rPr>
                                      <w:sz w:val="22"/>
                                      <w:szCs w:val="22"/>
                                      <w:lang w:eastAsia="ar-SA"/>
                                    </w:rPr>
                                  </w:pPr>
                                  <w:r w:rsidRPr="00FF3153">
                                    <w:rPr>
                                      <w:sz w:val="22"/>
                                      <w:szCs w:val="22"/>
                                    </w:rPr>
                                    <w:t>Поверхность шкалы, В-1,5</w:t>
                                  </w:r>
                                </w:p>
                              </w:tc>
                              <w:tc>
                                <w:tcPr>
                                  <w:tcW w:w="361" w:type="pct"/>
                                  <w:tcBorders>
                                    <w:top w:val="nil"/>
                                    <w:left w:val="single" w:sz="4" w:space="0" w:color="auto"/>
                                    <w:bottom w:val="single" w:sz="4" w:space="0" w:color="auto"/>
                                    <w:right w:val="single" w:sz="4" w:space="0" w:color="auto"/>
                                  </w:tcBorders>
                                </w:tcPr>
                                <w:p w14:paraId="364D44B6" w14:textId="77777777" w:rsidR="0016038F" w:rsidRPr="00FF3153" w:rsidRDefault="0016038F" w:rsidP="00FF3153">
                                  <w:pPr>
                                    <w:suppressAutoHyphens/>
                                    <w:jc w:val="center"/>
                                    <w:rPr>
                                      <w:sz w:val="22"/>
                                      <w:szCs w:val="22"/>
                                      <w:lang w:eastAsia="ar-SA"/>
                                    </w:rPr>
                                  </w:pPr>
                                  <w:r w:rsidRPr="00FF3153">
                                    <w:rPr>
                                      <w:sz w:val="22"/>
                                      <w:szCs w:val="22"/>
                                    </w:rPr>
                                    <w:t>XI</w:t>
                                  </w:r>
                                </w:p>
                              </w:tc>
                              <w:tc>
                                <w:tcPr>
                                  <w:tcW w:w="381" w:type="pct"/>
                                  <w:tcBorders>
                                    <w:top w:val="nil"/>
                                    <w:left w:val="single" w:sz="4" w:space="0" w:color="auto"/>
                                    <w:bottom w:val="single" w:sz="4" w:space="0" w:color="auto"/>
                                    <w:right w:val="single" w:sz="4" w:space="0" w:color="auto"/>
                                  </w:tcBorders>
                                </w:tcPr>
                                <w:p w14:paraId="4D51CF3C" w14:textId="77777777" w:rsidR="0016038F" w:rsidRPr="00FF3153" w:rsidRDefault="0016038F" w:rsidP="00FF3153">
                                  <w:pPr>
                                    <w:suppressAutoHyphens/>
                                    <w:jc w:val="center"/>
                                    <w:rPr>
                                      <w:sz w:val="22"/>
                                      <w:szCs w:val="22"/>
                                      <w:lang w:eastAsia="ar-SA"/>
                                    </w:rPr>
                                  </w:pPr>
                                  <w:r w:rsidRPr="00FF3153">
                                    <w:rPr>
                                      <w:sz w:val="22"/>
                                      <w:szCs w:val="22"/>
                                      <w:lang w:val="en-US"/>
                                    </w:rPr>
                                    <w:t>1</w:t>
                                  </w:r>
                                  <w:r w:rsidRPr="00FF3153">
                                    <w:rPr>
                                      <w:sz w:val="22"/>
                                      <w:szCs w:val="22"/>
                                    </w:rPr>
                                    <w:t>50</w:t>
                                  </w:r>
                                </w:p>
                              </w:tc>
                              <w:tc>
                                <w:tcPr>
                                  <w:tcW w:w="381" w:type="pct"/>
                                  <w:tcBorders>
                                    <w:top w:val="nil"/>
                                    <w:left w:val="single" w:sz="4" w:space="0" w:color="auto"/>
                                    <w:bottom w:val="single" w:sz="4" w:space="0" w:color="auto"/>
                                    <w:right w:val="single" w:sz="4" w:space="0" w:color="auto"/>
                                  </w:tcBorders>
                                </w:tcPr>
                                <w:p w14:paraId="568817D2" w14:textId="77777777" w:rsidR="0016038F" w:rsidRPr="00FF3153" w:rsidRDefault="0016038F" w:rsidP="00FF3153">
                                  <w:pPr>
                                    <w:suppressAutoHyphens/>
                                    <w:jc w:val="center"/>
                                    <w:rPr>
                                      <w:sz w:val="22"/>
                                      <w:szCs w:val="22"/>
                                      <w:lang w:eastAsia="ar-SA"/>
                                    </w:rPr>
                                  </w:pPr>
                                  <w:r w:rsidRPr="00FF3153">
                                    <w:rPr>
                                      <w:sz w:val="22"/>
                                      <w:szCs w:val="22"/>
                                    </w:rPr>
                                    <w:t>45</w:t>
                                  </w:r>
                                  <w:r w:rsidRPr="00FF3153">
                                    <w:rPr>
                                      <w:sz w:val="22"/>
                                      <w:szCs w:val="22"/>
                                      <w:vertAlign w:val="superscript"/>
                                    </w:rPr>
                                    <w:t>1)</w:t>
                                  </w:r>
                                </w:p>
                              </w:tc>
                              <w:tc>
                                <w:tcPr>
                                  <w:tcW w:w="402" w:type="pct"/>
                                  <w:tcBorders>
                                    <w:top w:val="nil"/>
                                    <w:left w:val="single" w:sz="4" w:space="0" w:color="auto"/>
                                    <w:bottom w:val="single" w:sz="4" w:space="0" w:color="auto"/>
                                    <w:right w:val="single" w:sz="4" w:space="0" w:color="auto"/>
                                  </w:tcBorders>
                                </w:tcPr>
                                <w:p w14:paraId="3E06CA20"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nil"/>
                                    <w:left w:val="single" w:sz="4" w:space="0" w:color="auto"/>
                                    <w:bottom w:val="single" w:sz="4" w:space="0" w:color="auto"/>
                                    <w:right w:val="single" w:sz="4" w:space="0" w:color="auto"/>
                                  </w:tcBorders>
                                </w:tcPr>
                                <w:p w14:paraId="25850A9D"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bl>
                          <w:p w14:paraId="759E3ECB" w14:textId="77777777" w:rsidR="0016038F" w:rsidRPr="00FF3153" w:rsidRDefault="0016038F" w:rsidP="00FF3153">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041DBD" id="Надпись 27" o:spid="_x0000_s1052" type="#_x0000_t202" style="position:absolute;left:0;text-align:left;margin-left:-126.4pt;margin-top:99.8pt;width:694.5pt;height:454.5pt;rotation:-90;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" filled="f" stroked="f" strokeweight=".5pt">
                <v:textbox>
                  <w:txbxContent>
                    <w:p w14:paraId="757C4F87" w14:textId="77777777" w:rsidR="0016038F" w:rsidRPr="00FF3153" w:rsidRDefault="0016038F" w:rsidP="00FF3153">
                      <w:pPr>
                        <w:ind w:left="284"/>
                        <w:rPr>
                          <w:i/>
                          <w:sz w:val="22"/>
                          <w:szCs w:val="22"/>
                        </w:rPr>
                      </w:pPr>
                      <w:r w:rsidRPr="00FF3153">
                        <w:rPr>
                          <w:i/>
                          <w:sz w:val="22"/>
                          <w:szCs w:val="22"/>
                        </w:rPr>
                        <w:t>Продолжение таблицы Т.2</w:t>
                      </w:r>
                    </w:p>
                    <w:tbl>
                      <w:tblPr>
                        <w:tblW w:w="13380"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4"/>
                        <w:gridCol w:w="4196"/>
                        <w:gridCol w:w="966"/>
                        <w:gridCol w:w="1020"/>
                        <w:gridCol w:w="1020"/>
                        <w:gridCol w:w="1076"/>
                        <w:gridCol w:w="1418"/>
                      </w:tblGrid>
                      <w:tr w:rsidR="0016038F" w:rsidRPr="00FF3153" w14:paraId="01BF7343"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3D03D897" w14:textId="77777777" w:rsidR="0016038F" w:rsidRPr="00FF3153" w:rsidRDefault="0016038F" w:rsidP="00FF3153">
                            <w:pPr>
                              <w:suppressAutoHyphens/>
                              <w:rPr>
                                <w:sz w:val="22"/>
                                <w:szCs w:val="22"/>
                                <w:lang w:eastAsia="ar-SA"/>
                              </w:rPr>
                            </w:pPr>
                            <w:r w:rsidRPr="00FF3153">
                              <w:rPr>
                                <w:sz w:val="22"/>
                                <w:szCs w:val="22"/>
                              </w:rPr>
                              <w:t>б) механические ножницы, дисковые пилы, прессы</w:t>
                            </w:r>
                          </w:p>
                        </w:tc>
                        <w:tc>
                          <w:tcPr>
                            <w:tcW w:w="1568" w:type="pct"/>
                            <w:tcBorders>
                              <w:top w:val="single" w:sz="4" w:space="0" w:color="auto"/>
                              <w:left w:val="single" w:sz="4" w:space="0" w:color="auto"/>
                              <w:bottom w:val="single" w:sz="4" w:space="0" w:color="auto"/>
                              <w:right w:val="single" w:sz="4" w:space="0" w:color="auto"/>
                            </w:tcBorders>
                          </w:tcPr>
                          <w:p w14:paraId="5798FE15" w14:textId="77777777" w:rsidR="0016038F" w:rsidRPr="00FF3153" w:rsidRDefault="0016038F" w:rsidP="00FF3153">
                            <w:pPr>
                              <w:jc w:val="center"/>
                              <w:rPr>
                                <w:sz w:val="22"/>
                                <w:szCs w:val="22"/>
                                <w:lang w:eastAsia="ar-SA"/>
                              </w:rPr>
                            </w:pPr>
                            <w:r w:rsidRPr="00FF3153">
                              <w:rPr>
                                <w:sz w:val="22"/>
                                <w:szCs w:val="22"/>
                              </w:rPr>
                              <w:t>Кромка ножниц, пилы, Г</w:t>
                            </w:r>
                          </w:p>
                        </w:tc>
                        <w:tc>
                          <w:tcPr>
                            <w:tcW w:w="361" w:type="pct"/>
                            <w:tcBorders>
                              <w:top w:val="single" w:sz="4" w:space="0" w:color="auto"/>
                              <w:left w:val="single" w:sz="4" w:space="0" w:color="auto"/>
                              <w:bottom w:val="single" w:sz="4" w:space="0" w:color="auto"/>
                              <w:right w:val="single" w:sz="4" w:space="0" w:color="auto"/>
                            </w:tcBorders>
                          </w:tcPr>
                          <w:p w14:paraId="235854AE" w14:textId="77777777" w:rsidR="0016038F" w:rsidRPr="00FF3153" w:rsidRDefault="0016038F" w:rsidP="00FF3153">
                            <w:pPr>
                              <w:suppressAutoHyphens/>
                              <w:jc w:val="center"/>
                              <w:rPr>
                                <w:sz w:val="22"/>
                                <w:szCs w:val="22"/>
                                <w:lang w:eastAsia="ar-SA"/>
                              </w:rPr>
                            </w:pPr>
                            <w:r w:rsidRPr="00FF3153">
                              <w:rPr>
                                <w:sz w:val="22"/>
                                <w:szCs w:val="22"/>
                              </w:rPr>
                              <w:t>Vб</w:t>
                            </w:r>
                          </w:p>
                        </w:tc>
                        <w:tc>
                          <w:tcPr>
                            <w:tcW w:w="381" w:type="pct"/>
                            <w:tcBorders>
                              <w:top w:val="single" w:sz="4" w:space="0" w:color="auto"/>
                              <w:left w:val="single" w:sz="4" w:space="0" w:color="auto"/>
                              <w:bottom w:val="single" w:sz="4" w:space="0" w:color="auto"/>
                              <w:right w:val="single" w:sz="4" w:space="0" w:color="auto"/>
                            </w:tcBorders>
                          </w:tcPr>
                          <w:p w14:paraId="0EB56404" w14:textId="77777777" w:rsidR="0016038F" w:rsidRPr="00FF3153" w:rsidRDefault="0016038F" w:rsidP="00FF3153">
                            <w:pPr>
                              <w:suppressAutoHyphens/>
                              <w:jc w:val="center"/>
                              <w:rPr>
                                <w:sz w:val="22"/>
                                <w:szCs w:val="22"/>
                                <w:lang w:eastAsia="ar-SA"/>
                              </w:rPr>
                            </w:pPr>
                            <w:r w:rsidRPr="00FF3153">
                              <w:rPr>
                                <w:sz w:val="22"/>
                                <w:szCs w:val="22"/>
                              </w:rPr>
                              <w:t>200</w:t>
                            </w:r>
                          </w:p>
                        </w:tc>
                        <w:tc>
                          <w:tcPr>
                            <w:tcW w:w="381" w:type="pct"/>
                            <w:tcBorders>
                              <w:top w:val="single" w:sz="4" w:space="0" w:color="auto"/>
                              <w:left w:val="single" w:sz="4" w:space="0" w:color="auto"/>
                              <w:bottom w:val="single" w:sz="4" w:space="0" w:color="auto"/>
                              <w:right w:val="single" w:sz="4" w:space="0" w:color="auto"/>
                            </w:tcBorders>
                          </w:tcPr>
                          <w:p w14:paraId="5FCAA7E5"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25</w:t>
                            </w:r>
                          </w:p>
                        </w:tc>
                        <w:tc>
                          <w:tcPr>
                            <w:tcW w:w="402" w:type="pct"/>
                            <w:tcBorders>
                              <w:top w:val="single" w:sz="4" w:space="0" w:color="auto"/>
                              <w:left w:val="single" w:sz="4" w:space="0" w:color="auto"/>
                              <w:bottom w:val="single" w:sz="4" w:space="0" w:color="auto"/>
                              <w:right w:val="single" w:sz="4" w:space="0" w:color="auto"/>
                            </w:tcBorders>
                          </w:tcPr>
                          <w:p w14:paraId="7C97F01A"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20</w:t>
                            </w:r>
                          </w:p>
                        </w:tc>
                        <w:tc>
                          <w:tcPr>
                            <w:tcW w:w="531" w:type="pct"/>
                            <w:tcBorders>
                              <w:top w:val="single" w:sz="4" w:space="0" w:color="auto"/>
                              <w:left w:val="single" w:sz="4" w:space="0" w:color="auto"/>
                              <w:bottom w:val="single" w:sz="4" w:space="0" w:color="auto"/>
                              <w:right w:val="single" w:sz="4" w:space="0" w:color="auto"/>
                            </w:tcBorders>
                          </w:tcPr>
                          <w:p w14:paraId="6BE31592"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r w:rsidR="0016038F" w:rsidRPr="00FF3153" w14:paraId="7C0C5F0C" w14:textId="77777777" w:rsidTr="00FF3153">
                        <w:trPr>
                          <w:trHeight w:val="20"/>
                        </w:trPr>
                        <w:tc>
                          <w:tcPr>
                            <w:tcW w:w="1377" w:type="pct"/>
                            <w:tcBorders>
                              <w:top w:val="single" w:sz="4" w:space="0" w:color="auto"/>
                              <w:left w:val="single" w:sz="4" w:space="0" w:color="auto"/>
                              <w:bottom w:val="nil"/>
                              <w:right w:val="single" w:sz="4" w:space="0" w:color="auto"/>
                            </w:tcBorders>
                          </w:tcPr>
                          <w:p w14:paraId="28B57023" w14:textId="77777777" w:rsidR="0016038F" w:rsidRPr="00FF3153" w:rsidRDefault="0016038F" w:rsidP="00FF3153">
                            <w:pPr>
                              <w:suppressAutoHyphens/>
                              <w:rPr>
                                <w:sz w:val="22"/>
                                <w:szCs w:val="22"/>
                                <w:lang w:eastAsia="ar-SA"/>
                              </w:rPr>
                            </w:pPr>
                            <w:r w:rsidRPr="00FF3153">
                              <w:rPr>
                                <w:sz w:val="22"/>
                                <w:szCs w:val="22"/>
                              </w:rPr>
                              <w:t>7 Электропомещения:</w:t>
                            </w:r>
                          </w:p>
                        </w:tc>
                        <w:tc>
                          <w:tcPr>
                            <w:tcW w:w="1568" w:type="pct"/>
                            <w:tcBorders>
                              <w:top w:val="single" w:sz="4" w:space="0" w:color="auto"/>
                              <w:left w:val="single" w:sz="4" w:space="0" w:color="auto"/>
                              <w:bottom w:val="nil"/>
                              <w:right w:val="single" w:sz="4" w:space="0" w:color="auto"/>
                            </w:tcBorders>
                          </w:tcPr>
                          <w:p w14:paraId="539BBB4B" w14:textId="77777777" w:rsidR="0016038F" w:rsidRPr="00FF3153" w:rsidRDefault="0016038F" w:rsidP="00FF3153">
                            <w:pPr>
                              <w:suppressAutoHyphens/>
                              <w:jc w:val="center"/>
                              <w:rPr>
                                <w:sz w:val="22"/>
                                <w:szCs w:val="22"/>
                                <w:lang w:eastAsia="ar-SA"/>
                              </w:rPr>
                            </w:pPr>
                          </w:p>
                        </w:tc>
                        <w:tc>
                          <w:tcPr>
                            <w:tcW w:w="361" w:type="pct"/>
                            <w:tcBorders>
                              <w:top w:val="single" w:sz="4" w:space="0" w:color="auto"/>
                              <w:left w:val="single" w:sz="4" w:space="0" w:color="auto"/>
                              <w:bottom w:val="nil"/>
                              <w:right w:val="single" w:sz="4" w:space="0" w:color="auto"/>
                            </w:tcBorders>
                          </w:tcPr>
                          <w:p w14:paraId="186D0F27"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2AEB1C04"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189E9EEC" w14:textId="77777777" w:rsidR="0016038F" w:rsidRPr="00FF3153" w:rsidRDefault="0016038F" w:rsidP="00FF3153">
                            <w:pPr>
                              <w:tabs>
                                <w:tab w:val="left" w:pos="3766"/>
                                <w:tab w:val="left" w:pos="4480"/>
                              </w:tabs>
                              <w:suppressAutoHyphens/>
                              <w:jc w:val="center"/>
                              <w:rPr>
                                <w:sz w:val="22"/>
                                <w:szCs w:val="22"/>
                                <w:lang w:eastAsia="ar-SA"/>
                              </w:rPr>
                            </w:pPr>
                          </w:p>
                        </w:tc>
                        <w:tc>
                          <w:tcPr>
                            <w:tcW w:w="402" w:type="pct"/>
                            <w:tcBorders>
                              <w:top w:val="single" w:sz="4" w:space="0" w:color="auto"/>
                              <w:left w:val="single" w:sz="4" w:space="0" w:color="auto"/>
                              <w:bottom w:val="nil"/>
                              <w:right w:val="single" w:sz="4" w:space="0" w:color="auto"/>
                            </w:tcBorders>
                          </w:tcPr>
                          <w:p w14:paraId="18437291" w14:textId="77777777" w:rsidR="0016038F" w:rsidRPr="00FF3153" w:rsidRDefault="0016038F" w:rsidP="00FF3153">
                            <w:pPr>
                              <w:tabs>
                                <w:tab w:val="left" w:pos="3766"/>
                                <w:tab w:val="left" w:pos="4480"/>
                              </w:tabs>
                              <w:suppressAutoHyphens/>
                              <w:jc w:val="center"/>
                              <w:rPr>
                                <w:sz w:val="22"/>
                                <w:szCs w:val="22"/>
                                <w:lang w:eastAsia="ar-SA"/>
                              </w:rPr>
                            </w:pPr>
                          </w:p>
                        </w:tc>
                        <w:tc>
                          <w:tcPr>
                            <w:tcW w:w="531" w:type="pct"/>
                            <w:tcBorders>
                              <w:top w:val="single" w:sz="4" w:space="0" w:color="auto"/>
                              <w:left w:val="single" w:sz="4" w:space="0" w:color="auto"/>
                              <w:bottom w:val="nil"/>
                              <w:right w:val="single" w:sz="4" w:space="0" w:color="auto"/>
                            </w:tcBorders>
                          </w:tcPr>
                          <w:p w14:paraId="6E8EEC4E" w14:textId="77777777" w:rsidR="0016038F" w:rsidRPr="00FF3153" w:rsidRDefault="0016038F" w:rsidP="00FF3153">
                            <w:pPr>
                              <w:suppressAutoHyphens/>
                              <w:jc w:val="center"/>
                              <w:rPr>
                                <w:sz w:val="22"/>
                                <w:szCs w:val="22"/>
                                <w:lang w:eastAsia="ar-SA"/>
                              </w:rPr>
                            </w:pPr>
                          </w:p>
                        </w:tc>
                      </w:tr>
                      <w:tr w:rsidR="0016038F" w:rsidRPr="00FF3153" w14:paraId="0B2C5BEF" w14:textId="77777777" w:rsidTr="00FF3153">
                        <w:trPr>
                          <w:trHeight w:val="20"/>
                        </w:trPr>
                        <w:tc>
                          <w:tcPr>
                            <w:tcW w:w="1377" w:type="pct"/>
                            <w:tcBorders>
                              <w:top w:val="nil"/>
                              <w:left w:val="single" w:sz="4" w:space="0" w:color="auto"/>
                              <w:bottom w:val="single" w:sz="4" w:space="0" w:color="auto"/>
                              <w:right w:val="single" w:sz="4" w:space="0" w:color="auto"/>
                            </w:tcBorders>
                          </w:tcPr>
                          <w:p w14:paraId="01A7532A" w14:textId="77777777" w:rsidR="0016038F" w:rsidRPr="00FF3153" w:rsidRDefault="0016038F" w:rsidP="00FF3153">
                            <w:pPr>
                              <w:suppressAutoHyphens/>
                              <w:rPr>
                                <w:sz w:val="22"/>
                                <w:szCs w:val="22"/>
                                <w:lang w:eastAsia="ar-SA"/>
                              </w:rPr>
                            </w:pPr>
                            <w:r w:rsidRPr="00FF3153">
                              <w:rPr>
                                <w:sz w:val="22"/>
                                <w:szCs w:val="22"/>
                              </w:rPr>
                              <w:t>а) общий уровень освещенности по помещению</w:t>
                            </w:r>
                          </w:p>
                        </w:tc>
                        <w:tc>
                          <w:tcPr>
                            <w:tcW w:w="1568" w:type="pct"/>
                            <w:tcBorders>
                              <w:top w:val="nil"/>
                              <w:left w:val="single" w:sz="4" w:space="0" w:color="auto"/>
                              <w:bottom w:val="single" w:sz="4" w:space="0" w:color="auto"/>
                              <w:right w:val="single" w:sz="4" w:space="0" w:color="auto"/>
                            </w:tcBorders>
                          </w:tcPr>
                          <w:p w14:paraId="0B2E12DB" w14:textId="77777777" w:rsidR="0016038F" w:rsidRPr="00FF3153" w:rsidRDefault="0016038F" w:rsidP="00FF3153">
                            <w:pPr>
                              <w:jc w:val="center"/>
                              <w:rPr>
                                <w:sz w:val="22"/>
                                <w:szCs w:val="22"/>
                                <w:lang w:eastAsia="ar-SA"/>
                              </w:rPr>
                            </w:pPr>
                            <w:r w:rsidRPr="00FF3153">
                              <w:rPr>
                                <w:sz w:val="22"/>
                                <w:szCs w:val="22"/>
                              </w:rPr>
                              <w:t>Г-0,8 м</w:t>
                            </w:r>
                          </w:p>
                        </w:tc>
                        <w:tc>
                          <w:tcPr>
                            <w:tcW w:w="361" w:type="pct"/>
                            <w:tcBorders>
                              <w:top w:val="nil"/>
                              <w:left w:val="single" w:sz="4" w:space="0" w:color="auto"/>
                              <w:bottom w:val="single" w:sz="4" w:space="0" w:color="auto"/>
                              <w:right w:val="single" w:sz="4" w:space="0" w:color="auto"/>
                            </w:tcBorders>
                          </w:tcPr>
                          <w:p w14:paraId="01960F90" w14:textId="77777777" w:rsidR="0016038F" w:rsidRPr="00FF3153" w:rsidRDefault="0016038F" w:rsidP="00FF3153">
                            <w:pPr>
                              <w:suppressAutoHyphens/>
                              <w:jc w:val="center"/>
                              <w:rPr>
                                <w:sz w:val="22"/>
                                <w:szCs w:val="22"/>
                                <w:lang w:eastAsia="ar-SA"/>
                              </w:rPr>
                            </w:pPr>
                            <w:r w:rsidRPr="00FF3153">
                              <w:rPr>
                                <w:sz w:val="22"/>
                                <w:szCs w:val="22"/>
                              </w:rPr>
                              <w:t>VI</w:t>
                            </w:r>
                          </w:p>
                        </w:tc>
                        <w:tc>
                          <w:tcPr>
                            <w:tcW w:w="381" w:type="pct"/>
                            <w:tcBorders>
                              <w:top w:val="nil"/>
                              <w:left w:val="single" w:sz="4" w:space="0" w:color="auto"/>
                              <w:bottom w:val="single" w:sz="4" w:space="0" w:color="auto"/>
                              <w:right w:val="single" w:sz="4" w:space="0" w:color="auto"/>
                            </w:tcBorders>
                          </w:tcPr>
                          <w:p w14:paraId="74DFC889" w14:textId="77777777" w:rsidR="0016038F" w:rsidRPr="00FF3153" w:rsidRDefault="0016038F" w:rsidP="00FF3153">
                            <w:pPr>
                              <w:suppressAutoHyphens/>
                              <w:jc w:val="center"/>
                              <w:rPr>
                                <w:sz w:val="22"/>
                                <w:szCs w:val="22"/>
                                <w:lang w:val="en-US" w:eastAsia="ar-SA"/>
                              </w:rPr>
                            </w:pPr>
                            <w:r w:rsidRPr="00FF3153">
                              <w:rPr>
                                <w:sz w:val="22"/>
                                <w:szCs w:val="22"/>
                                <w:lang w:val="en-US"/>
                              </w:rPr>
                              <w:t>200</w:t>
                            </w:r>
                          </w:p>
                        </w:tc>
                        <w:tc>
                          <w:tcPr>
                            <w:tcW w:w="381" w:type="pct"/>
                            <w:tcBorders>
                              <w:top w:val="nil"/>
                              <w:left w:val="single" w:sz="4" w:space="0" w:color="auto"/>
                              <w:bottom w:val="single" w:sz="4" w:space="0" w:color="auto"/>
                              <w:right w:val="single" w:sz="4" w:space="0" w:color="auto"/>
                            </w:tcBorders>
                          </w:tcPr>
                          <w:p w14:paraId="481D2153"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25</w:t>
                            </w:r>
                          </w:p>
                        </w:tc>
                        <w:tc>
                          <w:tcPr>
                            <w:tcW w:w="402" w:type="pct"/>
                            <w:tcBorders>
                              <w:top w:val="nil"/>
                              <w:left w:val="single" w:sz="4" w:space="0" w:color="auto"/>
                              <w:bottom w:val="single" w:sz="4" w:space="0" w:color="auto"/>
                              <w:right w:val="single" w:sz="4" w:space="0" w:color="auto"/>
                            </w:tcBorders>
                          </w:tcPr>
                          <w:p w14:paraId="209449FE"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20</w:t>
                            </w:r>
                          </w:p>
                        </w:tc>
                        <w:tc>
                          <w:tcPr>
                            <w:tcW w:w="531" w:type="pct"/>
                            <w:tcBorders>
                              <w:top w:val="nil"/>
                              <w:left w:val="single" w:sz="4" w:space="0" w:color="auto"/>
                              <w:bottom w:val="single" w:sz="4" w:space="0" w:color="auto"/>
                              <w:right w:val="single" w:sz="4" w:space="0" w:color="auto"/>
                            </w:tcBorders>
                          </w:tcPr>
                          <w:p w14:paraId="73E74AC5"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r w:rsidR="0016038F" w:rsidRPr="00FF3153" w14:paraId="1CBD1830"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3FCF96BF" w14:textId="77777777" w:rsidR="0016038F" w:rsidRPr="00FF3153" w:rsidRDefault="0016038F" w:rsidP="00FF3153">
                            <w:pPr>
                              <w:suppressAutoHyphens/>
                              <w:rPr>
                                <w:sz w:val="22"/>
                                <w:szCs w:val="22"/>
                                <w:lang w:eastAsia="ar-SA"/>
                              </w:rPr>
                            </w:pPr>
                            <w:r w:rsidRPr="00FF3153">
                              <w:rPr>
                                <w:sz w:val="22"/>
                                <w:szCs w:val="22"/>
                              </w:rPr>
                              <w:t>б) фасад щита</w:t>
                            </w:r>
                          </w:p>
                        </w:tc>
                        <w:tc>
                          <w:tcPr>
                            <w:tcW w:w="1568" w:type="pct"/>
                            <w:tcBorders>
                              <w:top w:val="single" w:sz="4" w:space="0" w:color="auto"/>
                              <w:left w:val="single" w:sz="4" w:space="0" w:color="auto"/>
                              <w:bottom w:val="single" w:sz="4" w:space="0" w:color="auto"/>
                              <w:right w:val="single" w:sz="4" w:space="0" w:color="auto"/>
                            </w:tcBorders>
                          </w:tcPr>
                          <w:p w14:paraId="19D6FCB3" w14:textId="77777777" w:rsidR="0016038F" w:rsidRPr="00FF3153" w:rsidRDefault="0016038F" w:rsidP="00FF3153">
                            <w:pPr>
                              <w:jc w:val="center"/>
                              <w:rPr>
                                <w:sz w:val="22"/>
                                <w:szCs w:val="22"/>
                                <w:lang w:eastAsia="ar-SA"/>
                              </w:rPr>
                            </w:pPr>
                            <w:r w:rsidRPr="00FF3153">
                              <w:rPr>
                                <w:sz w:val="22"/>
                                <w:szCs w:val="22"/>
                              </w:rPr>
                              <w:t xml:space="preserve">На панели щита, В-1,5 </w:t>
                            </w:r>
                          </w:p>
                        </w:tc>
                        <w:tc>
                          <w:tcPr>
                            <w:tcW w:w="361" w:type="pct"/>
                            <w:tcBorders>
                              <w:top w:val="single" w:sz="4" w:space="0" w:color="auto"/>
                              <w:left w:val="single" w:sz="4" w:space="0" w:color="auto"/>
                              <w:bottom w:val="single" w:sz="4" w:space="0" w:color="auto"/>
                              <w:right w:val="single" w:sz="4" w:space="0" w:color="auto"/>
                            </w:tcBorders>
                          </w:tcPr>
                          <w:p w14:paraId="67A9144D" w14:textId="77777777" w:rsidR="0016038F" w:rsidRPr="00FF3153" w:rsidRDefault="0016038F" w:rsidP="00FF3153">
                            <w:pPr>
                              <w:suppressAutoHyphens/>
                              <w:jc w:val="center"/>
                              <w:rPr>
                                <w:sz w:val="22"/>
                                <w:szCs w:val="22"/>
                                <w:lang w:eastAsia="ar-SA"/>
                              </w:rPr>
                            </w:pPr>
                            <w:r w:rsidRPr="00FF3153">
                              <w:rPr>
                                <w:sz w:val="22"/>
                                <w:szCs w:val="22"/>
                              </w:rPr>
                              <w:t>IVг</w:t>
                            </w:r>
                          </w:p>
                        </w:tc>
                        <w:tc>
                          <w:tcPr>
                            <w:tcW w:w="381" w:type="pct"/>
                            <w:tcBorders>
                              <w:top w:val="single" w:sz="4" w:space="0" w:color="auto"/>
                              <w:left w:val="single" w:sz="4" w:space="0" w:color="auto"/>
                              <w:bottom w:val="single" w:sz="4" w:space="0" w:color="auto"/>
                              <w:right w:val="single" w:sz="4" w:space="0" w:color="auto"/>
                            </w:tcBorders>
                          </w:tcPr>
                          <w:p w14:paraId="5C7CAD6E" w14:textId="77777777" w:rsidR="0016038F" w:rsidRPr="00FF3153" w:rsidRDefault="0016038F" w:rsidP="00FF3153">
                            <w:pPr>
                              <w:suppressAutoHyphens/>
                              <w:jc w:val="center"/>
                              <w:rPr>
                                <w:sz w:val="22"/>
                                <w:szCs w:val="22"/>
                                <w:lang w:val="en-US" w:eastAsia="ar-SA"/>
                              </w:rPr>
                            </w:pPr>
                            <w:r w:rsidRPr="00FF315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36163E89"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25</w:t>
                            </w:r>
                          </w:p>
                        </w:tc>
                        <w:tc>
                          <w:tcPr>
                            <w:tcW w:w="402" w:type="pct"/>
                            <w:tcBorders>
                              <w:top w:val="single" w:sz="4" w:space="0" w:color="auto"/>
                              <w:left w:val="single" w:sz="4" w:space="0" w:color="auto"/>
                              <w:bottom w:val="single" w:sz="4" w:space="0" w:color="auto"/>
                              <w:right w:val="single" w:sz="4" w:space="0" w:color="auto"/>
                            </w:tcBorders>
                          </w:tcPr>
                          <w:p w14:paraId="0E69E4FD"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20</w:t>
                            </w:r>
                          </w:p>
                        </w:tc>
                        <w:tc>
                          <w:tcPr>
                            <w:tcW w:w="531" w:type="pct"/>
                            <w:tcBorders>
                              <w:top w:val="single" w:sz="4" w:space="0" w:color="auto"/>
                              <w:left w:val="single" w:sz="4" w:space="0" w:color="auto"/>
                              <w:bottom w:val="single" w:sz="4" w:space="0" w:color="auto"/>
                              <w:right w:val="single" w:sz="4" w:space="0" w:color="auto"/>
                            </w:tcBorders>
                          </w:tcPr>
                          <w:p w14:paraId="0F8281E0"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r w:rsidR="0016038F" w:rsidRPr="00FF3153" w14:paraId="5CB4DDC1"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1D55AA8D" w14:textId="77777777" w:rsidR="0016038F" w:rsidRPr="00FF3153" w:rsidRDefault="0016038F" w:rsidP="00FF3153">
                            <w:pPr>
                              <w:suppressAutoHyphens/>
                              <w:rPr>
                                <w:sz w:val="22"/>
                                <w:szCs w:val="22"/>
                                <w:lang w:eastAsia="ar-SA"/>
                              </w:rPr>
                            </w:pPr>
                            <w:r w:rsidRPr="00FF3153">
                              <w:rPr>
                                <w:sz w:val="22"/>
                                <w:szCs w:val="22"/>
                              </w:rPr>
                              <w:t>в) при ремонте двигателя, щитов</w:t>
                            </w:r>
                          </w:p>
                        </w:tc>
                        <w:tc>
                          <w:tcPr>
                            <w:tcW w:w="1568" w:type="pct"/>
                            <w:tcBorders>
                              <w:top w:val="single" w:sz="4" w:space="0" w:color="auto"/>
                              <w:left w:val="single" w:sz="4" w:space="0" w:color="auto"/>
                              <w:bottom w:val="single" w:sz="4" w:space="0" w:color="auto"/>
                              <w:right w:val="single" w:sz="4" w:space="0" w:color="auto"/>
                            </w:tcBorders>
                          </w:tcPr>
                          <w:p w14:paraId="7A7CB724" w14:textId="77777777" w:rsidR="0016038F" w:rsidRPr="00FF3153" w:rsidRDefault="0016038F" w:rsidP="00FF3153">
                            <w:pPr>
                              <w:jc w:val="center"/>
                              <w:rPr>
                                <w:sz w:val="22"/>
                                <w:szCs w:val="22"/>
                                <w:lang w:eastAsia="ar-SA"/>
                              </w:rPr>
                            </w:pPr>
                            <w:r w:rsidRPr="00FF3153">
                              <w:rPr>
                                <w:sz w:val="22"/>
                                <w:szCs w:val="22"/>
                              </w:rPr>
                              <w:t xml:space="preserve">Поверхность двигателя, задней стороны щита, Г </w:t>
                            </w:r>
                          </w:p>
                        </w:tc>
                        <w:tc>
                          <w:tcPr>
                            <w:tcW w:w="361" w:type="pct"/>
                            <w:tcBorders>
                              <w:top w:val="single" w:sz="4" w:space="0" w:color="auto"/>
                              <w:left w:val="single" w:sz="4" w:space="0" w:color="auto"/>
                              <w:bottom w:val="single" w:sz="4" w:space="0" w:color="auto"/>
                              <w:right w:val="single" w:sz="4" w:space="0" w:color="auto"/>
                            </w:tcBorders>
                          </w:tcPr>
                          <w:p w14:paraId="1D8ACAB4" w14:textId="77777777" w:rsidR="0016038F" w:rsidRPr="00FF3153" w:rsidRDefault="0016038F" w:rsidP="00FF3153">
                            <w:pPr>
                              <w:suppressAutoHyphens/>
                              <w:jc w:val="center"/>
                              <w:rPr>
                                <w:sz w:val="22"/>
                                <w:szCs w:val="22"/>
                                <w:lang w:eastAsia="ar-SA"/>
                              </w:rPr>
                            </w:pPr>
                            <w:r w:rsidRPr="00FF3153">
                              <w:rPr>
                                <w:sz w:val="22"/>
                                <w:szCs w:val="22"/>
                              </w:rPr>
                              <w:t>Va</w:t>
                            </w:r>
                          </w:p>
                        </w:tc>
                        <w:tc>
                          <w:tcPr>
                            <w:tcW w:w="381" w:type="pct"/>
                            <w:tcBorders>
                              <w:top w:val="single" w:sz="4" w:space="0" w:color="auto"/>
                              <w:left w:val="single" w:sz="4" w:space="0" w:color="auto"/>
                              <w:bottom w:val="single" w:sz="4" w:space="0" w:color="auto"/>
                              <w:right w:val="single" w:sz="4" w:space="0" w:color="auto"/>
                            </w:tcBorders>
                          </w:tcPr>
                          <w:p w14:paraId="708F2125" w14:textId="77777777" w:rsidR="0016038F" w:rsidRPr="00FF3153" w:rsidRDefault="0016038F" w:rsidP="00FF3153">
                            <w:pPr>
                              <w:suppressAutoHyphens/>
                              <w:jc w:val="center"/>
                              <w:rPr>
                                <w:sz w:val="22"/>
                                <w:szCs w:val="22"/>
                                <w:lang w:eastAsia="ar-SA"/>
                              </w:rPr>
                            </w:pPr>
                            <w:r w:rsidRPr="00FF3153">
                              <w:rPr>
                                <w:sz w:val="22"/>
                                <w:szCs w:val="22"/>
                                <w:lang w:val="en-US"/>
                              </w:rPr>
                              <w:t>3</w:t>
                            </w:r>
                            <w:r w:rsidRPr="00FF3153">
                              <w:rPr>
                                <w:sz w:val="22"/>
                                <w:szCs w:val="22"/>
                              </w:rPr>
                              <w:t>00</w:t>
                            </w:r>
                            <w:r w:rsidRPr="00FF3153">
                              <w:rPr>
                                <w:sz w:val="22"/>
                                <w:szCs w:val="22"/>
                                <w:vertAlign w:val="superscript"/>
                              </w:rPr>
                              <w:t>3)</w:t>
                            </w:r>
                          </w:p>
                        </w:tc>
                        <w:tc>
                          <w:tcPr>
                            <w:tcW w:w="381" w:type="pct"/>
                            <w:tcBorders>
                              <w:top w:val="single" w:sz="4" w:space="0" w:color="auto"/>
                              <w:left w:val="single" w:sz="4" w:space="0" w:color="auto"/>
                              <w:bottom w:val="single" w:sz="4" w:space="0" w:color="auto"/>
                              <w:right w:val="single" w:sz="4" w:space="0" w:color="auto"/>
                            </w:tcBorders>
                          </w:tcPr>
                          <w:p w14:paraId="3DF78CC4"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25</w:t>
                            </w:r>
                          </w:p>
                        </w:tc>
                        <w:tc>
                          <w:tcPr>
                            <w:tcW w:w="402" w:type="pct"/>
                            <w:tcBorders>
                              <w:top w:val="single" w:sz="4" w:space="0" w:color="auto"/>
                              <w:left w:val="single" w:sz="4" w:space="0" w:color="auto"/>
                              <w:bottom w:val="single" w:sz="4" w:space="0" w:color="auto"/>
                              <w:right w:val="single" w:sz="4" w:space="0" w:color="auto"/>
                            </w:tcBorders>
                          </w:tcPr>
                          <w:p w14:paraId="5CE00CA6"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20</w:t>
                            </w:r>
                          </w:p>
                        </w:tc>
                        <w:tc>
                          <w:tcPr>
                            <w:tcW w:w="531" w:type="pct"/>
                            <w:tcBorders>
                              <w:top w:val="single" w:sz="4" w:space="0" w:color="auto"/>
                              <w:left w:val="single" w:sz="4" w:space="0" w:color="auto"/>
                              <w:bottom w:val="single" w:sz="4" w:space="0" w:color="auto"/>
                              <w:right w:val="single" w:sz="4" w:space="0" w:color="auto"/>
                            </w:tcBorders>
                          </w:tcPr>
                          <w:p w14:paraId="1A522728" w14:textId="77777777" w:rsidR="0016038F" w:rsidRPr="00FF3153" w:rsidRDefault="0016038F" w:rsidP="00FF3153">
                            <w:pPr>
                              <w:suppressAutoHyphens/>
                              <w:jc w:val="center"/>
                              <w:rPr>
                                <w:sz w:val="22"/>
                                <w:szCs w:val="22"/>
                                <w:lang w:eastAsia="ar-SA"/>
                              </w:rPr>
                            </w:pPr>
                            <w:r w:rsidRPr="00FF3153">
                              <w:rPr>
                                <w:sz w:val="22"/>
                                <w:szCs w:val="22"/>
                                <w:lang w:eastAsia="ar-SA"/>
                              </w:rPr>
                              <w:t>12,0</w:t>
                            </w:r>
                          </w:p>
                        </w:tc>
                      </w:tr>
                      <w:tr w:rsidR="0016038F" w:rsidRPr="00FF3153" w14:paraId="5D966CA9" w14:textId="77777777" w:rsidTr="00FF3153">
                        <w:trPr>
                          <w:trHeight w:val="20"/>
                        </w:trPr>
                        <w:tc>
                          <w:tcPr>
                            <w:tcW w:w="1377" w:type="pct"/>
                            <w:tcBorders>
                              <w:top w:val="single" w:sz="4" w:space="0" w:color="auto"/>
                              <w:left w:val="single" w:sz="4" w:space="0" w:color="auto"/>
                              <w:bottom w:val="nil"/>
                              <w:right w:val="single" w:sz="4" w:space="0" w:color="auto"/>
                            </w:tcBorders>
                          </w:tcPr>
                          <w:p w14:paraId="21AC261B" w14:textId="77777777" w:rsidR="0016038F" w:rsidRPr="00FF3153" w:rsidRDefault="0016038F" w:rsidP="00FF3153">
                            <w:pPr>
                              <w:suppressAutoHyphens/>
                              <w:rPr>
                                <w:sz w:val="22"/>
                                <w:szCs w:val="22"/>
                                <w:lang w:eastAsia="ar-SA"/>
                              </w:rPr>
                            </w:pPr>
                            <w:r w:rsidRPr="00FF3153">
                              <w:rPr>
                                <w:sz w:val="22"/>
                                <w:szCs w:val="22"/>
                              </w:rPr>
                              <w:t>8 Техническое обслуживание и ремонт строительных машин, механизмов и автотранспорта:</w:t>
                            </w:r>
                          </w:p>
                        </w:tc>
                        <w:tc>
                          <w:tcPr>
                            <w:tcW w:w="1568" w:type="pct"/>
                            <w:tcBorders>
                              <w:top w:val="single" w:sz="4" w:space="0" w:color="auto"/>
                              <w:left w:val="single" w:sz="4" w:space="0" w:color="auto"/>
                              <w:bottom w:val="nil"/>
                              <w:right w:val="single" w:sz="4" w:space="0" w:color="auto"/>
                            </w:tcBorders>
                          </w:tcPr>
                          <w:p w14:paraId="643EB059" w14:textId="77777777" w:rsidR="0016038F" w:rsidRPr="00FF3153" w:rsidRDefault="0016038F" w:rsidP="00FF3153">
                            <w:pPr>
                              <w:suppressAutoHyphens/>
                              <w:jc w:val="center"/>
                              <w:rPr>
                                <w:sz w:val="22"/>
                                <w:szCs w:val="22"/>
                                <w:lang w:eastAsia="ar-SA"/>
                              </w:rPr>
                            </w:pPr>
                          </w:p>
                        </w:tc>
                        <w:tc>
                          <w:tcPr>
                            <w:tcW w:w="361" w:type="pct"/>
                            <w:tcBorders>
                              <w:top w:val="single" w:sz="4" w:space="0" w:color="auto"/>
                              <w:left w:val="single" w:sz="4" w:space="0" w:color="auto"/>
                              <w:bottom w:val="nil"/>
                              <w:right w:val="single" w:sz="4" w:space="0" w:color="auto"/>
                            </w:tcBorders>
                          </w:tcPr>
                          <w:p w14:paraId="54003EAA"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2870F506"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1074A4ED" w14:textId="77777777" w:rsidR="0016038F" w:rsidRPr="00FF3153" w:rsidRDefault="0016038F" w:rsidP="00FF3153">
                            <w:pPr>
                              <w:tabs>
                                <w:tab w:val="left" w:pos="3766"/>
                                <w:tab w:val="left" w:pos="4480"/>
                              </w:tabs>
                              <w:suppressAutoHyphens/>
                              <w:jc w:val="center"/>
                              <w:rPr>
                                <w:sz w:val="22"/>
                                <w:szCs w:val="22"/>
                                <w:lang w:eastAsia="ar-SA"/>
                              </w:rPr>
                            </w:pPr>
                          </w:p>
                        </w:tc>
                        <w:tc>
                          <w:tcPr>
                            <w:tcW w:w="402" w:type="pct"/>
                            <w:tcBorders>
                              <w:top w:val="single" w:sz="4" w:space="0" w:color="auto"/>
                              <w:left w:val="single" w:sz="4" w:space="0" w:color="auto"/>
                              <w:bottom w:val="nil"/>
                              <w:right w:val="single" w:sz="4" w:space="0" w:color="auto"/>
                            </w:tcBorders>
                          </w:tcPr>
                          <w:p w14:paraId="65E7BEFC" w14:textId="77777777" w:rsidR="0016038F" w:rsidRPr="00FF3153" w:rsidRDefault="0016038F" w:rsidP="00FF3153">
                            <w:pPr>
                              <w:tabs>
                                <w:tab w:val="left" w:pos="3766"/>
                                <w:tab w:val="left" w:pos="4480"/>
                              </w:tabs>
                              <w:suppressAutoHyphens/>
                              <w:jc w:val="center"/>
                              <w:rPr>
                                <w:sz w:val="22"/>
                                <w:szCs w:val="22"/>
                                <w:lang w:eastAsia="ar-SA"/>
                              </w:rPr>
                            </w:pPr>
                          </w:p>
                        </w:tc>
                        <w:tc>
                          <w:tcPr>
                            <w:tcW w:w="531" w:type="pct"/>
                            <w:tcBorders>
                              <w:top w:val="single" w:sz="4" w:space="0" w:color="auto"/>
                              <w:left w:val="single" w:sz="4" w:space="0" w:color="auto"/>
                              <w:bottom w:val="nil"/>
                              <w:right w:val="single" w:sz="4" w:space="0" w:color="auto"/>
                            </w:tcBorders>
                          </w:tcPr>
                          <w:p w14:paraId="0696ADCE" w14:textId="77777777" w:rsidR="0016038F" w:rsidRPr="00FF3153" w:rsidRDefault="0016038F" w:rsidP="00FF3153">
                            <w:pPr>
                              <w:suppressAutoHyphens/>
                              <w:jc w:val="center"/>
                              <w:rPr>
                                <w:sz w:val="22"/>
                                <w:szCs w:val="22"/>
                                <w:lang w:eastAsia="ar-SA"/>
                              </w:rPr>
                            </w:pPr>
                          </w:p>
                        </w:tc>
                      </w:tr>
                      <w:tr w:rsidR="0016038F" w:rsidRPr="00FF3153" w14:paraId="31EE2D01" w14:textId="77777777" w:rsidTr="00FF3153">
                        <w:trPr>
                          <w:trHeight w:val="20"/>
                        </w:trPr>
                        <w:tc>
                          <w:tcPr>
                            <w:tcW w:w="1377" w:type="pct"/>
                            <w:vMerge w:val="restart"/>
                            <w:tcBorders>
                              <w:top w:val="nil"/>
                              <w:left w:val="single" w:sz="4" w:space="0" w:color="auto"/>
                              <w:right w:val="single" w:sz="4" w:space="0" w:color="auto"/>
                            </w:tcBorders>
                          </w:tcPr>
                          <w:p w14:paraId="6ED36B67" w14:textId="77777777" w:rsidR="0016038F" w:rsidRPr="00FF3153" w:rsidRDefault="0016038F" w:rsidP="00FF3153">
                            <w:pPr>
                              <w:suppressAutoHyphens/>
                              <w:rPr>
                                <w:sz w:val="22"/>
                                <w:szCs w:val="22"/>
                                <w:lang w:eastAsia="ar-SA"/>
                              </w:rPr>
                            </w:pPr>
                            <w:r w:rsidRPr="00FF3153">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3FCC50B8" w14:textId="77777777" w:rsidR="0016038F" w:rsidRPr="00FF3153" w:rsidRDefault="0016038F" w:rsidP="00FF3153">
                            <w:pPr>
                              <w:jc w:val="center"/>
                              <w:rPr>
                                <w:sz w:val="22"/>
                                <w:szCs w:val="22"/>
                                <w:lang w:eastAsia="ar-SA"/>
                              </w:rPr>
                            </w:pPr>
                            <w:r w:rsidRPr="00FF3153">
                              <w:rPr>
                                <w:sz w:val="22"/>
                                <w:szCs w:val="22"/>
                              </w:rPr>
                              <w:t>Поверхность земли Г-0,0</w:t>
                            </w:r>
                          </w:p>
                        </w:tc>
                        <w:tc>
                          <w:tcPr>
                            <w:tcW w:w="361" w:type="pct"/>
                            <w:tcBorders>
                              <w:top w:val="nil"/>
                              <w:left w:val="single" w:sz="4" w:space="0" w:color="auto"/>
                              <w:bottom w:val="single" w:sz="4" w:space="0" w:color="auto"/>
                              <w:right w:val="single" w:sz="4" w:space="0" w:color="auto"/>
                            </w:tcBorders>
                          </w:tcPr>
                          <w:p w14:paraId="1C4177E4" w14:textId="77777777" w:rsidR="0016038F" w:rsidRPr="00FF3153" w:rsidRDefault="0016038F" w:rsidP="00FF3153">
                            <w:pPr>
                              <w:suppressAutoHyphens/>
                              <w:jc w:val="center"/>
                              <w:rPr>
                                <w:sz w:val="22"/>
                                <w:szCs w:val="22"/>
                                <w:lang w:val="en-US" w:eastAsia="ar-SA"/>
                              </w:rPr>
                            </w:pPr>
                            <w:r w:rsidRPr="00FF3153">
                              <w:rPr>
                                <w:sz w:val="22"/>
                                <w:szCs w:val="22"/>
                              </w:rPr>
                              <w:t>XI</w:t>
                            </w:r>
                            <w:r w:rsidRPr="00FF3153">
                              <w:rPr>
                                <w:sz w:val="22"/>
                                <w:szCs w:val="22"/>
                                <w:lang w:val="en-US"/>
                              </w:rPr>
                              <w:t>II</w:t>
                            </w:r>
                          </w:p>
                        </w:tc>
                        <w:tc>
                          <w:tcPr>
                            <w:tcW w:w="381" w:type="pct"/>
                            <w:tcBorders>
                              <w:top w:val="nil"/>
                              <w:left w:val="single" w:sz="4" w:space="0" w:color="auto"/>
                              <w:bottom w:val="single" w:sz="4" w:space="0" w:color="auto"/>
                              <w:right w:val="single" w:sz="4" w:space="0" w:color="auto"/>
                            </w:tcBorders>
                          </w:tcPr>
                          <w:p w14:paraId="16A11F87" w14:textId="77777777" w:rsidR="0016038F" w:rsidRPr="00FF3153" w:rsidRDefault="0016038F" w:rsidP="00FF3153">
                            <w:pPr>
                              <w:suppressAutoHyphens/>
                              <w:jc w:val="center"/>
                              <w:rPr>
                                <w:sz w:val="22"/>
                                <w:szCs w:val="22"/>
                                <w:lang w:val="en-US" w:eastAsia="ar-SA"/>
                              </w:rPr>
                            </w:pPr>
                            <w:r w:rsidRPr="00FF3153">
                              <w:rPr>
                                <w:sz w:val="22"/>
                                <w:szCs w:val="22"/>
                                <w:lang w:val="en-US"/>
                              </w:rPr>
                              <w:t>50</w:t>
                            </w:r>
                          </w:p>
                        </w:tc>
                        <w:tc>
                          <w:tcPr>
                            <w:tcW w:w="381" w:type="pct"/>
                            <w:tcBorders>
                              <w:top w:val="nil"/>
                              <w:left w:val="single" w:sz="4" w:space="0" w:color="auto"/>
                              <w:bottom w:val="single" w:sz="4" w:space="0" w:color="auto"/>
                              <w:right w:val="single" w:sz="4" w:space="0" w:color="auto"/>
                            </w:tcBorders>
                          </w:tcPr>
                          <w:p w14:paraId="3E432C46"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50</w:t>
                            </w:r>
                            <w:r w:rsidRPr="00FF3153">
                              <w:rPr>
                                <w:sz w:val="22"/>
                                <w:szCs w:val="22"/>
                                <w:vertAlign w:val="superscript"/>
                              </w:rPr>
                              <w:t>1)</w:t>
                            </w:r>
                          </w:p>
                        </w:tc>
                        <w:tc>
                          <w:tcPr>
                            <w:tcW w:w="402" w:type="pct"/>
                            <w:tcBorders>
                              <w:top w:val="nil"/>
                              <w:left w:val="single" w:sz="4" w:space="0" w:color="auto"/>
                              <w:bottom w:val="single" w:sz="4" w:space="0" w:color="auto"/>
                              <w:right w:val="single" w:sz="4" w:space="0" w:color="auto"/>
                            </w:tcBorders>
                          </w:tcPr>
                          <w:p w14:paraId="3206560B"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nil"/>
                              <w:left w:val="single" w:sz="4" w:space="0" w:color="auto"/>
                              <w:bottom w:val="single" w:sz="4" w:space="0" w:color="auto"/>
                              <w:right w:val="single" w:sz="4" w:space="0" w:color="auto"/>
                            </w:tcBorders>
                          </w:tcPr>
                          <w:p w14:paraId="381FAAF4" w14:textId="77777777" w:rsidR="0016038F" w:rsidRPr="00FF3153" w:rsidRDefault="0016038F" w:rsidP="00FF3153">
                            <w:pPr>
                              <w:suppressAutoHyphens/>
                              <w:jc w:val="center"/>
                              <w:rPr>
                                <w:sz w:val="22"/>
                                <w:szCs w:val="22"/>
                                <w:lang w:eastAsia="ar-SA"/>
                              </w:rPr>
                            </w:pPr>
                            <w:r w:rsidRPr="00FF3153">
                              <w:rPr>
                                <w:sz w:val="22"/>
                                <w:szCs w:val="22"/>
                                <w:lang w:eastAsia="ar-SA"/>
                              </w:rPr>
                              <w:t>3,0</w:t>
                            </w:r>
                          </w:p>
                        </w:tc>
                      </w:tr>
                      <w:tr w:rsidR="0016038F" w:rsidRPr="00FF3153" w14:paraId="574D85AE" w14:textId="77777777" w:rsidTr="00FF3153">
                        <w:trPr>
                          <w:trHeight w:val="20"/>
                        </w:trPr>
                        <w:tc>
                          <w:tcPr>
                            <w:tcW w:w="1377" w:type="pct"/>
                            <w:vMerge/>
                            <w:tcBorders>
                              <w:left w:val="single" w:sz="4" w:space="0" w:color="auto"/>
                              <w:bottom w:val="single" w:sz="4" w:space="0" w:color="auto"/>
                              <w:right w:val="single" w:sz="4" w:space="0" w:color="auto"/>
                            </w:tcBorders>
                            <w:vAlign w:val="center"/>
                          </w:tcPr>
                          <w:p w14:paraId="19415B74" w14:textId="77777777" w:rsidR="0016038F" w:rsidRPr="00FF3153" w:rsidRDefault="0016038F" w:rsidP="00FF3153">
                            <w:pPr>
                              <w:rPr>
                                <w:sz w:val="22"/>
                                <w:szCs w:val="22"/>
                                <w:lang w:eastAsia="ar-SA"/>
                              </w:rPr>
                            </w:pPr>
                          </w:p>
                        </w:tc>
                        <w:tc>
                          <w:tcPr>
                            <w:tcW w:w="1568" w:type="pct"/>
                            <w:tcBorders>
                              <w:top w:val="single" w:sz="4" w:space="0" w:color="auto"/>
                              <w:left w:val="single" w:sz="4" w:space="0" w:color="auto"/>
                              <w:bottom w:val="single" w:sz="4" w:space="0" w:color="auto"/>
                              <w:right w:val="single" w:sz="4" w:space="0" w:color="auto"/>
                            </w:tcBorders>
                          </w:tcPr>
                          <w:p w14:paraId="7B5E2DAE" w14:textId="77777777" w:rsidR="0016038F" w:rsidRPr="00FF3153" w:rsidRDefault="0016038F" w:rsidP="00FF3153">
                            <w:pPr>
                              <w:suppressAutoHyphens/>
                              <w:jc w:val="center"/>
                              <w:rPr>
                                <w:sz w:val="22"/>
                                <w:szCs w:val="22"/>
                                <w:lang w:eastAsia="ar-SA"/>
                              </w:rPr>
                            </w:pPr>
                            <w:r w:rsidRPr="00FF3153">
                              <w:rPr>
                                <w:sz w:val="22"/>
                                <w:szCs w:val="22"/>
                              </w:rPr>
                              <w:t>Г-0,0</w:t>
                            </w:r>
                          </w:p>
                        </w:tc>
                        <w:tc>
                          <w:tcPr>
                            <w:tcW w:w="361" w:type="pct"/>
                            <w:tcBorders>
                              <w:top w:val="single" w:sz="4" w:space="0" w:color="auto"/>
                              <w:left w:val="single" w:sz="4" w:space="0" w:color="auto"/>
                              <w:bottom w:val="single" w:sz="4" w:space="0" w:color="auto"/>
                              <w:right w:val="single" w:sz="4" w:space="0" w:color="auto"/>
                            </w:tcBorders>
                          </w:tcPr>
                          <w:p w14:paraId="670B636B" w14:textId="77777777" w:rsidR="0016038F" w:rsidRPr="00FF3153" w:rsidRDefault="0016038F" w:rsidP="00FF3153">
                            <w:pPr>
                              <w:suppressAutoHyphens/>
                              <w:jc w:val="center"/>
                              <w:rPr>
                                <w:sz w:val="22"/>
                                <w:szCs w:val="22"/>
                                <w:lang w:eastAsia="ar-SA"/>
                              </w:rPr>
                            </w:pPr>
                            <w:r w:rsidRPr="00FF3153">
                              <w:rPr>
                                <w:sz w:val="22"/>
                                <w:szCs w:val="22"/>
                              </w:rPr>
                              <w:t xml:space="preserve">XI </w:t>
                            </w:r>
                          </w:p>
                        </w:tc>
                        <w:tc>
                          <w:tcPr>
                            <w:tcW w:w="381" w:type="pct"/>
                            <w:tcBorders>
                              <w:top w:val="single" w:sz="4" w:space="0" w:color="auto"/>
                              <w:left w:val="single" w:sz="4" w:space="0" w:color="auto"/>
                              <w:bottom w:val="single" w:sz="4" w:space="0" w:color="auto"/>
                              <w:right w:val="single" w:sz="4" w:space="0" w:color="auto"/>
                            </w:tcBorders>
                          </w:tcPr>
                          <w:p w14:paraId="3AF1FFC6" w14:textId="77777777" w:rsidR="0016038F" w:rsidRPr="00FF3153" w:rsidRDefault="0016038F" w:rsidP="00FF3153">
                            <w:pPr>
                              <w:suppressAutoHyphens/>
                              <w:jc w:val="center"/>
                              <w:rPr>
                                <w:sz w:val="22"/>
                                <w:szCs w:val="22"/>
                                <w:lang w:val="en-US" w:eastAsia="ar-SA"/>
                              </w:rPr>
                            </w:pPr>
                            <w:r w:rsidRPr="00FF3153">
                              <w:rPr>
                                <w:sz w:val="22"/>
                                <w:szCs w:val="22"/>
                              </w:rPr>
                              <w:t>150</w:t>
                            </w:r>
                            <w:r w:rsidRPr="00FF3153">
                              <w:rPr>
                                <w:sz w:val="22"/>
                                <w:szCs w:val="22"/>
                                <w:vertAlign w:val="superscript"/>
                              </w:rPr>
                              <w:t>3)</w:t>
                            </w:r>
                          </w:p>
                        </w:tc>
                        <w:tc>
                          <w:tcPr>
                            <w:tcW w:w="381" w:type="pct"/>
                            <w:tcBorders>
                              <w:top w:val="single" w:sz="4" w:space="0" w:color="auto"/>
                              <w:left w:val="single" w:sz="4" w:space="0" w:color="auto"/>
                              <w:bottom w:val="single" w:sz="4" w:space="0" w:color="auto"/>
                              <w:right w:val="single" w:sz="4" w:space="0" w:color="auto"/>
                            </w:tcBorders>
                          </w:tcPr>
                          <w:p w14:paraId="70EE2B17"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45</w:t>
                            </w:r>
                            <w:r w:rsidRPr="00FF3153">
                              <w:rPr>
                                <w:sz w:val="22"/>
                                <w:szCs w:val="22"/>
                                <w:vertAlign w:val="superscript"/>
                              </w:rPr>
                              <w:t>1)</w:t>
                            </w:r>
                          </w:p>
                        </w:tc>
                        <w:tc>
                          <w:tcPr>
                            <w:tcW w:w="402" w:type="pct"/>
                            <w:tcBorders>
                              <w:top w:val="single" w:sz="4" w:space="0" w:color="auto"/>
                              <w:left w:val="single" w:sz="4" w:space="0" w:color="auto"/>
                              <w:bottom w:val="single" w:sz="4" w:space="0" w:color="auto"/>
                              <w:right w:val="single" w:sz="4" w:space="0" w:color="auto"/>
                            </w:tcBorders>
                          </w:tcPr>
                          <w:p w14:paraId="7BF7FB3A"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single" w:sz="4" w:space="0" w:color="auto"/>
                              <w:left w:val="single" w:sz="4" w:space="0" w:color="auto"/>
                              <w:bottom w:val="single" w:sz="4" w:space="0" w:color="auto"/>
                              <w:right w:val="single" w:sz="4" w:space="0" w:color="auto"/>
                            </w:tcBorders>
                          </w:tcPr>
                          <w:p w14:paraId="736DD33B"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r w:rsidR="0016038F" w:rsidRPr="00FF3153" w14:paraId="27BE68BF" w14:textId="77777777" w:rsidTr="00FF3153">
                        <w:trPr>
                          <w:trHeight w:val="20"/>
                        </w:trPr>
                        <w:tc>
                          <w:tcPr>
                            <w:tcW w:w="1377" w:type="pct"/>
                            <w:vMerge w:val="restart"/>
                            <w:tcBorders>
                              <w:top w:val="single" w:sz="4" w:space="0" w:color="auto"/>
                              <w:left w:val="single" w:sz="4" w:space="0" w:color="auto"/>
                              <w:right w:val="single" w:sz="4" w:space="0" w:color="auto"/>
                            </w:tcBorders>
                          </w:tcPr>
                          <w:p w14:paraId="540E38CE" w14:textId="77777777" w:rsidR="0016038F" w:rsidRPr="00FF3153" w:rsidRDefault="0016038F" w:rsidP="00FF3153">
                            <w:pPr>
                              <w:suppressAutoHyphens/>
                              <w:rPr>
                                <w:sz w:val="22"/>
                                <w:szCs w:val="22"/>
                                <w:lang w:eastAsia="ar-SA"/>
                              </w:rPr>
                            </w:pPr>
                            <w:r w:rsidRPr="00FF3153">
                              <w:rPr>
                                <w:sz w:val="22"/>
                                <w:szCs w:val="22"/>
                              </w:rPr>
                              <w:t>б) в помещении</w:t>
                            </w:r>
                          </w:p>
                        </w:tc>
                        <w:tc>
                          <w:tcPr>
                            <w:tcW w:w="1568" w:type="pct"/>
                            <w:tcBorders>
                              <w:top w:val="single" w:sz="4" w:space="0" w:color="auto"/>
                              <w:left w:val="single" w:sz="4" w:space="0" w:color="auto"/>
                              <w:bottom w:val="single" w:sz="4" w:space="0" w:color="auto"/>
                              <w:right w:val="single" w:sz="4" w:space="0" w:color="auto"/>
                            </w:tcBorders>
                          </w:tcPr>
                          <w:p w14:paraId="40A61373" w14:textId="77777777" w:rsidR="0016038F" w:rsidRPr="00FF3153" w:rsidRDefault="0016038F" w:rsidP="00FF3153">
                            <w:pPr>
                              <w:jc w:val="center"/>
                              <w:rPr>
                                <w:sz w:val="22"/>
                                <w:szCs w:val="22"/>
                                <w:lang w:eastAsia="ar-SA"/>
                              </w:rPr>
                            </w:pPr>
                            <w:r w:rsidRPr="00FF3153">
                              <w:rPr>
                                <w:sz w:val="22"/>
                                <w:szCs w:val="22"/>
                              </w:rPr>
                              <w:t>Поверхность пола, Г-0,0</w:t>
                            </w:r>
                          </w:p>
                        </w:tc>
                        <w:tc>
                          <w:tcPr>
                            <w:tcW w:w="361" w:type="pct"/>
                            <w:tcBorders>
                              <w:top w:val="single" w:sz="4" w:space="0" w:color="auto"/>
                              <w:left w:val="single" w:sz="4" w:space="0" w:color="auto"/>
                              <w:bottom w:val="single" w:sz="4" w:space="0" w:color="auto"/>
                              <w:right w:val="single" w:sz="4" w:space="0" w:color="auto"/>
                            </w:tcBorders>
                          </w:tcPr>
                          <w:p w14:paraId="3E44E9BC" w14:textId="77777777" w:rsidR="0016038F" w:rsidRPr="00FF3153" w:rsidRDefault="0016038F" w:rsidP="00FF3153">
                            <w:pPr>
                              <w:suppressAutoHyphens/>
                              <w:jc w:val="center"/>
                              <w:rPr>
                                <w:sz w:val="22"/>
                                <w:szCs w:val="22"/>
                                <w:lang w:eastAsia="ar-SA"/>
                              </w:rPr>
                            </w:pPr>
                            <w:r w:rsidRPr="00FF3153">
                              <w:rPr>
                                <w:sz w:val="22"/>
                                <w:szCs w:val="22"/>
                              </w:rPr>
                              <w:t>VIIIб</w:t>
                            </w:r>
                          </w:p>
                        </w:tc>
                        <w:tc>
                          <w:tcPr>
                            <w:tcW w:w="381" w:type="pct"/>
                            <w:tcBorders>
                              <w:top w:val="single" w:sz="4" w:space="0" w:color="auto"/>
                              <w:left w:val="single" w:sz="4" w:space="0" w:color="auto"/>
                              <w:bottom w:val="single" w:sz="4" w:space="0" w:color="auto"/>
                              <w:right w:val="single" w:sz="4" w:space="0" w:color="auto"/>
                            </w:tcBorders>
                          </w:tcPr>
                          <w:p w14:paraId="74C7ABA8" w14:textId="77777777" w:rsidR="0016038F" w:rsidRPr="00FF3153" w:rsidRDefault="0016038F" w:rsidP="00FF3153">
                            <w:pPr>
                              <w:suppressAutoHyphens/>
                              <w:jc w:val="center"/>
                              <w:rPr>
                                <w:sz w:val="22"/>
                                <w:szCs w:val="22"/>
                                <w:lang w:val="en-US" w:eastAsia="ar-SA"/>
                              </w:rPr>
                            </w:pPr>
                            <w:r w:rsidRPr="00FF3153">
                              <w:rPr>
                                <w:sz w:val="22"/>
                                <w:szCs w:val="22"/>
                                <w:lang w:val="en-US"/>
                              </w:rPr>
                              <w:t>75</w:t>
                            </w:r>
                          </w:p>
                        </w:tc>
                        <w:tc>
                          <w:tcPr>
                            <w:tcW w:w="381" w:type="pct"/>
                            <w:tcBorders>
                              <w:top w:val="single" w:sz="4" w:space="0" w:color="auto"/>
                              <w:left w:val="single" w:sz="4" w:space="0" w:color="auto"/>
                              <w:bottom w:val="single" w:sz="4" w:space="0" w:color="auto"/>
                              <w:right w:val="single" w:sz="4" w:space="0" w:color="auto"/>
                            </w:tcBorders>
                          </w:tcPr>
                          <w:p w14:paraId="2B114E7C"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lang w:eastAsia="ar-SA"/>
                              </w:rPr>
                              <w:t>28</w:t>
                            </w:r>
                          </w:p>
                        </w:tc>
                        <w:tc>
                          <w:tcPr>
                            <w:tcW w:w="402" w:type="pct"/>
                            <w:tcBorders>
                              <w:top w:val="single" w:sz="4" w:space="0" w:color="auto"/>
                              <w:left w:val="single" w:sz="4" w:space="0" w:color="auto"/>
                              <w:bottom w:val="single" w:sz="4" w:space="0" w:color="auto"/>
                              <w:right w:val="single" w:sz="4" w:space="0" w:color="auto"/>
                            </w:tcBorders>
                          </w:tcPr>
                          <w:p w14:paraId="51FCA7AA"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lang w:eastAsia="ar-SA"/>
                              </w:rPr>
                              <w:t>20</w:t>
                            </w:r>
                          </w:p>
                        </w:tc>
                        <w:tc>
                          <w:tcPr>
                            <w:tcW w:w="531" w:type="pct"/>
                            <w:tcBorders>
                              <w:top w:val="single" w:sz="4" w:space="0" w:color="auto"/>
                              <w:left w:val="single" w:sz="4" w:space="0" w:color="auto"/>
                              <w:bottom w:val="single" w:sz="4" w:space="0" w:color="auto"/>
                              <w:right w:val="single" w:sz="4" w:space="0" w:color="auto"/>
                            </w:tcBorders>
                          </w:tcPr>
                          <w:p w14:paraId="64B8FC92" w14:textId="77777777" w:rsidR="0016038F" w:rsidRPr="00FF3153" w:rsidRDefault="0016038F" w:rsidP="00FF3153">
                            <w:pPr>
                              <w:suppressAutoHyphens/>
                              <w:jc w:val="center"/>
                              <w:rPr>
                                <w:sz w:val="22"/>
                                <w:szCs w:val="22"/>
                                <w:lang w:eastAsia="ar-SA"/>
                              </w:rPr>
                            </w:pPr>
                            <w:r w:rsidRPr="00FF3153">
                              <w:rPr>
                                <w:sz w:val="22"/>
                                <w:szCs w:val="22"/>
                              </w:rPr>
                              <w:t>–</w:t>
                            </w:r>
                          </w:p>
                        </w:tc>
                      </w:tr>
                      <w:tr w:rsidR="0016038F" w:rsidRPr="00FF3153" w14:paraId="5FC1EC8C" w14:textId="77777777" w:rsidTr="00FF3153">
                        <w:trPr>
                          <w:trHeight w:val="20"/>
                        </w:trPr>
                        <w:tc>
                          <w:tcPr>
                            <w:tcW w:w="1377" w:type="pct"/>
                            <w:vMerge/>
                            <w:tcBorders>
                              <w:left w:val="single" w:sz="4" w:space="0" w:color="auto"/>
                              <w:bottom w:val="single" w:sz="4" w:space="0" w:color="auto"/>
                              <w:right w:val="single" w:sz="4" w:space="0" w:color="auto"/>
                            </w:tcBorders>
                            <w:vAlign w:val="center"/>
                          </w:tcPr>
                          <w:p w14:paraId="4EC53CF4" w14:textId="77777777" w:rsidR="0016038F" w:rsidRPr="00FF3153" w:rsidRDefault="0016038F" w:rsidP="00FF3153">
                            <w:pPr>
                              <w:rPr>
                                <w:sz w:val="22"/>
                                <w:szCs w:val="22"/>
                                <w:lang w:eastAsia="ar-SA"/>
                              </w:rPr>
                            </w:pPr>
                          </w:p>
                        </w:tc>
                        <w:tc>
                          <w:tcPr>
                            <w:tcW w:w="1568" w:type="pct"/>
                            <w:tcBorders>
                              <w:top w:val="single" w:sz="4" w:space="0" w:color="auto"/>
                              <w:left w:val="single" w:sz="4" w:space="0" w:color="auto"/>
                              <w:bottom w:val="single" w:sz="4" w:space="0" w:color="auto"/>
                              <w:right w:val="single" w:sz="4" w:space="0" w:color="auto"/>
                            </w:tcBorders>
                          </w:tcPr>
                          <w:p w14:paraId="7FC0471C" w14:textId="77777777" w:rsidR="0016038F" w:rsidRPr="00FF3153" w:rsidRDefault="0016038F" w:rsidP="00FF3153">
                            <w:pPr>
                              <w:jc w:val="center"/>
                              <w:rPr>
                                <w:sz w:val="22"/>
                                <w:szCs w:val="22"/>
                                <w:lang w:eastAsia="ar-SA"/>
                              </w:rPr>
                            </w:pPr>
                            <w:r w:rsidRPr="00FF3153">
                              <w:rPr>
                                <w:sz w:val="22"/>
                                <w:szCs w:val="22"/>
                              </w:rPr>
                              <w:t>Рабочая поверхность, Г-0,0, В-1,5</w:t>
                            </w:r>
                          </w:p>
                        </w:tc>
                        <w:tc>
                          <w:tcPr>
                            <w:tcW w:w="361" w:type="pct"/>
                            <w:tcBorders>
                              <w:top w:val="single" w:sz="4" w:space="0" w:color="auto"/>
                              <w:left w:val="single" w:sz="4" w:space="0" w:color="auto"/>
                              <w:bottom w:val="single" w:sz="4" w:space="0" w:color="auto"/>
                              <w:right w:val="single" w:sz="4" w:space="0" w:color="auto"/>
                            </w:tcBorders>
                          </w:tcPr>
                          <w:p w14:paraId="0E7501A6" w14:textId="77777777" w:rsidR="0016038F" w:rsidRPr="00FF3153" w:rsidRDefault="0016038F" w:rsidP="00FF3153">
                            <w:pPr>
                              <w:suppressAutoHyphens/>
                              <w:jc w:val="center"/>
                              <w:rPr>
                                <w:sz w:val="22"/>
                                <w:szCs w:val="22"/>
                                <w:lang w:eastAsia="ar-SA"/>
                              </w:rPr>
                            </w:pPr>
                            <w:r w:rsidRPr="00FF3153">
                              <w:rPr>
                                <w:sz w:val="22"/>
                                <w:szCs w:val="22"/>
                              </w:rPr>
                              <w:t>Va</w:t>
                            </w:r>
                          </w:p>
                        </w:tc>
                        <w:tc>
                          <w:tcPr>
                            <w:tcW w:w="381" w:type="pct"/>
                            <w:tcBorders>
                              <w:top w:val="single" w:sz="4" w:space="0" w:color="auto"/>
                              <w:left w:val="single" w:sz="4" w:space="0" w:color="auto"/>
                              <w:bottom w:val="single" w:sz="4" w:space="0" w:color="auto"/>
                              <w:right w:val="single" w:sz="4" w:space="0" w:color="auto"/>
                            </w:tcBorders>
                          </w:tcPr>
                          <w:p w14:paraId="39CCF62D" w14:textId="77777777" w:rsidR="0016038F" w:rsidRPr="00FF3153" w:rsidRDefault="0016038F" w:rsidP="00FF3153">
                            <w:pPr>
                              <w:suppressAutoHyphens/>
                              <w:jc w:val="center"/>
                              <w:rPr>
                                <w:sz w:val="22"/>
                                <w:szCs w:val="22"/>
                                <w:lang w:eastAsia="ar-SA"/>
                              </w:rPr>
                            </w:pPr>
                            <w:r w:rsidRPr="00FF3153">
                              <w:rPr>
                                <w:sz w:val="22"/>
                                <w:szCs w:val="22"/>
                                <w:lang w:val="en-US"/>
                              </w:rPr>
                              <w:t>3</w:t>
                            </w:r>
                            <w:r w:rsidRPr="00FF3153">
                              <w:rPr>
                                <w:sz w:val="22"/>
                                <w:szCs w:val="22"/>
                              </w:rPr>
                              <w:t>00</w:t>
                            </w:r>
                          </w:p>
                        </w:tc>
                        <w:tc>
                          <w:tcPr>
                            <w:tcW w:w="381" w:type="pct"/>
                            <w:tcBorders>
                              <w:top w:val="single" w:sz="4" w:space="0" w:color="auto"/>
                              <w:left w:val="single" w:sz="4" w:space="0" w:color="auto"/>
                              <w:bottom w:val="single" w:sz="4" w:space="0" w:color="auto"/>
                              <w:right w:val="single" w:sz="4" w:space="0" w:color="auto"/>
                            </w:tcBorders>
                          </w:tcPr>
                          <w:p w14:paraId="070CF105"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lang w:eastAsia="ar-SA"/>
                              </w:rPr>
                              <w:t>25</w:t>
                            </w:r>
                          </w:p>
                        </w:tc>
                        <w:tc>
                          <w:tcPr>
                            <w:tcW w:w="402" w:type="pct"/>
                            <w:tcBorders>
                              <w:top w:val="single" w:sz="4" w:space="0" w:color="auto"/>
                              <w:left w:val="single" w:sz="4" w:space="0" w:color="auto"/>
                              <w:bottom w:val="single" w:sz="4" w:space="0" w:color="auto"/>
                              <w:right w:val="single" w:sz="4" w:space="0" w:color="auto"/>
                            </w:tcBorders>
                          </w:tcPr>
                          <w:p w14:paraId="16870A09"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lang w:eastAsia="ar-SA"/>
                              </w:rPr>
                              <w:t>20</w:t>
                            </w:r>
                          </w:p>
                        </w:tc>
                        <w:tc>
                          <w:tcPr>
                            <w:tcW w:w="531" w:type="pct"/>
                            <w:tcBorders>
                              <w:top w:val="single" w:sz="4" w:space="0" w:color="auto"/>
                              <w:left w:val="single" w:sz="4" w:space="0" w:color="auto"/>
                              <w:bottom w:val="single" w:sz="4" w:space="0" w:color="auto"/>
                              <w:right w:val="single" w:sz="4" w:space="0" w:color="auto"/>
                            </w:tcBorders>
                          </w:tcPr>
                          <w:p w14:paraId="5598BE1B" w14:textId="77777777" w:rsidR="0016038F" w:rsidRPr="00FF3153" w:rsidRDefault="0016038F" w:rsidP="00FF3153">
                            <w:pPr>
                              <w:suppressAutoHyphens/>
                              <w:jc w:val="center"/>
                              <w:rPr>
                                <w:sz w:val="22"/>
                                <w:szCs w:val="22"/>
                                <w:lang w:eastAsia="ar-SA"/>
                              </w:rPr>
                            </w:pPr>
                            <w:r w:rsidRPr="00FF3153">
                              <w:rPr>
                                <w:sz w:val="22"/>
                                <w:szCs w:val="22"/>
                                <w:lang w:eastAsia="ar-SA"/>
                              </w:rPr>
                              <w:t>12,0</w:t>
                            </w:r>
                          </w:p>
                        </w:tc>
                      </w:tr>
                      <w:tr w:rsidR="0016038F" w:rsidRPr="00FF3153" w14:paraId="4D71A12D" w14:textId="77777777" w:rsidTr="00FF3153">
                        <w:trPr>
                          <w:trHeight w:val="20"/>
                        </w:trPr>
                        <w:tc>
                          <w:tcPr>
                            <w:tcW w:w="1377" w:type="pct"/>
                            <w:tcBorders>
                              <w:top w:val="single" w:sz="4" w:space="0" w:color="auto"/>
                              <w:left w:val="single" w:sz="4" w:space="0" w:color="auto"/>
                              <w:bottom w:val="nil"/>
                              <w:right w:val="single" w:sz="4" w:space="0" w:color="auto"/>
                            </w:tcBorders>
                          </w:tcPr>
                          <w:p w14:paraId="2D9C8F6D" w14:textId="77777777" w:rsidR="0016038F" w:rsidRPr="00FF3153" w:rsidRDefault="0016038F" w:rsidP="00FF3153">
                            <w:pPr>
                              <w:suppressAutoHyphens/>
                              <w:rPr>
                                <w:sz w:val="22"/>
                                <w:szCs w:val="22"/>
                                <w:lang w:eastAsia="ar-SA"/>
                              </w:rPr>
                            </w:pPr>
                            <w:r w:rsidRPr="00FF3153">
                              <w:rPr>
                                <w:sz w:val="22"/>
                                <w:szCs w:val="22"/>
                              </w:rPr>
                              <w:t>9 Стоянка автомобилей:</w:t>
                            </w:r>
                          </w:p>
                        </w:tc>
                        <w:tc>
                          <w:tcPr>
                            <w:tcW w:w="1568" w:type="pct"/>
                            <w:tcBorders>
                              <w:top w:val="single" w:sz="4" w:space="0" w:color="auto"/>
                              <w:left w:val="single" w:sz="4" w:space="0" w:color="auto"/>
                              <w:bottom w:val="nil"/>
                              <w:right w:val="single" w:sz="4" w:space="0" w:color="auto"/>
                            </w:tcBorders>
                          </w:tcPr>
                          <w:p w14:paraId="6A3716E5" w14:textId="77777777" w:rsidR="0016038F" w:rsidRPr="00FF3153" w:rsidRDefault="0016038F" w:rsidP="00FF3153">
                            <w:pPr>
                              <w:suppressAutoHyphens/>
                              <w:jc w:val="center"/>
                              <w:rPr>
                                <w:sz w:val="22"/>
                                <w:szCs w:val="22"/>
                                <w:lang w:eastAsia="ar-SA"/>
                              </w:rPr>
                            </w:pPr>
                          </w:p>
                        </w:tc>
                        <w:tc>
                          <w:tcPr>
                            <w:tcW w:w="361" w:type="pct"/>
                            <w:tcBorders>
                              <w:top w:val="single" w:sz="4" w:space="0" w:color="auto"/>
                              <w:left w:val="single" w:sz="4" w:space="0" w:color="auto"/>
                              <w:bottom w:val="nil"/>
                              <w:right w:val="single" w:sz="4" w:space="0" w:color="auto"/>
                            </w:tcBorders>
                          </w:tcPr>
                          <w:p w14:paraId="5E764846"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7ABF93A5"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22902890" w14:textId="77777777" w:rsidR="0016038F" w:rsidRPr="00FF3153" w:rsidRDefault="0016038F" w:rsidP="00FF3153">
                            <w:pPr>
                              <w:suppressAutoHyphens/>
                              <w:jc w:val="center"/>
                              <w:rPr>
                                <w:sz w:val="22"/>
                                <w:szCs w:val="22"/>
                                <w:lang w:eastAsia="ar-SA"/>
                              </w:rPr>
                            </w:pPr>
                          </w:p>
                        </w:tc>
                        <w:tc>
                          <w:tcPr>
                            <w:tcW w:w="402" w:type="pct"/>
                            <w:tcBorders>
                              <w:top w:val="single" w:sz="4" w:space="0" w:color="auto"/>
                              <w:left w:val="single" w:sz="4" w:space="0" w:color="auto"/>
                              <w:bottom w:val="nil"/>
                              <w:right w:val="single" w:sz="4" w:space="0" w:color="auto"/>
                            </w:tcBorders>
                          </w:tcPr>
                          <w:p w14:paraId="0F70ED77" w14:textId="77777777" w:rsidR="0016038F" w:rsidRPr="00FF3153" w:rsidRDefault="0016038F" w:rsidP="00FF3153">
                            <w:pPr>
                              <w:tabs>
                                <w:tab w:val="left" w:pos="3766"/>
                                <w:tab w:val="left" w:pos="4480"/>
                              </w:tabs>
                              <w:suppressAutoHyphens/>
                              <w:jc w:val="center"/>
                              <w:rPr>
                                <w:sz w:val="22"/>
                                <w:szCs w:val="22"/>
                                <w:lang w:eastAsia="ar-SA"/>
                              </w:rPr>
                            </w:pPr>
                          </w:p>
                        </w:tc>
                        <w:tc>
                          <w:tcPr>
                            <w:tcW w:w="531" w:type="pct"/>
                            <w:tcBorders>
                              <w:top w:val="single" w:sz="4" w:space="0" w:color="auto"/>
                              <w:left w:val="single" w:sz="4" w:space="0" w:color="auto"/>
                              <w:bottom w:val="nil"/>
                              <w:right w:val="single" w:sz="4" w:space="0" w:color="auto"/>
                            </w:tcBorders>
                          </w:tcPr>
                          <w:p w14:paraId="7A5296D7" w14:textId="77777777" w:rsidR="0016038F" w:rsidRPr="00FF3153" w:rsidRDefault="0016038F" w:rsidP="00FF3153">
                            <w:pPr>
                              <w:suppressAutoHyphens/>
                              <w:jc w:val="center"/>
                              <w:rPr>
                                <w:sz w:val="22"/>
                                <w:szCs w:val="22"/>
                                <w:lang w:eastAsia="ar-SA"/>
                              </w:rPr>
                            </w:pPr>
                          </w:p>
                        </w:tc>
                      </w:tr>
                      <w:tr w:rsidR="0016038F" w:rsidRPr="00FF3153" w14:paraId="022B3E87" w14:textId="77777777" w:rsidTr="00FF3153">
                        <w:trPr>
                          <w:trHeight w:val="20"/>
                        </w:trPr>
                        <w:tc>
                          <w:tcPr>
                            <w:tcW w:w="1377" w:type="pct"/>
                            <w:tcBorders>
                              <w:top w:val="nil"/>
                              <w:left w:val="single" w:sz="4" w:space="0" w:color="auto"/>
                              <w:bottom w:val="single" w:sz="4" w:space="0" w:color="auto"/>
                              <w:right w:val="single" w:sz="4" w:space="0" w:color="auto"/>
                            </w:tcBorders>
                          </w:tcPr>
                          <w:p w14:paraId="1B412AEB" w14:textId="77777777" w:rsidR="0016038F" w:rsidRPr="00FF3153" w:rsidRDefault="0016038F" w:rsidP="00FF3153">
                            <w:pPr>
                              <w:suppressAutoHyphens/>
                              <w:rPr>
                                <w:sz w:val="22"/>
                                <w:szCs w:val="22"/>
                                <w:lang w:eastAsia="ar-SA"/>
                              </w:rPr>
                            </w:pPr>
                            <w:r w:rsidRPr="00FF3153">
                              <w:rPr>
                                <w:sz w:val="22"/>
                                <w:szCs w:val="22"/>
                              </w:rPr>
                              <w:t>а) открытая</w:t>
                            </w:r>
                          </w:p>
                        </w:tc>
                        <w:tc>
                          <w:tcPr>
                            <w:tcW w:w="1568" w:type="pct"/>
                            <w:tcBorders>
                              <w:top w:val="nil"/>
                              <w:left w:val="single" w:sz="4" w:space="0" w:color="auto"/>
                              <w:bottom w:val="single" w:sz="4" w:space="0" w:color="auto"/>
                              <w:right w:val="single" w:sz="4" w:space="0" w:color="auto"/>
                            </w:tcBorders>
                          </w:tcPr>
                          <w:p w14:paraId="2E183E9B" w14:textId="77777777" w:rsidR="0016038F" w:rsidRPr="00FF3153" w:rsidRDefault="0016038F" w:rsidP="00FF3153">
                            <w:pPr>
                              <w:jc w:val="center"/>
                              <w:rPr>
                                <w:sz w:val="22"/>
                                <w:szCs w:val="22"/>
                                <w:lang w:eastAsia="ar-SA"/>
                              </w:rPr>
                            </w:pPr>
                            <w:r w:rsidRPr="00FF3153">
                              <w:rPr>
                                <w:sz w:val="22"/>
                                <w:szCs w:val="22"/>
                              </w:rPr>
                              <w:t>Поверхность земли, Г-0,0</w:t>
                            </w:r>
                          </w:p>
                        </w:tc>
                        <w:tc>
                          <w:tcPr>
                            <w:tcW w:w="361" w:type="pct"/>
                            <w:tcBorders>
                              <w:top w:val="nil"/>
                              <w:left w:val="single" w:sz="4" w:space="0" w:color="auto"/>
                              <w:bottom w:val="single" w:sz="4" w:space="0" w:color="auto"/>
                              <w:right w:val="single" w:sz="4" w:space="0" w:color="auto"/>
                            </w:tcBorders>
                          </w:tcPr>
                          <w:p w14:paraId="732693DA" w14:textId="77777777" w:rsidR="0016038F" w:rsidRPr="00FF3153" w:rsidRDefault="0016038F" w:rsidP="00FF3153">
                            <w:pPr>
                              <w:suppressAutoHyphens/>
                              <w:jc w:val="center"/>
                              <w:rPr>
                                <w:sz w:val="22"/>
                                <w:szCs w:val="22"/>
                                <w:lang w:eastAsia="ar-SA"/>
                              </w:rPr>
                            </w:pPr>
                            <w:r w:rsidRPr="00FF3153">
                              <w:rPr>
                                <w:sz w:val="22"/>
                                <w:szCs w:val="22"/>
                              </w:rPr>
                              <w:t>X</w:t>
                            </w:r>
                            <w:r w:rsidRPr="00FF3153">
                              <w:rPr>
                                <w:sz w:val="22"/>
                                <w:szCs w:val="22"/>
                                <w:lang w:val="en-US"/>
                              </w:rPr>
                              <w:t>V</w:t>
                            </w:r>
                            <w:r w:rsidRPr="00FF3153">
                              <w:rPr>
                                <w:sz w:val="22"/>
                                <w:szCs w:val="22"/>
                              </w:rPr>
                              <w:t>I</w:t>
                            </w:r>
                          </w:p>
                        </w:tc>
                        <w:tc>
                          <w:tcPr>
                            <w:tcW w:w="381" w:type="pct"/>
                            <w:tcBorders>
                              <w:top w:val="nil"/>
                              <w:left w:val="single" w:sz="4" w:space="0" w:color="auto"/>
                              <w:bottom w:val="single" w:sz="4" w:space="0" w:color="auto"/>
                              <w:right w:val="single" w:sz="4" w:space="0" w:color="auto"/>
                            </w:tcBorders>
                          </w:tcPr>
                          <w:p w14:paraId="2A030057" w14:textId="77777777" w:rsidR="0016038F" w:rsidRPr="00FF3153" w:rsidRDefault="0016038F" w:rsidP="00FF3153">
                            <w:pPr>
                              <w:suppressAutoHyphens/>
                              <w:jc w:val="center"/>
                              <w:rPr>
                                <w:sz w:val="22"/>
                                <w:szCs w:val="22"/>
                                <w:lang w:val="en-US" w:eastAsia="ar-SA"/>
                              </w:rPr>
                            </w:pPr>
                            <w:r w:rsidRPr="00FF3153">
                              <w:rPr>
                                <w:sz w:val="22"/>
                                <w:szCs w:val="22"/>
                                <w:lang w:val="en-US"/>
                              </w:rPr>
                              <w:t>10</w:t>
                            </w:r>
                          </w:p>
                        </w:tc>
                        <w:tc>
                          <w:tcPr>
                            <w:tcW w:w="381" w:type="pct"/>
                            <w:tcBorders>
                              <w:top w:val="nil"/>
                              <w:left w:val="single" w:sz="4" w:space="0" w:color="auto"/>
                              <w:bottom w:val="single" w:sz="4" w:space="0" w:color="auto"/>
                              <w:right w:val="single" w:sz="4" w:space="0" w:color="auto"/>
                            </w:tcBorders>
                          </w:tcPr>
                          <w:p w14:paraId="5030E40B" w14:textId="77777777" w:rsidR="0016038F" w:rsidRPr="00FF3153" w:rsidRDefault="0016038F" w:rsidP="00FF3153">
                            <w:pPr>
                              <w:suppressAutoHyphens/>
                              <w:jc w:val="center"/>
                              <w:rPr>
                                <w:sz w:val="22"/>
                                <w:szCs w:val="22"/>
                                <w:lang w:eastAsia="ar-SA"/>
                              </w:rPr>
                            </w:pPr>
                            <w:r w:rsidRPr="00FF3153">
                              <w:rPr>
                                <w:sz w:val="22"/>
                                <w:szCs w:val="22"/>
                              </w:rPr>
                              <w:t>55</w:t>
                            </w:r>
                            <w:r w:rsidRPr="00FF3153">
                              <w:rPr>
                                <w:sz w:val="22"/>
                                <w:szCs w:val="22"/>
                                <w:vertAlign w:val="superscript"/>
                              </w:rPr>
                              <w:t>1)</w:t>
                            </w:r>
                          </w:p>
                        </w:tc>
                        <w:tc>
                          <w:tcPr>
                            <w:tcW w:w="402" w:type="pct"/>
                            <w:tcBorders>
                              <w:top w:val="nil"/>
                              <w:left w:val="single" w:sz="4" w:space="0" w:color="auto"/>
                              <w:bottom w:val="single" w:sz="4" w:space="0" w:color="auto"/>
                              <w:right w:val="single" w:sz="4" w:space="0" w:color="auto"/>
                            </w:tcBorders>
                          </w:tcPr>
                          <w:p w14:paraId="7EA95D0C"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nil"/>
                              <w:left w:val="single" w:sz="4" w:space="0" w:color="auto"/>
                              <w:bottom w:val="single" w:sz="4" w:space="0" w:color="auto"/>
                              <w:right w:val="single" w:sz="4" w:space="0" w:color="auto"/>
                            </w:tcBorders>
                          </w:tcPr>
                          <w:p w14:paraId="42639A82" w14:textId="77777777" w:rsidR="0016038F" w:rsidRPr="00FF3153" w:rsidRDefault="0016038F" w:rsidP="00FF3153">
                            <w:pPr>
                              <w:suppressAutoHyphens/>
                              <w:jc w:val="center"/>
                              <w:rPr>
                                <w:sz w:val="22"/>
                                <w:szCs w:val="22"/>
                                <w:lang w:eastAsia="ar-SA"/>
                              </w:rPr>
                            </w:pPr>
                            <w:r w:rsidRPr="00FF3153">
                              <w:rPr>
                                <w:sz w:val="22"/>
                                <w:szCs w:val="22"/>
                              </w:rPr>
                              <w:t>–</w:t>
                            </w:r>
                          </w:p>
                        </w:tc>
                      </w:tr>
                      <w:tr w:rsidR="0016038F" w:rsidRPr="00FF3153" w14:paraId="0C65B572"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500A7797" w14:textId="77777777" w:rsidR="0016038F" w:rsidRPr="00FF3153" w:rsidRDefault="0016038F" w:rsidP="00FF3153">
                            <w:pPr>
                              <w:suppressAutoHyphens/>
                              <w:rPr>
                                <w:sz w:val="22"/>
                                <w:szCs w:val="22"/>
                                <w:lang w:eastAsia="ar-SA"/>
                              </w:rPr>
                            </w:pPr>
                            <w:r w:rsidRPr="00FF3153">
                              <w:rPr>
                                <w:sz w:val="22"/>
                                <w:szCs w:val="22"/>
                              </w:rPr>
                              <w:t>б) закрытая</w:t>
                            </w:r>
                          </w:p>
                        </w:tc>
                        <w:tc>
                          <w:tcPr>
                            <w:tcW w:w="1568" w:type="pct"/>
                            <w:tcBorders>
                              <w:top w:val="single" w:sz="4" w:space="0" w:color="auto"/>
                              <w:left w:val="single" w:sz="4" w:space="0" w:color="auto"/>
                              <w:bottom w:val="single" w:sz="4" w:space="0" w:color="auto"/>
                              <w:right w:val="single" w:sz="4" w:space="0" w:color="auto"/>
                            </w:tcBorders>
                          </w:tcPr>
                          <w:p w14:paraId="3C9ABEB0" w14:textId="77777777" w:rsidR="0016038F" w:rsidRPr="00FF3153" w:rsidRDefault="0016038F" w:rsidP="00FF3153">
                            <w:pPr>
                              <w:jc w:val="center"/>
                              <w:rPr>
                                <w:sz w:val="22"/>
                                <w:szCs w:val="22"/>
                                <w:lang w:eastAsia="ar-SA"/>
                              </w:rPr>
                            </w:pPr>
                            <w:r w:rsidRPr="00FF3153">
                              <w:rPr>
                                <w:sz w:val="22"/>
                                <w:szCs w:val="22"/>
                              </w:rPr>
                              <w:t>Поверхность пола, Г-0,0</w:t>
                            </w:r>
                          </w:p>
                        </w:tc>
                        <w:tc>
                          <w:tcPr>
                            <w:tcW w:w="361" w:type="pct"/>
                            <w:tcBorders>
                              <w:top w:val="single" w:sz="4" w:space="0" w:color="auto"/>
                              <w:left w:val="single" w:sz="4" w:space="0" w:color="auto"/>
                              <w:bottom w:val="single" w:sz="4" w:space="0" w:color="auto"/>
                              <w:right w:val="single" w:sz="4" w:space="0" w:color="auto"/>
                            </w:tcBorders>
                          </w:tcPr>
                          <w:p w14:paraId="179246D3" w14:textId="77777777" w:rsidR="0016038F" w:rsidRPr="00FF3153" w:rsidRDefault="0016038F" w:rsidP="00FF3153">
                            <w:pPr>
                              <w:suppressAutoHyphens/>
                              <w:jc w:val="center"/>
                              <w:rPr>
                                <w:sz w:val="22"/>
                                <w:szCs w:val="22"/>
                                <w:lang w:eastAsia="ar-SA"/>
                              </w:rPr>
                            </w:pPr>
                            <w:r w:rsidRPr="00FF3153">
                              <w:rPr>
                                <w:sz w:val="22"/>
                                <w:szCs w:val="22"/>
                              </w:rPr>
                              <w:t>VIIIв</w:t>
                            </w:r>
                          </w:p>
                        </w:tc>
                        <w:tc>
                          <w:tcPr>
                            <w:tcW w:w="381" w:type="pct"/>
                            <w:tcBorders>
                              <w:top w:val="single" w:sz="4" w:space="0" w:color="auto"/>
                              <w:left w:val="single" w:sz="4" w:space="0" w:color="auto"/>
                              <w:bottom w:val="single" w:sz="4" w:space="0" w:color="auto"/>
                              <w:right w:val="single" w:sz="4" w:space="0" w:color="auto"/>
                            </w:tcBorders>
                          </w:tcPr>
                          <w:p w14:paraId="61B3BACE" w14:textId="77777777" w:rsidR="0016038F" w:rsidRPr="00FF3153" w:rsidRDefault="0016038F" w:rsidP="00FF3153">
                            <w:pPr>
                              <w:suppressAutoHyphens/>
                              <w:jc w:val="center"/>
                              <w:rPr>
                                <w:sz w:val="22"/>
                                <w:szCs w:val="22"/>
                                <w:lang w:val="en-US" w:eastAsia="ar-SA"/>
                              </w:rPr>
                            </w:pPr>
                            <w:r w:rsidRPr="00FF3153">
                              <w:rPr>
                                <w:sz w:val="22"/>
                                <w:szCs w:val="22"/>
                                <w:lang w:val="en-US"/>
                              </w:rPr>
                              <w:t>50</w:t>
                            </w:r>
                          </w:p>
                        </w:tc>
                        <w:tc>
                          <w:tcPr>
                            <w:tcW w:w="381" w:type="pct"/>
                            <w:tcBorders>
                              <w:top w:val="single" w:sz="4" w:space="0" w:color="auto"/>
                              <w:left w:val="single" w:sz="4" w:space="0" w:color="auto"/>
                              <w:bottom w:val="single" w:sz="4" w:space="0" w:color="auto"/>
                              <w:right w:val="single" w:sz="4" w:space="0" w:color="auto"/>
                            </w:tcBorders>
                          </w:tcPr>
                          <w:p w14:paraId="47126CD8" w14:textId="77777777" w:rsidR="0016038F" w:rsidRPr="00FF3153" w:rsidRDefault="0016038F" w:rsidP="00FF3153">
                            <w:pPr>
                              <w:suppressAutoHyphens/>
                              <w:jc w:val="center"/>
                              <w:rPr>
                                <w:sz w:val="22"/>
                                <w:szCs w:val="22"/>
                                <w:lang w:eastAsia="ar-SA"/>
                              </w:rPr>
                            </w:pPr>
                            <w:r w:rsidRPr="00FF3153">
                              <w:rPr>
                                <w:sz w:val="22"/>
                                <w:szCs w:val="22"/>
                              </w:rPr>
                              <w:t>–</w:t>
                            </w:r>
                          </w:p>
                        </w:tc>
                        <w:tc>
                          <w:tcPr>
                            <w:tcW w:w="402" w:type="pct"/>
                            <w:tcBorders>
                              <w:top w:val="single" w:sz="4" w:space="0" w:color="auto"/>
                              <w:left w:val="single" w:sz="4" w:space="0" w:color="auto"/>
                              <w:bottom w:val="single" w:sz="4" w:space="0" w:color="auto"/>
                              <w:right w:val="single" w:sz="4" w:space="0" w:color="auto"/>
                            </w:tcBorders>
                          </w:tcPr>
                          <w:p w14:paraId="28E6658C"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single" w:sz="4" w:space="0" w:color="auto"/>
                              <w:left w:val="single" w:sz="4" w:space="0" w:color="auto"/>
                              <w:bottom w:val="single" w:sz="4" w:space="0" w:color="auto"/>
                              <w:right w:val="single" w:sz="4" w:space="0" w:color="auto"/>
                            </w:tcBorders>
                          </w:tcPr>
                          <w:p w14:paraId="29D285DA" w14:textId="77777777" w:rsidR="0016038F" w:rsidRPr="00FF3153" w:rsidRDefault="0016038F" w:rsidP="00FF3153">
                            <w:pPr>
                              <w:suppressAutoHyphens/>
                              <w:jc w:val="center"/>
                              <w:rPr>
                                <w:sz w:val="22"/>
                                <w:szCs w:val="22"/>
                                <w:lang w:eastAsia="ar-SA"/>
                              </w:rPr>
                            </w:pPr>
                            <w:r w:rsidRPr="00FF3153">
                              <w:rPr>
                                <w:sz w:val="22"/>
                                <w:szCs w:val="22"/>
                              </w:rPr>
                              <w:t>–</w:t>
                            </w:r>
                          </w:p>
                        </w:tc>
                      </w:tr>
                      <w:tr w:rsidR="0016038F" w:rsidRPr="00FF3153" w14:paraId="40F47E07"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34EE8133" w14:textId="77777777" w:rsidR="0016038F" w:rsidRPr="00FF3153" w:rsidRDefault="0016038F" w:rsidP="00FF3153">
                            <w:pPr>
                              <w:suppressAutoHyphens/>
                              <w:rPr>
                                <w:sz w:val="22"/>
                                <w:szCs w:val="22"/>
                                <w:lang w:eastAsia="ar-SA"/>
                              </w:rPr>
                            </w:pPr>
                            <w:r w:rsidRPr="00FF3153">
                              <w:rPr>
                                <w:sz w:val="22"/>
                                <w:szCs w:val="22"/>
                              </w:rPr>
                              <w:t>10 Служебные помещения</w:t>
                            </w:r>
                          </w:p>
                        </w:tc>
                        <w:tc>
                          <w:tcPr>
                            <w:tcW w:w="1568" w:type="pct"/>
                            <w:tcBorders>
                              <w:top w:val="single" w:sz="4" w:space="0" w:color="auto"/>
                              <w:left w:val="single" w:sz="4" w:space="0" w:color="auto"/>
                              <w:bottom w:val="single" w:sz="4" w:space="0" w:color="auto"/>
                              <w:right w:val="single" w:sz="4" w:space="0" w:color="auto"/>
                            </w:tcBorders>
                          </w:tcPr>
                          <w:p w14:paraId="3CDF5081" w14:textId="77777777" w:rsidR="0016038F" w:rsidRPr="00FF3153" w:rsidRDefault="0016038F" w:rsidP="00FF3153">
                            <w:pPr>
                              <w:jc w:val="center"/>
                              <w:rPr>
                                <w:sz w:val="22"/>
                                <w:szCs w:val="22"/>
                                <w:lang w:eastAsia="ar-SA"/>
                              </w:rPr>
                            </w:pPr>
                            <w:r w:rsidRPr="00FF3153">
                              <w:rPr>
                                <w:sz w:val="22"/>
                                <w:szCs w:val="22"/>
                              </w:rPr>
                              <w:t>Поверхность стола, Г-0,8</w:t>
                            </w:r>
                          </w:p>
                        </w:tc>
                        <w:tc>
                          <w:tcPr>
                            <w:tcW w:w="361" w:type="pct"/>
                            <w:tcBorders>
                              <w:top w:val="single" w:sz="4" w:space="0" w:color="auto"/>
                              <w:left w:val="single" w:sz="4" w:space="0" w:color="auto"/>
                              <w:bottom w:val="single" w:sz="4" w:space="0" w:color="auto"/>
                              <w:right w:val="single" w:sz="4" w:space="0" w:color="auto"/>
                            </w:tcBorders>
                          </w:tcPr>
                          <w:p w14:paraId="5E202992" w14:textId="77777777" w:rsidR="0016038F" w:rsidRPr="00FF3153" w:rsidRDefault="0016038F" w:rsidP="00FF3153">
                            <w:pPr>
                              <w:suppressAutoHyphens/>
                              <w:jc w:val="center"/>
                              <w:rPr>
                                <w:sz w:val="22"/>
                                <w:szCs w:val="22"/>
                                <w:lang w:eastAsia="ar-SA"/>
                              </w:rPr>
                            </w:pPr>
                            <w:r w:rsidRPr="00FF3153">
                              <w:rPr>
                                <w:sz w:val="22"/>
                                <w:szCs w:val="22"/>
                              </w:rPr>
                              <w:t>–</w:t>
                            </w:r>
                          </w:p>
                        </w:tc>
                        <w:tc>
                          <w:tcPr>
                            <w:tcW w:w="381" w:type="pct"/>
                            <w:tcBorders>
                              <w:top w:val="single" w:sz="4" w:space="0" w:color="auto"/>
                              <w:left w:val="single" w:sz="4" w:space="0" w:color="auto"/>
                              <w:bottom w:val="single" w:sz="4" w:space="0" w:color="auto"/>
                              <w:right w:val="single" w:sz="4" w:space="0" w:color="auto"/>
                            </w:tcBorders>
                          </w:tcPr>
                          <w:p w14:paraId="12E7B589" w14:textId="77777777" w:rsidR="0016038F" w:rsidRPr="00FF3153" w:rsidRDefault="0016038F" w:rsidP="00FF3153">
                            <w:pPr>
                              <w:suppressAutoHyphens/>
                              <w:jc w:val="center"/>
                              <w:rPr>
                                <w:sz w:val="22"/>
                                <w:szCs w:val="22"/>
                                <w:lang w:eastAsia="ar-SA"/>
                              </w:rPr>
                            </w:pPr>
                            <w:r w:rsidRPr="00FF3153">
                              <w:rPr>
                                <w:sz w:val="22"/>
                                <w:szCs w:val="22"/>
                              </w:rPr>
                              <w:t>300</w:t>
                            </w:r>
                          </w:p>
                        </w:tc>
                        <w:tc>
                          <w:tcPr>
                            <w:tcW w:w="381" w:type="pct"/>
                            <w:tcBorders>
                              <w:top w:val="single" w:sz="4" w:space="0" w:color="auto"/>
                              <w:left w:val="single" w:sz="4" w:space="0" w:color="auto"/>
                              <w:bottom w:val="single" w:sz="4" w:space="0" w:color="auto"/>
                              <w:right w:val="single" w:sz="4" w:space="0" w:color="auto"/>
                            </w:tcBorders>
                          </w:tcPr>
                          <w:p w14:paraId="5E2C0709" w14:textId="77777777" w:rsidR="0016038F" w:rsidRPr="00FF3153" w:rsidRDefault="0016038F" w:rsidP="00FF3153">
                            <w:pPr>
                              <w:suppressAutoHyphens/>
                              <w:jc w:val="center"/>
                              <w:rPr>
                                <w:sz w:val="22"/>
                                <w:szCs w:val="22"/>
                                <w:lang w:val="en-US" w:eastAsia="ar-SA"/>
                              </w:rPr>
                            </w:pPr>
                            <w:r w:rsidRPr="00FF3153">
                              <w:rPr>
                                <w:sz w:val="22"/>
                                <w:szCs w:val="22"/>
                                <w:lang w:val="en-US" w:eastAsia="ar-SA"/>
                              </w:rPr>
                              <w:t>25</w:t>
                            </w:r>
                          </w:p>
                        </w:tc>
                        <w:tc>
                          <w:tcPr>
                            <w:tcW w:w="402" w:type="pct"/>
                            <w:tcBorders>
                              <w:top w:val="single" w:sz="4" w:space="0" w:color="auto"/>
                              <w:left w:val="single" w:sz="4" w:space="0" w:color="auto"/>
                              <w:bottom w:val="single" w:sz="4" w:space="0" w:color="auto"/>
                              <w:right w:val="single" w:sz="4" w:space="0" w:color="auto"/>
                            </w:tcBorders>
                          </w:tcPr>
                          <w:p w14:paraId="5A16BBEF" w14:textId="77777777" w:rsidR="0016038F" w:rsidRPr="00FF3153" w:rsidRDefault="0016038F" w:rsidP="00FF3153">
                            <w:pPr>
                              <w:tabs>
                                <w:tab w:val="left" w:pos="3766"/>
                                <w:tab w:val="left" w:pos="4480"/>
                              </w:tabs>
                              <w:suppressAutoHyphens/>
                              <w:jc w:val="center"/>
                              <w:rPr>
                                <w:sz w:val="22"/>
                                <w:szCs w:val="22"/>
                                <w:lang w:val="en-US" w:eastAsia="ar-SA"/>
                              </w:rPr>
                            </w:pPr>
                            <w:r w:rsidRPr="00FF3153">
                              <w:rPr>
                                <w:sz w:val="22"/>
                                <w:szCs w:val="22"/>
                                <w:lang w:val="en-US" w:eastAsia="ar-SA"/>
                              </w:rPr>
                              <w:t>20</w:t>
                            </w:r>
                          </w:p>
                        </w:tc>
                        <w:tc>
                          <w:tcPr>
                            <w:tcW w:w="531" w:type="pct"/>
                            <w:tcBorders>
                              <w:top w:val="single" w:sz="4" w:space="0" w:color="auto"/>
                              <w:left w:val="single" w:sz="4" w:space="0" w:color="auto"/>
                              <w:bottom w:val="single" w:sz="4" w:space="0" w:color="auto"/>
                              <w:right w:val="single" w:sz="4" w:space="0" w:color="auto"/>
                            </w:tcBorders>
                          </w:tcPr>
                          <w:p w14:paraId="3534AD98" w14:textId="77777777" w:rsidR="0016038F" w:rsidRPr="00FF3153" w:rsidRDefault="0016038F" w:rsidP="00FF3153">
                            <w:pPr>
                              <w:suppressAutoHyphens/>
                              <w:jc w:val="center"/>
                              <w:rPr>
                                <w:sz w:val="22"/>
                                <w:szCs w:val="22"/>
                                <w:lang w:eastAsia="ar-SA"/>
                              </w:rPr>
                            </w:pPr>
                            <w:r w:rsidRPr="00FF3153">
                              <w:rPr>
                                <w:sz w:val="22"/>
                                <w:szCs w:val="22"/>
                                <w:lang w:eastAsia="ar-SA"/>
                              </w:rPr>
                              <w:t>12,0</w:t>
                            </w:r>
                          </w:p>
                        </w:tc>
                      </w:tr>
                      <w:tr w:rsidR="0016038F" w:rsidRPr="00FF3153" w14:paraId="04AA61DC" w14:textId="77777777" w:rsidTr="00FF3153">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7E93BC43" w14:textId="77777777" w:rsidR="0016038F" w:rsidRPr="00FF3153" w:rsidRDefault="0016038F" w:rsidP="00FF3153">
                            <w:pPr>
                              <w:suppressAutoHyphens/>
                              <w:jc w:val="center"/>
                              <w:rPr>
                                <w:sz w:val="22"/>
                                <w:szCs w:val="22"/>
                                <w:lang w:eastAsia="ar-SA"/>
                              </w:rPr>
                            </w:pPr>
                            <w:r w:rsidRPr="00FF3153">
                              <w:rPr>
                                <w:sz w:val="22"/>
                                <w:szCs w:val="22"/>
                              </w:rPr>
                              <w:t>Склады</w:t>
                            </w:r>
                          </w:p>
                        </w:tc>
                      </w:tr>
                      <w:tr w:rsidR="0016038F" w:rsidRPr="00FF3153" w14:paraId="766E5F3C" w14:textId="77777777" w:rsidTr="00FF3153">
                        <w:trPr>
                          <w:trHeight w:val="20"/>
                        </w:trPr>
                        <w:tc>
                          <w:tcPr>
                            <w:tcW w:w="1377" w:type="pct"/>
                            <w:tcBorders>
                              <w:top w:val="single" w:sz="4" w:space="0" w:color="auto"/>
                              <w:left w:val="single" w:sz="4" w:space="0" w:color="auto"/>
                              <w:bottom w:val="nil"/>
                              <w:right w:val="single" w:sz="4" w:space="0" w:color="auto"/>
                            </w:tcBorders>
                          </w:tcPr>
                          <w:p w14:paraId="1778F0CB" w14:textId="77777777" w:rsidR="0016038F" w:rsidRPr="00FF3153" w:rsidRDefault="0016038F" w:rsidP="00FF3153">
                            <w:pPr>
                              <w:suppressAutoHyphens/>
                              <w:rPr>
                                <w:sz w:val="22"/>
                                <w:szCs w:val="22"/>
                                <w:lang w:eastAsia="ar-SA"/>
                              </w:rPr>
                            </w:pPr>
                            <w:r w:rsidRPr="00FF3153">
                              <w:rPr>
                                <w:sz w:val="22"/>
                                <w:szCs w:val="22"/>
                              </w:rPr>
                              <w:t>11 Склады элементов моста, лесо- и пиломатериалов, сыпучих материалов (щебня, песка и т. д.):</w:t>
                            </w:r>
                          </w:p>
                        </w:tc>
                        <w:tc>
                          <w:tcPr>
                            <w:tcW w:w="1568" w:type="pct"/>
                            <w:tcBorders>
                              <w:top w:val="single" w:sz="4" w:space="0" w:color="auto"/>
                              <w:left w:val="single" w:sz="4" w:space="0" w:color="auto"/>
                              <w:bottom w:val="nil"/>
                              <w:right w:val="single" w:sz="4" w:space="0" w:color="auto"/>
                            </w:tcBorders>
                          </w:tcPr>
                          <w:p w14:paraId="15BA543F" w14:textId="77777777" w:rsidR="0016038F" w:rsidRPr="00FF3153" w:rsidRDefault="0016038F" w:rsidP="00FF3153">
                            <w:pPr>
                              <w:suppressAutoHyphens/>
                              <w:jc w:val="center"/>
                              <w:rPr>
                                <w:sz w:val="22"/>
                                <w:szCs w:val="22"/>
                                <w:lang w:eastAsia="ar-SA"/>
                              </w:rPr>
                            </w:pPr>
                          </w:p>
                        </w:tc>
                        <w:tc>
                          <w:tcPr>
                            <w:tcW w:w="361" w:type="pct"/>
                            <w:tcBorders>
                              <w:top w:val="single" w:sz="4" w:space="0" w:color="auto"/>
                              <w:left w:val="single" w:sz="4" w:space="0" w:color="auto"/>
                              <w:bottom w:val="nil"/>
                              <w:right w:val="single" w:sz="4" w:space="0" w:color="auto"/>
                            </w:tcBorders>
                          </w:tcPr>
                          <w:p w14:paraId="283EA6B7"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068E8C4E"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25A94D4D" w14:textId="77777777" w:rsidR="0016038F" w:rsidRPr="00FF3153" w:rsidRDefault="0016038F" w:rsidP="00FF3153">
                            <w:pPr>
                              <w:suppressAutoHyphens/>
                              <w:jc w:val="center"/>
                              <w:rPr>
                                <w:sz w:val="22"/>
                                <w:szCs w:val="22"/>
                                <w:lang w:eastAsia="ar-SA"/>
                              </w:rPr>
                            </w:pPr>
                          </w:p>
                        </w:tc>
                        <w:tc>
                          <w:tcPr>
                            <w:tcW w:w="402" w:type="pct"/>
                            <w:tcBorders>
                              <w:top w:val="single" w:sz="4" w:space="0" w:color="auto"/>
                              <w:left w:val="single" w:sz="4" w:space="0" w:color="auto"/>
                              <w:bottom w:val="nil"/>
                              <w:right w:val="single" w:sz="4" w:space="0" w:color="auto"/>
                            </w:tcBorders>
                          </w:tcPr>
                          <w:p w14:paraId="6B0748F4" w14:textId="77777777" w:rsidR="0016038F" w:rsidRPr="00FF3153" w:rsidRDefault="0016038F" w:rsidP="00FF3153">
                            <w:pPr>
                              <w:tabs>
                                <w:tab w:val="left" w:pos="3766"/>
                                <w:tab w:val="left" w:pos="4480"/>
                              </w:tabs>
                              <w:suppressAutoHyphens/>
                              <w:jc w:val="center"/>
                              <w:rPr>
                                <w:sz w:val="22"/>
                                <w:szCs w:val="22"/>
                                <w:lang w:eastAsia="ar-SA"/>
                              </w:rPr>
                            </w:pPr>
                          </w:p>
                        </w:tc>
                        <w:tc>
                          <w:tcPr>
                            <w:tcW w:w="531" w:type="pct"/>
                            <w:tcBorders>
                              <w:top w:val="single" w:sz="4" w:space="0" w:color="auto"/>
                              <w:left w:val="single" w:sz="4" w:space="0" w:color="auto"/>
                              <w:bottom w:val="nil"/>
                              <w:right w:val="single" w:sz="4" w:space="0" w:color="auto"/>
                            </w:tcBorders>
                          </w:tcPr>
                          <w:p w14:paraId="1186AB82" w14:textId="77777777" w:rsidR="0016038F" w:rsidRPr="00FF3153" w:rsidRDefault="0016038F" w:rsidP="00FF3153">
                            <w:pPr>
                              <w:suppressAutoHyphens/>
                              <w:jc w:val="center"/>
                              <w:rPr>
                                <w:sz w:val="22"/>
                                <w:szCs w:val="22"/>
                                <w:lang w:eastAsia="ar-SA"/>
                              </w:rPr>
                            </w:pPr>
                          </w:p>
                        </w:tc>
                      </w:tr>
                      <w:tr w:rsidR="0016038F" w:rsidRPr="00FF3153" w14:paraId="30491C9B" w14:textId="77777777" w:rsidTr="00FF3153">
                        <w:trPr>
                          <w:trHeight w:val="20"/>
                        </w:trPr>
                        <w:tc>
                          <w:tcPr>
                            <w:tcW w:w="1377" w:type="pct"/>
                            <w:tcBorders>
                              <w:top w:val="nil"/>
                              <w:left w:val="single" w:sz="4" w:space="0" w:color="auto"/>
                              <w:bottom w:val="single" w:sz="4" w:space="0" w:color="auto"/>
                              <w:right w:val="single" w:sz="4" w:space="0" w:color="auto"/>
                            </w:tcBorders>
                          </w:tcPr>
                          <w:p w14:paraId="034865CE" w14:textId="77777777" w:rsidR="0016038F" w:rsidRPr="00FF3153" w:rsidRDefault="0016038F" w:rsidP="00FF3153">
                            <w:pPr>
                              <w:suppressAutoHyphens/>
                              <w:rPr>
                                <w:sz w:val="22"/>
                                <w:szCs w:val="22"/>
                                <w:lang w:eastAsia="ar-SA"/>
                              </w:rPr>
                            </w:pPr>
                            <w:r w:rsidRPr="00FF3153">
                              <w:rPr>
                                <w:sz w:val="22"/>
                                <w:szCs w:val="22"/>
                              </w:rPr>
                              <w:t>а) открытые</w:t>
                            </w:r>
                          </w:p>
                        </w:tc>
                        <w:tc>
                          <w:tcPr>
                            <w:tcW w:w="1568" w:type="pct"/>
                            <w:tcBorders>
                              <w:top w:val="nil"/>
                              <w:left w:val="single" w:sz="4" w:space="0" w:color="auto"/>
                              <w:bottom w:val="single" w:sz="4" w:space="0" w:color="auto"/>
                              <w:right w:val="single" w:sz="4" w:space="0" w:color="auto"/>
                            </w:tcBorders>
                          </w:tcPr>
                          <w:p w14:paraId="0B763D9F" w14:textId="77777777" w:rsidR="0016038F" w:rsidRPr="00FF3153" w:rsidRDefault="0016038F" w:rsidP="00FF3153">
                            <w:pPr>
                              <w:jc w:val="center"/>
                              <w:rPr>
                                <w:sz w:val="22"/>
                                <w:szCs w:val="22"/>
                                <w:lang w:eastAsia="ar-SA"/>
                              </w:rPr>
                            </w:pPr>
                            <w:r w:rsidRPr="00FF3153">
                              <w:rPr>
                                <w:sz w:val="22"/>
                                <w:szCs w:val="22"/>
                              </w:rPr>
                              <w:t>Поверхность земли, Г-0,0</w:t>
                            </w:r>
                          </w:p>
                        </w:tc>
                        <w:tc>
                          <w:tcPr>
                            <w:tcW w:w="361" w:type="pct"/>
                            <w:tcBorders>
                              <w:top w:val="nil"/>
                              <w:left w:val="single" w:sz="4" w:space="0" w:color="auto"/>
                              <w:bottom w:val="single" w:sz="4" w:space="0" w:color="auto"/>
                              <w:right w:val="single" w:sz="4" w:space="0" w:color="auto"/>
                            </w:tcBorders>
                          </w:tcPr>
                          <w:p w14:paraId="5226AF91" w14:textId="77777777" w:rsidR="0016038F" w:rsidRPr="00FF3153" w:rsidRDefault="0016038F" w:rsidP="00FF3153">
                            <w:pPr>
                              <w:suppressAutoHyphens/>
                              <w:jc w:val="center"/>
                              <w:rPr>
                                <w:sz w:val="22"/>
                                <w:szCs w:val="22"/>
                                <w:lang w:eastAsia="ar-SA"/>
                              </w:rPr>
                            </w:pPr>
                            <w:r w:rsidRPr="00FF3153">
                              <w:rPr>
                                <w:sz w:val="22"/>
                                <w:szCs w:val="22"/>
                              </w:rPr>
                              <w:t>X</w:t>
                            </w:r>
                            <w:r w:rsidRPr="00FF3153">
                              <w:rPr>
                                <w:sz w:val="22"/>
                                <w:szCs w:val="22"/>
                                <w:lang w:val="en-US"/>
                              </w:rPr>
                              <w:t>V</w:t>
                            </w:r>
                            <w:r w:rsidRPr="00FF3153">
                              <w:rPr>
                                <w:sz w:val="22"/>
                                <w:szCs w:val="22"/>
                              </w:rPr>
                              <w:t>I</w:t>
                            </w:r>
                          </w:p>
                        </w:tc>
                        <w:tc>
                          <w:tcPr>
                            <w:tcW w:w="381" w:type="pct"/>
                            <w:tcBorders>
                              <w:top w:val="nil"/>
                              <w:left w:val="single" w:sz="4" w:space="0" w:color="auto"/>
                              <w:bottom w:val="single" w:sz="4" w:space="0" w:color="auto"/>
                              <w:right w:val="single" w:sz="4" w:space="0" w:color="auto"/>
                            </w:tcBorders>
                          </w:tcPr>
                          <w:p w14:paraId="312A1DFE" w14:textId="77777777" w:rsidR="0016038F" w:rsidRPr="00FF3153" w:rsidRDefault="0016038F" w:rsidP="00FF3153">
                            <w:pPr>
                              <w:suppressAutoHyphens/>
                              <w:jc w:val="center"/>
                              <w:rPr>
                                <w:sz w:val="22"/>
                                <w:szCs w:val="22"/>
                                <w:lang w:val="en-US" w:eastAsia="ar-SA"/>
                              </w:rPr>
                            </w:pPr>
                            <w:r w:rsidRPr="00FF3153">
                              <w:rPr>
                                <w:sz w:val="22"/>
                                <w:szCs w:val="22"/>
                                <w:lang w:val="en-US"/>
                              </w:rPr>
                              <w:t>10</w:t>
                            </w:r>
                          </w:p>
                        </w:tc>
                        <w:tc>
                          <w:tcPr>
                            <w:tcW w:w="381" w:type="pct"/>
                            <w:tcBorders>
                              <w:top w:val="nil"/>
                              <w:left w:val="single" w:sz="4" w:space="0" w:color="auto"/>
                              <w:bottom w:val="single" w:sz="4" w:space="0" w:color="auto"/>
                              <w:right w:val="single" w:sz="4" w:space="0" w:color="auto"/>
                            </w:tcBorders>
                          </w:tcPr>
                          <w:p w14:paraId="37CD590A" w14:textId="77777777" w:rsidR="0016038F" w:rsidRPr="00FF3153" w:rsidRDefault="0016038F" w:rsidP="00FF3153">
                            <w:pPr>
                              <w:suppressAutoHyphens/>
                              <w:jc w:val="center"/>
                              <w:rPr>
                                <w:sz w:val="22"/>
                                <w:szCs w:val="22"/>
                                <w:lang w:eastAsia="ar-SA"/>
                              </w:rPr>
                            </w:pPr>
                            <w:r w:rsidRPr="00FF3153">
                              <w:rPr>
                                <w:sz w:val="22"/>
                                <w:szCs w:val="22"/>
                              </w:rPr>
                              <w:t>55</w:t>
                            </w:r>
                            <w:r w:rsidRPr="00FF3153">
                              <w:rPr>
                                <w:sz w:val="22"/>
                                <w:szCs w:val="22"/>
                                <w:vertAlign w:val="superscript"/>
                              </w:rPr>
                              <w:t>1)</w:t>
                            </w:r>
                          </w:p>
                        </w:tc>
                        <w:tc>
                          <w:tcPr>
                            <w:tcW w:w="402" w:type="pct"/>
                            <w:tcBorders>
                              <w:top w:val="nil"/>
                              <w:left w:val="single" w:sz="4" w:space="0" w:color="auto"/>
                              <w:bottom w:val="single" w:sz="4" w:space="0" w:color="auto"/>
                              <w:right w:val="single" w:sz="4" w:space="0" w:color="auto"/>
                            </w:tcBorders>
                          </w:tcPr>
                          <w:p w14:paraId="5BDD9E36"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nil"/>
                              <w:left w:val="single" w:sz="4" w:space="0" w:color="auto"/>
                              <w:bottom w:val="single" w:sz="4" w:space="0" w:color="auto"/>
                              <w:right w:val="single" w:sz="4" w:space="0" w:color="auto"/>
                            </w:tcBorders>
                          </w:tcPr>
                          <w:p w14:paraId="600B65B1" w14:textId="77777777" w:rsidR="0016038F" w:rsidRPr="00FF3153" w:rsidRDefault="0016038F" w:rsidP="00FF3153">
                            <w:pPr>
                              <w:suppressAutoHyphens/>
                              <w:jc w:val="center"/>
                              <w:rPr>
                                <w:sz w:val="22"/>
                                <w:szCs w:val="22"/>
                                <w:lang w:eastAsia="ar-SA"/>
                              </w:rPr>
                            </w:pPr>
                            <w:r w:rsidRPr="00FF3153">
                              <w:rPr>
                                <w:sz w:val="22"/>
                                <w:szCs w:val="22"/>
                              </w:rPr>
                              <w:t>–</w:t>
                            </w:r>
                          </w:p>
                        </w:tc>
                      </w:tr>
                      <w:tr w:rsidR="0016038F" w:rsidRPr="00FF3153" w14:paraId="529132D6"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7FDB2FF6" w14:textId="77777777" w:rsidR="0016038F" w:rsidRPr="00FF3153" w:rsidRDefault="0016038F" w:rsidP="00FF3153">
                            <w:pPr>
                              <w:suppressAutoHyphens/>
                              <w:rPr>
                                <w:sz w:val="22"/>
                                <w:szCs w:val="22"/>
                                <w:lang w:eastAsia="ar-SA"/>
                              </w:rPr>
                            </w:pPr>
                            <w:r w:rsidRPr="00FF3153">
                              <w:rPr>
                                <w:sz w:val="22"/>
                                <w:szCs w:val="22"/>
                              </w:rPr>
                              <w:t>б) закрытые</w:t>
                            </w:r>
                          </w:p>
                        </w:tc>
                        <w:tc>
                          <w:tcPr>
                            <w:tcW w:w="1568" w:type="pct"/>
                            <w:tcBorders>
                              <w:top w:val="single" w:sz="4" w:space="0" w:color="auto"/>
                              <w:left w:val="single" w:sz="4" w:space="0" w:color="auto"/>
                              <w:bottom w:val="single" w:sz="4" w:space="0" w:color="auto"/>
                              <w:right w:val="single" w:sz="4" w:space="0" w:color="auto"/>
                            </w:tcBorders>
                          </w:tcPr>
                          <w:p w14:paraId="16CBDF6A" w14:textId="77777777" w:rsidR="0016038F" w:rsidRPr="00FF3153" w:rsidRDefault="0016038F" w:rsidP="00FF3153">
                            <w:pPr>
                              <w:jc w:val="center"/>
                              <w:rPr>
                                <w:sz w:val="22"/>
                                <w:szCs w:val="22"/>
                                <w:lang w:eastAsia="ar-SA"/>
                              </w:rPr>
                            </w:pPr>
                            <w:r w:rsidRPr="00FF3153">
                              <w:rPr>
                                <w:sz w:val="22"/>
                                <w:szCs w:val="22"/>
                              </w:rPr>
                              <w:t>Поверхность пола, Г-0,0</w:t>
                            </w:r>
                          </w:p>
                        </w:tc>
                        <w:tc>
                          <w:tcPr>
                            <w:tcW w:w="361" w:type="pct"/>
                            <w:tcBorders>
                              <w:top w:val="single" w:sz="4" w:space="0" w:color="auto"/>
                              <w:left w:val="single" w:sz="4" w:space="0" w:color="auto"/>
                              <w:bottom w:val="single" w:sz="4" w:space="0" w:color="auto"/>
                              <w:right w:val="single" w:sz="4" w:space="0" w:color="auto"/>
                            </w:tcBorders>
                          </w:tcPr>
                          <w:p w14:paraId="2646A07A" w14:textId="77777777" w:rsidR="0016038F" w:rsidRPr="00FF3153" w:rsidRDefault="0016038F" w:rsidP="00FF3153">
                            <w:pPr>
                              <w:suppressAutoHyphens/>
                              <w:jc w:val="center"/>
                              <w:rPr>
                                <w:sz w:val="22"/>
                                <w:szCs w:val="22"/>
                                <w:lang w:eastAsia="ar-SA"/>
                              </w:rPr>
                            </w:pPr>
                            <w:r w:rsidRPr="00FF3153">
                              <w:rPr>
                                <w:sz w:val="22"/>
                                <w:szCs w:val="22"/>
                              </w:rPr>
                              <w:t>VIIIг</w:t>
                            </w:r>
                          </w:p>
                        </w:tc>
                        <w:tc>
                          <w:tcPr>
                            <w:tcW w:w="381" w:type="pct"/>
                            <w:tcBorders>
                              <w:top w:val="single" w:sz="4" w:space="0" w:color="auto"/>
                              <w:left w:val="single" w:sz="4" w:space="0" w:color="auto"/>
                              <w:bottom w:val="single" w:sz="4" w:space="0" w:color="auto"/>
                              <w:right w:val="single" w:sz="4" w:space="0" w:color="auto"/>
                            </w:tcBorders>
                          </w:tcPr>
                          <w:p w14:paraId="7E874048" w14:textId="77777777" w:rsidR="0016038F" w:rsidRPr="00FF3153" w:rsidRDefault="0016038F" w:rsidP="00FF3153">
                            <w:pPr>
                              <w:suppressAutoHyphens/>
                              <w:jc w:val="center"/>
                              <w:rPr>
                                <w:sz w:val="22"/>
                                <w:szCs w:val="22"/>
                                <w:lang w:eastAsia="ar-SA"/>
                              </w:rPr>
                            </w:pPr>
                            <w:r w:rsidRPr="00FF3153">
                              <w:rPr>
                                <w:sz w:val="22"/>
                                <w:szCs w:val="22"/>
                              </w:rPr>
                              <w:t>20</w:t>
                            </w:r>
                          </w:p>
                        </w:tc>
                        <w:tc>
                          <w:tcPr>
                            <w:tcW w:w="381" w:type="pct"/>
                            <w:tcBorders>
                              <w:top w:val="single" w:sz="4" w:space="0" w:color="auto"/>
                              <w:left w:val="single" w:sz="4" w:space="0" w:color="auto"/>
                              <w:bottom w:val="single" w:sz="4" w:space="0" w:color="auto"/>
                              <w:right w:val="single" w:sz="4" w:space="0" w:color="auto"/>
                            </w:tcBorders>
                          </w:tcPr>
                          <w:p w14:paraId="25BA13CD" w14:textId="77777777" w:rsidR="0016038F" w:rsidRPr="00FF3153" w:rsidRDefault="0016038F" w:rsidP="00FF3153">
                            <w:pPr>
                              <w:suppressAutoHyphens/>
                              <w:jc w:val="center"/>
                              <w:rPr>
                                <w:sz w:val="22"/>
                                <w:szCs w:val="22"/>
                                <w:lang w:eastAsia="ar-SA"/>
                              </w:rPr>
                            </w:pPr>
                            <w:r w:rsidRPr="00FF3153">
                              <w:rPr>
                                <w:sz w:val="22"/>
                                <w:szCs w:val="22"/>
                              </w:rPr>
                              <w:t>–</w:t>
                            </w:r>
                          </w:p>
                        </w:tc>
                        <w:tc>
                          <w:tcPr>
                            <w:tcW w:w="402" w:type="pct"/>
                            <w:tcBorders>
                              <w:top w:val="single" w:sz="4" w:space="0" w:color="auto"/>
                              <w:left w:val="single" w:sz="4" w:space="0" w:color="auto"/>
                              <w:bottom w:val="single" w:sz="4" w:space="0" w:color="auto"/>
                              <w:right w:val="single" w:sz="4" w:space="0" w:color="auto"/>
                            </w:tcBorders>
                          </w:tcPr>
                          <w:p w14:paraId="6E966CDF"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single" w:sz="4" w:space="0" w:color="auto"/>
                              <w:left w:val="single" w:sz="4" w:space="0" w:color="auto"/>
                              <w:bottom w:val="single" w:sz="4" w:space="0" w:color="auto"/>
                              <w:right w:val="single" w:sz="4" w:space="0" w:color="auto"/>
                            </w:tcBorders>
                          </w:tcPr>
                          <w:p w14:paraId="1BDB9934" w14:textId="77777777" w:rsidR="0016038F" w:rsidRPr="00FF3153" w:rsidRDefault="0016038F" w:rsidP="00FF3153">
                            <w:pPr>
                              <w:suppressAutoHyphens/>
                              <w:jc w:val="center"/>
                              <w:rPr>
                                <w:sz w:val="22"/>
                                <w:szCs w:val="22"/>
                                <w:lang w:eastAsia="ar-SA"/>
                              </w:rPr>
                            </w:pPr>
                            <w:r w:rsidRPr="00FF3153">
                              <w:rPr>
                                <w:sz w:val="22"/>
                                <w:szCs w:val="22"/>
                              </w:rPr>
                              <w:t>–</w:t>
                            </w:r>
                          </w:p>
                        </w:tc>
                      </w:tr>
                      <w:tr w:rsidR="0016038F" w:rsidRPr="00FF3153" w14:paraId="59B645A1" w14:textId="77777777" w:rsidTr="00FF3153">
                        <w:trPr>
                          <w:trHeight w:val="20"/>
                        </w:trPr>
                        <w:tc>
                          <w:tcPr>
                            <w:tcW w:w="1377" w:type="pct"/>
                            <w:tcBorders>
                              <w:top w:val="single" w:sz="4" w:space="0" w:color="auto"/>
                              <w:left w:val="single" w:sz="4" w:space="0" w:color="auto"/>
                              <w:bottom w:val="single" w:sz="4" w:space="0" w:color="auto"/>
                              <w:right w:val="single" w:sz="4" w:space="0" w:color="auto"/>
                            </w:tcBorders>
                          </w:tcPr>
                          <w:p w14:paraId="27581881" w14:textId="77777777" w:rsidR="0016038F" w:rsidRPr="00FF3153" w:rsidRDefault="0016038F" w:rsidP="00FF3153">
                            <w:pPr>
                              <w:suppressAutoHyphens/>
                              <w:rPr>
                                <w:sz w:val="22"/>
                                <w:szCs w:val="22"/>
                                <w:lang w:eastAsia="ar-SA"/>
                              </w:rPr>
                            </w:pPr>
                            <w:r w:rsidRPr="00FF3153">
                              <w:rPr>
                                <w:sz w:val="22"/>
                                <w:szCs w:val="22"/>
                              </w:rPr>
                              <w:t>12 Склады взрывчатых материалов</w:t>
                            </w:r>
                          </w:p>
                        </w:tc>
                        <w:tc>
                          <w:tcPr>
                            <w:tcW w:w="1568" w:type="pct"/>
                            <w:tcBorders>
                              <w:top w:val="single" w:sz="4" w:space="0" w:color="auto"/>
                              <w:left w:val="single" w:sz="4" w:space="0" w:color="auto"/>
                              <w:bottom w:val="single" w:sz="4" w:space="0" w:color="auto"/>
                              <w:right w:val="single" w:sz="4" w:space="0" w:color="auto"/>
                            </w:tcBorders>
                          </w:tcPr>
                          <w:p w14:paraId="79B0E1C1" w14:textId="77777777" w:rsidR="0016038F" w:rsidRPr="00FF3153" w:rsidRDefault="0016038F" w:rsidP="00FF3153">
                            <w:pPr>
                              <w:suppressAutoHyphens/>
                              <w:jc w:val="center"/>
                              <w:rPr>
                                <w:sz w:val="22"/>
                                <w:szCs w:val="22"/>
                                <w:lang w:eastAsia="ar-SA"/>
                              </w:rPr>
                            </w:pPr>
                            <w:r w:rsidRPr="00FF3153">
                              <w:rPr>
                                <w:sz w:val="22"/>
                                <w:szCs w:val="22"/>
                              </w:rPr>
                              <w:t>Поверхность пола, Г-0,0</w:t>
                            </w:r>
                          </w:p>
                        </w:tc>
                        <w:tc>
                          <w:tcPr>
                            <w:tcW w:w="361" w:type="pct"/>
                            <w:tcBorders>
                              <w:top w:val="single" w:sz="4" w:space="0" w:color="auto"/>
                              <w:left w:val="single" w:sz="4" w:space="0" w:color="auto"/>
                              <w:bottom w:val="single" w:sz="4" w:space="0" w:color="auto"/>
                              <w:right w:val="single" w:sz="4" w:space="0" w:color="auto"/>
                            </w:tcBorders>
                          </w:tcPr>
                          <w:p w14:paraId="11D1A19A" w14:textId="77777777" w:rsidR="0016038F" w:rsidRPr="00FF3153" w:rsidRDefault="0016038F" w:rsidP="00FF3153">
                            <w:pPr>
                              <w:suppressAutoHyphens/>
                              <w:jc w:val="center"/>
                              <w:rPr>
                                <w:sz w:val="22"/>
                                <w:szCs w:val="22"/>
                                <w:lang w:eastAsia="ar-SA"/>
                              </w:rPr>
                            </w:pPr>
                            <w:r w:rsidRPr="00FF3153">
                              <w:rPr>
                                <w:sz w:val="22"/>
                                <w:szCs w:val="22"/>
                              </w:rPr>
                              <w:t>VIIIа</w:t>
                            </w:r>
                          </w:p>
                        </w:tc>
                        <w:tc>
                          <w:tcPr>
                            <w:tcW w:w="381" w:type="pct"/>
                            <w:tcBorders>
                              <w:top w:val="single" w:sz="4" w:space="0" w:color="auto"/>
                              <w:left w:val="single" w:sz="4" w:space="0" w:color="auto"/>
                              <w:bottom w:val="single" w:sz="4" w:space="0" w:color="auto"/>
                              <w:right w:val="single" w:sz="4" w:space="0" w:color="auto"/>
                            </w:tcBorders>
                          </w:tcPr>
                          <w:p w14:paraId="3231476B" w14:textId="77777777" w:rsidR="0016038F" w:rsidRPr="00FF3153" w:rsidRDefault="0016038F" w:rsidP="00FF3153">
                            <w:pPr>
                              <w:suppressAutoHyphens/>
                              <w:jc w:val="center"/>
                              <w:rPr>
                                <w:sz w:val="22"/>
                                <w:szCs w:val="22"/>
                                <w:lang w:val="en-US" w:eastAsia="ar-SA"/>
                              </w:rPr>
                            </w:pPr>
                            <w:r w:rsidRPr="00FF3153">
                              <w:rPr>
                                <w:sz w:val="22"/>
                                <w:szCs w:val="22"/>
                                <w:lang w:val="en-US"/>
                              </w:rPr>
                              <w:t>200</w:t>
                            </w:r>
                          </w:p>
                        </w:tc>
                        <w:tc>
                          <w:tcPr>
                            <w:tcW w:w="381" w:type="pct"/>
                            <w:tcBorders>
                              <w:top w:val="single" w:sz="4" w:space="0" w:color="auto"/>
                              <w:left w:val="single" w:sz="4" w:space="0" w:color="auto"/>
                              <w:bottom w:val="single" w:sz="4" w:space="0" w:color="auto"/>
                              <w:right w:val="single" w:sz="4" w:space="0" w:color="auto"/>
                            </w:tcBorders>
                          </w:tcPr>
                          <w:p w14:paraId="278DAFBC" w14:textId="77777777" w:rsidR="0016038F" w:rsidRPr="00FF3153" w:rsidRDefault="0016038F" w:rsidP="00FF3153">
                            <w:pPr>
                              <w:suppressAutoHyphens/>
                              <w:jc w:val="center"/>
                              <w:rPr>
                                <w:sz w:val="22"/>
                                <w:szCs w:val="22"/>
                                <w:lang w:eastAsia="ar-SA"/>
                              </w:rPr>
                            </w:pPr>
                            <w:r w:rsidRPr="00FF3153">
                              <w:rPr>
                                <w:sz w:val="22"/>
                                <w:szCs w:val="22"/>
                                <w:lang w:eastAsia="ar-SA"/>
                              </w:rPr>
                              <w:t>28</w:t>
                            </w:r>
                          </w:p>
                        </w:tc>
                        <w:tc>
                          <w:tcPr>
                            <w:tcW w:w="402" w:type="pct"/>
                            <w:tcBorders>
                              <w:top w:val="single" w:sz="4" w:space="0" w:color="auto"/>
                              <w:left w:val="single" w:sz="4" w:space="0" w:color="auto"/>
                              <w:bottom w:val="single" w:sz="4" w:space="0" w:color="auto"/>
                              <w:right w:val="single" w:sz="4" w:space="0" w:color="auto"/>
                            </w:tcBorders>
                          </w:tcPr>
                          <w:p w14:paraId="019B8D4D"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lang w:eastAsia="ar-SA"/>
                              </w:rPr>
                              <w:t>20</w:t>
                            </w:r>
                          </w:p>
                        </w:tc>
                        <w:tc>
                          <w:tcPr>
                            <w:tcW w:w="531" w:type="pct"/>
                            <w:tcBorders>
                              <w:top w:val="single" w:sz="4" w:space="0" w:color="auto"/>
                              <w:left w:val="single" w:sz="4" w:space="0" w:color="auto"/>
                              <w:bottom w:val="single" w:sz="4" w:space="0" w:color="auto"/>
                              <w:right w:val="single" w:sz="4" w:space="0" w:color="auto"/>
                            </w:tcBorders>
                          </w:tcPr>
                          <w:p w14:paraId="478879D2"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r w:rsidR="0016038F" w:rsidRPr="00FF3153" w14:paraId="734C492E" w14:textId="77777777" w:rsidTr="00FF3153">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409A1CB6" w14:textId="77777777" w:rsidR="0016038F" w:rsidRPr="00FF3153" w:rsidRDefault="0016038F" w:rsidP="00FF3153">
                            <w:pPr>
                              <w:suppressAutoHyphens/>
                              <w:jc w:val="center"/>
                              <w:rPr>
                                <w:sz w:val="22"/>
                                <w:szCs w:val="22"/>
                                <w:lang w:eastAsia="ar-SA"/>
                              </w:rPr>
                            </w:pPr>
                            <w:r w:rsidRPr="00FF3153">
                              <w:rPr>
                                <w:sz w:val="22"/>
                                <w:szCs w:val="22"/>
                              </w:rPr>
                              <w:t>Пульты управления механизированными процессами, весы</w:t>
                            </w:r>
                          </w:p>
                        </w:tc>
                      </w:tr>
                      <w:tr w:rsidR="0016038F" w:rsidRPr="00FF3153" w14:paraId="59F1CB24" w14:textId="77777777" w:rsidTr="00FF3153">
                        <w:trPr>
                          <w:trHeight w:val="20"/>
                        </w:trPr>
                        <w:tc>
                          <w:tcPr>
                            <w:tcW w:w="1377" w:type="pct"/>
                            <w:tcBorders>
                              <w:top w:val="single" w:sz="4" w:space="0" w:color="auto"/>
                              <w:left w:val="single" w:sz="4" w:space="0" w:color="auto"/>
                              <w:bottom w:val="nil"/>
                              <w:right w:val="single" w:sz="4" w:space="0" w:color="auto"/>
                            </w:tcBorders>
                          </w:tcPr>
                          <w:p w14:paraId="50A06C76" w14:textId="77777777" w:rsidR="0016038F" w:rsidRPr="00FF3153" w:rsidRDefault="0016038F" w:rsidP="00FF3153">
                            <w:pPr>
                              <w:suppressAutoHyphens/>
                              <w:rPr>
                                <w:sz w:val="22"/>
                                <w:szCs w:val="22"/>
                                <w:lang w:eastAsia="ar-SA"/>
                              </w:rPr>
                            </w:pPr>
                            <w:r w:rsidRPr="00FF3153">
                              <w:rPr>
                                <w:sz w:val="22"/>
                                <w:szCs w:val="22"/>
                              </w:rPr>
                              <w:t>13 Шкалы контрольно-измерительных приборов, весов:</w:t>
                            </w:r>
                          </w:p>
                        </w:tc>
                        <w:tc>
                          <w:tcPr>
                            <w:tcW w:w="1568" w:type="pct"/>
                            <w:tcBorders>
                              <w:top w:val="single" w:sz="4" w:space="0" w:color="auto"/>
                              <w:left w:val="single" w:sz="4" w:space="0" w:color="auto"/>
                              <w:bottom w:val="nil"/>
                              <w:right w:val="single" w:sz="4" w:space="0" w:color="auto"/>
                            </w:tcBorders>
                          </w:tcPr>
                          <w:p w14:paraId="356DC35C" w14:textId="77777777" w:rsidR="0016038F" w:rsidRPr="00FF3153" w:rsidRDefault="0016038F" w:rsidP="00FF3153">
                            <w:pPr>
                              <w:suppressAutoHyphens/>
                              <w:jc w:val="center"/>
                              <w:rPr>
                                <w:sz w:val="22"/>
                                <w:szCs w:val="22"/>
                                <w:lang w:eastAsia="ar-SA"/>
                              </w:rPr>
                            </w:pPr>
                          </w:p>
                        </w:tc>
                        <w:tc>
                          <w:tcPr>
                            <w:tcW w:w="361" w:type="pct"/>
                            <w:tcBorders>
                              <w:top w:val="single" w:sz="4" w:space="0" w:color="auto"/>
                              <w:left w:val="single" w:sz="4" w:space="0" w:color="auto"/>
                              <w:bottom w:val="nil"/>
                              <w:right w:val="single" w:sz="4" w:space="0" w:color="auto"/>
                            </w:tcBorders>
                          </w:tcPr>
                          <w:p w14:paraId="4EEC67C1"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5E552DF4" w14:textId="77777777" w:rsidR="0016038F" w:rsidRPr="00FF3153" w:rsidRDefault="0016038F" w:rsidP="00FF3153">
                            <w:pPr>
                              <w:suppressAutoHyphens/>
                              <w:jc w:val="center"/>
                              <w:rPr>
                                <w:sz w:val="22"/>
                                <w:szCs w:val="22"/>
                                <w:lang w:eastAsia="ar-SA"/>
                              </w:rPr>
                            </w:pPr>
                          </w:p>
                        </w:tc>
                        <w:tc>
                          <w:tcPr>
                            <w:tcW w:w="381" w:type="pct"/>
                            <w:tcBorders>
                              <w:top w:val="single" w:sz="4" w:space="0" w:color="auto"/>
                              <w:left w:val="single" w:sz="4" w:space="0" w:color="auto"/>
                              <w:bottom w:val="nil"/>
                              <w:right w:val="single" w:sz="4" w:space="0" w:color="auto"/>
                            </w:tcBorders>
                          </w:tcPr>
                          <w:p w14:paraId="04D0D77D" w14:textId="77777777" w:rsidR="0016038F" w:rsidRPr="00FF3153" w:rsidRDefault="0016038F" w:rsidP="00FF3153">
                            <w:pPr>
                              <w:suppressAutoHyphens/>
                              <w:jc w:val="center"/>
                              <w:rPr>
                                <w:sz w:val="22"/>
                                <w:szCs w:val="22"/>
                                <w:lang w:eastAsia="ar-SA"/>
                              </w:rPr>
                            </w:pPr>
                          </w:p>
                        </w:tc>
                        <w:tc>
                          <w:tcPr>
                            <w:tcW w:w="402" w:type="pct"/>
                            <w:tcBorders>
                              <w:top w:val="single" w:sz="4" w:space="0" w:color="auto"/>
                              <w:left w:val="single" w:sz="4" w:space="0" w:color="auto"/>
                              <w:bottom w:val="nil"/>
                              <w:right w:val="single" w:sz="4" w:space="0" w:color="auto"/>
                            </w:tcBorders>
                          </w:tcPr>
                          <w:p w14:paraId="5AE794D3" w14:textId="77777777" w:rsidR="0016038F" w:rsidRPr="00FF3153" w:rsidRDefault="0016038F" w:rsidP="00FF3153">
                            <w:pPr>
                              <w:tabs>
                                <w:tab w:val="left" w:pos="3766"/>
                                <w:tab w:val="left" w:pos="4480"/>
                              </w:tabs>
                              <w:suppressAutoHyphens/>
                              <w:jc w:val="center"/>
                              <w:rPr>
                                <w:sz w:val="22"/>
                                <w:szCs w:val="22"/>
                                <w:lang w:eastAsia="ar-SA"/>
                              </w:rPr>
                            </w:pPr>
                          </w:p>
                        </w:tc>
                        <w:tc>
                          <w:tcPr>
                            <w:tcW w:w="531" w:type="pct"/>
                            <w:tcBorders>
                              <w:top w:val="single" w:sz="4" w:space="0" w:color="auto"/>
                              <w:left w:val="single" w:sz="4" w:space="0" w:color="auto"/>
                              <w:bottom w:val="nil"/>
                              <w:right w:val="single" w:sz="4" w:space="0" w:color="auto"/>
                            </w:tcBorders>
                          </w:tcPr>
                          <w:p w14:paraId="01454842" w14:textId="77777777" w:rsidR="0016038F" w:rsidRPr="00FF3153" w:rsidRDefault="0016038F" w:rsidP="00FF3153">
                            <w:pPr>
                              <w:suppressAutoHyphens/>
                              <w:jc w:val="center"/>
                              <w:rPr>
                                <w:sz w:val="22"/>
                                <w:szCs w:val="22"/>
                                <w:lang w:eastAsia="ar-SA"/>
                              </w:rPr>
                            </w:pPr>
                          </w:p>
                        </w:tc>
                      </w:tr>
                      <w:tr w:rsidR="0016038F" w:rsidRPr="00FF3153" w14:paraId="7BF4EC78" w14:textId="77777777" w:rsidTr="00FF3153">
                        <w:trPr>
                          <w:trHeight w:val="20"/>
                        </w:trPr>
                        <w:tc>
                          <w:tcPr>
                            <w:tcW w:w="1377" w:type="pct"/>
                            <w:tcBorders>
                              <w:top w:val="nil"/>
                              <w:left w:val="single" w:sz="4" w:space="0" w:color="auto"/>
                              <w:bottom w:val="single" w:sz="4" w:space="0" w:color="auto"/>
                              <w:right w:val="single" w:sz="4" w:space="0" w:color="auto"/>
                            </w:tcBorders>
                          </w:tcPr>
                          <w:p w14:paraId="2C0B02A4" w14:textId="77777777" w:rsidR="0016038F" w:rsidRPr="00FF3153" w:rsidRDefault="0016038F" w:rsidP="00FF3153">
                            <w:pPr>
                              <w:suppressAutoHyphens/>
                              <w:rPr>
                                <w:sz w:val="22"/>
                                <w:szCs w:val="22"/>
                                <w:lang w:eastAsia="ar-SA"/>
                              </w:rPr>
                            </w:pPr>
                            <w:r w:rsidRPr="00FF3153">
                              <w:rPr>
                                <w:sz w:val="22"/>
                                <w:szCs w:val="22"/>
                              </w:rPr>
                              <w:t>а) на открытой территории</w:t>
                            </w:r>
                          </w:p>
                        </w:tc>
                        <w:tc>
                          <w:tcPr>
                            <w:tcW w:w="1568" w:type="pct"/>
                            <w:tcBorders>
                              <w:top w:val="nil"/>
                              <w:left w:val="single" w:sz="4" w:space="0" w:color="auto"/>
                              <w:bottom w:val="single" w:sz="4" w:space="0" w:color="auto"/>
                              <w:right w:val="single" w:sz="4" w:space="0" w:color="auto"/>
                            </w:tcBorders>
                          </w:tcPr>
                          <w:p w14:paraId="3D71155C" w14:textId="77777777" w:rsidR="0016038F" w:rsidRPr="00FF3153" w:rsidRDefault="0016038F" w:rsidP="00FF3153">
                            <w:pPr>
                              <w:jc w:val="center"/>
                              <w:rPr>
                                <w:sz w:val="22"/>
                                <w:szCs w:val="22"/>
                                <w:lang w:eastAsia="ar-SA"/>
                              </w:rPr>
                            </w:pPr>
                            <w:r w:rsidRPr="00FF3153">
                              <w:rPr>
                                <w:sz w:val="22"/>
                                <w:szCs w:val="22"/>
                              </w:rPr>
                              <w:t>Поверхность шкалы, В-1,5</w:t>
                            </w:r>
                          </w:p>
                        </w:tc>
                        <w:tc>
                          <w:tcPr>
                            <w:tcW w:w="361" w:type="pct"/>
                            <w:tcBorders>
                              <w:top w:val="nil"/>
                              <w:left w:val="single" w:sz="4" w:space="0" w:color="auto"/>
                              <w:bottom w:val="single" w:sz="4" w:space="0" w:color="auto"/>
                              <w:right w:val="single" w:sz="4" w:space="0" w:color="auto"/>
                            </w:tcBorders>
                          </w:tcPr>
                          <w:p w14:paraId="364D44B6" w14:textId="77777777" w:rsidR="0016038F" w:rsidRPr="00FF3153" w:rsidRDefault="0016038F" w:rsidP="00FF3153">
                            <w:pPr>
                              <w:suppressAutoHyphens/>
                              <w:jc w:val="center"/>
                              <w:rPr>
                                <w:sz w:val="22"/>
                                <w:szCs w:val="22"/>
                                <w:lang w:eastAsia="ar-SA"/>
                              </w:rPr>
                            </w:pPr>
                            <w:r w:rsidRPr="00FF3153">
                              <w:rPr>
                                <w:sz w:val="22"/>
                                <w:szCs w:val="22"/>
                              </w:rPr>
                              <w:t>XI</w:t>
                            </w:r>
                          </w:p>
                        </w:tc>
                        <w:tc>
                          <w:tcPr>
                            <w:tcW w:w="381" w:type="pct"/>
                            <w:tcBorders>
                              <w:top w:val="nil"/>
                              <w:left w:val="single" w:sz="4" w:space="0" w:color="auto"/>
                              <w:bottom w:val="single" w:sz="4" w:space="0" w:color="auto"/>
                              <w:right w:val="single" w:sz="4" w:space="0" w:color="auto"/>
                            </w:tcBorders>
                          </w:tcPr>
                          <w:p w14:paraId="4D51CF3C" w14:textId="77777777" w:rsidR="0016038F" w:rsidRPr="00FF3153" w:rsidRDefault="0016038F" w:rsidP="00FF3153">
                            <w:pPr>
                              <w:suppressAutoHyphens/>
                              <w:jc w:val="center"/>
                              <w:rPr>
                                <w:sz w:val="22"/>
                                <w:szCs w:val="22"/>
                                <w:lang w:eastAsia="ar-SA"/>
                              </w:rPr>
                            </w:pPr>
                            <w:r w:rsidRPr="00FF3153">
                              <w:rPr>
                                <w:sz w:val="22"/>
                                <w:szCs w:val="22"/>
                                <w:lang w:val="en-US"/>
                              </w:rPr>
                              <w:t>1</w:t>
                            </w:r>
                            <w:r w:rsidRPr="00FF3153">
                              <w:rPr>
                                <w:sz w:val="22"/>
                                <w:szCs w:val="22"/>
                              </w:rPr>
                              <w:t>50</w:t>
                            </w:r>
                          </w:p>
                        </w:tc>
                        <w:tc>
                          <w:tcPr>
                            <w:tcW w:w="381" w:type="pct"/>
                            <w:tcBorders>
                              <w:top w:val="nil"/>
                              <w:left w:val="single" w:sz="4" w:space="0" w:color="auto"/>
                              <w:bottom w:val="single" w:sz="4" w:space="0" w:color="auto"/>
                              <w:right w:val="single" w:sz="4" w:space="0" w:color="auto"/>
                            </w:tcBorders>
                          </w:tcPr>
                          <w:p w14:paraId="568817D2" w14:textId="77777777" w:rsidR="0016038F" w:rsidRPr="00FF3153" w:rsidRDefault="0016038F" w:rsidP="00FF3153">
                            <w:pPr>
                              <w:suppressAutoHyphens/>
                              <w:jc w:val="center"/>
                              <w:rPr>
                                <w:sz w:val="22"/>
                                <w:szCs w:val="22"/>
                                <w:lang w:eastAsia="ar-SA"/>
                              </w:rPr>
                            </w:pPr>
                            <w:r w:rsidRPr="00FF3153">
                              <w:rPr>
                                <w:sz w:val="22"/>
                                <w:szCs w:val="22"/>
                              </w:rPr>
                              <w:t>45</w:t>
                            </w:r>
                            <w:r w:rsidRPr="00FF3153">
                              <w:rPr>
                                <w:sz w:val="22"/>
                                <w:szCs w:val="22"/>
                                <w:vertAlign w:val="superscript"/>
                              </w:rPr>
                              <w:t>1)</w:t>
                            </w:r>
                          </w:p>
                        </w:tc>
                        <w:tc>
                          <w:tcPr>
                            <w:tcW w:w="402" w:type="pct"/>
                            <w:tcBorders>
                              <w:top w:val="nil"/>
                              <w:left w:val="single" w:sz="4" w:space="0" w:color="auto"/>
                              <w:bottom w:val="single" w:sz="4" w:space="0" w:color="auto"/>
                              <w:right w:val="single" w:sz="4" w:space="0" w:color="auto"/>
                            </w:tcBorders>
                          </w:tcPr>
                          <w:p w14:paraId="3E06CA20" w14:textId="77777777" w:rsidR="0016038F" w:rsidRPr="00FF3153" w:rsidRDefault="0016038F" w:rsidP="00FF3153">
                            <w:pPr>
                              <w:tabs>
                                <w:tab w:val="left" w:pos="3766"/>
                                <w:tab w:val="left" w:pos="4480"/>
                              </w:tabs>
                              <w:suppressAutoHyphens/>
                              <w:jc w:val="center"/>
                              <w:rPr>
                                <w:sz w:val="22"/>
                                <w:szCs w:val="22"/>
                                <w:lang w:eastAsia="ar-SA"/>
                              </w:rPr>
                            </w:pPr>
                            <w:r w:rsidRPr="00FF3153">
                              <w:rPr>
                                <w:sz w:val="22"/>
                                <w:szCs w:val="22"/>
                              </w:rPr>
                              <w:t>–</w:t>
                            </w:r>
                          </w:p>
                        </w:tc>
                        <w:tc>
                          <w:tcPr>
                            <w:tcW w:w="531" w:type="pct"/>
                            <w:tcBorders>
                              <w:top w:val="nil"/>
                              <w:left w:val="single" w:sz="4" w:space="0" w:color="auto"/>
                              <w:bottom w:val="single" w:sz="4" w:space="0" w:color="auto"/>
                              <w:right w:val="single" w:sz="4" w:space="0" w:color="auto"/>
                            </w:tcBorders>
                          </w:tcPr>
                          <w:p w14:paraId="25850A9D" w14:textId="77777777" w:rsidR="0016038F" w:rsidRPr="00FF3153" w:rsidRDefault="0016038F" w:rsidP="00FF3153">
                            <w:pPr>
                              <w:suppressAutoHyphens/>
                              <w:jc w:val="center"/>
                              <w:rPr>
                                <w:sz w:val="22"/>
                                <w:szCs w:val="22"/>
                                <w:lang w:eastAsia="ar-SA"/>
                              </w:rPr>
                            </w:pPr>
                            <w:r w:rsidRPr="00FF3153">
                              <w:rPr>
                                <w:sz w:val="22"/>
                                <w:szCs w:val="22"/>
                                <w:lang w:eastAsia="ar-SA"/>
                              </w:rPr>
                              <w:t>9,0</w:t>
                            </w:r>
                          </w:p>
                        </w:tc>
                      </w:tr>
                    </w:tbl>
                    <w:p w14:paraId="759E3ECB" w14:textId="77777777" w:rsidR="0016038F" w:rsidRPr="00FF3153" w:rsidRDefault="0016038F" w:rsidP="00FF3153">
                      <w:pPr>
                        <w:rPr>
                          <w:sz w:val="22"/>
                          <w:szCs w:val="22"/>
                        </w:rPr>
                      </w:pPr>
                    </w:p>
                  </w:txbxContent>
                </v:textbox>
              </v:shape>
            </w:pict>
          </mc:Fallback>
        </mc:AlternateContent>
      </w:r>
      <w:r w:rsidR="00FF3153">
        <w:rPr>
          <w:b/>
          <w:bCs/>
        </w:rPr>
        <w:br w:type="page"/>
      </w:r>
    </w:p>
    <w:p w14:paraId="49EF2D4B" w14:textId="15A50A2E" w:rsidR="001F536B" w:rsidRDefault="001F536B" w:rsidP="008D3F5E">
      <w:pPr>
        <w:autoSpaceDE w:val="0"/>
        <w:autoSpaceDN w:val="0"/>
        <w:adjustRightInd w:val="0"/>
        <w:ind w:firstLine="567"/>
        <w:jc w:val="both"/>
        <w:rPr>
          <w:b/>
          <w:bCs/>
        </w:rPr>
      </w:pPr>
    </w:p>
    <w:p w14:paraId="5416F02C" w14:textId="778456A8" w:rsidR="00B438EB" w:rsidRDefault="00B438EB" w:rsidP="008D3F5E">
      <w:pPr>
        <w:autoSpaceDE w:val="0"/>
        <w:autoSpaceDN w:val="0"/>
        <w:adjustRightInd w:val="0"/>
        <w:ind w:firstLine="567"/>
        <w:jc w:val="both"/>
        <w:rPr>
          <w:b/>
          <w:bCs/>
        </w:rPr>
      </w:pPr>
      <w:r>
        <w:rPr>
          <w:b/>
          <w:bCs/>
          <w:noProof/>
        </w:rPr>
        <mc:AlternateContent>
          <mc:Choice Requires="wps">
            <w:drawing>
              <wp:anchor distT="0" distB="0" distL="114300" distR="114300" simplePos="0" relativeHeight="251679232" behindDoc="0" locked="0" layoutInCell="1" allowOverlap="1" wp14:anchorId="689A9AA9" wp14:editId="30AE339F">
                <wp:simplePos x="0" y="0"/>
                <wp:positionH relativeFrom="column">
                  <wp:posOffset>-1428293</wp:posOffset>
                </wp:positionH>
                <wp:positionV relativeFrom="paragraph">
                  <wp:posOffset>1080135</wp:posOffset>
                </wp:positionV>
                <wp:extent cx="8820000" cy="6136361"/>
                <wp:effectExtent l="0" t="0" r="0" b="0"/>
                <wp:wrapNone/>
                <wp:docPr id="39" name="Надпись 39"/>
                <wp:cNvGraphicFramePr/>
                <a:graphic xmlns:a="http://schemas.openxmlformats.org/drawingml/2006/main">
                  <a:graphicData uri="http://schemas.microsoft.com/office/word/2010/wordprocessingShape">
                    <wps:wsp>
                      <wps:cNvSpPr txBox="1"/>
                      <wps:spPr>
                        <a:xfrm rot="16200000">
                          <a:off x="0" y="0"/>
                          <a:ext cx="8820000" cy="6136361"/>
                        </a:xfrm>
                        <a:prstGeom prst="rect">
                          <a:avLst/>
                        </a:prstGeom>
                        <a:noFill/>
                        <a:ln w="6350">
                          <a:noFill/>
                        </a:ln>
                      </wps:spPr>
                      <wps:txbx>
                        <w:txbxContent>
                          <w:p w14:paraId="1D63ECAD" w14:textId="77777777" w:rsidR="0016038F" w:rsidRPr="00B438EB" w:rsidRDefault="0016038F" w:rsidP="00B438EB">
                            <w:pPr>
                              <w:tabs>
                                <w:tab w:val="left" w:pos="568"/>
                              </w:tabs>
                              <w:ind w:left="284"/>
                              <w:rPr>
                                <w:i/>
                                <w:sz w:val="22"/>
                                <w:szCs w:val="22"/>
                              </w:rPr>
                            </w:pPr>
                            <w:r w:rsidRPr="00B438EB">
                              <w:rPr>
                                <w:i/>
                                <w:sz w:val="22"/>
                                <w:szCs w:val="22"/>
                              </w:rPr>
                              <w:t>Продолжение таблицы Т.2</w:t>
                            </w:r>
                          </w:p>
                          <w:tbl>
                            <w:tblPr>
                              <w:tblW w:w="13323"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4"/>
                              <w:gridCol w:w="4194"/>
                              <w:gridCol w:w="906"/>
                              <w:gridCol w:w="1021"/>
                              <w:gridCol w:w="1021"/>
                              <w:gridCol w:w="1079"/>
                              <w:gridCol w:w="1418"/>
                            </w:tblGrid>
                            <w:tr w:rsidR="0016038F" w:rsidRPr="00B438EB" w14:paraId="4EED4F10" w14:textId="77777777" w:rsidTr="00B438EB">
                              <w:trPr>
                                <w:trHeight w:val="20"/>
                              </w:trPr>
                              <w:tc>
                                <w:tcPr>
                                  <w:tcW w:w="1383" w:type="pct"/>
                                  <w:tcBorders>
                                    <w:top w:val="single" w:sz="4" w:space="0" w:color="auto"/>
                                    <w:left w:val="single" w:sz="4" w:space="0" w:color="auto"/>
                                    <w:bottom w:val="nil"/>
                                    <w:right w:val="single" w:sz="4" w:space="0" w:color="auto"/>
                                  </w:tcBorders>
                                </w:tcPr>
                                <w:p w14:paraId="1D7B6731" w14:textId="77777777" w:rsidR="0016038F" w:rsidRPr="00B438EB" w:rsidRDefault="0016038F" w:rsidP="00B438EB">
                                  <w:pPr>
                                    <w:suppressAutoHyphens/>
                                    <w:rPr>
                                      <w:sz w:val="22"/>
                                      <w:szCs w:val="22"/>
                                      <w:lang w:eastAsia="ar-SA"/>
                                    </w:rPr>
                                  </w:pPr>
                                  <w:r w:rsidRPr="00B438EB">
                                    <w:rPr>
                                      <w:sz w:val="22"/>
                                      <w:szCs w:val="22"/>
                                    </w:rPr>
                                    <w:t>б) в помещении:</w:t>
                                  </w:r>
                                </w:p>
                              </w:tc>
                              <w:tc>
                                <w:tcPr>
                                  <w:tcW w:w="1574" w:type="pct"/>
                                  <w:tcBorders>
                                    <w:top w:val="single" w:sz="4" w:space="0" w:color="auto"/>
                                    <w:left w:val="single" w:sz="4" w:space="0" w:color="auto"/>
                                    <w:bottom w:val="nil"/>
                                    <w:right w:val="single" w:sz="4" w:space="0" w:color="auto"/>
                                  </w:tcBorders>
                                </w:tcPr>
                                <w:p w14:paraId="22327B13" w14:textId="77777777" w:rsidR="0016038F" w:rsidRPr="00B438EB" w:rsidRDefault="0016038F" w:rsidP="00B438EB">
                                  <w:pPr>
                                    <w:suppressAutoHyphens/>
                                    <w:jc w:val="center"/>
                                    <w:rPr>
                                      <w:sz w:val="22"/>
                                      <w:szCs w:val="22"/>
                                      <w:lang w:eastAsia="ar-SA"/>
                                    </w:rPr>
                                  </w:pPr>
                                </w:p>
                              </w:tc>
                              <w:tc>
                                <w:tcPr>
                                  <w:tcW w:w="340" w:type="pct"/>
                                  <w:tcBorders>
                                    <w:top w:val="single" w:sz="4" w:space="0" w:color="auto"/>
                                    <w:left w:val="single" w:sz="4" w:space="0" w:color="auto"/>
                                    <w:bottom w:val="nil"/>
                                    <w:right w:val="single" w:sz="4" w:space="0" w:color="auto"/>
                                  </w:tcBorders>
                                </w:tcPr>
                                <w:p w14:paraId="05A84B31" w14:textId="77777777" w:rsidR="0016038F" w:rsidRPr="00B438EB" w:rsidRDefault="0016038F" w:rsidP="00B438EB">
                                  <w:pPr>
                                    <w:suppressAutoHyphens/>
                                    <w:jc w:val="center"/>
                                    <w:rPr>
                                      <w:sz w:val="22"/>
                                      <w:szCs w:val="22"/>
                                      <w:lang w:eastAsia="ar-SA"/>
                                    </w:rPr>
                                  </w:pPr>
                                </w:p>
                              </w:tc>
                              <w:tc>
                                <w:tcPr>
                                  <w:tcW w:w="383" w:type="pct"/>
                                  <w:tcBorders>
                                    <w:top w:val="single" w:sz="4" w:space="0" w:color="auto"/>
                                    <w:left w:val="single" w:sz="4" w:space="0" w:color="auto"/>
                                    <w:bottom w:val="nil"/>
                                    <w:right w:val="single" w:sz="4" w:space="0" w:color="auto"/>
                                  </w:tcBorders>
                                </w:tcPr>
                                <w:p w14:paraId="24594EA0" w14:textId="77777777" w:rsidR="0016038F" w:rsidRPr="00B438EB" w:rsidRDefault="0016038F" w:rsidP="00B438EB">
                                  <w:pPr>
                                    <w:suppressAutoHyphens/>
                                    <w:jc w:val="center"/>
                                    <w:rPr>
                                      <w:sz w:val="22"/>
                                      <w:szCs w:val="22"/>
                                      <w:lang w:eastAsia="ar-SA"/>
                                    </w:rPr>
                                  </w:pPr>
                                </w:p>
                              </w:tc>
                              <w:tc>
                                <w:tcPr>
                                  <w:tcW w:w="383" w:type="pct"/>
                                  <w:tcBorders>
                                    <w:top w:val="single" w:sz="4" w:space="0" w:color="auto"/>
                                    <w:left w:val="single" w:sz="4" w:space="0" w:color="auto"/>
                                    <w:bottom w:val="nil"/>
                                    <w:right w:val="single" w:sz="4" w:space="0" w:color="auto"/>
                                  </w:tcBorders>
                                </w:tcPr>
                                <w:p w14:paraId="112A0FF8" w14:textId="77777777" w:rsidR="0016038F" w:rsidRPr="00B438EB" w:rsidRDefault="0016038F" w:rsidP="00B438EB">
                                  <w:pPr>
                                    <w:suppressAutoHyphens/>
                                    <w:jc w:val="center"/>
                                    <w:rPr>
                                      <w:sz w:val="22"/>
                                      <w:szCs w:val="22"/>
                                      <w:lang w:eastAsia="ar-SA"/>
                                    </w:rPr>
                                  </w:pPr>
                                </w:p>
                              </w:tc>
                              <w:tc>
                                <w:tcPr>
                                  <w:tcW w:w="405" w:type="pct"/>
                                  <w:tcBorders>
                                    <w:top w:val="single" w:sz="4" w:space="0" w:color="auto"/>
                                    <w:left w:val="single" w:sz="4" w:space="0" w:color="auto"/>
                                    <w:bottom w:val="nil"/>
                                    <w:right w:val="single" w:sz="4" w:space="0" w:color="auto"/>
                                  </w:tcBorders>
                                </w:tcPr>
                                <w:p w14:paraId="15B34748" w14:textId="77777777" w:rsidR="0016038F" w:rsidRPr="00B438EB" w:rsidRDefault="0016038F" w:rsidP="00B438EB">
                                  <w:pPr>
                                    <w:tabs>
                                      <w:tab w:val="left" w:pos="3766"/>
                                      <w:tab w:val="left" w:pos="4480"/>
                                    </w:tabs>
                                    <w:suppressAutoHyphens/>
                                    <w:jc w:val="center"/>
                                    <w:rPr>
                                      <w:sz w:val="22"/>
                                      <w:szCs w:val="22"/>
                                      <w:lang w:eastAsia="ar-SA"/>
                                    </w:rPr>
                                  </w:pPr>
                                </w:p>
                              </w:tc>
                              <w:tc>
                                <w:tcPr>
                                  <w:tcW w:w="532" w:type="pct"/>
                                  <w:tcBorders>
                                    <w:top w:val="single" w:sz="4" w:space="0" w:color="auto"/>
                                    <w:left w:val="single" w:sz="4" w:space="0" w:color="auto"/>
                                    <w:bottom w:val="nil"/>
                                    <w:right w:val="single" w:sz="4" w:space="0" w:color="auto"/>
                                  </w:tcBorders>
                                </w:tcPr>
                                <w:p w14:paraId="19C252C0" w14:textId="77777777" w:rsidR="0016038F" w:rsidRPr="00B438EB" w:rsidRDefault="0016038F" w:rsidP="00B438EB">
                                  <w:pPr>
                                    <w:suppressAutoHyphens/>
                                    <w:jc w:val="center"/>
                                    <w:rPr>
                                      <w:sz w:val="22"/>
                                      <w:szCs w:val="22"/>
                                      <w:lang w:eastAsia="ar-SA"/>
                                    </w:rPr>
                                  </w:pPr>
                                </w:p>
                              </w:tc>
                            </w:tr>
                            <w:tr w:rsidR="0016038F" w:rsidRPr="00B438EB" w14:paraId="269B876A" w14:textId="77777777" w:rsidTr="00B438EB">
                              <w:trPr>
                                <w:trHeight w:val="20"/>
                              </w:trPr>
                              <w:tc>
                                <w:tcPr>
                                  <w:tcW w:w="1383" w:type="pct"/>
                                  <w:tcBorders>
                                    <w:top w:val="nil"/>
                                    <w:left w:val="single" w:sz="4" w:space="0" w:color="auto"/>
                                    <w:bottom w:val="single" w:sz="4" w:space="0" w:color="auto"/>
                                    <w:right w:val="single" w:sz="4" w:space="0" w:color="auto"/>
                                  </w:tcBorders>
                                </w:tcPr>
                                <w:p w14:paraId="00FF0550" w14:textId="77777777" w:rsidR="0016038F" w:rsidRPr="00B438EB" w:rsidRDefault="0016038F" w:rsidP="00B438EB">
                                  <w:pPr>
                                    <w:suppressAutoHyphens/>
                                    <w:rPr>
                                      <w:sz w:val="22"/>
                                      <w:szCs w:val="22"/>
                                      <w:lang w:eastAsia="ar-SA"/>
                                    </w:rPr>
                                  </w:pPr>
                                  <w:r w:rsidRPr="00B438EB">
                                    <w:rPr>
                                      <w:sz w:val="22"/>
                                      <w:szCs w:val="22"/>
                                    </w:rPr>
                                    <w:t>светлые</w:t>
                                  </w:r>
                                </w:p>
                              </w:tc>
                              <w:tc>
                                <w:tcPr>
                                  <w:tcW w:w="1574" w:type="pct"/>
                                  <w:tcBorders>
                                    <w:top w:val="nil"/>
                                    <w:left w:val="single" w:sz="4" w:space="0" w:color="auto"/>
                                    <w:bottom w:val="single" w:sz="4" w:space="0" w:color="auto"/>
                                    <w:right w:val="single" w:sz="4" w:space="0" w:color="auto"/>
                                  </w:tcBorders>
                                </w:tcPr>
                                <w:p w14:paraId="527B8223" w14:textId="77777777" w:rsidR="0016038F" w:rsidRPr="00B438EB" w:rsidRDefault="0016038F" w:rsidP="00B438EB">
                                  <w:pPr>
                                    <w:jc w:val="center"/>
                                    <w:rPr>
                                      <w:sz w:val="22"/>
                                      <w:szCs w:val="22"/>
                                      <w:lang w:eastAsia="ar-SA"/>
                                    </w:rPr>
                                  </w:pPr>
                                  <w:r w:rsidRPr="00B438EB">
                                    <w:rPr>
                                      <w:sz w:val="22"/>
                                      <w:szCs w:val="22"/>
                                    </w:rPr>
                                    <w:t>Поверхность шкалы, В-1,5</w:t>
                                  </w:r>
                                </w:p>
                              </w:tc>
                              <w:tc>
                                <w:tcPr>
                                  <w:tcW w:w="340" w:type="pct"/>
                                  <w:tcBorders>
                                    <w:top w:val="nil"/>
                                    <w:left w:val="single" w:sz="4" w:space="0" w:color="auto"/>
                                    <w:bottom w:val="single" w:sz="4" w:space="0" w:color="auto"/>
                                    <w:right w:val="single" w:sz="4" w:space="0" w:color="auto"/>
                                  </w:tcBorders>
                                </w:tcPr>
                                <w:p w14:paraId="673C5BC5" w14:textId="77777777" w:rsidR="0016038F" w:rsidRPr="00B438EB" w:rsidRDefault="0016038F" w:rsidP="00B438EB">
                                  <w:pPr>
                                    <w:suppressAutoHyphens/>
                                    <w:jc w:val="center"/>
                                    <w:rPr>
                                      <w:sz w:val="22"/>
                                      <w:szCs w:val="22"/>
                                      <w:lang w:eastAsia="ar-SA"/>
                                    </w:rPr>
                                  </w:pPr>
                                  <w:r w:rsidRPr="00B438EB">
                                    <w:rPr>
                                      <w:sz w:val="22"/>
                                      <w:szCs w:val="22"/>
                                    </w:rPr>
                                    <w:t>IVг</w:t>
                                  </w:r>
                                </w:p>
                              </w:tc>
                              <w:tc>
                                <w:tcPr>
                                  <w:tcW w:w="383" w:type="pct"/>
                                  <w:tcBorders>
                                    <w:top w:val="nil"/>
                                    <w:left w:val="single" w:sz="4" w:space="0" w:color="auto"/>
                                    <w:bottom w:val="single" w:sz="4" w:space="0" w:color="auto"/>
                                    <w:right w:val="single" w:sz="4" w:space="0" w:color="auto"/>
                                  </w:tcBorders>
                                </w:tcPr>
                                <w:p w14:paraId="11997ED1" w14:textId="77777777" w:rsidR="0016038F" w:rsidRPr="00B438EB" w:rsidRDefault="0016038F" w:rsidP="00B438EB">
                                  <w:pPr>
                                    <w:suppressAutoHyphens/>
                                    <w:jc w:val="center"/>
                                    <w:rPr>
                                      <w:sz w:val="22"/>
                                      <w:szCs w:val="22"/>
                                      <w:lang w:val="en-US" w:eastAsia="ar-SA"/>
                                    </w:rPr>
                                  </w:pPr>
                                  <w:r w:rsidRPr="00B438EB">
                                    <w:rPr>
                                      <w:sz w:val="22"/>
                                      <w:szCs w:val="22"/>
                                      <w:lang w:val="en-US"/>
                                    </w:rPr>
                                    <w:t>200</w:t>
                                  </w:r>
                                </w:p>
                              </w:tc>
                              <w:tc>
                                <w:tcPr>
                                  <w:tcW w:w="383" w:type="pct"/>
                                  <w:tcBorders>
                                    <w:top w:val="nil"/>
                                    <w:left w:val="single" w:sz="4" w:space="0" w:color="auto"/>
                                    <w:bottom w:val="single" w:sz="4" w:space="0" w:color="auto"/>
                                    <w:right w:val="single" w:sz="4" w:space="0" w:color="auto"/>
                                  </w:tcBorders>
                                </w:tcPr>
                                <w:p w14:paraId="48A2E121" w14:textId="77777777" w:rsidR="0016038F" w:rsidRPr="00B438EB" w:rsidRDefault="0016038F" w:rsidP="00B438EB">
                                  <w:pPr>
                                    <w:suppressAutoHyphens/>
                                    <w:jc w:val="center"/>
                                    <w:rPr>
                                      <w:sz w:val="22"/>
                                      <w:szCs w:val="22"/>
                                      <w:lang w:eastAsia="ar-SA"/>
                                    </w:rPr>
                                  </w:pPr>
                                  <w:r w:rsidRPr="00B438EB">
                                    <w:rPr>
                                      <w:sz w:val="22"/>
                                      <w:szCs w:val="22"/>
                                      <w:lang w:eastAsia="ar-SA"/>
                                    </w:rPr>
                                    <w:t>25</w:t>
                                  </w:r>
                                </w:p>
                              </w:tc>
                              <w:tc>
                                <w:tcPr>
                                  <w:tcW w:w="405" w:type="pct"/>
                                  <w:tcBorders>
                                    <w:top w:val="nil"/>
                                    <w:left w:val="single" w:sz="4" w:space="0" w:color="auto"/>
                                    <w:bottom w:val="single" w:sz="4" w:space="0" w:color="auto"/>
                                    <w:right w:val="single" w:sz="4" w:space="0" w:color="auto"/>
                                  </w:tcBorders>
                                </w:tcPr>
                                <w:p w14:paraId="2BA39A96"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20</w:t>
                                  </w:r>
                                </w:p>
                              </w:tc>
                              <w:tc>
                                <w:tcPr>
                                  <w:tcW w:w="532" w:type="pct"/>
                                  <w:tcBorders>
                                    <w:top w:val="nil"/>
                                    <w:left w:val="single" w:sz="4" w:space="0" w:color="auto"/>
                                    <w:bottom w:val="single" w:sz="4" w:space="0" w:color="auto"/>
                                    <w:right w:val="single" w:sz="4" w:space="0" w:color="auto"/>
                                  </w:tcBorders>
                                </w:tcPr>
                                <w:p w14:paraId="3E6E400A" w14:textId="77777777" w:rsidR="0016038F" w:rsidRPr="00B438EB" w:rsidRDefault="0016038F" w:rsidP="00B438EB">
                                  <w:pPr>
                                    <w:suppressAutoHyphens/>
                                    <w:jc w:val="center"/>
                                    <w:rPr>
                                      <w:sz w:val="22"/>
                                      <w:szCs w:val="22"/>
                                      <w:lang w:eastAsia="ar-SA"/>
                                    </w:rPr>
                                  </w:pPr>
                                  <w:r w:rsidRPr="00B438EB">
                                    <w:rPr>
                                      <w:sz w:val="22"/>
                                      <w:szCs w:val="22"/>
                                      <w:lang w:eastAsia="ar-SA"/>
                                    </w:rPr>
                                    <w:t>9,0</w:t>
                                  </w:r>
                                </w:p>
                              </w:tc>
                            </w:tr>
                            <w:tr w:rsidR="0016038F" w:rsidRPr="00B438EB" w14:paraId="12010C40"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37A6C7CC" w14:textId="77777777" w:rsidR="0016038F" w:rsidRPr="00B438EB" w:rsidRDefault="0016038F" w:rsidP="00B438EB">
                                  <w:pPr>
                                    <w:suppressAutoHyphens/>
                                    <w:rPr>
                                      <w:sz w:val="22"/>
                                      <w:szCs w:val="22"/>
                                      <w:lang w:eastAsia="ar-SA"/>
                                    </w:rPr>
                                  </w:pPr>
                                  <w:r w:rsidRPr="00B438EB">
                                    <w:rPr>
                                      <w:sz w:val="22"/>
                                      <w:szCs w:val="22"/>
                                    </w:rPr>
                                    <w:t>темные</w:t>
                                  </w:r>
                                </w:p>
                              </w:tc>
                              <w:tc>
                                <w:tcPr>
                                  <w:tcW w:w="1574" w:type="pct"/>
                                  <w:tcBorders>
                                    <w:top w:val="single" w:sz="4" w:space="0" w:color="auto"/>
                                    <w:left w:val="single" w:sz="4" w:space="0" w:color="auto"/>
                                    <w:bottom w:val="single" w:sz="4" w:space="0" w:color="auto"/>
                                    <w:right w:val="single" w:sz="4" w:space="0" w:color="auto"/>
                                  </w:tcBorders>
                                </w:tcPr>
                                <w:p w14:paraId="144BB23B" w14:textId="77777777" w:rsidR="0016038F" w:rsidRPr="00B438EB" w:rsidRDefault="0016038F" w:rsidP="00B438EB">
                                  <w:pPr>
                                    <w:jc w:val="center"/>
                                    <w:rPr>
                                      <w:sz w:val="22"/>
                                      <w:szCs w:val="22"/>
                                      <w:lang w:eastAsia="ar-SA"/>
                                    </w:rPr>
                                  </w:pPr>
                                  <w:r w:rsidRPr="00B438EB">
                                    <w:rPr>
                                      <w:sz w:val="22"/>
                                      <w:szCs w:val="22"/>
                                    </w:rPr>
                                    <w:t>Поверхность шкалы, В-1,5</w:t>
                                  </w:r>
                                </w:p>
                              </w:tc>
                              <w:tc>
                                <w:tcPr>
                                  <w:tcW w:w="340" w:type="pct"/>
                                  <w:tcBorders>
                                    <w:top w:val="single" w:sz="4" w:space="0" w:color="auto"/>
                                    <w:left w:val="single" w:sz="4" w:space="0" w:color="auto"/>
                                    <w:bottom w:val="single" w:sz="4" w:space="0" w:color="auto"/>
                                    <w:right w:val="single" w:sz="4" w:space="0" w:color="auto"/>
                                  </w:tcBorders>
                                </w:tcPr>
                                <w:p w14:paraId="37014219" w14:textId="77777777" w:rsidR="0016038F" w:rsidRPr="00B438EB" w:rsidRDefault="0016038F" w:rsidP="00B438EB">
                                  <w:pPr>
                                    <w:suppressAutoHyphens/>
                                    <w:jc w:val="center"/>
                                    <w:rPr>
                                      <w:sz w:val="22"/>
                                      <w:szCs w:val="22"/>
                                      <w:lang w:val="en-US" w:eastAsia="ar-SA"/>
                                    </w:rPr>
                                  </w:pPr>
                                  <w:r w:rsidRPr="00B438EB">
                                    <w:rPr>
                                      <w:sz w:val="22"/>
                                      <w:szCs w:val="22"/>
                                    </w:rPr>
                                    <w:t>IV</w:t>
                                  </w:r>
                                  <w:r w:rsidRPr="00B438EB">
                                    <w:rPr>
                                      <w:sz w:val="22"/>
                                      <w:szCs w:val="22"/>
                                      <w:lang w:val="en-US"/>
                                    </w:rPr>
                                    <w:t>a</w:t>
                                  </w:r>
                                </w:p>
                              </w:tc>
                              <w:tc>
                                <w:tcPr>
                                  <w:tcW w:w="383" w:type="pct"/>
                                  <w:tcBorders>
                                    <w:top w:val="single" w:sz="4" w:space="0" w:color="auto"/>
                                    <w:left w:val="single" w:sz="4" w:space="0" w:color="auto"/>
                                    <w:bottom w:val="single" w:sz="4" w:space="0" w:color="auto"/>
                                    <w:right w:val="single" w:sz="4" w:space="0" w:color="auto"/>
                                  </w:tcBorders>
                                </w:tcPr>
                                <w:p w14:paraId="4651898E" w14:textId="77777777" w:rsidR="0016038F" w:rsidRPr="00B438EB" w:rsidRDefault="0016038F" w:rsidP="00B438EB">
                                  <w:pPr>
                                    <w:suppressAutoHyphens/>
                                    <w:jc w:val="center"/>
                                    <w:rPr>
                                      <w:sz w:val="22"/>
                                      <w:szCs w:val="22"/>
                                      <w:lang w:eastAsia="ar-SA"/>
                                    </w:rPr>
                                  </w:pPr>
                                  <w:r w:rsidRPr="00B438EB">
                                    <w:rPr>
                                      <w:sz w:val="22"/>
                                      <w:szCs w:val="22"/>
                                      <w:lang w:val="en-US"/>
                                    </w:rPr>
                                    <w:t>4</w:t>
                                  </w:r>
                                  <w:r w:rsidRPr="00B438EB">
                                    <w:rPr>
                                      <w:sz w:val="22"/>
                                      <w:szCs w:val="22"/>
                                    </w:rPr>
                                    <w:t>00</w:t>
                                  </w:r>
                                </w:p>
                              </w:tc>
                              <w:tc>
                                <w:tcPr>
                                  <w:tcW w:w="383" w:type="pct"/>
                                  <w:tcBorders>
                                    <w:top w:val="single" w:sz="4" w:space="0" w:color="auto"/>
                                    <w:left w:val="single" w:sz="4" w:space="0" w:color="auto"/>
                                    <w:bottom w:val="single" w:sz="4" w:space="0" w:color="auto"/>
                                    <w:right w:val="single" w:sz="4" w:space="0" w:color="auto"/>
                                  </w:tcBorders>
                                </w:tcPr>
                                <w:p w14:paraId="4116E992" w14:textId="77777777" w:rsidR="0016038F" w:rsidRPr="00B438EB" w:rsidRDefault="0016038F" w:rsidP="00B438EB">
                                  <w:pPr>
                                    <w:suppressAutoHyphens/>
                                    <w:jc w:val="center"/>
                                    <w:rPr>
                                      <w:sz w:val="22"/>
                                      <w:szCs w:val="22"/>
                                      <w:lang w:eastAsia="ar-SA"/>
                                    </w:rPr>
                                  </w:pPr>
                                  <w:r w:rsidRPr="00B438EB">
                                    <w:rPr>
                                      <w:sz w:val="22"/>
                                      <w:szCs w:val="22"/>
                                      <w:lang w:eastAsia="ar-SA"/>
                                    </w:rPr>
                                    <w:t>25</w:t>
                                  </w:r>
                                </w:p>
                              </w:tc>
                              <w:tc>
                                <w:tcPr>
                                  <w:tcW w:w="405" w:type="pct"/>
                                  <w:tcBorders>
                                    <w:top w:val="single" w:sz="4" w:space="0" w:color="auto"/>
                                    <w:left w:val="single" w:sz="4" w:space="0" w:color="auto"/>
                                    <w:bottom w:val="single" w:sz="4" w:space="0" w:color="auto"/>
                                    <w:right w:val="single" w:sz="4" w:space="0" w:color="auto"/>
                                  </w:tcBorders>
                                </w:tcPr>
                                <w:p w14:paraId="270B6FD7"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20</w:t>
                                  </w:r>
                                </w:p>
                              </w:tc>
                              <w:tc>
                                <w:tcPr>
                                  <w:tcW w:w="532" w:type="pct"/>
                                  <w:tcBorders>
                                    <w:top w:val="single" w:sz="4" w:space="0" w:color="auto"/>
                                    <w:left w:val="single" w:sz="4" w:space="0" w:color="auto"/>
                                    <w:bottom w:val="single" w:sz="4" w:space="0" w:color="auto"/>
                                    <w:right w:val="single" w:sz="4" w:space="0" w:color="auto"/>
                                  </w:tcBorders>
                                </w:tcPr>
                                <w:p w14:paraId="7CCE50DC" w14:textId="77777777" w:rsidR="0016038F" w:rsidRPr="00B438EB" w:rsidRDefault="0016038F" w:rsidP="00B438EB">
                                  <w:pPr>
                                    <w:suppressAutoHyphens/>
                                    <w:jc w:val="center"/>
                                    <w:rPr>
                                      <w:sz w:val="22"/>
                                      <w:szCs w:val="22"/>
                                      <w:lang w:eastAsia="ar-SA"/>
                                    </w:rPr>
                                  </w:pPr>
                                  <w:r w:rsidRPr="00B438EB">
                                    <w:rPr>
                                      <w:sz w:val="22"/>
                                      <w:szCs w:val="22"/>
                                      <w:lang w:eastAsia="ar-SA"/>
                                    </w:rPr>
                                    <w:t>15,0</w:t>
                                  </w:r>
                                </w:p>
                              </w:tc>
                            </w:tr>
                            <w:tr w:rsidR="0016038F" w:rsidRPr="00B438EB" w14:paraId="24C0995A" w14:textId="77777777" w:rsidTr="00B438EB">
                              <w:trPr>
                                <w:trHeight w:val="20"/>
                              </w:trPr>
                              <w:tc>
                                <w:tcPr>
                                  <w:tcW w:w="1383" w:type="pct"/>
                                  <w:tcBorders>
                                    <w:top w:val="single" w:sz="4" w:space="0" w:color="auto"/>
                                    <w:left w:val="single" w:sz="4" w:space="0" w:color="auto"/>
                                    <w:bottom w:val="nil"/>
                                    <w:right w:val="single" w:sz="4" w:space="0" w:color="auto"/>
                                  </w:tcBorders>
                                </w:tcPr>
                                <w:p w14:paraId="4D3F9E55" w14:textId="77777777" w:rsidR="0016038F" w:rsidRPr="00B438EB" w:rsidRDefault="0016038F" w:rsidP="00B438EB">
                                  <w:pPr>
                                    <w:suppressAutoHyphens/>
                                    <w:rPr>
                                      <w:sz w:val="22"/>
                                      <w:szCs w:val="22"/>
                                      <w:lang w:eastAsia="ar-SA"/>
                                    </w:rPr>
                                  </w:pPr>
                                  <w:r w:rsidRPr="00B438EB">
                                    <w:rPr>
                                      <w:sz w:val="22"/>
                                      <w:szCs w:val="22"/>
                                    </w:rPr>
                                    <w:t>14 Кнопки, рукоятки управления:</w:t>
                                  </w:r>
                                </w:p>
                              </w:tc>
                              <w:tc>
                                <w:tcPr>
                                  <w:tcW w:w="1574" w:type="pct"/>
                                  <w:tcBorders>
                                    <w:top w:val="single" w:sz="4" w:space="0" w:color="auto"/>
                                    <w:left w:val="single" w:sz="4" w:space="0" w:color="auto"/>
                                    <w:bottom w:val="nil"/>
                                    <w:right w:val="single" w:sz="4" w:space="0" w:color="auto"/>
                                  </w:tcBorders>
                                </w:tcPr>
                                <w:p w14:paraId="1CAA0DBB" w14:textId="77777777" w:rsidR="0016038F" w:rsidRPr="00B438EB" w:rsidRDefault="0016038F" w:rsidP="00B438EB">
                                  <w:pPr>
                                    <w:suppressAutoHyphens/>
                                    <w:jc w:val="center"/>
                                    <w:rPr>
                                      <w:sz w:val="22"/>
                                      <w:szCs w:val="22"/>
                                      <w:lang w:eastAsia="ar-SA"/>
                                    </w:rPr>
                                  </w:pPr>
                                </w:p>
                              </w:tc>
                              <w:tc>
                                <w:tcPr>
                                  <w:tcW w:w="340" w:type="pct"/>
                                  <w:tcBorders>
                                    <w:top w:val="single" w:sz="4" w:space="0" w:color="auto"/>
                                    <w:left w:val="single" w:sz="4" w:space="0" w:color="auto"/>
                                    <w:bottom w:val="nil"/>
                                    <w:right w:val="single" w:sz="4" w:space="0" w:color="auto"/>
                                  </w:tcBorders>
                                </w:tcPr>
                                <w:p w14:paraId="42DD7329" w14:textId="77777777" w:rsidR="0016038F" w:rsidRPr="00B438EB" w:rsidRDefault="0016038F" w:rsidP="00B438EB">
                                  <w:pPr>
                                    <w:suppressAutoHyphens/>
                                    <w:jc w:val="center"/>
                                    <w:rPr>
                                      <w:sz w:val="22"/>
                                      <w:szCs w:val="22"/>
                                      <w:lang w:eastAsia="ar-SA"/>
                                    </w:rPr>
                                  </w:pPr>
                                </w:p>
                              </w:tc>
                              <w:tc>
                                <w:tcPr>
                                  <w:tcW w:w="383" w:type="pct"/>
                                  <w:tcBorders>
                                    <w:top w:val="single" w:sz="4" w:space="0" w:color="auto"/>
                                    <w:left w:val="single" w:sz="4" w:space="0" w:color="auto"/>
                                    <w:bottom w:val="nil"/>
                                    <w:right w:val="single" w:sz="4" w:space="0" w:color="auto"/>
                                  </w:tcBorders>
                                </w:tcPr>
                                <w:p w14:paraId="4497B686" w14:textId="77777777" w:rsidR="0016038F" w:rsidRPr="00B438EB" w:rsidRDefault="0016038F" w:rsidP="00B438EB">
                                  <w:pPr>
                                    <w:suppressAutoHyphens/>
                                    <w:jc w:val="center"/>
                                    <w:rPr>
                                      <w:sz w:val="22"/>
                                      <w:szCs w:val="22"/>
                                      <w:lang w:eastAsia="ar-SA"/>
                                    </w:rPr>
                                  </w:pPr>
                                </w:p>
                              </w:tc>
                              <w:tc>
                                <w:tcPr>
                                  <w:tcW w:w="383" w:type="pct"/>
                                  <w:tcBorders>
                                    <w:top w:val="single" w:sz="4" w:space="0" w:color="auto"/>
                                    <w:left w:val="single" w:sz="4" w:space="0" w:color="auto"/>
                                    <w:bottom w:val="nil"/>
                                    <w:right w:val="single" w:sz="4" w:space="0" w:color="auto"/>
                                  </w:tcBorders>
                                </w:tcPr>
                                <w:p w14:paraId="0B42093A" w14:textId="77777777" w:rsidR="0016038F" w:rsidRPr="00B438EB" w:rsidRDefault="0016038F" w:rsidP="00B438EB">
                                  <w:pPr>
                                    <w:suppressAutoHyphens/>
                                    <w:jc w:val="center"/>
                                    <w:rPr>
                                      <w:sz w:val="22"/>
                                      <w:szCs w:val="22"/>
                                      <w:lang w:eastAsia="ar-SA"/>
                                    </w:rPr>
                                  </w:pPr>
                                </w:p>
                              </w:tc>
                              <w:tc>
                                <w:tcPr>
                                  <w:tcW w:w="405" w:type="pct"/>
                                  <w:tcBorders>
                                    <w:top w:val="single" w:sz="4" w:space="0" w:color="auto"/>
                                    <w:left w:val="single" w:sz="4" w:space="0" w:color="auto"/>
                                    <w:bottom w:val="nil"/>
                                    <w:right w:val="single" w:sz="4" w:space="0" w:color="auto"/>
                                  </w:tcBorders>
                                </w:tcPr>
                                <w:p w14:paraId="7F68A1AD" w14:textId="77777777" w:rsidR="0016038F" w:rsidRPr="00B438EB" w:rsidRDefault="0016038F" w:rsidP="00B438EB">
                                  <w:pPr>
                                    <w:tabs>
                                      <w:tab w:val="left" w:pos="3766"/>
                                      <w:tab w:val="left" w:pos="4480"/>
                                    </w:tabs>
                                    <w:suppressAutoHyphens/>
                                    <w:jc w:val="center"/>
                                    <w:rPr>
                                      <w:sz w:val="22"/>
                                      <w:szCs w:val="22"/>
                                      <w:lang w:eastAsia="ar-SA"/>
                                    </w:rPr>
                                  </w:pPr>
                                </w:p>
                              </w:tc>
                              <w:tc>
                                <w:tcPr>
                                  <w:tcW w:w="532" w:type="pct"/>
                                  <w:tcBorders>
                                    <w:top w:val="single" w:sz="4" w:space="0" w:color="auto"/>
                                    <w:left w:val="single" w:sz="4" w:space="0" w:color="auto"/>
                                    <w:bottom w:val="nil"/>
                                    <w:right w:val="single" w:sz="4" w:space="0" w:color="auto"/>
                                  </w:tcBorders>
                                </w:tcPr>
                                <w:p w14:paraId="6C0F5F1C" w14:textId="77777777" w:rsidR="0016038F" w:rsidRPr="00B438EB" w:rsidRDefault="0016038F" w:rsidP="00B438EB">
                                  <w:pPr>
                                    <w:suppressAutoHyphens/>
                                    <w:jc w:val="center"/>
                                    <w:rPr>
                                      <w:sz w:val="22"/>
                                      <w:szCs w:val="22"/>
                                      <w:lang w:eastAsia="ar-SA"/>
                                    </w:rPr>
                                  </w:pPr>
                                </w:p>
                              </w:tc>
                            </w:tr>
                            <w:tr w:rsidR="0016038F" w:rsidRPr="00B438EB" w14:paraId="05FDCA57" w14:textId="77777777" w:rsidTr="00B438EB">
                              <w:trPr>
                                <w:trHeight w:val="20"/>
                              </w:trPr>
                              <w:tc>
                                <w:tcPr>
                                  <w:tcW w:w="1383" w:type="pct"/>
                                  <w:tcBorders>
                                    <w:top w:val="nil"/>
                                    <w:left w:val="single" w:sz="4" w:space="0" w:color="auto"/>
                                    <w:bottom w:val="single" w:sz="4" w:space="0" w:color="auto"/>
                                    <w:right w:val="single" w:sz="4" w:space="0" w:color="auto"/>
                                  </w:tcBorders>
                                </w:tcPr>
                                <w:p w14:paraId="0BC7E5FE" w14:textId="77777777" w:rsidR="0016038F" w:rsidRPr="00B438EB" w:rsidRDefault="0016038F" w:rsidP="00B438EB">
                                  <w:pPr>
                                    <w:suppressAutoHyphens/>
                                    <w:rPr>
                                      <w:sz w:val="22"/>
                                      <w:szCs w:val="22"/>
                                      <w:lang w:eastAsia="ar-SA"/>
                                    </w:rPr>
                                  </w:pPr>
                                  <w:r w:rsidRPr="00B438EB">
                                    <w:rPr>
                                      <w:sz w:val="22"/>
                                      <w:szCs w:val="22"/>
                                    </w:rPr>
                                    <w:t>а) на открытой территории</w:t>
                                  </w:r>
                                </w:p>
                              </w:tc>
                              <w:tc>
                                <w:tcPr>
                                  <w:tcW w:w="1574" w:type="pct"/>
                                  <w:tcBorders>
                                    <w:top w:val="nil"/>
                                    <w:left w:val="single" w:sz="4" w:space="0" w:color="auto"/>
                                    <w:bottom w:val="single" w:sz="4" w:space="0" w:color="auto"/>
                                    <w:right w:val="single" w:sz="4" w:space="0" w:color="auto"/>
                                  </w:tcBorders>
                                </w:tcPr>
                                <w:p w14:paraId="0ECF0204" w14:textId="77777777" w:rsidR="0016038F" w:rsidRPr="00B438EB" w:rsidRDefault="0016038F" w:rsidP="00B438EB">
                                  <w:pPr>
                                    <w:jc w:val="center"/>
                                    <w:rPr>
                                      <w:sz w:val="22"/>
                                      <w:szCs w:val="22"/>
                                      <w:lang w:eastAsia="ar-SA"/>
                                    </w:rPr>
                                  </w:pPr>
                                  <w:r w:rsidRPr="00B438EB">
                                    <w:rPr>
                                      <w:sz w:val="22"/>
                                      <w:szCs w:val="22"/>
                                    </w:rPr>
                                    <w:t>Поверхность пульта, В-1,5</w:t>
                                  </w:r>
                                </w:p>
                              </w:tc>
                              <w:tc>
                                <w:tcPr>
                                  <w:tcW w:w="340" w:type="pct"/>
                                  <w:tcBorders>
                                    <w:top w:val="nil"/>
                                    <w:left w:val="single" w:sz="4" w:space="0" w:color="auto"/>
                                    <w:bottom w:val="single" w:sz="4" w:space="0" w:color="auto"/>
                                    <w:right w:val="single" w:sz="4" w:space="0" w:color="auto"/>
                                  </w:tcBorders>
                                </w:tcPr>
                                <w:p w14:paraId="368D0488" w14:textId="77777777" w:rsidR="0016038F" w:rsidRPr="00B438EB" w:rsidRDefault="0016038F" w:rsidP="00B438EB">
                                  <w:pPr>
                                    <w:suppressAutoHyphens/>
                                    <w:jc w:val="center"/>
                                    <w:rPr>
                                      <w:sz w:val="22"/>
                                      <w:szCs w:val="22"/>
                                      <w:lang w:val="en-US" w:eastAsia="ar-SA"/>
                                    </w:rPr>
                                  </w:pPr>
                                  <w:r w:rsidRPr="00B438EB">
                                    <w:rPr>
                                      <w:sz w:val="22"/>
                                      <w:szCs w:val="22"/>
                                    </w:rPr>
                                    <w:t>XI</w:t>
                                  </w:r>
                                  <w:r w:rsidRPr="00B438EB">
                                    <w:rPr>
                                      <w:sz w:val="22"/>
                                      <w:szCs w:val="22"/>
                                      <w:lang w:val="en-US"/>
                                    </w:rPr>
                                    <w:t>V</w:t>
                                  </w:r>
                                </w:p>
                              </w:tc>
                              <w:tc>
                                <w:tcPr>
                                  <w:tcW w:w="383" w:type="pct"/>
                                  <w:tcBorders>
                                    <w:top w:val="nil"/>
                                    <w:left w:val="single" w:sz="4" w:space="0" w:color="auto"/>
                                    <w:bottom w:val="single" w:sz="4" w:space="0" w:color="auto"/>
                                    <w:right w:val="single" w:sz="4" w:space="0" w:color="auto"/>
                                  </w:tcBorders>
                                </w:tcPr>
                                <w:p w14:paraId="5AF3AE45" w14:textId="77777777" w:rsidR="0016038F" w:rsidRPr="00B438EB" w:rsidRDefault="0016038F" w:rsidP="00B438EB">
                                  <w:pPr>
                                    <w:suppressAutoHyphens/>
                                    <w:jc w:val="center"/>
                                    <w:rPr>
                                      <w:sz w:val="22"/>
                                      <w:szCs w:val="22"/>
                                      <w:lang w:val="en-US" w:eastAsia="ar-SA"/>
                                    </w:rPr>
                                  </w:pPr>
                                  <w:r w:rsidRPr="00B438EB">
                                    <w:rPr>
                                      <w:sz w:val="22"/>
                                      <w:szCs w:val="22"/>
                                      <w:lang w:val="en-US"/>
                                    </w:rPr>
                                    <w:t>30</w:t>
                                  </w:r>
                                </w:p>
                              </w:tc>
                              <w:tc>
                                <w:tcPr>
                                  <w:tcW w:w="383" w:type="pct"/>
                                  <w:tcBorders>
                                    <w:top w:val="nil"/>
                                    <w:left w:val="single" w:sz="4" w:space="0" w:color="auto"/>
                                    <w:bottom w:val="single" w:sz="4" w:space="0" w:color="auto"/>
                                    <w:right w:val="single" w:sz="4" w:space="0" w:color="auto"/>
                                  </w:tcBorders>
                                </w:tcPr>
                                <w:p w14:paraId="5171773D" w14:textId="77777777" w:rsidR="0016038F" w:rsidRPr="00B438EB" w:rsidRDefault="0016038F" w:rsidP="00B438EB">
                                  <w:pPr>
                                    <w:suppressAutoHyphens/>
                                    <w:jc w:val="center"/>
                                    <w:rPr>
                                      <w:sz w:val="22"/>
                                      <w:szCs w:val="22"/>
                                      <w:lang w:val="en-US" w:eastAsia="ar-SA"/>
                                    </w:rPr>
                                  </w:pPr>
                                  <w:r w:rsidRPr="00B438EB">
                                    <w:rPr>
                                      <w:sz w:val="22"/>
                                      <w:szCs w:val="22"/>
                                      <w:lang w:val="en-US" w:eastAsia="ar-SA"/>
                                    </w:rPr>
                                    <w:t>55</w:t>
                                  </w:r>
                                  <w:r w:rsidRPr="00B438EB">
                                    <w:rPr>
                                      <w:sz w:val="22"/>
                                      <w:szCs w:val="22"/>
                                      <w:vertAlign w:val="superscript"/>
                                      <w:lang w:val="en-US" w:eastAsia="ar-SA"/>
                                    </w:rPr>
                                    <w:t>1)</w:t>
                                  </w:r>
                                </w:p>
                              </w:tc>
                              <w:tc>
                                <w:tcPr>
                                  <w:tcW w:w="405" w:type="pct"/>
                                  <w:tcBorders>
                                    <w:top w:val="nil"/>
                                    <w:left w:val="single" w:sz="4" w:space="0" w:color="auto"/>
                                    <w:bottom w:val="single" w:sz="4" w:space="0" w:color="auto"/>
                                    <w:right w:val="single" w:sz="4" w:space="0" w:color="auto"/>
                                  </w:tcBorders>
                                </w:tcPr>
                                <w:p w14:paraId="08F847C4"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532" w:type="pct"/>
                                  <w:tcBorders>
                                    <w:top w:val="nil"/>
                                    <w:left w:val="single" w:sz="4" w:space="0" w:color="auto"/>
                                    <w:bottom w:val="single" w:sz="4" w:space="0" w:color="auto"/>
                                    <w:right w:val="single" w:sz="4" w:space="0" w:color="auto"/>
                                  </w:tcBorders>
                                </w:tcPr>
                                <w:p w14:paraId="37E5CD32" w14:textId="77777777" w:rsidR="0016038F" w:rsidRPr="00B438EB" w:rsidRDefault="0016038F" w:rsidP="00B438EB">
                                  <w:pPr>
                                    <w:suppressAutoHyphens/>
                                    <w:jc w:val="center"/>
                                    <w:rPr>
                                      <w:sz w:val="22"/>
                                      <w:szCs w:val="22"/>
                                      <w:lang w:eastAsia="ar-SA"/>
                                    </w:rPr>
                                  </w:pPr>
                                  <w:r w:rsidRPr="00B438EB">
                                    <w:rPr>
                                      <w:sz w:val="22"/>
                                      <w:szCs w:val="22"/>
                                    </w:rPr>
                                    <w:t>–</w:t>
                                  </w:r>
                                </w:p>
                              </w:tc>
                            </w:tr>
                            <w:tr w:rsidR="0016038F" w:rsidRPr="00B438EB" w14:paraId="2B112A0C"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7448108B" w14:textId="77777777" w:rsidR="0016038F" w:rsidRPr="00B438EB" w:rsidRDefault="0016038F" w:rsidP="00B438EB">
                                  <w:pPr>
                                    <w:suppressAutoHyphens/>
                                    <w:rPr>
                                      <w:sz w:val="22"/>
                                      <w:szCs w:val="22"/>
                                      <w:lang w:eastAsia="ar-SA"/>
                                    </w:rPr>
                                  </w:pPr>
                                  <w:r w:rsidRPr="00B438EB">
                                    <w:rPr>
                                      <w:sz w:val="22"/>
                                      <w:szCs w:val="22"/>
                                    </w:rPr>
                                    <w:t>б) в помещении</w:t>
                                  </w:r>
                                </w:p>
                              </w:tc>
                              <w:tc>
                                <w:tcPr>
                                  <w:tcW w:w="1574" w:type="pct"/>
                                  <w:tcBorders>
                                    <w:top w:val="single" w:sz="4" w:space="0" w:color="auto"/>
                                    <w:left w:val="single" w:sz="4" w:space="0" w:color="auto"/>
                                    <w:bottom w:val="single" w:sz="4" w:space="0" w:color="auto"/>
                                    <w:right w:val="single" w:sz="4" w:space="0" w:color="auto"/>
                                  </w:tcBorders>
                                </w:tcPr>
                                <w:p w14:paraId="0BAF9365" w14:textId="77777777" w:rsidR="0016038F" w:rsidRPr="00B438EB" w:rsidRDefault="0016038F" w:rsidP="00B438EB">
                                  <w:pPr>
                                    <w:jc w:val="center"/>
                                    <w:rPr>
                                      <w:sz w:val="22"/>
                                      <w:szCs w:val="22"/>
                                      <w:lang w:eastAsia="ar-SA"/>
                                    </w:rPr>
                                  </w:pPr>
                                  <w:r w:rsidRPr="00B438EB">
                                    <w:rPr>
                                      <w:sz w:val="22"/>
                                      <w:szCs w:val="22"/>
                                    </w:rPr>
                                    <w:t>Поверхность пульта, В-1,5</w:t>
                                  </w:r>
                                </w:p>
                              </w:tc>
                              <w:tc>
                                <w:tcPr>
                                  <w:tcW w:w="340" w:type="pct"/>
                                  <w:tcBorders>
                                    <w:top w:val="single" w:sz="4" w:space="0" w:color="auto"/>
                                    <w:left w:val="single" w:sz="4" w:space="0" w:color="auto"/>
                                    <w:bottom w:val="single" w:sz="4" w:space="0" w:color="auto"/>
                                    <w:right w:val="single" w:sz="4" w:space="0" w:color="auto"/>
                                  </w:tcBorders>
                                </w:tcPr>
                                <w:p w14:paraId="69B63692" w14:textId="77777777" w:rsidR="0016038F" w:rsidRPr="00B438EB" w:rsidRDefault="0016038F" w:rsidP="00B438EB">
                                  <w:pPr>
                                    <w:suppressAutoHyphens/>
                                    <w:jc w:val="center"/>
                                    <w:rPr>
                                      <w:sz w:val="22"/>
                                      <w:szCs w:val="22"/>
                                      <w:lang w:eastAsia="ar-SA"/>
                                    </w:rPr>
                                  </w:pPr>
                                  <w:r w:rsidRPr="00B438EB">
                                    <w:rPr>
                                      <w:sz w:val="22"/>
                                      <w:szCs w:val="22"/>
                                    </w:rPr>
                                    <w:t>VIIIа</w:t>
                                  </w:r>
                                </w:p>
                              </w:tc>
                              <w:tc>
                                <w:tcPr>
                                  <w:tcW w:w="383" w:type="pct"/>
                                  <w:tcBorders>
                                    <w:top w:val="single" w:sz="4" w:space="0" w:color="auto"/>
                                    <w:left w:val="single" w:sz="4" w:space="0" w:color="auto"/>
                                    <w:bottom w:val="single" w:sz="4" w:space="0" w:color="auto"/>
                                    <w:right w:val="single" w:sz="4" w:space="0" w:color="auto"/>
                                  </w:tcBorders>
                                </w:tcPr>
                                <w:p w14:paraId="0E5877AD" w14:textId="77777777" w:rsidR="0016038F" w:rsidRPr="00B438EB" w:rsidRDefault="0016038F" w:rsidP="00B438EB">
                                  <w:pPr>
                                    <w:suppressAutoHyphens/>
                                    <w:jc w:val="center"/>
                                    <w:rPr>
                                      <w:sz w:val="22"/>
                                      <w:szCs w:val="22"/>
                                      <w:lang w:val="en-US" w:eastAsia="ar-SA"/>
                                    </w:rPr>
                                  </w:pPr>
                                  <w:r w:rsidRPr="00B438EB">
                                    <w:rPr>
                                      <w:sz w:val="22"/>
                                      <w:szCs w:val="22"/>
                                      <w:lang w:val="en-US"/>
                                    </w:rPr>
                                    <w:t>200</w:t>
                                  </w:r>
                                </w:p>
                              </w:tc>
                              <w:tc>
                                <w:tcPr>
                                  <w:tcW w:w="383" w:type="pct"/>
                                  <w:tcBorders>
                                    <w:top w:val="single" w:sz="4" w:space="0" w:color="auto"/>
                                    <w:left w:val="single" w:sz="4" w:space="0" w:color="auto"/>
                                    <w:bottom w:val="single" w:sz="4" w:space="0" w:color="auto"/>
                                    <w:right w:val="single" w:sz="4" w:space="0" w:color="auto"/>
                                  </w:tcBorders>
                                </w:tcPr>
                                <w:p w14:paraId="72F3EC41" w14:textId="77777777" w:rsidR="0016038F" w:rsidRPr="00B438EB" w:rsidRDefault="0016038F" w:rsidP="00B438EB">
                                  <w:pPr>
                                    <w:suppressAutoHyphens/>
                                    <w:jc w:val="center"/>
                                    <w:rPr>
                                      <w:sz w:val="22"/>
                                      <w:szCs w:val="22"/>
                                      <w:lang w:val="en-US" w:eastAsia="ar-SA"/>
                                    </w:rPr>
                                  </w:pPr>
                                  <w:r w:rsidRPr="00B438EB">
                                    <w:rPr>
                                      <w:sz w:val="22"/>
                                      <w:szCs w:val="22"/>
                                      <w:lang w:val="en-US" w:eastAsia="ar-SA"/>
                                    </w:rPr>
                                    <w:t>28</w:t>
                                  </w:r>
                                </w:p>
                              </w:tc>
                              <w:tc>
                                <w:tcPr>
                                  <w:tcW w:w="405" w:type="pct"/>
                                  <w:tcBorders>
                                    <w:top w:val="single" w:sz="4" w:space="0" w:color="auto"/>
                                    <w:left w:val="single" w:sz="4" w:space="0" w:color="auto"/>
                                    <w:bottom w:val="single" w:sz="4" w:space="0" w:color="auto"/>
                                    <w:right w:val="single" w:sz="4" w:space="0" w:color="auto"/>
                                  </w:tcBorders>
                                </w:tcPr>
                                <w:p w14:paraId="12BB739A" w14:textId="77777777" w:rsidR="0016038F" w:rsidRPr="00B438EB" w:rsidRDefault="0016038F" w:rsidP="00B438EB">
                                  <w:pPr>
                                    <w:tabs>
                                      <w:tab w:val="left" w:pos="3766"/>
                                      <w:tab w:val="left" w:pos="4480"/>
                                    </w:tabs>
                                    <w:suppressAutoHyphens/>
                                    <w:jc w:val="center"/>
                                    <w:rPr>
                                      <w:sz w:val="22"/>
                                      <w:szCs w:val="22"/>
                                      <w:lang w:val="en-US" w:eastAsia="ar-SA"/>
                                    </w:rPr>
                                  </w:pPr>
                                  <w:r w:rsidRPr="00B438EB">
                                    <w:rPr>
                                      <w:sz w:val="22"/>
                                      <w:szCs w:val="22"/>
                                      <w:lang w:val="en-US" w:eastAsia="ar-SA"/>
                                    </w:rPr>
                                    <w:t>20</w:t>
                                  </w:r>
                                </w:p>
                              </w:tc>
                              <w:tc>
                                <w:tcPr>
                                  <w:tcW w:w="532" w:type="pct"/>
                                  <w:tcBorders>
                                    <w:top w:val="single" w:sz="4" w:space="0" w:color="auto"/>
                                    <w:left w:val="single" w:sz="4" w:space="0" w:color="auto"/>
                                    <w:bottom w:val="single" w:sz="4" w:space="0" w:color="auto"/>
                                    <w:right w:val="single" w:sz="4" w:space="0" w:color="auto"/>
                                  </w:tcBorders>
                                </w:tcPr>
                                <w:p w14:paraId="3C4E8355" w14:textId="77777777" w:rsidR="0016038F" w:rsidRPr="00B438EB" w:rsidRDefault="0016038F" w:rsidP="00B438EB">
                                  <w:pPr>
                                    <w:suppressAutoHyphens/>
                                    <w:jc w:val="center"/>
                                    <w:rPr>
                                      <w:sz w:val="22"/>
                                      <w:szCs w:val="22"/>
                                      <w:lang w:eastAsia="ar-SA"/>
                                    </w:rPr>
                                  </w:pPr>
                                  <w:r w:rsidRPr="00B438EB">
                                    <w:rPr>
                                      <w:sz w:val="22"/>
                                      <w:szCs w:val="22"/>
                                      <w:lang w:eastAsia="ar-SA"/>
                                    </w:rPr>
                                    <w:t>9,0</w:t>
                                  </w:r>
                                </w:p>
                              </w:tc>
                            </w:tr>
                            <w:tr w:rsidR="0016038F" w:rsidRPr="00B438EB" w14:paraId="6DE005B3" w14:textId="77777777" w:rsidTr="00B438EB">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4C86E3DA" w14:textId="77777777" w:rsidR="0016038F" w:rsidRPr="00B438EB" w:rsidRDefault="0016038F" w:rsidP="00B438EB">
                                  <w:pPr>
                                    <w:suppressAutoHyphens/>
                                    <w:jc w:val="center"/>
                                    <w:rPr>
                                      <w:sz w:val="22"/>
                                      <w:szCs w:val="22"/>
                                      <w:lang w:eastAsia="ar-SA"/>
                                    </w:rPr>
                                  </w:pPr>
                                  <w:r w:rsidRPr="00B438EB">
                                    <w:rPr>
                                      <w:sz w:val="22"/>
                                      <w:szCs w:val="22"/>
                                    </w:rPr>
                                    <w:t>Подходы и подъезды к рабочим местам</w:t>
                                  </w:r>
                                </w:p>
                              </w:tc>
                            </w:tr>
                            <w:tr w:rsidR="0016038F" w:rsidRPr="00B438EB" w14:paraId="7C956A28"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46478642" w14:textId="77777777" w:rsidR="0016038F" w:rsidRPr="00B438EB" w:rsidRDefault="0016038F" w:rsidP="00B438EB">
                                  <w:pPr>
                                    <w:suppressAutoHyphens/>
                                    <w:rPr>
                                      <w:sz w:val="22"/>
                                      <w:szCs w:val="22"/>
                                      <w:lang w:eastAsia="ar-SA"/>
                                    </w:rPr>
                                  </w:pPr>
                                  <w:r w:rsidRPr="00B438EB">
                                    <w:rPr>
                                      <w:sz w:val="22"/>
                                      <w:szCs w:val="22"/>
                                    </w:rPr>
                                    <w:t>15 Автомобильные дороги, железнодорожные пути, места прохода людей</w:t>
                                  </w:r>
                                </w:p>
                              </w:tc>
                              <w:tc>
                                <w:tcPr>
                                  <w:tcW w:w="1574" w:type="pct"/>
                                  <w:tcBorders>
                                    <w:top w:val="single" w:sz="4" w:space="0" w:color="auto"/>
                                    <w:left w:val="single" w:sz="4" w:space="0" w:color="auto"/>
                                    <w:bottom w:val="single" w:sz="4" w:space="0" w:color="auto"/>
                                    <w:right w:val="single" w:sz="4" w:space="0" w:color="auto"/>
                                  </w:tcBorders>
                                </w:tcPr>
                                <w:p w14:paraId="40F670E9" w14:textId="77777777" w:rsidR="0016038F" w:rsidRPr="00B438EB" w:rsidRDefault="0016038F" w:rsidP="00B438EB">
                                  <w:pPr>
                                    <w:jc w:val="center"/>
                                    <w:rPr>
                                      <w:sz w:val="22"/>
                                      <w:szCs w:val="22"/>
                                      <w:lang w:eastAsia="ar-SA"/>
                                    </w:rPr>
                                  </w:pPr>
                                  <w:r w:rsidRPr="00B438EB">
                                    <w:rPr>
                                      <w:sz w:val="22"/>
                                      <w:szCs w:val="22"/>
                                    </w:rPr>
                                    <w:t>Поверхность земли, Г-0,0</w:t>
                                  </w:r>
                                </w:p>
                              </w:tc>
                              <w:tc>
                                <w:tcPr>
                                  <w:tcW w:w="340" w:type="pct"/>
                                  <w:tcBorders>
                                    <w:top w:val="single" w:sz="4" w:space="0" w:color="auto"/>
                                    <w:left w:val="single" w:sz="4" w:space="0" w:color="auto"/>
                                    <w:bottom w:val="single" w:sz="4" w:space="0" w:color="auto"/>
                                    <w:right w:val="single" w:sz="4" w:space="0" w:color="auto"/>
                                  </w:tcBorders>
                                </w:tcPr>
                                <w:p w14:paraId="495679CE" w14:textId="77777777" w:rsidR="0016038F" w:rsidRPr="00B438EB" w:rsidRDefault="0016038F" w:rsidP="00B438EB">
                                  <w:pPr>
                                    <w:suppressAutoHyphens/>
                                    <w:jc w:val="center"/>
                                    <w:rPr>
                                      <w:sz w:val="22"/>
                                      <w:szCs w:val="22"/>
                                      <w:lang w:val="en-US" w:eastAsia="ar-SA"/>
                                    </w:rPr>
                                  </w:pPr>
                                  <w:r w:rsidRPr="00B438EB">
                                    <w:rPr>
                                      <w:sz w:val="22"/>
                                      <w:szCs w:val="22"/>
                                      <w:lang w:val="en-US"/>
                                    </w:rPr>
                                    <w:t>XVII</w:t>
                                  </w:r>
                                </w:p>
                              </w:tc>
                              <w:tc>
                                <w:tcPr>
                                  <w:tcW w:w="383" w:type="pct"/>
                                  <w:tcBorders>
                                    <w:top w:val="single" w:sz="4" w:space="0" w:color="auto"/>
                                    <w:left w:val="single" w:sz="4" w:space="0" w:color="auto"/>
                                    <w:bottom w:val="single" w:sz="4" w:space="0" w:color="auto"/>
                                    <w:right w:val="single" w:sz="4" w:space="0" w:color="auto"/>
                                  </w:tcBorders>
                                </w:tcPr>
                                <w:p w14:paraId="158BA18A" w14:textId="77777777" w:rsidR="0016038F" w:rsidRPr="00B438EB" w:rsidRDefault="0016038F" w:rsidP="00B438EB">
                                  <w:pPr>
                                    <w:suppressAutoHyphens/>
                                    <w:jc w:val="center"/>
                                    <w:rPr>
                                      <w:sz w:val="22"/>
                                      <w:szCs w:val="22"/>
                                      <w:lang w:val="en-US" w:eastAsia="ar-SA"/>
                                    </w:rPr>
                                  </w:pPr>
                                  <w:r w:rsidRPr="00B438EB">
                                    <w:rPr>
                                      <w:sz w:val="22"/>
                                      <w:szCs w:val="22"/>
                                      <w:lang w:val="en-US"/>
                                    </w:rPr>
                                    <w:t>5</w:t>
                                  </w:r>
                                </w:p>
                              </w:tc>
                              <w:tc>
                                <w:tcPr>
                                  <w:tcW w:w="383" w:type="pct"/>
                                  <w:tcBorders>
                                    <w:top w:val="single" w:sz="4" w:space="0" w:color="auto"/>
                                    <w:left w:val="single" w:sz="4" w:space="0" w:color="auto"/>
                                    <w:bottom w:val="single" w:sz="4" w:space="0" w:color="auto"/>
                                    <w:right w:val="single" w:sz="4" w:space="0" w:color="auto"/>
                                  </w:tcBorders>
                                </w:tcPr>
                                <w:p w14:paraId="28C0EC79" w14:textId="77777777" w:rsidR="0016038F" w:rsidRPr="00B438EB" w:rsidRDefault="0016038F" w:rsidP="00B438EB">
                                  <w:pPr>
                                    <w:suppressAutoHyphens/>
                                    <w:jc w:val="center"/>
                                    <w:rPr>
                                      <w:sz w:val="22"/>
                                      <w:szCs w:val="22"/>
                                      <w:lang w:eastAsia="ar-SA"/>
                                    </w:rPr>
                                  </w:pPr>
                                  <w:r w:rsidRPr="00B438EB">
                                    <w:rPr>
                                      <w:sz w:val="22"/>
                                      <w:szCs w:val="22"/>
                                    </w:rPr>
                                    <w:t>–</w:t>
                                  </w:r>
                                </w:p>
                              </w:tc>
                              <w:tc>
                                <w:tcPr>
                                  <w:tcW w:w="405" w:type="pct"/>
                                  <w:tcBorders>
                                    <w:top w:val="single" w:sz="4" w:space="0" w:color="auto"/>
                                    <w:left w:val="single" w:sz="4" w:space="0" w:color="auto"/>
                                    <w:bottom w:val="single" w:sz="4" w:space="0" w:color="auto"/>
                                    <w:right w:val="single" w:sz="4" w:space="0" w:color="auto"/>
                                  </w:tcBorders>
                                </w:tcPr>
                                <w:p w14:paraId="0C3CA06C"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532" w:type="pct"/>
                                  <w:tcBorders>
                                    <w:top w:val="single" w:sz="4" w:space="0" w:color="auto"/>
                                    <w:left w:val="single" w:sz="4" w:space="0" w:color="auto"/>
                                    <w:bottom w:val="single" w:sz="4" w:space="0" w:color="auto"/>
                                    <w:right w:val="single" w:sz="4" w:space="0" w:color="auto"/>
                                  </w:tcBorders>
                                </w:tcPr>
                                <w:p w14:paraId="0CE30722" w14:textId="77777777" w:rsidR="0016038F" w:rsidRPr="00B438EB" w:rsidRDefault="0016038F" w:rsidP="00B438EB">
                                  <w:pPr>
                                    <w:suppressAutoHyphens/>
                                    <w:jc w:val="center"/>
                                    <w:rPr>
                                      <w:sz w:val="22"/>
                                      <w:szCs w:val="22"/>
                                      <w:lang w:eastAsia="ar-SA"/>
                                    </w:rPr>
                                  </w:pPr>
                                  <w:r w:rsidRPr="00B438EB">
                                    <w:rPr>
                                      <w:sz w:val="22"/>
                                      <w:szCs w:val="22"/>
                                    </w:rPr>
                                    <w:t>–</w:t>
                                  </w:r>
                                </w:p>
                              </w:tc>
                            </w:tr>
                            <w:tr w:rsidR="0016038F" w:rsidRPr="00B438EB" w14:paraId="3FCE8655"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0B167353" w14:textId="77777777" w:rsidR="0016038F" w:rsidRPr="00B438EB" w:rsidRDefault="0016038F" w:rsidP="00B438EB">
                                  <w:pPr>
                                    <w:suppressAutoHyphens/>
                                    <w:rPr>
                                      <w:sz w:val="22"/>
                                      <w:szCs w:val="22"/>
                                      <w:lang w:eastAsia="ar-SA"/>
                                    </w:rPr>
                                  </w:pPr>
                                  <w:r w:rsidRPr="00B438EB">
                                    <w:rPr>
                                      <w:sz w:val="22"/>
                                      <w:szCs w:val="22"/>
                                    </w:rPr>
                                    <w:t>16 Лестницы и места, опасные для прохода людей (в т. ч. переходы через автомобильные дороги и железнодорожные пути)</w:t>
                                  </w:r>
                                </w:p>
                              </w:tc>
                              <w:tc>
                                <w:tcPr>
                                  <w:tcW w:w="1574" w:type="pct"/>
                                  <w:tcBorders>
                                    <w:top w:val="single" w:sz="4" w:space="0" w:color="auto"/>
                                    <w:left w:val="single" w:sz="4" w:space="0" w:color="auto"/>
                                    <w:bottom w:val="single" w:sz="4" w:space="0" w:color="auto"/>
                                    <w:right w:val="single" w:sz="4" w:space="0" w:color="auto"/>
                                  </w:tcBorders>
                                </w:tcPr>
                                <w:p w14:paraId="7752F51D" w14:textId="77777777" w:rsidR="0016038F" w:rsidRPr="00B438EB" w:rsidRDefault="0016038F" w:rsidP="00B438EB">
                                  <w:pPr>
                                    <w:jc w:val="center"/>
                                    <w:rPr>
                                      <w:sz w:val="22"/>
                                      <w:szCs w:val="22"/>
                                      <w:lang w:eastAsia="ar-SA"/>
                                    </w:rPr>
                                  </w:pPr>
                                  <w:r w:rsidRPr="00B438EB">
                                    <w:rPr>
                                      <w:sz w:val="22"/>
                                      <w:szCs w:val="22"/>
                                    </w:rPr>
                                    <w:t>Поверхность ступеней, земли, Г-0,0</w:t>
                                  </w:r>
                                </w:p>
                              </w:tc>
                              <w:tc>
                                <w:tcPr>
                                  <w:tcW w:w="340" w:type="pct"/>
                                  <w:tcBorders>
                                    <w:top w:val="single" w:sz="4" w:space="0" w:color="auto"/>
                                    <w:left w:val="single" w:sz="4" w:space="0" w:color="auto"/>
                                    <w:bottom w:val="single" w:sz="4" w:space="0" w:color="auto"/>
                                    <w:right w:val="single" w:sz="4" w:space="0" w:color="auto"/>
                                  </w:tcBorders>
                                </w:tcPr>
                                <w:p w14:paraId="4492620E" w14:textId="77777777" w:rsidR="0016038F" w:rsidRPr="00B438EB" w:rsidRDefault="0016038F" w:rsidP="00B438EB">
                                  <w:pPr>
                                    <w:suppressAutoHyphens/>
                                    <w:jc w:val="center"/>
                                    <w:rPr>
                                      <w:sz w:val="22"/>
                                      <w:szCs w:val="22"/>
                                      <w:lang w:eastAsia="ar-SA"/>
                                    </w:rPr>
                                  </w:pPr>
                                  <w:r w:rsidRPr="00B438EB">
                                    <w:rPr>
                                      <w:sz w:val="22"/>
                                      <w:szCs w:val="22"/>
                                      <w:lang w:val="en-US"/>
                                    </w:rPr>
                                    <w:t>XVI</w:t>
                                  </w:r>
                                </w:p>
                              </w:tc>
                              <w:tc>
                                <w:tcPr>
                                  <w:tcW w:w="383" w:type="pct"/>
                                  <w:tcBorders>
                                    <w:top w:val="single" w:sz="4" w:space="0" w:color="auto"/>
                                    <w:left w:val="single" w:sz="4" w:space="0" w:color="auto"/>
                                    <w:bottom w:val="single" w:sz="4" w:space="0" w:color="auto"/>
                                    <w:right w:val="single" w:sz="4" w:space="0" w:color="auto"/>
                                  </w:tcBorders>
                                </w:tcPr>
                                <w:p w14:paraId="3EC88B21" w14:textId="77777777" w:rsidR="0016038F" w:rsidRPr="00B438EB" w:rsidRDefault="0016038F" w:rsidP="00B438EB">
                                  <w:pPr>
                                    <w:suppressAutoHyphens/>
                                    <w:jc w:val="center"/>
                                    <w:rPr>
                                      <w:sz w:val="22"/>
                                      <w:szCs w:val="22"/>
                                      <w:lang w:eastAsia="ar-SA"/>
                                    </w:rPr>
                                  </w:pPr>
                                  <w:r w:rsidRPr="00B438EB">
                                    <w:rPr>
                                      <w:sz w:val="22"/>
                                      <w:szCs w:val="22"/>
                                    </w:rPr>
                                    <w:t>10</w:t>
                                  </w:r>
                                </w:p>
                              </w:tc>
                              <w:tc>
                                <w:tcPr>
                                  <w:tcW w:w="383" w:type="pct"/>
                                  <w:tcBorders>
                                    <w:top w:val="single" w:sz="4" w:space="0" w:color="auto"/>
                                    <w:left w:val="single" w:sz="4" w:space="0" w:color="auto"/>
                                    <w:bottom w:val="single" w:sz="4" w:space="0" w:color="auto"/>
                                    <w:right w:val="single" w:sz="4" w:space="0" w:color="auto"/>
                                  </w:tcBorders>
                                </w:tcPr>
                                <w:p w14:paraId="2E8E34E0" w14:textId="77777777" w:rsidR="0016038F" w:rsidRPr="00B438EB" w:rsidRDefault="0016038F" w:rsidP="00B438EB">
                                  <w:pPr>
                                    <w:suppressAutoHyphens/>
                                    <w:jc w:val="center"/>
                                    <w:rPr>
                                      <w:sz w:val="22"/>
                                      <w:szCs w:val="22"/>
                                      <w:lang w:eastAsia="ar-SA"/>
                                    </w:rPr>
                                  </w:pPr>
                                  <w:r w:rsidRPr="00B438EB">
                                    <w:rPr>
                                      <w:sz w:val="22"/>
                                      <w:szCs w:val="22"/>
                                      <w:lang w:eastAsia="ar-SA"/>
                                    </w:rPr>
                                    <w:t>55</w:t>
                                  </w:r>
                                  <w:r w:rsidRPr="00B438EB">
                                    <w:rPr>
                                      <w:sz w:val="22"/>
                                      <w:szCs w:val="22"/>
                                      <w:vertAlign w:val="superscript"/>
                                      <w:lang w:eastAsia="ar-SA"/>
                                    </w:rPr>
                                    <w:t>1)</w:t>
                                  </w:r>
                                </w:p>
                              </w:tc>
                              <w:tc>
                                <w:tcPr>
                                  <w:tcW w:w="405" w:type="pct"/>
                                  <w:tcBorders>
                                    <w:top w:val="single" w:sz="4" w:space="0" w:color="auto"/>
                                    <w:left w:val="single" w:sz="4" w:space="0" w:color="auto"/>
                                    <w:bottom w:val="single" w:sz="4" w:space="0" w:color="auto"/>
                                    <w:right w:val="single" w:sz="4" w:space="0" w:color="auto"/>
                                  </w:tcBorders>
                                </w:tcPr>
                                <w:p w14:paraId="208F3E95"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532" w:type="pct"/>
                                  <w:tcBorders>
                                    <w:top w:val="single" w:sz="4" w:space="0" w:color="auto"/>
                                    <w:left w:val="single" w:sz="4" w:space="0" w:color="auto"/>
                                    <w:bottom w:val="single" w:sz="4" w:space="0" w:color="auto"/>
                                    <w:right w:val="single" w:sz="4" w:space="0" w:color="auto"/>
                                  </w:tcBorders>
                                </w:tcPr>
                                <w:p w14:paraId="32609F5D" w14:textId="77777777" w:rsidR="0016038F" w:rsidRPr="00B438EB" w:rsidRDefault="0016038F" w:rsidP="00B438EB">
                                  <w:pPr>
                                    <w:suppressAutoHyphens/>
                                    <w:jc w:val="center"/>
                                    <w:rPr>
                                      <w:sz w:val="22"/>
                                      <w:szCs w:val="22"/>
                                      <w:lang w:eastAsia="ar-SA"/>
                                    </w:rPr>
                                  </w:pPr>
                                  <w:r w:rsidRPr="00B438EB">
                                    <w:rPr>
                                      <w:sz w:val="22"/>
                                      <w:szCs w:val="22"/>
                                    </w:rPr>
                                    <w:t>–</w:t>
                                  </w:r>
                                </w:p>
                              </w:tc>
                            </w:tr>
                            <w:tr w:rsidR="0016038F" w:rsidRPr="00B438EB" w14:paraId="491857AF" w14:textId="77777777" w:rsidTr="00B438EB">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710432A8" w14:textId="77777777" w:rsidR="0016038F" w:rsidRPr="00B438EB" w:rsidRDefault="0016038F" w:rsidP="00B438EB">
                                  <w:pPr>
                                    <w:suppressAutoHyphens/>
                                    <w:jc w:val="center"/>
                                    <w:rPr>
                                      <w:sz w:val="22"/>
                                      <w:szCs w:val="22"/>
                                      <w:lang w:eastAsia="ar-SA"/>
                                    </w:rPr>
                                  </w:pPr>
                                  <w:r w:rsidRPr="00B438EB">
                                    <w:rPr>
                                      <w:sz w:val="22"/>
                                      <w:szCs w:val="22"/>
                                    </w:rPr>
                                    <w:t>Предприятия общественного питания</w:t>
                                  </w:r>
                                </w:p>
                              </w:tc>
                            </w:tr>
                            <w:tr w:rsidR="0016038F" w:rsidRPr="00B438EB" w14:paraId="19DCBBE1"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45E8A9C5" w14:textId="77777777" w:rsidR="0016038F" w:rsidRPr="00B438EB" w:rsidRDefault="0016038F" w:rsidP="00B438EB">
                                  <w:pPr>
                                    <w:suppressAutoHyphens/>
                                    <w:rPr>
                                      <w:sz w:val="22"/>
                                      <w:szCs w:val="22"/>
                                    </w:rPr>
                                  </w:pPr>
                                  <w:r w:rsidRPr="00B438EB">
                                    <w:rPr>
                                      <w:sz w:val="22"/>
                                      <w:szCs w:val="22"/>
                                    </w:rPr>
                                    <w:t>17 Обеденные залы, буфеты</w:t>
                                  </w:r>
                                </w:p>
                              </w:tc>
                              <w:tc>
                                <w:tcPr>
                                  <w:tcW w:w="1574" w:type="pct"/>
                                  <w:tcBorders>
                                    <w:top w:val="single" w:sz="4" w:space="0" w:color="auto"/>
                                    <w:left w:val="single" w:sz="4" w:space="0" w:color="auto"/>
                                    <w:bottom w:val="single" w:sz="4" w:space="0" w:color="auto"/>
                                    <w:right w:val="single" w:sz="4" w:space="0" w:color="auto"/>
                                  </w:tcBorders>
                                </w:tcPr>
                                <w:p w14:paraId="09C5B234"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00521AE2" w14:textId="77777777" w:rsidR="0016038F" w:rsidRPr="00B438EB" w:rsidRDefault="0016038F" w:rsidP="00B438EB">
                                  <w:pPr>
                                    <w:suppressAutoHyphens/>
                                    <w:jc w:val="center"/>
                                    <w:rPr>
                                      <w:sz w:val="22"/>
                                      <w:szCs w:val="22"/>
                                    </w:rPr>
                                  </w:pPr>
                                  <w:r w:rsidRPr="00B438EB">
                                    <w:rPr>
                                      <w:sz w:val="22"/>
                                      <w:szCs w:val="22"/>
                                    </w:rPr>
                                    <w:t>Б-2</w:t>
                                  </w:r>
                                </w:p>
                              </w:tc>
                              <w:tc>
                                <w:tcPr>
                                  <w:tcW w:w="383" w:type="pct"/>
                                  <w:tcBorders>
                                    <w:top w:val="single" w:sz="4" w:space="0" w:color="auto"/>
                                    <w:left w:val="single" w:sz="4" w:space="0" w:color="auto"/>
                                    <w:bottom w:val="single" w:sz="4" w:space="0" w:color="auto"/>
                                    <w:right w:val="single" w:sz="4" w:space="0" w:color="auto"/>
                                  </w:tcBorders>
                                </w:tcPr>
                                <w:p w14:paraId="68DE0719"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single" w:sz="4" w:space="0" w:color="auto"/>
                                    <w:left w:val="single" w:sz="4" w:space="0" w:color="auto"/>
                                    <w:bottom w:val="single" w:sz="4" w:space="0" w:color="auto"/>
                                    <w:right w:val="single" w:sz="4" w:space="0" w:color="auto"/>
                                  </w:tcBorders>
                                </w:tcPr>
                                <w:p w14:paraId="28C3305D" w14:textId="77777777" w:rsidR="0016038F" w:rsidRPr="00B438EB" w:rsidRDefault="0016038F" w:rsidP="00B438EB">
                                  <w:pPr>
                                    <w:suppressAutoHyphens/>
                                    <w:jc w:val="center"/>
                                    <w:rPr>
                                      <w:sz w:val="22"/>
                                      <w:szCs w:val="22"/>
                                    </w:rPr>
                                  </w:pPr>
                                  <w:r w:rsidRPr="00B438EB">
                                    <w:rPr>
                                      <w:sz w:val="22"/>
                                      <w:szCs w:val="22"/>
                                    </w:rPr>
                                    <w:t>24</w:t>
                                  </w:r>
                                </w:p>
                              </w:tc>
                              <w:tc>
                                <w:tcPr>
                                  <w:tcW w:w="405" w:type="pct"/>
                                  <w:tcBorders>
                                    <w:top w:val="single" w:sz="4" w:space="0" w:color="auto"/>
                                    <w:left w:val="single" w:sz="4" w:space="0" w:color="auto"/>
                                    <w:bottom w:val="single" w:sz="4" w:space="0" w:color="auto"/>
                                    <w:right w:val="single" w:sz="4" w:space="0" w:color="auto"/>
                                  </w:tcBorders>
                                </w:tcPr>
                                <w:p w14:paraId="63231F53"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55758E30"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4D61C44E"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4420648E" w14:textId="77777777" w:rsidR="0016038F" w:rsidRPr="00B438EB" w:rsidRDefault="0016038F" w:rsidP="00B438EB">
                                  <w:pPr>
                                    <w:suppressAutoHyphens/>
                                    <w:rPr>
                                      <w:sz w:val="22"/>
                                      <w:szCs w:val="22"/>
                                    </w:rPr>
                                  </w:pPr>
                                  <w:r w:rsidRPr="00B438EB">
                                    <w:rPr>
                                      <w:sz w:val="22"/>
                                      <w:szCs w:val="22"/>
                                    </w:rPr>
                                    <w:t>18 Раздаточные</w:t>
                                  </w:r>
                                </w:p>
                              </w:tc>
                              <w:tc>
                                <w:tcPr>
                                  <w:tcW w:w="1574" w:type="pct"/>
                                  <w:tcBorders>
                                    <w:top w:val="single" w:sz="4" w:space="0" w:color="auto"/>
                                    <w:left w:val="single" w:sz="4" w:space="0" w:color="auto"/>
                                    <w:bottom w:val="single" w:sz="4" w:space="0" w:color="auto"/>
                                    <w:right w:val="single" w:sz="4" w:space="0" w:color="auto"/>
                                  </w:tcBorders>
                                </w:tcPr>
                                <w:p w14:paraId="29BE6FCF"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09D411F9" w14:textId="77777777" w:rsidR="0016038F" w:rsidRPr="00B438EB" w:rsidRDefault="0016038F" w:rsidP="00B438EB">
                                  <w:pPr>
                                    <w:suppressAutoHyphens/>
                                    <w:jc w:val="center"/>
                                    <w:rPr>
                                      <w:sz w:val="22"/>
                                      <w:szCs w:val="22"/>
                                    </w:rPr>
                                  </w:pPr>
                                  <w:r w:rsidRPr="00B438EB">
                                    <w:rPr>
                                      <w:sz w:val="22"/>
                                      <w:szCs w:val="22"/>
                                    </w:rPr>
                                    <w:t>Б-1</w:t>
                                  </w:r>
                                </w:p>
                              </w:tc>
                              <w:tc>
                                <w:tcPr>
                                  <w:tcW w:w="383" w:type="pct"/>
                                  <w:tcBorders>
                                    <w:top w:val="single" w:sz="4" w:space="0" w:color="auto"/>
                                    <w:left w:val="single" w:sz="4" w:space="0" w:color="auto"/>
                                    <w:bottom w:val="single" w:sz="4" w:space="0" w:color="auto"/>
                                    <w:right w:val="single" w:sz="4" w:space="0" w:color="auto"/>
                                  </w:tcBorders>
                                </w:tcPr>
                                <w:p w14:paraId="27C232A8" w14:textId="77777777" w:rsidR="0016038F" w:rsidRPr="00B438EB" w:rsidRDefault="0016038F" w:rsidP="00B438EB">
                                  <w:pPr>
                                    <w:suppressAutoHyphens/>
                                    <w:jc w:val="center"/>
                                    <w:rPr>
                                      <w:sz w:val="22"/>
                                      <w:szCs w:val="22"/>
                                    </w:rPr>
                                  </w:pPr>
                                  <w:r w:rsidRPr="00B438EB">
                                    <w:rPr>
                                      <w:sz w:val="22"/>
                                      <w:szCs w:val="22"/>
                                    </w:rPr>
                                    <w:t>300</w:t>
                                  </w:r>
                                </w:p>
                              </w:tc>
                              <w:tc>
                                <w:tcPr>
                                  <w:tcW w:w="383" w:type="pct"/>
                                  <w:tcBorders>
                                    <w:top w:val="single" w:sz="4" w:space="0" w:color="auto"/>
                                    <w:left w:val="single" w:sz="4" w:space="0" w:color="auto"/>
                                    <w:bottom w:val="single" w:sz="4" w:space="0" w:color="auto"/>
                                    <w:right w:val="single" w:sz="4" w:space="0" w:color="auto"/>
                                  </w:tcBorders>
                                </w:tcPr>
                                <w:p w14:paraId="601E2F85" w14:textId="77777777" w:rsidR="0016038F" w:rsidRPr="00B438EB" w:rsidRDefault="0016038F" w:rsidP="00B438EB">
                                  <w:pPr>
                                    <w:suppressAutoHyphens/>
                                    <w:jc w:val="center"/>
                                    <w:rPr>
                                      <w:sz w:val="22"/>
                                      <w:szCs w:val="22"/>
                                    </w:rPr>
                                  </w:pPr>
                                  <w:r w:rsidRPr="00B438EB">
                                    <w:rPr>
                                      <w:sz w:val="22"/>
                                      <w:szCs w:val="22"/>
                                    </w:rPr>
                                    <w:t>21</w:t>
                                  </w:r>
                                </w:p>
                              </w:tc>
                              <w:tc>
                                <w:tcPr>
                                  <w:tcW w:w="405" w:type="pct"/>
                                  <w:tcBorders>
                                    <w:top w:val="single" w:sz="4" w:space="0" w:color="auto"/>
                                    <w:left w:val="single" w:sz="4" w:space="0" w:color="auto"/>
                                    <w:bottom w:val="single" w:sz="4" w:space="0" w:color="auto"/>
                                    <w:right w:val="single" w:sz="4" w:space="0" w:color="auto"/>
                                  </w:tcBorders>
                                </w:tcPr>
                                <w:p w14:paraId="0111EF04" w14:textId="77777777" w:rsidR="0016038F" w:rsidRPr="00B438EB" w:rsidRDefault="0016038F" w:rsidP="00B438EB">
                                  <w:pPr>
                                    <w:suppressAutoHyphens/>
                                    <w:jc w:val="center"/>
                                    <w:rPr>
                                      <w:sz w:val="22"/>
                                      <w:szCs w:val="22"/>
                                    </w:rPr>
                                  </w:pPr>
                                  <w:r w:rsidRPr="00B438EB">
                                    <w:rPr>
                                      <w:sz w:val="22"/>
                                      <w:szCs w:val="22"/>
                                    </w:rPr>
                                    <w:t>15</w:t>
                                  </w:r>
                                </w:p>
                              </w:tc>
                              <w:tc>
                                <w:tcPr>
                                  <w:tcW w:w="532" w:type="pct"/>
                                  <w:tcBorders>
                                    <w:top w:val="single" w:sz="4" w:space="0" w:color="auto"/>
                                    <w:left w:val="single" w:sz="4" w:space="0" w:color="auto"/>
                                    <w:bottom w:val="single" w:sz="4" w:space="0" w:color="auto"/>
                                    <w:right w:val="single" w:sz="4" w:space="0" w:color="auto"/>
                                  </w:tcBorders>
                                </w:tcPr>
                                <w:p w14:paraId="280B1CEF"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12,0</w:t>
                                  </w:r>
                                </w:p>
                              </w:tc>
                            </w:tr>
                            <w:tr w:rsidR="0016038F" w:rsidRPr="00B438EB" w14:paraId="0B54D8A6"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3AB4D49E" w14:textId="77777777" w:rsidR="0016038F" w:rsidRPr="00B438EB" w:rsidRDefault="0016038F" w:rsidP="00B438EB">
                                  <w:pPr>
                                    <w:suppressAutoHyphens/>
                                    <w:rPr>
                                      <w:sz w:val="22"/>
                                      <w:szCs w:val="22"/>
                                    </w:rPr>
                                  </w:pPr>
                                  <w:r w:rsidRPr="00B438EB">
                                    <w:rPr>
                                      <w:sz w:val="22"/>
                                      <w:szCs w:val="22"/>
                                    </w:rPr>
                                    <w:t>19 Горячие цехи, холодные цехи, доготовочные и заготовочные цехи</w:t>
                                  </w:r>
                                </w:p>
                              </w:tc>
                              <w:tc>
                                <w:tcPr>
                                  <w:tcW w:w="1574" w:type="pct"/>
                                  <w:tcBorders>
                                    <w:top w:val="single" w:sz="4" w:space="0" w:color="auto"/>
                                    <w:left w:val="single" w:sz="4" w:space="0" w:color="auto"/>
                                    <w:bottom w:val="single" w:sz="4" w:space="0" w:color="auto"/>
                                    <w:right w:val="single" w:sz="4" w:space="0" w:color="auto"/>
                                  </w:tcBorders>
                                </w:tcPr>
                                <w:p w14:paraId="464D7F53"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261A6966" w14:textId="77777777" w:rsidR="0016038F" w:rsidRPr="00B438EB" w:rsidRDefault="0016038F" w:rsidP="00B438EB">
                                  <w:pPr>
                                    <w:suppressAutoHyphens/>
                                    <w:jc w:val="center"/>
                                    <w:rPr>
                                      <w:sz w:val="22"/>
                                      <w:szCs w:val="22"/>
                                    </w:rPr>
                                  </w:pPr>
                                  <w:r w:rsidRPr="00B438EB">
                                    <w:rPr>
                                      <w:sz w:val="22"/>
                                      <w:szCs w:val="22"/>
                                    </w:rPr>
                                    <w:t>Б-1</w:t>
                                  </w:r>
                                </w:p>
                              </w:tc>
                              <w:tc>
                                <w:tcPr>
                                  <w:tcW w:w="383" w:type="pct"/>
                                  <w:tcBorders>
                                    <w:top w:val="single" w:sz="4" w:space="0" w:color="auto"/>
                                    <w:left w:val="single" w:sz="4" w:space="0" w:color="auto"/>
                                    <w:bottom w:val="single" w:sz="4" w:space="0" w:color="auto"/>
                                    <w:right w:val="single" w:sz="4" w:space="0" w:color="auto"/>
                                  </w:tcBorders>
                                </w:tcPr>
                                <w:p w14:paraId="5E4A2427" w14:textId="77777777" w:rsidR="0016038F" w:rsidRPr="00B438EB" w:rsidRDefault="0016038F" w:rsidP="00B438EB">
                                  <w:pPr>
                                    <w:suppressAutoHyphens/>
                                    <w:jc w:val="center"/>
                                    <w:rPr>
                                      <w:sz w:val="22"/>
                                      <w:szCs w:val="22"/>
                                    </w:rPr>
                                  </w:pPr>
                                  <w:r w:rsidRPr="00B438EB">
                                    <w:rPr>
                                      <w:sz w:val="22"/>
                                      <w:szCs w:val="22"/>
                                    </w:rPr>
                                    <w:t>300</w:t>
                                  </w:r>
                                </w:p>
                              </w:tc>
                              <w:tc>
                                <w:tcPr>
                                  <w:tcW w:w="383" w:type="pct"/>
                                  <w:tcBorders>
                                    <w:top w:val="single" w:sz="4" w:space="0" w:color="auto"/>
                                    <w:left w:val="single" w:sz="4" w:space="0" w:color="auto"/>
                                    <w:bottom w:val="single" w:sz="4" w:space="0" w:color="auto"/>
                                    <w:right w:val="single" w:sz="4" w:space="0" w:color="auto"/>
                                  </w:tcBorders>
                                </w:tcPr>
                                <w:p w14:paraId="5D59CB8D" w14:textId="77777777" w:rsidR="0016038F" w:rsidRPr="00B438EB" w:rsidRDefault="0016038F" w:rsidP="00B438EB">
                                  <w:pPr>
                                    <w:suppressAutoHyphens/>
                                    <w:jc w:val="center"/>
                                    <w:rPr>
                                      <w:sz w:val="22"/>
                                      <w:szCs w:val="22"/>
                                    </w:rPr>
                                  </w:pPr>
                                  <w:r w:rsidRPr="00B438EB">
                                    <w:rPr>
                                      <w:sz w:val="22"/>
                                      <w:szCs w:val="22"/>
                                    </w:rPr>
                                    <w:t>21</w:t>
                                  </w:r>
                                </w:p>
                              </w:tc>
                              <w:tc>
                                <w:tcPr>
                                  <w:tcW w:w="405" w:type="pct"/>
                                  <w:tcBorders>
                                    <w:top w:val="single" w:sz="4" w:space="0" w:color="auto"/>
                                    <w:left w:val="single" w:sz="4" w:space="0" w:color="auto"/>
                                    <w:bottom w:val="single" w:sz="4" w:space="0" w:color="auto"/>
                                    <w:right w:val="single" w:sz="4" w:space="0" w:color="auto"/>
                                  </w:tcBorders>
                                </w:tcPr>
                                <w:p w14:paraId="58E2C2D4" w14:textId="77777777" w:rsidR="0016038F" w:rsidRPr="00B438EB" w:rsidRDefault="0016038F" w:rsidP="00B438EB">
                                  <w:pPr>
                                    <w:suppressAutoHyphens/>
                                    <w:jc w:val="center"/>
                                    <w:rPr>
                                      <w:sz w:val="22"/>
                                      <w:szCs w:val="22"/>
                                    </w:rPr>
                                  </w:pPr>
                                  <w:r w:rsidRPr="00B438EB">
                                    <w:rPr>
                                      <w:sz w:val="22"/>
                                      <w:szCs w:val="22"/>
                                    </w:rPr>
                                    <w:t>15</w:t>
                                  </w:r>
                                </w:p>
                              </w:tc>
                              <w:tc>
                                <w:tcPr>
                                  <w:tcW w:w="532" w:type="pct"/>
                                  <w:tcBorders>
                                    <w:top w:val="single" w:sz="4" w:space="0" w:color="auto"/>
                                    <w:left w:val="single" w:sz="4" w:space="0" w:color="auto"/>
                                    <w:bottom w:val="single" w:sz="4" w:space="0" w:color="auto"/>
                                    <w:right w:val="single" w:sz="4" w:space="0" w:color="auto"/>
                                  </w:tcBorders>
                                </w:tcPr>
                                <w:p w14:paraId="0E591A5B"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12,0</w:t>
                                  </w:r>
                                </w:p>
                              </w:tc>
                            </w:tr>
                            <w:tr w:rsidR="0016038F" w:rsidRPr="00B438EB" w14:paraId="5C36901F"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510805A3" w14:textId="77777777" w:rsidR="0016038F" w:rsidRPr="00B438EB" w:rsidRDefault="0016038F" w:rsidP="00B438EB">
                                  <w:pPr>
                                    <w:suppressAutoHyphens/>
                                    <w:rPr>
                                      <w:sz w:val="22"/>
                                      <w:szCs w:val="22"/>
                                    </w:rPr>
                                  </w:pPr>
                                  <w:r w:rsidRPr="00B438EB">
                                    <w:rPr>
                                      <w:sz w:val="22"/>
                                      <w:szCs w:val="22"/>
                                    </w:rPr>
                                    <w:t>20 Моечные кухонной и столовой посуды, помещения для резки хлеба, помещения заведующего производством</w:t>
                                  </w:r>
                                </w:p>
                              </w:tc>
                              <w:tc>
                                <w:tcPr>
                                  <w:tcW w:w="1574" w:type="pct"/>
                                  <w:tcBorders>
                                    <w:top w:val="single" w:sz="4" w:space="0" w:color="auto"/>
                                    <w:left w:val="single" w:sz="4" w:space="0" w:color="auto"/>
                                    <w:bottom w:val="single" w:sz="4" w:space="0" w:color="auto"/>
                                    <w:right w:val="single" w:sz="4" w:space="0" w:color="auto"/>
                                  </w:tcBorders>
                                </w:tcPr>
                                <w:p w14:paraId="3BCD13EF"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458289DF" w14:textId="77777777" w:rsidR="0016038F" w:rsidRPr="00B438EB" w:rsidRDefault="0016038F" w:rsidP="00B438EB">
                                  <w:pPr>
                                    <w:suppressAutoHyphens/>
                                    <w:jc w:val="center"/>
                                    <w:rPr>
                                      <w:sz w:val="22"/>
                                      <w:szCs w:val="22"/>
                                    </w:rPr>
                                  </w:pPr>
                                  <w:r w:rsidRPr="00B438EB">
                                    <w:rPr>
                                      <w:sz w:val="22"/>
                                      <w:szCs w:val="22"/>
                                    </w:rPr>
                                    <w:t>Б-2</w:t>
                                  </w:r>
                                </w:p>
                              </w:tc>
                              <w:tc>
                                <w:tcPr>
                                  <w:tcW w:w="383" w:type="pct"/>
                                  <w:tcBorders>
                                    <w:top w:val="single" w:sz="4" w:space="0" w:color="auto"/>
                                    <w:left w:val="single" w:sz="4" w:space="0" w:color="auto"/>
                                    <w:bottom w:val="single" w:sz="4" w:space="0" w:color="auto"/>
                                    <w:right w:val="single" w:sz="4" w:space="0" w:color="auto"/>
                                  </w:tcBorders>
                                </w:tcPr>
                                <w:p w14:paraId="3BF005E1"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single" w:sz="4" w:space="0" w:color="auto"/>
                                    <w:left w:val="single" w:sz="4" w:space="0" w:color="auto"/>
                                    <w:bottom w:val="single" w:sz="4" w:space="0" w:color="auto"/>
                                    <w:right w:val="single" w:sz="4" w:space="0" w:color="auto"/>
                                  </w:tcBorders>
                                </w:tcPr>
                                <w:p w14:paraId="021E68BA" w14:textId="77777777" w:rsidR="0016038F" w:rsidRPr="00B438EB" w:rsidRDefault="0016038F" w:rsidP="00B438EB">
                                  <w:pPr>
                                    <w:suppressAutoHyphens/>
                                    <w:jc w:val="center"/>
                                    <w:rPr>
                                      <w:sz w:val="22"/>
                                      <w:szCs w:val="22"/>
                                    </w:rPr>
                                  </w:pPr>
                                  <w:r w:rsidRPr="00B438EB">
                                    <w:rPr>
                                      <w:sz w:val="22"/>
                                      <w:szCs w:val="22"/>
                                    </w:rPr>
                                    <w:t>24</w:t>
                                  </w:r>
                                </w:p>
                              </w:tc>
                              <w:tc>
                                <w:tcPr>
                                  <w:tcW w:w="405" w:type="pct"/>
                                  <w:tcBorders>
                                    <w:top w:val="single" w:sz="4" w:space="0" w:color="auto"/>
                                    <w:left w:val="single" w:sz="4" w:space="0" w:color="auto"/>
                                    <w:bottom w:val="single" w:sz="4" w:space="0" w:color="auto"/>
                                    <w:right w:val="single" w:sz="4" w:space="0" w:color="auto"/>
                                  </w:tcBorders>
                                </w:tcPr>
                                <w:p w14:paraId="63A44ED5"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3171221D"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224EEED8"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3443CA15" w14:textId="77777777" w:rsidR="0016038F" w:rsidRPr="00B438EB" w:rsidRDefault="0016038F" w:rsidP="00B438EB">
                                  <w:pPr>
                                    <w:suppressAutoHyphens/>
                                    <w:rPr>
                                      <w:sz w:val="22"/>
                                      <w:szCs w:val="22"/>
                                    </w:rPr>
                                  </w:pPr>
                                  <w:r w:rsidRPr="00B438EB">
                                    <w:rPr>
                                      <w:sz w:val="22"/>
                                      <w:szCs w:val="22"/>
                                    </w:rPr>
                                    <w:t>21 Кондитерские цехи и помещения для мучных изделий</w:t>
                                  </w:r>
                                </w:p>
                              </w:tc>
                              <w:tc>
                                <w:tcPr>
                                  <w:tcW w:w="1574" w:type="pct"/>
                                  <w:tcBorders>
                                    <w:top w:val="single" w:sz="4" w:space="0" w:color="auto"/>
                                    <w:left w:val="single" w:sz="4" w:space="0" w:color="auto"/>
                                    <w:bottom w:val="single" w:sz="4" w:space="0" w:color="auto"/>
                                    <w:right w:val="single" w:sz="4" w:space="0" w:color="auto"/>
                                  </w:tcBorders>
                                </w:tcPr>
                                <w:p w14:paraId="27AC52C9"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18F0A39E" w14:textId="77777777" w:rsidR="0016038F" w:rsidRPr="00B438EB" w:rsidRDefault="0016038F" w:rsidP="00B438EB">
                                  <w:pPr>
                                    <w:suppressAutoHyphens/>
                                    <w:jc w:val="center"/>
                                    <w:rPr>
                                      <w:sz w:val="22"/>
                                      <w:szCs w:val="22"/>
                                    </w:rPr>
                                  </w:pPr>
                                  <w:r w:rsidRPr="00B438EB">
                                    <w:rPr>
                                      <w:sz w:val="22"/>
                                      <w:szCs w:val="22"/>
                                    </w:rPr>
                                    <w:t>Б-1</w:t>
                                  </w:r>
                                </w:p>
                              </w:tc>
                              <w:tc>
                                <w:tcPr>
                                  <w:tcW w:w="383" w:type="pct"/>
                                  <w:tcBorders>
                                    <w:top w:val="single" w:sz="4" w:space="0" w:color="auto"/>
                                    <w:left w:val="single" w:sz="4" w:space="0" w:color="auto"/>
                                    <w:bottom w:val="single" w:sz="4" w:space="0" w:color="auto"/>
                                    <w:right w:val="single" w:sz="4" w:space="0" w:color="auto"/>
                                  </w:tcBorders>
                                </w:tcPr>
                                <w:p w14:paraId="62C19985" w14:textId="77777777" w:rsidR="0016038F" w:rsidRPr="00B438EB" w:rsidRDefault="0016038F" w:rsidP="00B438EB">
                                  <w:pPr>
                                    <w:suppressAutoHyphens/>
                                    <w:jc w:val="center"/>
                                    <w:rPr>
                                      <w:sz w:val="22"/>
                                      <w:szCs w:val="22"/>
                                    </w:rPr>
                                  </w:pPr>
                                  <w:r w:rsidRPr="00B438EB">
                                    <w:rPr>
                                      <w:sz w:val="22"/>
                                      <w:szCs w:val="22"/>
                                    </w:rPr>
                                    <w:t>300</w:t>
                                  </w:r>
                                </w:p>
                              </w:tc>
                              <w:tc>
                                <w:tcPr>
                                  <w:tcW w:w="383" w:type="pct"/>
                                  <w:tcBorders>
                                    <w:top w:val="single" w:sz="4" w:space="0" w:color="auto"/>
                                    <w:left w:val="single" w:sz="4" w:space="0" w:color="auto"/>
                                    <w:bottom w:val="single" w:sz="4" w:space="0" w:color="auto"/>
                                    <w:right w:val="single" w:sz="4" w:space="0" w:color="auto"/>
                                  </w:tcBorders>
                                </w:tcPr>
                                <w:p w14:paraId="382B7B34" w14:textId="77777777" w:rsidR="0016038F" w:rsidRPr="00B438EB" w:rsidRDefault="0016038F" w:rsidP="00B438EB">
                                  <w:pPr>
                                    <w:suppressAutoHyphens/>
                                    <w:jc w:val="center"/>
                                    <w:rPr>
                                      <w:sz w:val="22"/>
                                      <w:szCs w:val="22"/>
                                    </w:rPr>
                                  </w:pPr>
                                  <w:r w:rsidRPr="00B438EB">
                                    <w:rPr>
                                      <w:sz w:val="22"/>
                                      <w:szCs w:val="22"/>
                                    </w:rPr>
                                    <w:t>21</w:t>
                                  </w:r>
                                </w:p>
                              </w:tc>
                              <w:tc>
                                <w:tcPr>
                                  <w:tcW w:w="405" w:type="pct"/>
                                  <w:tcBorders>
                                    <w:top w:val="single" w:sz="4" w:space="0" w:color="auto"/>
                                    <w:left w:val="single" w:sz="4" w:space="0" w:color="auto"/>
                                    <w:bottom w:val="single" w:sz="4" w:space="0" w:color="auto"/>
                                    <w:right w:val="single" w:sz="4" w:space="0" w:color="auto"/>
                                  </w:tcBorders>
                                </w:tcPr>
                                <w:p w14:paraId="77224557" w14:textId="77777777" w:rsidR="0016038F" w:rsidRPr="00B438EB" w:rsidRDefault="0016038F" w:rsidP="00B438EB">
                                  <w:pPr>
                                    <w:suppressAutoHyphens/>
                                    <w:jc w:val="center"/>
                                    <w:rPr>
                                      <w:sz w:val="22"/>
                                      <w:szCs w:val="22"/>
                                    </w:rPr>
                                  </w:pPr>
                                  <w:r w:rsidRPr="00B438EB">
                                    <w:rPr>
                                      <w:sz w:val="22"/>
                                      <w:szCs w:val="22"/>
                                    </w:rPr>
                                    <w:t>15</w:t>
                                  </w:r>
                                </w:p>
                              </w:tc>
                              <w:tc>
                                <w:tcPr>
                                  <w:tcW w:w="532" w:type="pct"/>
                                  <w:tcBorders>
                                    <w:top w:val="single" w:sz="4" w:space="0" w:color="auto"/>
                                    <w:left w:val="single" w:sz="4" w:space="0" w:color="auto"/>
                                    <w:bottom w:val="single" w:sz="4" w:space="0" w:color="auto"/>
                                    <w:right w:val="single" w:sz="4" w:space="0" w:color="auto"/>
                                  </w:tcBorders>
                                </w:tcPr>
                                <w:p w14:paraId="78CB176F"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12,0</w:t>
                                  </w:r>
                                </w:p>
                              </w:tc>
                            </w:tr>
                            <w:tr w:rsidR="0016038F" w:rsidRPr="00B438EB" w14:paraId="4F21B265"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492D8F23" w14:textId="77777777" w:rsidR="0016038F" w:rsidRPr="00B438EB" w:rsidRDefault="0016038F" w:rsidP="00B438EB">
                                  <w:pPr>
                                    <w:suppressAutoHyphens/>
                                    <w:rPr>
                                      <w:sz w:val="22"/>
                                      <w:szCs w:val="22"/>
                                    </w:rPr>
                                  </w:pPr>
                                  <w:r w:rsidRPr="00B438EB">
                                    <w:rPr>
                                      <w:sz w:val="22"/>
                                      <w:szCs w:val="22"/>
                                    </w:rPr>
                                    <w:t>22 Моечные тары полуфабрикатов</w:t>
                                  </w:r>
                                </w:p>
                              </w:tc>
                              <w:tc>
                                <w:tcPr>
                                  <w:tcW w:w="1574" w:type="pct"/>
                                  <w:tcBorders>
                                    <w:top w:val="single" w:sz="4" w:space="0" w:color="auto"/>
                                    <w:left w:val="single" w:sz="4" w:space="0" w:color="auto"/>
                                    <w:bottom w:val="single" w:sz="4" w:space="0" w:color="auto"/>
                                    <w:right w:val="single" w:sz="4" w:space="0" w:color="auto"/>
                                  </w:tcBorders>
                                </w:tcPr>
                                <w:p w14:paraId="73D9142B"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69E7A962" w14:textId="77777777" w:rsidR="0016038F" w:rsidRPr="00B438EB" w:rsidRDefault="0016038F" w:rsidP="00B438EB">
                                  <w:pPr>
                                    <w:suppressAutoHyphens/>
                                    <w:jc w:val="center"/>
                                    <w:rPr>
                                      <w:sz w:val="22"/>
                                      <w:szCs w:val="22"/>
                                    </w:rPr>
                                  </w:pPr>
                                  <w:r w:rsidRPr="00B438EB">
                                    <w:rPr>
                                      <w:sz w:val="22"/>
                                      <w:szCs w:val="22"/>
                                    </w:rPr>
                                    <w:t>Б-2</w:t>
                                  </w:r>
                                </w:p>
                              </w:tc>
                              <w:tc>
                                <w:tcPr>
                                  <w:tcW w:w="383" w:type="pct"/>
                                  <w:tcBorders>
                                    <w:top w:val="single" w:sz="4" w:space="0" w:color="auto"/>
                                    <w:left w:val="single" w:sz="4" w:space="0" w:color="auto"/>
                                    <w:bottom w:val="single" w:sz="4" w:space="0" w:color="auto"/>
                                    <w:right w:val="single" w:sz="4" w:space="0" w:color="auto"/>
                                  </w:tcBorders>
                                </w:tcPr>
                                <w:p w14:paraId="775A06DD"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single" w:sz="4" w:space="0" w:color="auto"/>
                                    <w:left w:val="single" w:sz="4" w:space="0" w:color="auto"/>
                                    <w:bottom w:val="single" w:sz="4" w:space="0" w:color="auto"/>
                                    <w:right w:val="single" w:sz="4" w:space="0" w:color="auto"/>
                                  </w:tcBorders>
                                </w:tcPr>
                                <w:p w14:paraId="53C64C90" w14:textId="77777777" w:rsidR="0016038F" w:rsidRPr="00B438EB" w:rsidRDefault="0016038F" w:rsidP="00B438EB">
                                  <w:pPr>
                                    <w:suppressAutoHyphens/>
                                    <w:jc w:val="center"/>
                                    <w:rPr>
                                      <w:sz w:val="22"/>
                                      <w:szCs w:val="22"/>
                                    </w:rPr>
                                  </w:pPr>
                                  <w:r w:rsidRPr="00B438EB">
                                    <w:rPr>
                                      <w:sz w:val="22"/>
                                      <w:szCs w:val="22"/>
                                    </w:rPr>
                                    <w:t>24</w:t>
                                  </w:r>
                                </w:p>
                              </w:tc>
                              <w:tc>
                                <w:tcPr>
                                  <w:tcW w:w="405" w:type="pct"/>
                                  <w:tcBorders>
                                    <w:top w:val="single" w:sz="4" w:space="0" w:color="auto"/>
                                    <w:left w:val="single" w:sz="4" w:space="0" w:color="auto"/>
                                    <w:bottom w:val="single" w:sz="4" w:space="0" w:color="auto"/>
                                    <w:right w:val="single" w:sz="4" w:space="0" w:color="auto"/>
                                  </w:tcBorders>
                                </w:tcPr>
                                <w:p w14:paraId="797408F3"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73884DE8"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4A3B399F"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5AC5A2EF" w14:textId="77777777" w:rsidR="0016038F" w:rsidRPr="00B438EB" w:rsidRDefault="0016038F" w:rsidP="00B438EB">
                                  <w:pPr>
                                    <w:suppressAutoHyphens/>
                                    <w:rPr>
                                      <w:sz w:val="22"/>
                                      <w:szCs w:val="22"/>
                                    </w:rPr>
                                  </w:pPr>
                                  <w:r w:rsidRPr="00B438EB">
                                    <w:rPr>
                                      <w:sz w:val="22"/>
                                      <w:szCs w:val="22"/>
                                    </w:rPr>
                                    <w:t>23 Помещения для персонала</w:t>
                                  </w:r>
                                </w:p>
                              </w:tc>
                              <w:tc>
                                <w:tcPr>
                                  <w:tcW w:w="1574" w:type="pct"/>
                                  <w:tcBorders>
                                    <w:top w:val="single" w:sz="4" w:space="0" w:color="auto"/>
                                    <w:left w:val="single" w:sz="4" w:space="0" w:color="auto"/>
                                    <w:bottom w:val="single" w:sz="4" w:space="0" w:color="auto"/>
                                    <w:right w:val="single" w:sz="4" w:space="0" w:color="auto"/>
                                  </w:tcBorders>
                                </w:tcPr>
                                <w:p w14:paraId="6B088749"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413ADAE7" w14:textId="77777777" w:rsidR="0016038F" w:rsidRPr="00B438EB" w:rsidRDefault="0016038F" w:rsidP="00B438EB">
                                  <w:pPr>
                                    <w:suppressAutoHyphens/>
                                    <w:jc w:val="center"/>
                                    <w:rPr>
                                      <w:sz w:val="22"/>
                                      <w:szCs w:val="22"/>
                                    </w:rPr>
                                  </w:pPr>
                                  <w:r w:rsidRPr="00B438EB">
                                    <w:rPr>
                                      <w:sz w:val="22"/>
                                      <w:szCs w:val="22"/>
                                    </w:rPr>
                                    <w:t>Б-2</w:t>
                                  </w:r>
                                </w:p>
                              </w:tc>
                              <w:tc>
                                <w:tcPr>
                                  <w:tcW w:w="383" w:type="pct"/>
                                  <w:tcBorders>
                                    <w:top w:val="single" w:sz="4" w:space="0" w:color="auto"/>
                                    <w:left w:val="single" w:sz="4" w:space="0" w:color="auto"/>
                                    <w:bottom w:val="single" w:sz="4" w:space="0" w:color="auto"/>
                                    <w:right w:val="single" w:sz="4" w:space="0" w:color="auto"/>
                                  </w:tcBorders>
                                </w:tcPr>
                                <w:p w14:paraId="09ECB29A"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single" w:sz="4" w:space="0" w:color="auto"/>
                                    <w:left w:val="single" w:sz="4" w:space="0" w:color="auto"/>
                                    <w:bottom w:val="single" w:sz="4" w:space="0" w:color="auto"/>
                                    <w:right w:val="single" w:sz="4" w:space="0" w:color="auto"/>
                                  </w:tcBorders>
                                </w:tcPr>
                                <w:p w14:paraId="588C79E3" w14:textId="77777777" w:rsidR="0016038F" w:rsidRPr="00B438EB" w:rsidRDefault="0016038F" w:rsidP="00B438EB">
                                  <w:pPr>
                                    <w:suppressAutoHyphens/>
                                    <w:jc w:val="center"/>
                                    <w:rPr>
                                      <w:sz w:val="22"/>
                                      <w:szCs w:val="22"/>
                                    </w:rPr>
                                  </w:pPr>
                                  <w:r w:rsidRPr="00B438EB">
                                    <w:rPr>
                                      <w:sz w:val="22"/>
                                      <w:szCs w:val="22"/>
                                    </w:rPr>
                                    <w:t>24</w:t>
                                  </w:r>
                                </w:p>
                              </w:tc>
                              <w:tc>
                                <w:tcPr>
                                  <w:tcW w:w="405" w:type="pct"/>
                                  <w:tcBorders>
                                    <w:top w:val="single" w:sz="4" w:space="0" w:color="auto"/>
                                    <w:left w:val="single" w:sz="4" w:space="0" w:color="auto"/>
                                    <w:bottom w:val="single" w:sz="4" w:space="0" w:color="auto"/>
                                    <w:right w:val="single" w:sz="4" w:space="0" w:color="auto"/>
                                  </w:tcBorders>
                                </w:tcPr>
                                <w:p w14:paraId="202CDF4B"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747F1450"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25B1251B"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5D1E6CA4" w14:textId="77777777" w:rsidR="0016038F" w:rsidRPr="00B438EB" w:rsidRDefault="0016038F" w:rsidP="00B438EB">
                                  <w:pPr>
                                    <w:suppressAutoHyphens/>
                                    <w:rPr>
                                      <w:sz w:val="22"/>
                                      <w:szCs w:val="22"/>
                                    </w:rPr>
                                  </w:pPr>
                                  <w:r w:rsidRPr="00B438EB">
                                    <w:rPr>
                                      <w:sz w:val="22"/>
                                      <w:szCs w:val="22"/>
                                    </w:rPr>
                                    <w:t>24 Загрузочные, кладовые тары</w:t>
                                  </w:r>
                                </w:p>
                              </w:tc>
                              <w:tc>
                                <w:tcPr>
                                  <w:tcW w:w="1574" w:type="pct"/>
                                  <w:tcBorders>
                                    <w:top w:val="single" w:sz="4" w:space="0" w:color="auto"/>
                                    <w:left w:val="single" w:sz="4" w:space="0" w:color="auto"/>
                                    <w:bottom w:val="single" w:sz="4" w:space="0" w:color="auto"/>
                                    <w:right w:val="single" w:sz="4" w:space="0" w:color="auto"/>
                                  </w:tcBorders>
                                </w:tcPr>
                                <w:p w14:paraId="733AAE49"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2D3D1723" w14:textId="77777777" w:rsidR="0016038F" w:rsidRPr="00B438EB" w:rsidRDefault="0016038F" w:rsidP="00B438EB">
                                  <w:pPr>
                                    <w:suppressAutoHyphens/>
                                    <w:jc w:val="center"/>
                                    <w:rPr>
                                      <w:sz w:val="22"/>
                                      <w:szCs w:val="22"/>
                                    </w:rPr>
                                  </w:pPr>
                                  <w:r w:rsidRPr="00B438EB">
                                    <w:rPr>
                                      <w:sz w:val="22"/>
                                      <w:szCs w:val="22"/>
                                    </w:rPr>
                                    <w:t>–</w:t>
                                  </w:r>
                                </w:p>
                              </w:tc>
                              <w:tc>
                                <w:tcPr>
                                  <w:tcW w:w="383" w:type="pct"/>
                                  <w:tcBorders>
                                    <w:top w:val="single" w:sz="4" w:space="0" w:color="auto"/>
                                    <w:left w:val="single" w:sz="4" w:space="0" w:color="auto"/>
                                    <w:bottom w:val="single" w:sz="4" w:space="0" w:color="auto"/>
                                    <w:right w:val="single" w:sz="4" w:space="0" w:color="auto"/>
                                  </w:tcBorders>
                                </w:tcPr>
                                <w:p w14:paraId="1BAD73DB" w14:textId="77777777" w:rsidR="0016038F" w:rsidRPr="00B438EB" w:rsidRDefault="0016038F" w:rsidP="00B438EB">
                                  <w:pPr>
                                    <w:suppressAutoHyphens/>
                                    <w:jc w:val="center"/>
                                    <w:rPr>
                                      <w:sz w:val="22"/>
                                      <w:szCs w:val="22"/>
                                    </w:rPr>
                                  </w:pPr>
                                  <w:r w:rsidRPr="00B438EB">
                                    <w:rPr>
                                      <w:sz w:val="22"/>
                                      <w:szCs w:val="22"/>
                                    </w:rPr>
                                    <w:t>75</w:t>
                                  </w:r>
                                </w:p>
                              </w:tc>
                              <w:tc>
                                <w:tcPr>
                                  <w:tcW w:w="383" w:type="pct"/>
                                  <w:tcBorders>
                                    <w:top w:val="single" w:sz="4" w:space="0" w:color="auto"/>
                                    <w:left w:val="single" w:sz="4" w:space="0" w:color="auto"/>
                                    <w:bottom w:val="single" w:sz="4" w:space="0" w:color="auto"/>
                                    <w:right w:val="single" w:sz="4" w:space="0" w:color="auto"/>
                                  </w:tcBorders>
                                </w:tcPr>
                                <w:p w14:paraId="68425FBD" w14:textId="77777777" w:rsidR="0016038F" w:rsidRPr="00B438EB" w:rsidRDefault="0016038F" w:rsidP="00B438EB">
                                  <w:pPr>
                                    <w:suppressAutoHyphens/>
                                    <w:jc w:val="center"/>
                                    <w:rPr>
                                      <w:sz w:val="22"/>
                                      <w:szCs w:val="22"/>
                                    </w:rPr>
                                  </w:pPr>
                                  <w:r w:rsidRPr="00B438EB">
                                    <w:rPr>
                                      <w:sz w:val="22"/>
                                      <w:szCs w:val="22"/>
                                    </w:rPr>
                                    <w:t>–</w:t>
                                  </w:r>
                                </w:p>
                              </w:tc>
                              <w:tc>
                                <w:tcPr>
                                  <w:tcW w:w="405" w:type="pct"/>
                                  <w:tcBorders>
                                    <w:top w:val="single" w:sz="4" w:space="0" w:color="auto"/>
                                    <w:left w:val="single" w:sz="4" w:space="0" w:color="auto"/>
                                    <w:bottom w:val="single" w:sz="4" w:space="0" w:color="auto"/>
                                    <w:right w:val="single" w:sz="4" w:space="0" w:color="auto"/>
                                  </w:tcBorders>
                                </w:tcPr>
                                <w:p w14:paraId="555FC4ED"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5612AE2F"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r>
                            <w:tr w:rsidR="0016038F" w:rsidRPr="00B438EB" w14:paraId="1065E9C0"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17E94318" w14:textId="77777777" w:rsidR="0016038F" w:rsidRPr="00B438EB" w:rsidRDefault="0016038F" w:rsidP="00B438EB">
                                  <w:pPr>
                                    <w:suppressAutoHyphens/>
                                    <w:rPr>
                                      <w:sz w:val="22"/>
                                      <w:szCs w:val="22"/>
                                    </w:rPr>
                                  </w:pPr>
                                  <w:r w:rsidRPr="00B438EB">
                                    <w:rPr>
                                      <w:sz w:val="22"/>
                                      <w:szCs w:val="22"/>
                                    </w:rPr>
                                    <w:t>25 Экспедиции</w:t>
                                  </w:r>
                                </w:p>
                              </w:tc>
                              <w:tc>
                                <w:tcPr>
                                  <w:tcW w:w="1574" w:type="pct"/>
                                  <w:tcBorders>
                                    <w:top w:val="single" w:sz="4" w:space="0" w:color="auto"/>
                                    <w:left w:val="single" w:sz="4" w:space="0" w:color="auto"/>
                                    <w:bottom w:val="single" w:sz="4" w:space="0" w:color="auto"/>
                                    <w:right w:val="single" w:sz="4" w:space="0" w:color="auto"/>
                                  </w:tcBorders>
                                </w:tcPr>
                                <w:p w14:paraId="6ABFB1BA"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57122DBF" w14:textId="77777777" w:rsidR="0016038F" w:rsidRPr="00B438EB" w:rsidRDefault="0016038F" w:rsidP="00B438EB">
                                  <w:pPr>
                                    <w:suppressAutoHyphens/>
                                    <w:jc w:val="center"/>
                                    <w:rPr>
                                      <w:sz w:val="22"/>
                                      <w:szCs w:val="22"/>
                                    </w:rPr>
                                  </w:pPr>
                                  <w:r w:rsidRPr="00B438EB">
                                    <w:rPr>
                                      <w:sz w:val="22"/>
                                      <w:szCs w:val="22"/>
                                    </w:rPr>
                                    <w:t>–</w:t>
                                  </w:r>
                                </w:p>
                              </w:tc>
                              <w:tc>
                                <w:tcPr>
                                  <w:tcW w:w="383" w:type="pct"/>
                                  <w:tcBorders>
                                    <w:top w:val="single" w:sz="4" w:space="0" w:color="auto"/>
                                    <w:left w:val="single" w:sz="4" w:space="0" w:color="auto"/>
                                    <w:bottom w:val="single" w:sz="4" w:space="0" w:color="auto"/>
                                    <w:right w:val="single" w:sz="4" w:space="0" w:color="auto"/>
                                  </w:tcBorders>
                                </w:tcPr>
                                <w:p w14:paraId="6F71D7EB"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single" w:sz="4" w:space="0" w:color="auto"/>
                                    <w:left w:val="single" w:sz="4" w:space="0" w:color="auto"/>
                                    <w:bottom w:val="single" w:sz="4" w:space="0" w:color="auto"/>
                                    <w:right w:val="single" w:sz="4" w:space="0" w:color="auto"/>
                                  </w:tcBorders>
                                </w:tcPr>
                                <w:p w14:paraId="7D7542E9" w14:textId="77777777" w:rsidR="0016038F" w:rsidRPr="00B438EB" w:rsidRDefault="0016038F" w:rsidP="00B438EB">
                                  <w:pPr>
                                    <w:suppressAutoHyphens/>
                                    <w:jc w:val="center"/>
                                    <w:rPr>
                                      <w:sz w:val="22"/>
                                      <w:szCs w:val="22"/>
                                    </w:rPr>
                                  </w:pPr>
                                  <w:r w:rsidRPr="00B438EB">
                                    <w:rPr>
                                      <w:sz w:val="22"/>
                                      <w:szCs w:val="22"/>
                                    </w:rPr>
                                    <w:t>–</w:t>
                                  </w:r>
                                </w:p>
                              </w:tc>
                              <w:tc>
                                <w:tcPr>
                                  <w:tcW w:w="405" w:type="pct"/>
                                  <w:tcBorders>
                                    <w:top w:val="single" w:sz="4" w:space="0" w:color="auto"/>
                                    <w:left w:val="single" w:sz="4" w:space="0" w:color="auto"/>
                                    <w:bottom w:val="single" w:sz="4" w:space="0" w:color="auto"/>
                                    <w:right w:val="single" w:sz="4" w:space="0" w:color="auto"/>
                                  </w:tcBorders>
                                </w:tcPr>
                                <w:p w14:paraId="1694DE42"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681F35F5"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1398BA98" w14:textId="77777777" w:rsidTr="00B438EB">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30C513E3"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Предприятия бытового обслуживания</w:t>
                                  </w:r>
                                </w:p>
                              </w:tc>
                            </w:tr>
                            <w:tr w:rsidR="0016038F" w:rsidRPr="00B438EB" w14:paraId="467AD892" w14:textId="77777777" w:rsidTr="00B438EB">
                              <w:trPr>
                                <w:trHeight w:val="20"/>
                              </w:trPr>
                              <w:tc>
                                <w:tcPr>
                                  <w:tcW w:w="1383" w:type="pct"/>
                                  <w:tcBorders>
                                    <w:top w:val="single" w:sz="4" w:space="0" w:color="auto"/>
                                    <w:left w:val="single" w:sz="4" w:space="0" w:color="auto"/>
                                    <w:bottom w:val="nil"/>
                                    <w:right w:val="single" w:sz="4" w:space="0" w:color="auto"/>
                                  </w:tcBorders>
                                </w:tcPr>
                                <w:p w14:paraId="653B0580" w14:textId="77777777" w:rsidR="0016038F" w:rsidRPr="00B438EB" w:rsidRDefault="0016038F" w:rsidP="00B438EB">
                                  <w:pPr>
                                    <w:suppressAutoHyphens/>
                                    <w:rPr>
                                      <w:sz w:val="22"/>
                                      <w:szCs w:val="22"/>
                                    </w:rPr>
                                  </w:pPr>
                                  <w:r w:rsidRPr="00B438EB">
                                    <w:rPr>
                                      <w:sz w:val="22"/>
                                      <w:szCs w:val="22"/>
                                    </w:rPr>
                                    <w:t>26 Прачечные:</w:t>
                                  </w:r>
                                </w:p>
                              </w:tc>
                              <w:tc>
                                <w:tcPr>
                                  <w:tcW w:w="1574" w:type="pct"/>
                                  <w:tcBorders>
                                    <w:top w:val="single" w:sz="4" w:space="0" w:color="auto"/>
                                    <w:left w:val="single" w:sz="4" w:space="0" w:color="auto"/>
                                    <w:bottom w:val="nil"/>
                                    <w:right w:val="single" w:sz="4" w:space="0" w:color="auto"/>
                                  </w:tcBorders>
                                </w:tcPr>
                                <w:p w14:paraId="244EE6C1" w14:textId="77777777" w:rsidR="0016038F" w:rsidRPr="00B438EB" w:rsidRDefault="0016038F" w:rsidP="00B438EB">
                                  <w:pPr>
                                    <w:suppressAutoHyphens/>
                                    <w:jc w:val="center"/>
                                    <w:rPr>
                                      <w:sz w:val="22"/>
                                      <w:szCs w:val="22"/>
                                    </w:rPr>
                                  </w:pPr>
                                  <w:r w:rsidRPr="00B438EB">
                                    <w:rPr>
                                      <w:sz w:val="22"/>
                                      <w:szCs w:val="22"/>
                                    </w:rPr>
                                    <w:t> </w:t>
                                  </w:r>
                                </w:p>
                              </w:tc>
                              <w:tc>
                                <w:tcPr>
                                  <w:tcW w:w="340" w:type="pct"/>
                                  <w:tcBorders>
                                    <w:top w:val="single" w:sz="4" w:space="0" w:color="auto"/>
                                    <w:left w:val="single" w:sz="4" w:space="0" w:color="auto"/>
                                    <w:bottom w:val="nil"/>
                                    <w:right w:val="single" w:sz="4" w:space="0" w:color="auto"/>
                                  </w:tcBorders>
                                </w:tcPr>
                                <w:p w14:paraId="01F73922" w14:textId="77777777" w:rsidR="0016038F" w:rsidRPr="00B438EB" w:rsidRDefault="0016038F" w:rsidP="00B438EB">
                                  <w:pPr>
                                    <w:tabs>
                                      <w:tab w:val="left" w:pos="3766"/>
                                      <w:tab w:val="left" w:pos="4480"/>
                                    </w:tabs>
                                    <w:suppressAutoHyphens/>
                                    <w:jc w:val="center"/>
                                    <w:rPr>
                                      <w:sz w:val="22"/>
                                      <w:szCs w:val="22"/>
                                      <w:lang w:eastAsia="ar-SA"/>
                                    </w:rPr>
                                  </w:pPr>
                                </w:p>
                              </w:tc>
                              <w:tc>
                                <w:tcPr>
                                  <w:tcW w:w="383" w:type="pct"/>
                                  <w:tcBorders>
                                    <w:top w:val="single" w:sz="4" w:space="0" w:color="auto"/>
                                    <w:left w:val="single" w:sz="4" w:space="0" w:color="auto"/>
                                    <w:bottom w:val="nil"/>
                                    <w:right w:val="single" w:sz="4" w:space="0" w:color="auto"/>
                                  </w:tcBorders>
                                </w:tcPr>
                                <w:p w14:paraId="0457779D" w14:textId="77777777" w:rsidR="0016038F" w:rsidRPr="00B438EB" w:rsidRDefault="0016038F" w:rsidP="00B438EB">
                                  <w:pPr>
                                    <w:suppressAutoHyphens/>
                                    <w:jc w:val="center"/>
                                    <w:rPr>
                                      <w:sz w:val="22"/>
                                      <w:szCs w:val="22"/>
                                    </w:rPr>
                                  </w:pPr>
                                  <w:r w:rsidRPr="00B438EB">
                                    <w:rPr>
                                      <w:sz w:val="22"/>
                                      <w:szCs w:val="22"/>
                                    </w:rPr>
                                    <w:t> </w:t>
                                  </w:r>
                                </w:p>
                              </w:tc>
                              <w:tc>
                                <w:tcPr>
                                  <w:tcW w:w="383" w:type="pct"/>
                                  <w:tcBorders>
                                    <w:top w:val="single" w:sz="4" w:space="0" w:color="auto"/>
                                    <w:left w:val="single" w:sz="4" w:space="0" w:color="auto"/>
                                    <w:bottom w:val="nil"/>
                                    <w:right w:val="single" w:sz="4" w:space="0" w:color="auto"/>
                                  </w:tcBorders>
                                </w:tcPr>
                                <w:p w14:paraId="2A948699" w14:textId="77777777" w:rsidR="0016038F" w:rsidRPr="00B438EB" w:rsidRDefault="0016038F" w:rsidP="00B438EB">
                                  <w:pPr>
                                    <w:suppressAutoHyphens/>
                                    <w:jc w:val="center"/>
                                    <w:rPr>
                                      <w:sz w:val="22"/>
                                      <w:szCs w:val="22"/>
                                    </w:rPr>
                                  </w:pPr>
                                  <w:r w:rsidRPr="00B438EB">
                                    <w:rPr>
                                      <w:sz w:val="22"/>
                                      <w:szCs w:val="22"/>
                                    </w:rPr>
                                    <w:t> </w:t>
                                  </w:r>
                                </w:p>
                              </w:tc>
                              <w:tc>
                                <w:tcPr>
                                  <w:tcW w:w="405" w:type="pct"/>
                                  <w:tcBorders>
                                    <w:top w:val="single" w:sz="4" w:space="0" w:color="auto"/>
                                    <w:left w:val="single" w:sz="4" w:space="0" w:color="auto"/>
                                    <w:bottom w:val="nil"/>
                                    <w:right w:val="single" w:sz="4" w:space="0" w:color="auto"/>
                                  </w:tcBorders>
                                </w:tcPr>
                                <w:p w14:paraId="1EFC6DC5" w14:textId="77777777" w:rsidR="0016038F" w:rsidRPr="00B438EB" w:rsidRDefault="0016038F" w:rsidP="00B438EB">
                                  <w:pPr>
                                    <w:suppressAutoHyphens/>
                                    <w:jc w:val="center"/>
                                    <w:rPr>
                                      <w:sz w:val="22"/>
                                      <w:szCs w:val="22"/>
                                    </w:rPr>
                                  </w:pPr>
                                  <w:r w:rsidRPr="00B438EB">
                                    <w:rPr>
                                      <w:sz w:val="22"/>
                                      <w:szCs w:val="22"/>
                                    </w:rPr>
                                    <w:t> </w:t>
                                  </w:r>
                                </w:p>
                              </w:tc>
                              <w:tc>
                                <w:tcPr>
                                  <w:tcW w:w="532" w:type="pct"/>
                                  <w:tcBorders>
                                    <w:top w:val="single" w:sz="4" w:space="0" w:color="auto"/>
                                    <w:left w:val="single" w:sz="4" w:space="0" w:color="auto"/>
                                    <w:bottom w:val="nil"/>
                                    <w:right w:val="single" w:sz="4" w:space="0" w:color="auto"/>
                                  </w:tcBorders>
                                </w:tcPr>
                                <w:p w14:paraId="550BF31F" w14:textId="77777777" w:rsidR="0016038F" w:rsidRPr="00B438EB" w:rsidRDefault="0016038F" w:rsidP="00B438EB">
                                  <w:pPr>
                                    <w:tabs>
                                      <w:tab w:val="left" w:pos="3766"/>
                                      <w:tab w:val="left" w:pos="4480"/>
                                    </w:tabs>
                                    <w:suppressAutoHyphens/>
                                    <w:jc w:val="center"/>
                                    <w:rPr>
                                      <w:sz w:val="22"/>
                                      <w:szCs w:val="22"/>
                                      <w:lang w:eastAsia="ar-SA"/>
                                    </w:rPr>
                                  </w:pPr>
                                </w:p>
                              </w:tc>
                            </w:tr>
                            <w:tr w:rsidR="0016038F" w:rsidRPr="00B438EB" w14:paraId="24096647" w14:textId="77777777" w:rsidTr="00B438EB">
                              <w:trPr>
                                <w:trHeight w:val="20"/>
                              </w:trPr>
                              <w:tc>
                                <w:tcPr>
                                  <w:tcW w:w="1383" w:type="pct"/>
                                  <w:tcBorders>
                                    <w:top w:val="nil"/>
                                    <w:left w:val="single" w:sz="4" w:space="0" w:color="auto"/>
                                    <w:bottom w:val="nil"/>
                                    <w:right w:val="single" w:sz="4" w:space="0" w:color="auto"/>
                                  </w:tcBorders>
                                </w:tcPr>
                                <w:p w14:paraId="71D33533" w14:textId="77777777" w:rsidR="0016038F" w:rsidRPr="00B438EB" w:rsidRDefault="0016038F" w:rsidP="00B438EB">
                                  <w:pPr>
                                    <w:suppressAutoHyphens/>
                                    <w:rPr>
                                      <w:sz w:val="22"/>
                                      <w:szCs w:val="22"/>
                                    </w:rPr>
                                  </w:pPr>
                                  <w:r w:rsidRPr="00B438EB">
                                    <w:rPr>
                                      <w:sz w:val="22"/>
                                      <w:szCs w:val="22"/>
                                    </w:rPr>
                                    <w:t>а) стиральные отделения:</w:t>
                                  </w:r>
                                </w:p>
                              </w:tc>
                              <w:tc>
                                <w:tcPr>
                                  <w:tcW w:w="1574" w:type="pct"/>
                                  <w:tcBorders>
                                    <w:top w:val="nil"/>
                                    <w:left w:val="single" w:sz="4" w:space="0" w:color="auto"/>
                                    <w:bottom w:val="nil"/>
                                    <w:right w:val="single" w:sz="4" w:space="0" w:color="auto"/>
                                  </w:tcBorders>
                                </w:tcPr>
                                <w:p w14:paraId="4EACCF67" w14:textId="77777777" w:rsidR="0016038F" w:rsidRPr="00B438EB" w:rsidRDefault="0016038F" w:rsidP="00B438EB">
                                  <w:pPr>
                                    <w:suppressAutoHyphens/>
                                    <w:jc w:val="center"/>
                                    <w:rPr>
                                      <w:sz w:val="22"/>
                                      <w:szCs w:val="22"/>
                                    </w:rPr>
                                  </w:pPr>
                                  <w:r w:rsidRPr="00B438EB">
                                    <w:rPr>
                                      <w:sz w:val="22"/>
                                      <w:szCs w:val="22"/>
                                    </w:rPr>
                                    <w:t> </w:t>
                                  </w:r>
                                </w:p>
                              </w:tc>
                              <w:tc>
                                <w:tcPr>
                                  <w:tcW w:w="340" w:type="pct"/>
                                  <w:tcBorders>
                                    <w:top w:val="nil"/>
                                    <w:left w:val="single" w:sz="4" w:space="0" w:color="auto"/>
                                    <w:bottom w:val="nil"/>
                                    <w:right w:val="single" w:sz="4" w:space="0" w:color="auto"/>
                                  </w:tcBorders>
                                </w:tcPr>
                                <w:p w14:paraId="569D6F38" w14:textId="77777777" w:rsidR="0016038F" w:rsidRPr="00B438EB" w:rsidRDefault="0016038F" w:rsidP="00B438EB">
                                  <w:pPr>
                                    <w:tabs>
                                      <w:tab w:val="left" w:pos="3766"/>
                                      <w:tab w:val="left" w:pos="4480"/>
                                    </w:tabs>
                                    <w:suppressAutoHyphens/>
                                    <w:jc w:val="center"/>
                                    <w:rPr>
                                      <w:sz w:val="22"/>
                                      <w:szCs w:val="22"/>
                                      <w:lang w:eastAsia="ar-SA"/>
                                    </w:rPr>
                                  </w:pPr>
                                </w:p>
                              </w:tc>
                              <w:tc>
                                <w:tcPr>
                                  <w:tcW w:w="383" w:type="pct"/>
                                  <w:tcBorders>
                                    <w:top w:val="nil"/>
                                    <w:left w:val="single" w:sz="4" w:space="0" w:color="auto"/>
                                    <w:bottom w:val="nil"/>
                                    <w:right w:val="single" w:sz="4" w:space="0" w:color="auto"/>
                                  </w:tcBorders>
                                </w:tcPr>
                                <w:p w14:paraId="70C09826" w14:textId="77777777" w:rsidR="0016038F" w:rsidRPr="00B438EB" w:rsidRDefault="0016038F" w:rsidP="00B438EB">
                                  <w:pPr>
                                    <w:suppressAutoHyphens/>
                                    <w:jc w:val="center"/>
                                    <w:rPr>
                                      <w:sz w:val="22"/>
                                      <w:szCs w:val="22"/>
                                    </w:rPr>
                                  </w:pPr>
                                  <w:r w:rsidRPr="00B438EB">
                                    <w:rPr>
                                      <w:sz w:val="22"/>
                                      <w:szCs w:val="22"/>
                                    </w:rPr>
                                    <w:t> </w:t>
                                  </w:r>
                                </w:p>
                              </w:tc>
                              <w:tc>
                                <w:tcPr>
                                  <w:tcW w:w="383" w:type="pct"/>
                                  <w:tcBorders>
                                    <w:top w:val="nil"/>
                                    <w:left w:val="single" w:sz="4" w:space="0" w:color="auto"/>
                                    <w:bottom w:val="nil"/>
                                    <w:right w:val="single" w:sz="4" w:space="0" w:color="auto"/>
                                  </w:tcBorders>
                                </w:tcPr>
                                <w:p w14:paraId="2799DDB8" w14:textId="77777777" w:rsidR="0016038F" w:rsidRPr="00B438EB" w:rsidRDefault="0016038F" w:rsidP="00B438EB">
                                  <w:pPr>
                                    <w:suppressAutoHyphens/>
                                    <w:jc w:val="center"/>
                                    <w:rPr>
                                      <w:sz w:val="22"/>
                                      <w:szCs w:val="22"/>
                                    </w:rPr>
                                  </w:pPr>
                                  <w:r w:rsidRPr="00B438EB">
                                    <w:rPr>
                                      <w:sz w:val="22"/>
                                      <w:szCs w:val="22"/>
                                    </w:rPr>
                                    <w:t> </w:t>
                                  </w:r>
                                </w:p>
                              </w:tc>
                              <w:tc>
                                <w:tcPr>
                                  <w:tcW w:w="405" w:type="pct"/>
                                  <w:tcBorders>
                                    <w:top w:val="nil"/>
                                    <w:left w:val="single" w:sz="4" w:space="0" w:color="auto"/>
                                    <w:bottom w:val="nil"/>
                                    <w:right w:val="single" w:sz="4" w:space="0" w:color="auto"/>
                                  </w:tcBorders>
                                </w:tcPr>
                                <w:p w14:paraId="54DBB5AF" w14:textId="77777777" w:rsidR="0016038F" w:rsidRPr="00B438EB" w:rsidRDefault="0016038F" w:rsidP="00B438EB">
                                  <w:pPr>
                                    <w:suppressAutoHyphens/>
                                    <w:jc w:val="center"/>
                                    <w:rPr>
                                      <w:sz w:val="22"/>
                                      <w:szCs w:val="22"/>
                                    </w:rPr>
                                  </w:pPr>
                                  <w:r w:rsidRPr="00B438EB">
                                    <w:rPr>
                                      <w:sz w:val="22"/>
                                      <w:szCs w:val="22"/>
                                    </w:rPr>
                                    <w:t> </w:t>
                                  </w:r>
                                </w:p>
                              </w:tc>
                              <w:tc>
                                <w:tcPr>
                                  <w:tcW w:w="532" w:type="pct"/>
                                  <w:tcBorders>
                                    <w:top w:val="nil"/>
                                    <w:left w:val="single" w:sz="4" w:space="0" w:color="auto"/>
                                    <w:bottom w:val="nil"/>
                                    <w:right w:val="single" w:sz="4" w:space="0" w:color="auto"/>
                                  </w:tcBorders>
                                </w:tcPr>
                                <w:p w14:paraId="0BD5CC40" w14:textId="77777777" w:rsidR="0016038F" w:rsidRPr="00B438EB" w:rsidRDefault="0016038F" w:rsidP="00B438EB">
                                  <w:pPr>
                                    <w:tabs>
                                      <w:tab w:val="left" w:pos="3766"/>
                                      <w:tab w:val="left" w:pos="4480"/>
                                    </w:tabs>
                                    <w:suppressAutoHyphens/>
                                    <w:jc w:val="center"/>
                                    <w:rPr>
                                      <w:sz w:val="22"/>
                                      <w:szCs w:val="22"/>
                                      <w:lang w:eastAsia="ar-SA"/>
                                    </w:rPr>
                                  </w:pPr>
                                </w:p>
                              </w:tc>
                            </w:tr>
                            <w:tr w:rsidR="0016038F" w:rsidRPr="00B438EB" w14:paraId="3120CC7C" w14:textId="77777777" w:rsidTr="00B438EB">
                              <w:trPr>
                                <w:trHeight w:val="20"/>
                              </w:trPr>
                              <w:tc>
                                <w:tcPr>
                                  <w:tcW w:w="1383" w:type="pct"/>
                                  <w:tcBorders>
                                    <w:top w:val="nil"/>
                                    <w:left w:val="single" w:sz="4" w:space="0" w:color="auto"/>
                                    <w:bottom w:val="single" w:sz="4" w:space="0" w:color="auto"/>
                                    <w:right w:val="single" w:sz="4" w:space="0" w:color="auto"/>
                                  </w:tcBorders>
                                </w:tcPr>
                                <w:p w14:paraId="17A58005" w14:textId="77777777" w:rsidR="0016038F" w:rsidRPr="00B438EB" w:rsidRDefault="0016038F" w:rsidP="00B438EB">
                                  <w:pPr>
                                    <w:suppressAutoHyphens/>
                                    <w:rPr>
                                      <w:sz w:val="22"/>
                                      <w:szCs w:val="22"/>
                                    </w:rPr>
                                  </w:pPr>
                                  <w:r w:rsidRPr="00B438EB">
                                    <w:rPr>
                                      <w:sz w:val="22"/>
                                      <w:szCs w:val="22"/>
                                    </w:rPr>
                                    <w:t>механическая стирка и приготовление растворов</w:t>
                                  </w:r>
                                </w:p>
                              </w:tc>
                              <w:tc>
                                <w:tcPr>
                                  <w:tcW w:w="1574" w:type="pct"/>
                                  <w:tcBorders>
                                    <w:top w:val="nil"/>
                                    <w:left w:val="single" w:sz="4" w:space="0" w:color="auto"/>
                                    <w:bottom w:val="single" w:sz="4" w:space="0" w:color="auto"/>
                                    <w:right w:val="single" w:sz="4" w:space="0" w:color="auto"/>
                                  </w:tcBorders>
                                </w:tcPr>
                                <w:p w14:paraId="432D0B92" w14:textId="77777777" w:rsidR="0016038F" w:rsidRPr="00B438EB" w:rsidRDefault="0016038F" w:rsidP="00B438EB">
                                  <w:pPr>
                                    <w:jc w:val="center"/>
                                    <w:rPr>
                                      <w:sz w:val="22"/>
                                      <w:szCs w:val="22"/>
                                      <w:highlight w:val="yellow"/>
                                    </w:rPr>
                                  </w:pPr>
                                  <w:r w:rsidRPr="00B438EB">
                                    <w:rPr>
                                      <w:sz w:val="22"/>
                                      <w:szCs w:val="22"/>
                                    </w:rPr>
                                    <w:t>Поверхность пола, Г-0,0</w:t>
                                  </w:r>
                                </w:p>
                              </w:tc>
                              <w:tc>
                                <w:tcPr>
                                  <w:tcW w:w="340" w:type="pct"/>
                                  <w:tcBorders>
                                    <w:top w:val="nil"/>
                                    <w:left w:val="single" w:sz="4" w:space="0" w:color="auto"/>
                                    <w:bottom w:val="single" w:sz="4" w:space="0" w:color="auto"/>
                                    <w:right w:val="single" w:sz="4" w:space="0" w:color="auto"/>
                                  </w:tcBorders>
                                </w:tcPr>
                                <w:p w14:paraId="3221AC04"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3" w:type="pct"/>
                                  <w:tcBorders>
                                    <w:top w:val="nil"/>
                                    <w:left w:val="single" w:sz="4" w:space="0" w:color="auto"/>
                                    <w:bottom w:val="single" w:sz="4" w:space="0" w:color="auto"/>
                                    <w:right w:val="single" w:sz="4" w:space="0" w:color="auto"/>
                                  </w:tcBorders>
                                </w:tcPr>
                                <w:p w14:paraId="50D0F656"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nil"/>
                                    <w:left w:val="single" w:sz="4" w:space="0" w:color="auto"/>
                                    <w:bottom w:val="single" w:sz="4" w:space="0" w:color="auto"/>
                                    <w:right w:val="single" w:sz="4" w:space="0" w:color="auto"/>
                                  </w:tcBorders>
                                </w:tcPr>
                                <w:p w14:paraId="7B8715C2" w14:textId="77777777" w:rsidR="0016038F" w:rsidRPr="00B438EB" w:rsidRDefault="0016038F" w:rsidP="00B438EB">
                                  <w:pPr>
                                    <w:suppressAutoHyphens/>
                                    <w:jc w:val="center"/>
                                    <w:rPr>
                                      <w:sz w:val="22"/>
                                      <w:szCs w:val="22"/>
                                    </w:rPr>
                                  </w:pPr>
                                  <w:r w:rsidRPr="00B438EB">
                                    <w:rPr>
                                      <w:sz w:val="22"/>
                                      <w:szCs w:val="22"/>
                                    </w:rPr>
                                    <w:t>24</w:t>
                                  </w:r>
                                </w:p>
                              </w:tc>
                              <w:tc>
                                <w:tcPr>
                                  <w:tcW w:w="405" w:type="pct"/>
                                  <w:tcBorders>
                                    <w:top w:val="nil"/>
                                    <w:left w:val="single" w:sz="4" w:space="0" w:color="auto"/>
                                    <w:bottom w:val="single" w:sz="4" w:space="0" w:color="auto"/>
                                    <w:right w:val="single" w:sz="4" w:space="0" w:color="auto"/>
                                  </w:tcBorders>
                                </w:tcPr>
                                <w:p w14:paraId="085AAF7D"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nil"/>
                                    <w:left w:val="single" w:sz="4" w:space="0" w:color="auto"/>
                                    <w:bottom w:val="single" w:sz="4" w:space="0" w:color="auto"/>
                                    <w:right w:val="single" w:sz="4" w:space="0" w:color="auto"/>
                                  </w:tcBorders>
                                </w:tcPr>
                                <w:p w14:paraId="1A0AF334"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bl>
                          <w:p w14:paraId="5D9DAABF" w14:textId="77777777" w:rsidR="0016038F" w:rsidRPr="00B438EB" w:rsidRDefault="0016038F" w:rsidP="00B438EB">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9A9AA9" id="Надпись 39" o:spid="_x0000_s1053" type="#_x0000_t202" style="position:absolute;left:0;text-align:left;margin-left:-112.45pt;margin-top:85.05pt;width:694.5pt;height:483.2pt;rotation:-90;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" filled="f" stroked="f" strokeweight=".5pt">
                <v:textbox>
                  <w:txbxContent>
                    <w:p w14:paraId="1D63ECAD" w14:textId="77777777" w:rsidR="0016038F" w:rsidRPr="00B438EB" w:rsidRDefault="0016038F" w:rsidP="00B438EB">
                      <w:pPr>
                        <w:tabs>
                          <w:tab w:val="left" w:pos="568"/>
                        </w:tabs>
                        <w:ind w:left="284"/>
                        <w:rPr>
                          <w:i/>
                          <w:sz w:val="22"/>
                          <w:szCs w:val="22"/>
                        </w:rPr>
                      </w:pPr>
                      <w:r w:rsidRPr="00B438EB">
                        <w:rPr>
                          <w:i/>
                          <w:sz w:val="22"/>
                          <w:szCs w:val="22"/>
                        </w:rPr>
                        <w:t>Продолжение таблицы Т.2</w:t>
                      </w:r>
                    </w:p>
                    <w:tbl>
                      <w:tblPr>
                        <w:tblW w:w="13323"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4"/>
                        <w:gridCol w:w="4194"/>
                        <w:gridCol w:w="906"/>
                        <w:gridCol w:w="1021"/>
                        <w:gridCol w:w="1021"/>
                        <w:gridCol w:w="1079"/>
                        <w:gridCol w:w="1418"/>
                      </w:tblGrid>
                      <w:tr w:rsidR="0016038F" w:rsidRPr="00B438EB" w14:paraId="4EED4F10" w14:textId="77777777" w:rsidTr="00B438EB">
                        <w:trPr>
                          <w:trHeight w:val="20"/>
                        </w:trPr>
                        <w:tc>
                          <w:tcPr>
                            <w:tcW w:w="1383" w:type="pct"/>
                            <w:tcBorders>
                              <w:top w:val="single" w:sz="4" w:space="0" w:color="auto"/>
                              <w:left w:val="single" w:sz="4" w:space="0" w:color="auto"/>
                              <w:bottom w:val="nil"/>
                              <w:right w:val="single" w:sz="4" w:space="0" w:color="auto"/>
                            </w:tcBorders>
                          </w:tcPr>
                          <w:p w14:paraId="1D7B6731" w14:textId="77777777" w:rsidR="0016038F" w:rsidRPr="00B438EB" w:rsidRDefault="0016038F" w:rsidP="00B438EB">
                            <w:pPr>
                              <w:suppressAutoHyphens/>
                              <w:rPr>
                                <w:sz w:val="22"/>
                                <w:szCs w:val="22"/>
                                <w:lang w:eastAsia="ar-SA"/>
                              </w:rPr>
                            </w:pPr>
                            <w:r w:rsidRPr="00B438EB">
                              <w:rPr>
                                <w:sz w:val="22"/>
                                <w:szCs w:val="22"/>
                              </w:rPr>
                              <w:t>б) в помещении:</w:t>
                            </w:r>
                          </w:p>
                        </w:tc>
                        <w:tc>
                          <w:tcPr>
                            <w:tcW w:w="1574" w:type="pct"/>
                            <w:tcBorders>
                              <w:top w:val="single" w:sz="4" w:space="0" w:color="auto"/>
                              <w:left w:val="single" w:sz="4" w:space="0" w:color="auto"/>
                              <w:bottom w:val="nil"/>
                              <w:right w:val="single" w:sz="4" w:space="0" w:color="auto"/>
                            </w:tcBorders>
                          </w:tcPr>
                          <w:p w14:paraId="22327B13" w14:textId="77777777" w:rsidR="0016038F" w:rsidRPr="00B438EB" w:rsidRDefault="0016038F" w:rsidP="00B438EB">
                            <w:pPr>
                              <w:suppressAutoHyphens/>
                              <w:jc w:val="center"/>
                              <w:rPr>
                                <w:sz w:val="22"/>
                                <w:szCs w:val="22"/>
                                <w:lang w:eastAsia="ar-SA"/>
                              </w:rPr>
                            </w:pPr>
                          </w:p>
                        </w:tc>
                        <w:tc>
                          <w:tcPr>
                            <w:tcW w:w="340" w:type="pct"/>
                            <w:tcBorders>
                              <w:top w:val="single" w:sz="4" w:space="0" w:color="auto"/>
                              <w:left w:val="single" w:sz="4" w:space="0" w:color="auto"/>
                              <w:bottom w:val="nil"/>
                              <w:right w:val="single" w:sz="4" w:space="0" w:color="auto"/>
                            </w:tcBorders>
                          </w:tcPr>
                          <w:p w14:paraId="05A84B31" w14:textId="77777777" w:rsidR="0016038F" w:rsidRPr="00B438EB" w:rsidRDefault="0016038F" w:rsidP="00B438EB">
                            <w:pPr>
                              <w:suppressAutoHyphens/>
                              <w:jc w:val="center"/>
                              <w:rPr>
                                <w:sz w:val="22"/>
                                <w:szCs w:val="22"/>
                                <w:lang w:eastAsia="ar-SA"/>
                              </w:rPr>
                            </w:pPr>
                          </w:p>
                        </w:tc>
                        <w:tc>
                          <w:tcPr>
                            <w:tcW w:w="383" w:type="pct"/>
                            <w:tcBorders>
                              <w:top w:val="single" w:sz="4" w:space="0" w:color="auto"/>
                              <w:left w:val="single" w:sz="4" w:space="0" w:color="auto"/>
                              <w:bottom w:val="nil"/>
                              <w:right w:val="single" w:sz="4" w:space="0" w:color="auto"/>
                            </w:tcBorders>
                          </w:tcPr>
                          <w:p w14:paraId="24594EA0" w14:textId="77777777" w:rsidR="0016038F" w:rsidRPr="00B438EB" w:rsidRDefault="0016038F" w:rsidP="00B438EB">
                            <w:pPr>
                              <w:suppressAutoHyphens/>
                              <w:jc w:val="center"/>
                              <w:rPr>
                                <w:sz w:val="22"/>
                                <w:szCs w:val="22"/>
                                <w:lang w:eastAsia="ar-SA"/>
                              </w:rPr>
                            </w:pPr>
                          </w:p>
                        </w:tc>
                        <w:tc>
                          <w:tcPr>
                            <w:tcW w:w="383" w:type="pct"/>
                            <w:tcBorders>
                              <w:top w:val="single" w:sz="4" w:space="0" w:color="auto"/>
                              <w:left w:val="single" w:sz="4" w:space="0" w:color="auto"/>
                              <w:bottom w:val="nil"/>
                              <w:right w:val="single" w:sz="4" w:space="0" w:color="auto"/>
                            </w:tcBorders>
                          </w:tcPr>
                          <w:p w14:paraId="112A0FF8" w14:textId="77777777" w:rsidR="0016038F" w:rsidRPr="00B438EB" w:rsidRDefault="0016038F" w:rsidP="00B438EB">
                            <w:pPr>
                              <w:suppressAutoHyphens/>
                              <w:jc w:val="center"/>
                              <w:rPr>
                                <w:sz w:val="22"/>
                                <w:szCs w:val="22"/>
                                <w:lang w:eastAsia="ar-SA"/>
                              </w:rPr>
                            </w:pPr>
                          </w:p>
                        </w:tc>
                        <w:tc>
                          <w:tcPr>
                            <w:tcW w:w="405" w:type="pct"/>
                            <w:tcBorders>
                              <w:top w:val="single" w:sz="4" w:space="0" w:color="auto"/>
                              <w:left w:val="single" w:sz="4" w:space="0" w:color="auto"/>
                              <w:bottom w:val="nil"/>
                              <w:right w:val="single" w:sz="4" w:space="0" w:color="auto"/>
                            </w:tcBorders>
                          </w:tcPr>
                          <w:p w14:paraId="15B34748" w14:textId="77777777" w:rsidR="0016038F" w:rsidRPr="00B438EB" w:rsidRDefault="0016038F" w:rsidP="00B438EB">
                            <w:pPr>
                              <w:tabs>
                                <w:tab w:val="left" w:pos="3766"/>
                                <w:tab w:val="left" w:pos="4480"/>
                              </w:tabs>
                              <w:suppressAutoHyphens/>
                              <w:jc w:val="center"/>
                              <w:rPr>
                                <w:sz w:val="22"/>
                                <w:szCs w:val="22"/>
                                <w:lang w:eastAsia="ar-SA"/>
                              </w:rPr>
                            </w:pPr>
                          </w:p>
                        </w:tc>
                        <w:tc>
                          <w:tcPr>
                            <w:tcW w:w="532" w:type="pct"/>
                            <w:tcBorders>
                              <w:top w:val="single" w:sz="4" w:space="0" w:color="auto"/>
                              <w:left w:val="single" w:sz="4" w:space="0" w:color="auto"/>
                              <w:bottom w:val="nil"/>
                              <w:right w:val="single" w:sz="4" w:space="0" w:color="auto"/>
                            </w:tcBorders>
                          </w:tcPr>
                          <w:p w14:paraId="19C252C0" w14:textId="77777777" w:rsidR="0016038F" w:rsidRPr="00B438EB" w:rsidRDefault="0016038F" w:rsidP="00B438EB">
                            <w:pPr>
                              <w:suppressAutoHyphens/>
                              <w:jc w:val="center"/>
                              <w:rPr>
                                <w:sz w:val="22"/>
                                <w:szCs w:val="22"/>
                                <w:lang w:eastAsia="ar-SA"/>
                              </w:rPr>
                            </w:pPr>
                          </w:p>
                        </w:tc>
                      </w:tr>
                      <w:tr w:rsidR="0016038F" w:rsidRPr="00B438EB" w14:paraId="269B876A" w14:textId="77777777" w:rsidTr="00B438EB">
                        <w:trPr>
                          <w:trHeight w:val="20"/>
                        </w:trPr>
                        <w:tc>
                          <w:tcPr>
                            <w:tcW w:w="1383" w:type="pct"/>
                            <w:tcBorders>
                              <w:top w:val="nil"/>
                              <w:left w:val="single" w:sz="4" w:space="0" w:color="auto"/>
                              <w:bottom w:val="single" w:sz="4" w:space="0" w:color="auto"/>
                              <w:right w:val="single" w:sz="4" w:space="0" w:color="auto"/>
                            </w:tcBorders>
                          </w:tcPr>
                          <w:p w14:paraId="00FF0550" w14:textId="77777777" w:rsidR="0016038F" w:rsidRPr="00B438EB" w:rsidRDefault="0016038F" w:rsidP="00B438EB">
                            <w:pPr>
                              <w:suppressAutoHyphens/>
                              <w:rPr>
                                <w:sz w:val="22"/>
                                <w:szCs w:val="22"/>
                                <w:lang w:eastAsia="ar-SA"/>
                              </w:rPr>
                            </w:pPr>
                            <w:r w:rsidRPr="00B438EB">
                              <w:rPr>
                                <w:sz w:val="22"/>
                                <w:szCs w:val="22"/>
                              </w:rPr>
                              <w:t>светлые</w:t>
                            </w:r>
                          </w:p>
                        </w:tc>
                        <w:tc>
                          <w:tcPr>
                            <w:tcW w:w="1574" w:type="pct"/>
                            <w:tcBorders>
                              <w:top w:val="nil"/>
                              <w:left w:val="single" w:sz="4" w:space="0" w:color="auto"/>
                              <w:bottom w:val="single" w:sz="4" w:space="0" w:color="auto"/>
                              <w:right w:val="single" w:sz="4" w:space="0" w:color="auto"/>
                            </w:tcBorders>
                          </w:tcPr>
                          <w:p w14:paraId="527B8223" w14:textId="77777777" w:rsidR="0016038F" w:rsidRPr="00B438EB" w:rsidRDefault="0016038F" w:rsidP="00B438EB">
                            <w:pPr>
                              <w:jc w:val="center"/>
                              <w:rPr>
                                <w:sz w:val="22"/>
                                <w:szCs w:val="22"/>
                                <w:lang w:eastAsia="ar-SA"/>
                              </w:rPr>
                            </w:pPr>
                            <w:r w:rsidRPr="00B438EB">
                              <w:rPr>
                                <w:sz w:val="22"/>
                                <w:szCs w:val="22"/>
                              </w:rPr>
                              <w:t>Поверхность шкалы, В-1,5</w:t>
                            </w:r>
                          </w:p>
                        </w:tc>
                        <w:tc>
                          <w:tcPr>
                            <w:tcW w:w="340" w:type="pct"/>
                            <w:tcBorders>
                              <w:top w:val="nil"/>
                              <w:left w:val="single" w:sz="4" w:space="0" w:color="auto"/>
                              <w:bottom w:val="single" w:sz="4" w:space="0" w:color="auto"/>
                              <w:right w:val="single" w:sz="4" w:space="0" w:color="auto"/>
                            </w:tcBorders>
                          </w:tcPr>
                          <w:p w14:paraId="673C5BC5" w14:textId="77777777" w:rsidR="0016038F" w:rsidRPr="00B438EB" w:rsidRDefault="0016038F" w:rsidP="00B438EB">
                            <w:pPr>
                              <w:suppressAutoHyphens/>
                              <w:jc w:val="center"/>
                              <w:rPr>
                                <w:sz w:val="22"/>
                                <w:szCs w:val="22"/>
                                <w:lang w:eastAsia="ar-SA"/>
                              </w:rPr>
                            </w:pPr>
                            <w:r w:rsidRPr="00B438EB">
                              <w:rPr>
                                <w:sz w:val="22"/>
                                <w:szCs w:val="22"/>
                              </w:rPr>
                              <w:t>IVг</w:t>
                            </w:r>
                          </w:p>
                        </w:tc>
                        <w:tc>
                          <w:tcPr>
                            <w:tcW w:w="383" w:type="pct"/>
                            <w:tcBorders>
                              <w:top w:val="nil"/>
                              <w:left w:val="single" w:sz="4" w:space="0" w:color="auto"/>
                              <w:bottom w:val="single" w:sz="4" w:space="0" w:color="auto"/>
                              <w:right w:val="single" w:sz="4" w:space="0" w:color="auto"/>
                            </w:tcBorders>
                          </w:tcPr>
                          <w:p w14:paraId="11997ED1" w14:textId="77777777" w:rsidR="0016038F" w:rsidRPr="00B438EB" w:rsidRDefault="0016038F" w:rsidP="00B438EB">
                            <w:pPr>
                              <w:suppressAutoHyphens/>
                              <w:jc w:val="center"/>
                              <w:rPr>
                                <w:sz w:val="22"/>
                                <w:szCs w:val="22"/>
                                <w:lang w:val="en-US" w:eastAsia="ar-SA"/>
                              </w:rPr>
                            </w:pPr>
                            <w:r w:rsidRPr="00B438EB">
                              <w:rPr>
                                <w:sz w:val="22"/>
                                <w:szCs w:val="22"/>
                                <w:lang w:val="en-US"/>
                              </w:rPr>
                              <w:t>200</w:t>
                            </w:r>
                          </w:p>
                        </w:tc>
                        <w:tc>
                          <w:tcPr>
                            <w:tcW w:w="383" w:type="pct"/>
                            <w:tcBorders>
                              <w:top w:val="nil"/>
                              <w:left w:val="single" w:sz="4" w:space="0" w:color="auto"/>
                              <w:bottom w:val="single" w:sz="4" w:space="0" w:color="auto"/>
                              <w:right w:val="single" w:sz="4" w:space="0" w:color="auto"/>
                            </w:tcBorders>
                          </w:tcPr>
                          <w:p w14:paraId="48A2E121" w14:textId="77777777" w:rsidR="0016038F" w:rsidRPr="00B438EB" w:rsidRDefault="0016038F" w:rsidP="00B438EB">
                            <w:pPr>
                              <w:suppressAutoHyphens/>
                              <w:jc w:val="center"/>
                              <w:rPr>
                                <w:sz w:val="22"/>
                                <w:szCs w:val="22"/>
                                <w:lang w:eastAsia="ar-SA"/>
                              </w:rPr>
                            </w:pPr>
                            <w:r w:rsidRPr="00B438EB">
                              <w:rPr>
                                <w:sz w:val="22"/>
                                <w:szCs w:val="22"/>
                                <w:lang w:eastAsia="ar-SA"/>
                              </w:rPr>
                              <w:t>25</w:t>
                            </w:r>
                          </w:p>
                        </w:tc>
                        <w:tc>
                          <w:tcPr>
                            <w:tcW w:w="405" w:type="pct"/>
                            <w:tcBorders>
                              <w:top w:val="nil"/>
                              <w:left w:val="single" w:sz="4" w:space="0" w:color="auto"/>
                              <w:bottom w:val="single" w:sz="4" w:space="0" w:color="auto"/>
                              <w:right w:val="single" w:sz="4" w:space="0" w:color="auto"/>
                            </w:tcBorders>
                          </w:tcPr>
                          <w:p w14:paraId="2BA39A96"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20</w:t>
                            </w:r>
                          </w:p>
                        </w:tc>
                        <w:tc>
                          <w:tcPr>
                            <w:tcW w:w="532" w:type="pct"/>
                            <w:tcBorders>
                              <w:top w:val="nil"/>
                              <w:left w:val="single" w:sz="4" w:space="0" w:color="auto"/>
                              <w:bottom w:val="single" w:sz="4" w:space="0" w:color="auto"/>
                              <w:right w:val="single" w:sz="4" w:space="0" w:color="auto"/>
                            </w:tcBorders>
                          </w:tcPr>
                          <w:p w14:paraId="3E6E400A" w14:textId="77777777" w:rsidR="0016038F" w:rsidRPr="00B438EB" w:rsidRDefault="0016038F" w:rsidP="00B438EB">
                            <w:pPr>
                              <w:suppressAutoHyphens/>
                              <w:jc w:val="center"/>
                              <w:rPr>
                                <w:sz w:val="22"/>
                                <w:szCs w:val="22"/>
                                <w:lang w:eastAsia="ar-SA"/>
                              </w:rPr>
                            </w:pPr>
                            <w:r w:rsidRPr="00B438EB">
                              <w:rPr>
                                <w:sz w:val="22"/>
                                <w:szCs w:val="22"/>
                                <w:lang w:eastAsia="ar-SA"/>
                              </w:rPr>
                              <w:t>9,0</w:t>
                            </w:r>
                          </w:p>
                        </w:tc>
                      </w:tr>
                      <w:tr w:rsidR="0016038F" w:rsidRPr="00B438EB" w14:paraId="12010C40"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37A6C7CC" w14:textId="77777777" w:rsidR="0016038F" w:rsidRPr="00B438EB" w:rsidRDefault="0016038F" w:rsidP="00B438EB">
                            <w:pPr>
                              <w:suppressAutoHyphens/>
                              <w:rPr>
                                <w:sz w:val="22"/>
                                <w:szCs w:val="22"/>
                                <w:lang w:eastAsia="ar-SA"/>
                              </w:rPr>
                            </w:pPr>
                            <w:r w:rsidRPr="00B438EB">
                              <w:rPr>
                                <w:sz w:val="22"/>
                                <w:szCs w:val="22"/>
                              </w:rPr>
                              <w:t>темные</w:t>
                            </w:r>
                          </w:p>
                        </w:tc>
                        <w:tc>
                          <w:tcPr>
                            <w:tcW w:w="1574" w:type="pct"/>
                            <w:tcBorders>
                              <w:top w:val="single" w:sz="4" w:space="0" w:color="auto"/>
                              <w:left w:val="single" w:sz="4" w:space="0" w:color="auto"/>
                              <w:bottom w:val="single" w:sz="4" w:space="0" w:color="auto"/>
                              <w:right w:val="single" w:sz="4" w:space="0" w:color="auto"/>
                            </w:tcBorders>
                          </w:tcPr>
                          <w:p w14:paraId="144BB23B" w14:textId="77777777" w:rsidR="0016038F" w:rsidRPr="00B438EB" w:rsidRDefault="0016038F" w:rsidP="00B438EB">
                            <w:pPr>
                              <w:jc w:val="center"/>
                              <w:rPr>
                                <w:sz w:val="22"/>
                                <w:szCs w:val="22"/>
                                <w:lang w:eastAsia="ar-SA"/>
                              </w:rPr>
                            </w:pPr>
                            <w:r w:rsidRPr="00B438EB">
                              <w:rPr>
                                <w:sz w:val="22"/>
                                <w:szCs w:val="22"/>
                              </w:rPr>
                              <w:t>Поверхность шкалы, В-1,5</w:t>
                            </w:r>
                          </w:p>
                        </w:tc>
                        <w:tc>
                          <w:tcPr>
                            <w:tcW w:w="340" w:type="pct"/>
                            <w:tcBorders>
                              <w:top w:val="single" w:sz="4" w:space="0" w:color="auto"/>
                              <w:left w:val="single" w:sz="4" w:space="0" w:color="auto"/>
                              <w:bottom w:val="single" w:sz="4" w:space="0" w:color="auto"/>
                              <w:right w:val="single" w:sz="4" w:space="0" w:color="auto"/>
                            </w:tcBorders>
                          </w:tcPr>
                          <w:p w14:paraId="37014219" w14:textId="77777777" w:rsidR="0016038F" w:rsidRPr="00B438EB" w:rsidRDefault="0016038F" w:rsidP="00B438EB">
                            <w:pPr>
                              <w:suppressAutoHyphens/>
                              <w:jc w:val="center"/>
                              <w:rPr>
                                <w:sz w:val="22"/>
                                <w:szCs w:val="22"/>
                                <w:lang w:val="en-US" w:eastAsia="ar-SA"/>
                              </w:rPr>
                            </w:pPr>
                            <w:r w:rsidRPr="00B438EB">
                              <w:rPr>
                                <w:sz w:val="22"/>
                                <w:szCs w:val="22"/>
                              </w:rPr>
                              <w:t>IV</w:t>
                            </w:r>
                            <w:r w:rsidRPr="00B438EB">
                              <w:rPr>
                                <w:sz w:val="22"/>
                                <w:szCs w:val="22"/>
                                <w:lang w:val="en-US"/>
                              </w:rPr>
                              <w:t>a</w:t>
                            </w:r>
                          </w:p>
                        </w:tc>
                        <w:tc>
                          <w:tcPr>
                            <w:tcW w:w="383" w:type="pct"/>
                            <w:tcBorders>
                              <w:top w:val="single" w:sz="4" w:space="0" w:color="auto"/>
                              <w:left w:val="single" w:sz="4" w:space="0" w:color="auto"/>
                              <w:bottom w:val="single" w:sz="4" w:space="0" w:color="auto"/>
                              <w:right w:val="single" w:sz="4" w:space="0" w:color="auto"/>
                            </w:tcBorders>
                          </w:tcPr>
                          <w:p w14:paraId="4651898E" w14:textId="77777777" w:rsidR="0016038F" w:rsidRPr="00B438EB" w:rsidRDefault="0016038F" w:rsidP="00B438EB">
                            <w:pPr>
                              <w:suppressAutoHyphens/>
                              <w:jc w:val="center"/>
                              <w:rPr>
                                <w:sz w:val="22"/>
                                <w:szCs w:val="22"/>
                                <w:lang w:eastAsia="ar-SA"/>
                              </w:rPr>
                            </w:pPr>
                            <w:r w:rsidRPr="00B438EB">
                              <w:rPr>
                                <w:sz w:val="22"/>
                                <w:szCs w:val="22"/>
                                <w:lang w:val="en-US"/>
                              </w:rPr>
                              <w:t>4</w:t>
                            </w:r>
                            <w:r w:rsidRPr="00B438EB">
                              <w:rPr>
                                <w:sz w:val="22"/>
                                <w:szCs w:val="22"/>
                              </w:rPr>
                              <w:t>00</w:t>
                            </w:r>
                          </w:p>
                        </w:tc>
                        <w:tc>
                          <w:tcPr>
                            <w:tcW w:w="383" w:type="pct"/>
                            <w:tcBorders>
                              <w:top w:val="single" w:sz="4" w:space="0" w:color="auto"/>
                              <w:left w:val="single" w:sz="4" w:space="0" w:color="auto"/>
                              <w:bottom w:val="single" w:sz="4" w:space="0" w:color="auto"/>
                              <w:right w:val="single" w:sz="4" w:space="0" w:color="auto"/>
                            </w:tcBorders>
                          </w:tcPr>
                          <w:p w14:paraId="4116E992" w14:textId="77777777" w:rsidR="0016038F" w:rsidRPr="00B438EB" w:rsidRDefault="0016038F" w:rsidP="00B438EB">
                            <w:pPr>
                              <w:suppressAutoHyphens/>
                              <w:jc w:val="center"/>
                              <w:rPr>
                                <w:sz w:val="22"/>
                                <w:szCs w:val="22"/>
                                <w:lang w:eastAsia="ar-SA"/>
                              </w:rPr>
                            </w:pPr>
                            <w:r w:rsidRPr="00B438EB">
                              <w:rPr>
                                <w:sz w:val="22"/>
                                <w:szCs w:val="22"/>
                                <w:lang w:eastAsia="ar-SA"/>
                              </w:rPr>
                              <w:t>25</w:t>
                            </w:r>
                          </w:p>
                        </w:tc>
                        <w:tc>
                          <w:tcPr>
                            <w:tcW w:w="405" w:type="pct"/>
                            <w:tcBorders>
                              <w:top w:val="single" w:sz="4" w:space="0" w:color="auto"/>
                              <w:left w:val="single" w:sz="4" w:space="0" w:color="auto"/>
                              <w:bottom w:val="single" w:sz="4" w:space="0" w:color="auto"/>
                              <w:right w:val="single" w:sz="4" w:space="0" w:color="auto"/>
                            </w:tcBorders>
                          </w:tcPr>
                          <w:p w14:paraId="270B6FD7"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20</w:t>
                            </w:r>
                          </w:p>
                        </w:tc>
                        <w:tc>
                          <w:tcPr>
                            <w:tcW w:w="532" w:type="pct"/>
                            <w:tcBorders>
                              <w:top w:val="single" w:sz="4" w:space="0" w:color="auto"/>
                              <w:left w:val="single" w:sz="4" w:space="0" w:color="auto"/>
                              <w:bottom w:val="single" w:sz="4" w:space="0" w:color="auto"/>
                              <w:right w:val="single" w:sz="4" w:space="0" w:color="auto"/>
                            </w:tcBorders>
                          </w:tcPr>
                          <w:p w14:paraId="7CCE50DC" w14:textId="77777777" w:rsidR="0016038F" w:rsidRPr="00B438EB" w:rsidRDefault="0016038F" w:rsidP="00B438EB">
                            <w:pPr>
                              <w:suppressAutoHyphens/>
                              <w:jc w:val="center"/>
                              <w:rPr>
                                <w:sz w:val="22"/>
                                <w:szCs w:val="22"/>
                                <w:lang w:eastAsia="ar-SA"/>
                              </w:rPr>
                            </w:pPr>
                            <w:r w:rsidRPr="00B438EB">
                              <w:rPr>
                                <w:sz w:val="22"/>
                                <w:szCs w:val="22"/>
                                <w:lang w:eastAsia="ar-SA"/>
                              </w:rPr>
                              <w:t>15,0</w:t>
                            </w:r>
                          </w:p>
                        </w:tc>
                      </w:tr>
                      <w:tr w:rsidR="0016038F" w:rsidRPr="00B438EB" w14:paraId="24C0995A" w14:textId="77777777" w:rsidTr="00B438EB">
                        <w:trPr>
                          <w:trHeight w:val="20"/>
                        </w:trPr>
                        <w:tc>
                          <w:tcPr>
                            <w:tcW w:w="1383" w:type="pct"/>
                            <w:tcBorders>
                              <w:top w:val="single" w:sz="4" w:space="0" w:color="auto"/>
                              <w:left w:val="single" w:sz="4" w:space="0" w:color="auto"/>
                              <w:bottom w:val="nil"/>
                              <w:right w:val="single" w:sz="4" w:space="0" w:color="auto"/>
                            </w:tcBorders>
                          </w:tcPr>
                          <w:p w14:paraId="4D3F9E55" w14:textId="77777777" w:rsidR="0016038F" w:rsidRPr="00B438EB" w:rsidRDefault="0016038F" w:rsidP="00B438EB">
                            <w:pPr>
                              <w:suppressAutoHyphens/>
                              <w:rPr>
                                <w:sz w:val="22"/>
                                <w:szCs w:val="22"/>
                                <w:lang w:eastAsia="ar-SA"/>
                              </w:rPr>
                            </w:pPr>
                            <w:r w:rsidRPr="00B438EB">
                              <w:rPr>
                                <w:sz w:val="22"/>
                                <w:szCs w:val="22"/>
                              </w:rPr>
                              <w:t>14 Кнопки, рукоятки управления:</w:t>
                            </w:r>
                          </w:p>
                        </w:tc>
                        <w:tc>
                          <w:tcPr>
                            <w:tcW w:w="1574" w:type="pct"/>
                            <w:tcBorders>
                              <w:top w:val="single" w:sz="4" w:space="0" w:color="auto"/>
                              <w:left w:val="single" w:sz="4" w:space="0" w:color="auto"/>
                              <w:bottom w:val="nil"/>
                              <w:right w:val="single" w:sz="4" w:space="0" w:color="auto"/>
                            </w:tcBorders>
                          </w:tcPr>
                          <w:p w14:paraId="1CAA0DBB" w14:textId="77777777" w:rsidR="0016038F" w:rsidRPr="00B438EB" w:rsidRDefault="0016038F" w:rsidP="00B438EB">
                            <w:pPr>
                              <w:suppressAutoHyphens/>
                              <w:jc w:val="center"/>
                              <w:rPr>
                                <w:sz w:val="22"/>
                                <w:szCs w:val="22"/>
                                <w:lang w:eastAsia="ar-SA"/>
                              </w:rPr>
                            </w:pPr>
                          </w:p>
                        </w:tc>
                        <w:tc>
                          <w:tcPr>
                            <w:tcW w:w="340" w:type="pct"/>
                            <w:tcBorders>
                              <w:top w:val="single" w:sz="4" w:space="0" w:color="auto"/>
                              <w:left w:val="single" w:sz="4" w:space="0" w:color="auto"/>
                              <w:bottom w:val="nil"/>
                              <w:right w:val="single" w:sz="4" w:space="0" w:color="auto"/>
                            </w:tcBorders>
                          </w:tcPr>
                          <w:p w14:paraId="42DD7329" w14:textId="77777777" w:rsidR="0016038F" w:rsidRPr="00B438EB" w:rsidRDefault="0016038F" w:rsidP="00B438EB">
                            <w:pPr>
                              <w:suppressAutoHyphens/>
                              <w:jc w:val="center"/>
                              <w:rPr>
                                <w:sz w:val="22"/>
                                <w:szCs w:val="22"/>
                                <w:lang w:eastAsia="ar-SA"/>
                              </w:rPr>
                            </w:pPr>
                          </w:p>
                        </w:tc>
                        <w:tc>
                          <w:tcPr>
                            <w:tcW w:w="383" w:type="pct"/>
                            <w:tcBorders>
                              <w:top w:val="single" w:sz="4" w:space="0" w:color="auto"/>
                              <w:left w:val="single" w:sz="4" w:space="0" w:color="auto"/>
                              <w:bottom w:val="nil"/>
                              <w:right w:val="single" w:sz="4" w:space="0" w:color="auto"/>
                            </w:tcBorders>
                          </w:tcPr>
                          <w:p w14:paraId="4497B686" w14:textId="77777777" w:rsidR="0016038F" w:rsidRPr="00B438EB" w:rsidRDefault="0016038F" w:rsidP="00B438EB">
                            <w:pPr>
                              <w:suppressAutoHyphens/>
                              <w:jc w:val="center"/>
                              <w:rPr>
                                <w:sz w:val="22"/>
                                <w:szCs w:val="22"/>
                                <w:lang w:eastAsia="ar-SA"/>
                              </w:rPr>
                            </w:pPr>
                          </w:p>
                        </w:tc>
                        <w:tc>
                          <w:tcPr>
                            <w:tcW w:w="383" w:type="pct"/>
                            <w:tcBorders>
                              <w:top w:val="single" w:sz="4" w:space="0" w:color="auto"/>
                              <w:left w:val="single" w:sz="4" w:space="0" w:color="auto"/>
                              <w:bottom w:val="nil"/>
                              <w:right w:val="single" w:sz="4" w:space="0" w:color="auto"/>
                            </w:tcBorders>
                          </w:tcPr>
                          <w:p w14:paraId="0B42093A" w14:textId="77777777" w:rsidR="0016038F" w:rsidRPr="00B438EB" w:rsidRDefault="0016038F" w:rsidP="00B438EB">
                            <w:pPr>
                              <w:suppressAutoHyphens/>
                              <w:jc w:val="center"/>
                              <w:rPr>
                                <w:sz w:val="22"/>
                                <w:szCs w:val="22"/>
                                <w:lang w:eastAsia="ar-SA"/>
                              </w:rPr>
                            </w:pPr>
                          </w:p>
                        </w:tc>
                        <w:tc>
                          <w:tcPr>
                            <w:tcW w:w="405" w:type="pct"/>
                            <w:tcBorders>
                              <w:top w:val="single" w:sz="4" w:space="0" w:color="auto"/>
                              <w:left w:val="single" w:sz="4" w:space="0" w:color="auto"/>
                              <w:bottom w:val="nil"/>
                              <w:right w:val="single" w:sz="4" w:space="0" w:color="auto"/>
                            </w:tcBorders>
                          </w:tcPr>
                          <w:p w14:paraId="7F68A1AD" w14:textId="77777777" w:rsidR="0016038F" w:rsidRPr="00B438EB" w:rsidRDefault="0016038F" w:rsidP="00B438EB">
                            <w:pPr>
                              <w:tabs>
                                <w:tab w:val="left" w:pos="3766"/>
                                <w:tab w:val="left" w:pos="4480"/>
                              </w:tabs>
                              <w:suppressAutoHyphens/>
                              <w:jc w:val="center"/>
                              <w:rPr>
                                <w:sz w:val="22"/>
                                <w:szCs w:val="22"/>
                                <w:lang w:eastAsia="ar-SA"/>
                              </w:rPr>
                            </w:pPr>
                          </w:p>
                        </w:tc>
                        <w:tc>
                          <w:tcPr>
                            <w:tcW w:w="532" w:type="pct"/>
                            <w:tcBorders>
                              <w:top w:val="single" w:sz="4" w:space="0" w:color="auto"/>
                              <w:left w:val="single" w:sz="4" w:space="0" w:color="auto"/>
                              <w:bottom w:val="nil"/>
                              <w:right w:val="single" w:sz="4" w:space="0" w:color="auto"/>
                            </w:tcBorders>
                          </w:tcPr>
                          <w:p w14:paraId="6C0F5F1C" w14:textId="77777777" w:rsidR="0016038F" w:rsidRPr="00B438EB" w:rsidRDefault="0016038F" w:rsidP="00B438EB">
                            <w:pPr>
                              <w:suppressAutoHyphens/>
                              <w:jc w:val="center"/>
                              <w:rPr>
                                <w:sz w:val="22"/>
                                <w:szCs w:val="22"/>
                                <w:lang w:eastAsia="ar-SA"/>
                              </w:rPr>
                            </w:pPr>
                          </w:p>
                        </w:tc>
                      </w:tr>
                      <w:tr w:rsidR="0016038F" w:rsidRPr="00B438EB" w14:paraId="05FDCA57" w14:textId="77777777" w:rsidTr="00B438EB">
                        <w:trPr>
                          <w:trHeight w:val="20"/>
                        </w:trPr>
                        <w:tc>
                          <w:tcPr>
                            <w:tcW w:w="1383" w:type="pct"/>
                            <w:tcBorders>
                              <w:top w:val="nil"/>
                              <w:left w:val="single" w:sz="4" w:space="0" w:color="auto"/>
                              <w:bottom w:val="single" w:sz="4" w:space="0" w:color="auto"/>
                              <w:right w:val="single" w:sz="4" w:space="0" w:color="auto"/>
                            </w:tcBorders>
                          </w:tcPr>
                          <w:p w14:paraId="0BC7E5FE" w14:textId="77777777" w:rsidR="0016038F" w:rsidRPr="00B438EB" w:rsidRDefault="0016038F" w:rsidP="00B438EB">
                            <w:pPr>
                              <w:suppressAutoHyphens/>
                              <w:rPr>
                                <w:sz w:val="22"/>
                                <w:szCs w:val="22"/>
                                <w:lang w:eastAsia="ar-SA"/>
                              </w:rPr>
                            </w:pPr>
                            <w:r w:rsidRPr="00B438EB">
                              <w:rPr>
                                <w:sz w:val="22"/>
                                <w:szCs w:val="22"/>
                              </w:rPr>
                              <w:t>а) на открытой территории</w:t>
                            </w:r>
                          </w:p>
                        </w:tc>
                        <w:tc>
                          <w:tcPr>
                            <w:tcW w:w="1574" w:type="pct"/>
                            <w:tcBorders>
                              <w:top w:val="nil"/>
                              <w:left w:val="single" w:sz="4" w:space="0" w:color="auto"/>
                              <w:bottom w:val="single" w:sz="4" w:space="0" w:color="auto"/>
                              <w:right w:val="single" w:sz="4" w:space="0" w:color="auto"/>
                            </w:tcBorders>
                          </w:tcPr>
                          <w:p w14:paraId="0ECF0204" w14:textId="77777777" w:rsidR="0016038F" w:rsidRPr="00B438EB" w:rsidRDefault="0016038F" w:rsidP="00B438EB">
                            <w:pPr>
                              <w:jc w:val="center"/>
                              <w:rPr>
                                <w:sz w:val="22"/>
                                <w:szCs w:val="22"/>
                                <w:lang w:eastAsia="ar-SA"/>
                              </w:rPr>
                            </w:pPr>
                            <w:r w:rsidRPr="00B438EB">
                              <w:rPr>
                                <w:sz w:val="22"/>
                                <w:szCs w:val="22"/>
                              </w:rPr>
                              <w:t>Поверхность пульта, В-1,5</w:t>
                            </w:r>
                          </w:p>
                        </w:tc>
                        <w:tc>
                          <w:tcPr>
                            <w:tcW w:w="340" w:type="pct"/>
                            <w:tcBorders>
                              <w:top w:val="nil"/>
                              <w:left w:val="single" w:sz="4" w:space="0" w:color="auto"/>
                              <w:bottom w:val="single" w:sz="4" w:space="0" w:color="auto"/>
                              <w:right w:val="single" w:sz="4" w:space="0" w:color="auto"/>
                            </w:tcBorders>
                          </w:tcPr>
                          <w:p w14:paraId="368D0488" w14:textId="77777777" w:rsidR="0016038F" w:rsidRPr="00B438EB" w:rsidRDefault="0016038F" w:rsidP="00B438EB">
                            <w:pPr>
                              <w:suppressAutoHyphens/>
                              <w:jc w:val="center"/>
                              <w:rPr>
                                <w:sz w:val="22"/>
                                <w:szCs w:val="22"/>
                                <w:lang w:val="en-US" w:eastAsia="ar-SA"/>
                              </w:rPr>
                            </w:pPr>
                            <w:r w:rsidRPr="00B438EB">
                              <w:rPr>
                                <w:sz w:val="22"/>
                                <w:szCs w:val="22"/>
                              </w:rPr>
                              <w:t>XI</w:t>
                            </w:r>
                            <w:r w:rsidRPr="00B438EB">
                              <w:rPr>
                                <w:sz w:val="22"/>
                                <w:szCs w:val="22"/>
                                <w:lang w:val="en-US"/>
                              </w:rPr>
                              <w:t>V</w:t>
                            </w:r>
                          </w:p>
                        </w:tc>
                        <w:tc>
                          <w:tcPr>
                            <w:tcW w:w="383" w:type="pct"/>
                            <w:tcBorders>
                              <w:top w:val="nil"/>
                              <w:left w:val="single" w:sz="4" w:space="0" w:color="auto"/>
                              <w:bottom w:val="single" w:sz="4" w:space="0" w:color="auto"/>
                              <w:right w:val="single" w:sz="4" w:space="0" w:color="auto"/>
                            </w:tcBorders>
                          </w:tcPr>
                          <w:p w14:paraId="5AF3AE45" w14:textId="77777777" w:rsidR="0016038F" w:rsidRPr="00B438EB" w:rsidRDefault="0016038F" w:rsidP="00B438EB">
                            <w:pPr>
                              <w:suppressAutoHyphens/>
                              <w:jc w:val="center"/>
                              <w:rPr>
                                <w:sz w:val="22"/>
                                <w:szCs w:val="22"/>
                                <w:lang w:val="en-US" w:eastAsia="ar-SA"/>
                              </w:rPr>
                            </w:pPr>
                            <w:r w:rsidRPr="00B438EB">
                              <w:rPr>
                                <w:sz w:val="22"/>
                                <w:szCs w:val="22"/>
                                <w:lang w:val="en-US"/>
                              </w:rPr>
                              <w:t>30</w:t>
                            </w:r>
                          </w:p>
                        </w:tc>
                        <w:tc>
                          <w:tcPr>
                            <w:tcW w:w="383" w:type="pct"/>
                            <w:tcBorders>
                              <w:top w:val="nil"/>
                              <w:left w:val="single" w:sz="4" w:space="0" w:color="auto"/>
                              <w:bottom w:val="single" w:sz="4" w:space="0" w:color="auto"/>
                              <w:right w:val="single" w:sz="4" w:space="0" w:color="auto"/>
                            </w:tcBorders>
                          </w:tcPr>
                          <w:p w14:paraId="5171773D" w14:textId="77777777" w:rsidR="0016038F" w:rsidRPr="00B438EB" w:rsidRDefault="0016038F" w:rsidP="00B438EB">
                            <w:pPr>
                              <w:suppressAutoHyphens/>
                              <w:jc w:val="center"/>
                              <w:rPr>
                                <w:sz w:val="22"/>
                                <w:szCs w:val="22"/>
                                <w:lang w:val="en-US" w:eastAsia="ar-SA"/>
                              </w:rPr>
                            </w:pPr>
                            <w:r w:rsidRPr="00B438EB">
                              <w:rPr>
                                <w:sz w:val="22"/>
                                <w:szCs w:val="22"/>
                                <w:lang w:val="en-US" w:eastAsia="ar-SA"/>
                              </w:rPr>
                              <w:t>55</w:t>
                            </w:r>
                            <w:r w:rsidRPr="00B438EB">
                              <w:rPr>
                                <w:sz w:val="22"/>
                                <w:szCs w:val="22"/>
                                <w:vertAlign w:val="superscript"/>
                                <w:lang w:val="en-US" w:eastAsia="ar-SA"/>
                              </w:rPr>
                              <w:t>1)</w:t>
                            </w:r>
                          </w:p>
                        </w:tc>
                        <w:tc>
                          <w:tcPr>
                            <w:tcW w:w="405" w:type="pct"/>
                            <w:tcBorders>
                              <w:top w:val="nil"/>
                              <w:left w:val="single" w:sz="4" w:space="0" w:color="auto"/>
                              <w:bottom w:val="single" w:sz="4" w:space="0" w:color="auto"/>
                              <w:right w:val="single" w:sz="4" w:space="0" w:color="auto"/>
                            </w:tcBorders>
                          </w:tcPr>
                          <w:p w14:paraId="08F847C4"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532" w:type="pct"/>
                            <w:tcBorders>
                              <w:top w:val="nil"/>
                              <w:left w:val="single" w:sz="4" w:space="0" w:color="auto"/>
                              <w:bottom w:val="single" w:sz="4" w:space="0" w:color="auto"/>
                              <w:right w:val="single" w:sz="4" w:space="0" w:color="auto"/>
                            </w:tcBorders>
                          </w:tcPr>
                          <w:p w14:paraId="37E5CD32" w14:textId="77777777" w:rsidR="0016038F" w:rsidRPr="00B438EB" w:rsidRDefault="0016038F" w:rsidP="00B438EB">
                            <w:pPr>
                              <w:suppressAutoHyphens/>
                              <w:jc w:val="center"/>
                              <w:rPr>
                                <w:sz w:val="22"/>
                                <w:szCs w:val="22"/>
                                <w:lang w:eastAsia="ar-SA"/>
                              </w:rPr>
                            </w:pPr>
                            <w:r w:rsidRPr="00B438EB">
                              <w:rPr>
                                <w:sz w:val="22"/>
                                <w:szCs w:val="22"/>
                              </w:rPr>
                              <w:t>–</w:t>
                            </w:r>
                          </w:p>
                        </w:tc>
                      </w:tr>
                      <w:tr w:rsidR="0016038F" w:rsidRPr="00B438EB" w14:paraId="2B112A0C"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7448108B" w14:textId="77777777" w:rsidR="0016038F" w:rsidRPr="00B438EB" w:rsidRDefault="0016038F" w:rsidP="00B438EB">
                            <w:pPr>
                              <w:suppressAutoHyphens/>
                              <w:rPr>
                                <w:sz w:val="22"/>
                                <w:szCs w:val="22"/>
                                <w:lang w:eastAsia="ar-SA"/>
                              </w:rPr>
                            </w:pPr>
                            <w:r w:rsidRPr="00B438EB">
                              <w:rPr>
                                <w:sz w:val="22"/>
                                <w:szCs w:val="22"/>
                              </w:rPr>
                              <w:t>б) в помещении</w:t>
                            </w:r>
                          </w:p>
                        </w:tc>
                        <w:tc>
                          <w:tcPr>
                            <w:tcW w:w="1574" w:type="pct"/>
                            <w:tcBorders>
                              <w:top w:val="single" w:sz="4" w:space="0" w:color="auto"/>
                              <w:left w:val="single" w:sz="4" w:space="0" w:color="auto"/>
                              <w:bottom w:val="single" w:sz="4" w:space="0" w:color="auto"/>
                              <w:right w:val="single" w:sz="4" w:space="0" w:color="auto"/>
                            </w:tcBorders>
                          </w:tcPr>
                          <w:p w14:paraId="0BAF9365" w14:textId="77777777" w:rsidR="0016038F" w:rsidRPr="00B438EB" w:rsidRDefault="0016038F" w:rsidP="00B438EB">
                            <w:pPr>
                              <w:jc w:val="center"/>
                              <w:rPr>
                                <w:sz w:val="22"/>
                                <w:szCs w:val="22"/>
                                <w:lang w:eastAsia="ar-SA"/>
                              </w:rPr>
                            </w:pPr>
                            <w:r w:rsidRPr="00B438EB">
                              <w:rPr>
                                <w:sz w:val="22"/>
                                <w:szCs w:val="22"/>
                              </w:rPr>
                              <w:t>Поверхность пульта, В-1,5</w:t>
                            </w:r>
                          </w:p>
                        </w:tc>
                        <w:tc>
                          <w:tcPr>
                            <w:tcW w:w="340" w:type="pct"/>
                            <w:tcBorders>
                              <w:top w:val="single" w:sz="4" w:space="0" w:color="auto"/>
                              <w:left w:val="single" w:sz="4" w:space="0" w:color="auto"/>
                              <w:bottom w:val="single" w:sz="4" w:space="0" w:color="auto"/>
                              <w:right w:val="single" w:sz="4" w:space="0" w:color="auto"/>
                            </w:tcBorders>
                          </w:tcPr>
                          <w:p w14:paraId="69B63692" w14:textId="77777777" w:rsidR="0016038F" w:rsidRPr="00B438EB" w:rsidRDefault="0016038F" w:rsidP="00B438EB">
                            <w:pPr>
                              <w:suppressAutoHyphens/>
                              <w:jc w:val="center"/>
                              <w:rPr>
                                <w:sz w:val="22"/>
                                <w:szCs w:val="22"/>
                                <w:lang w:eastAsia="ar-SA"/>
                              </w:rPr>
                            </w:pPr>
                            <w:r w:rsidRPr="00B438EB">
                              <w:rPr>
                                <w:sz w:val="22"/>
                                <w:szCs w:val="22"/>
                              </w:rPr>
                              <w:t>VIIIа</w:t>
                            </w:r>
                          </w:p>
                        </w:tc>
                        <w:tc>
                          <w:tcPr>
                            <w:tcW w:w="383" w:type="pct"/>
                            <w:tcBorders>
                              <w:top w:val="single" w:sz="4" w:space="0" w:color="auto"/>
                              <w:left w:val="single" w:sz="4" w:space="0" w:color="auto"/>
                              <w:bottom w:val="single" w:sz="4" w:space="0" w:color="auto"/>
                              <w:right w:val="single" w:sz="4" w:space="0" w:color="auto"/>
                            </w:tcBorders>
                          </w:tcPr>
                          <w:p w14:paraId="0E5877AD" w14:textId="77777777" w:rsidR="0016038F" w:rsidRPr="00B438EB" w:rsidRDefault="0016038F" w:rsidP="00B438EB">
                            <w:pPr>
                              <w:suppressAutoHyphens/>
                              <w:jc w:val="center"/>
                              <w:rPr>
                                <w:sz w:val="22"/>
                                <w:szCs w:val="22"/>
                                <w:lang w:val="en-US" w:eastAsia="ar-SA"/>
                              </w:rPr>
                            </w:pPr>
                            <w:r w:rsidRPr="00B438EB">
                              <w:rPr>
                                <w:sz w:val="22"/>
                                <w:szCs w:val="22"/>
                                <w:lang w:val="en-US"/>
                              </w:rPr>
                              <w:t>200</w:t>
                            </w:r>
                          </w:p>
                        </w:tc>
                        <w:tc>
                          <w:tcPr>
                            <w:tcW w:w="383" w:type="pct"/>
                            <w:tcBorders>
                              <w:top w:val="single" w:sz="4" w:space="0" w:color="auto"/>
                              <w:left w:val="single" w:sz="4" w:space="0" w:color="auto"/>
                              <w:bottom w:val="single" w:sz="4" w:space="0" w:color="auto"/>
                              <w:right w:val="single" w:sz="4" w:space="0" w:color="auto"/>
                            </w:tcBorders>
                          </w:tcPr>
                          <w:p w14:paraId="72F3EC41" w14:textId="77777777" w:rsidR="0016038F" w:rsidRPr="00B438EB" w:rsidRDefault="0016038F" w:rsidP="00B438EB">
                            <w:pPr>
                              <w:suppressAutoHyphens/>
                              <w:jc w:val="center"/>
                              <w:rPr>
                                <w:sz w:val="22"/>
                                <w:szCs w:val="22"/>
                                <w:lang w:val="en-US" w:eastAsia="ar-SA"/>
                              </w:rPr>
                            </w:pPr>
                            <w:r w:rsidRPr="00B438EB">
                              <w:rPr>
                                <w:sz w:val="22"/>
                                <w:szCs w:val="22"/>
                                <w:lang w:val="en-US" w:eastAsia="ar-SA"/>
                              </w:rPr>
                              <w:t>28</w:t>
                            </w:r>
                          </w:p>
                        </w:tc>
                        <w:tc>
                          <w:tcPr>
                            <w:tcW w:w="405" w:type="pct"/>
                            <w:tcBorders>
                              <w:top w:val="single" w:sz="4" w:space="0" w:color="auto"/>
                              <w:left w:val="single" w:sz="4" w:space="0" w:color="auto"/>
                              <w:bottom w:val="single" w:sz="4" w:space="0" w:color="auto"/>
                              <w:right w:val="single" w:sz="4" w:space="0" w:color="auto"/>
                            </w:tcBorders>
                          </w:tcPr>
                          <w:p w14:paraId="12BB739A" w14:textId="77777777" w:rsidR="0016038F" w:rsidRPr="00B438EB" w:rsidRDefault="0016038F" w:rsidP="00B438EB">
                            <w:pPr>
                              <w:tabs>
                                <w:tab w:val="left" w:pos="3766"/>
                                <w:tab w:val="left" w:pos="4480"/>
                              </w:tabs>
                              <w:suppressAutoHyphens/>
                              <w:jc w:val="center"/>
                              <w:rPr>
                                <w:sz w:val="22"/>
                                <w:szCs w:val="22"/>
                                <w:lang w:val="en-US" w:eastAsia="ar-SA"/>
                              </w:rPr>
                            </w:pPr>
                            <w:r w:rsidRPr="00B438EB">
                              <w:rPr>
                                <w:sz w:val="22"/>
                                <w:szCs w:val="22"/>
                                <w:lang w:val="en-US" w:eastAsia="ar-SA"/>
                              </w:rPr>
                              <w:t>20</w:t>
                            </w:r>
                          </w:p>
                        </w:tc>
                        <w:tc>
                          <w:tcPr>
                            <w:tcW w:w="532" w:type="pct"/>
                            <w:tcBorders>
                              <w:top w:val="single" w:sz="4" w:space="0" w:color="auto"/>
                              <w:left w:val="single" w:sz="4" w:space="0" w:color="auto"/>
                              <w:bottom w:val="single" w:sz="4" w:space="0" w:color="auto"/>
                              <w:right w:val="single" w:sz="4" w:space="0" w:color="auto"/>
                            </w:tcBorders>
                          </w:tcPr>
                          <w:p w14:paraId="3C4E8355" w14:textId="77777777" w:rsidR="0016038F" w:rsidRPr="00B438EB" w:rsidRDefault="0016038F" w:rsidP="00B438EB">
                            <w:pPr>
                              <w:suppressAutoHyphens/>
                              <w:jc w:val="center"/>
                              <w:rPr>
                                <w:sz w:val="22"/>
                                <w:szCs w:val="22"/>
                                <w:lang w:eastAsia="ar-SA"/>
                              </w:rPr>
                            </w:pPr>
                            <w:r w:rsidRPr="00B438EB">
                              <w:rPr>
                                <w:sz w:val="22"/>
                                <w:szCs w:val="22"/>
                                <w:lang w:eastAsia="ar-SA"/>
                              </w:rPr>
                              <w:t>9,0</w:t>
                            </w:r>
                          </w:p>
                        </w:tc>
                      </w:tr>
                      <w:tr w:rsidR="0016038F" w:rsidRPr="00B438EB" w14:paraId="6DE005B3" w14:textId="77777777" w:rsidTr="00B438EB">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4C86E3DA" w14:textId="77777777" w:rsidR="0016038F" w:rsidRPr="00B438EB" w:rsidRDefault="0016038F" w:rsidP="00B438EB">
                            <w:pPr>
                              <w:suppressAutoHyphens/>
                              <w:jc w:val="center"/>
                              <w:rPr>
                                <w:sz w:val="22"/>
                                <w:szCs w:val="22"/>
                                <w:lang w:eastAsia="ar-SA"/>
                              </w:rPr>
                            </w:pPr>
                            <w:r w:rsidRPr="00B438EB">
                              <w:rPr>
                                <w:sz w:val="22"/>
                                <w:szCs w:val="22"/>
                              </w:rPr>
                              <w:t>Подходы и подъезды к рабочим местам</w:t>
                            </w:r>
                          </w:p>
                        </w:tc>
                      </w:tr>
                      <w:tr w:rsidR="0016038F" w:rsidRPr="00B438EB" w14:paraId="7C956A28"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46478642" w14:textId="77777777" w:rsidR="0016038F" w:rsidRPr="00B438EB" w:rsidRDefault="0016038F" w:rsidP="00B438EB">
                            <w:pPr>
                              <w:suppressAutoHyphens/>
                              <w:rPr>
                                <w:sz w:val="22"/>
                                <w:szCs w:val="22"/>
                                <w:lang w:eastAsia="ar-SA"/>
                              </w:rPr>
                            </w:pPr>
                            <w:r w:rsidRPr="00B438EB">
                              <w:rPr>
                                <w:sz w:val="22"/>
                                <w:szCs w:val="22"/>
                              </w:rPr>
                              <w:t>15 Автомобильные дороги, железнодорожные пути, места прохода людей</w:t>
                            </w:r>
                          </w:p>
                        </w:tc>
                        <w:tc>
                          <w:tcPr>
                            <w:tcW w:w="1574" w:type="pct"/>
                            <w:tcBorders>
                              <w:top w:val="single" w:sz="4" w:space="0" w:color="auto"/>
                              <w:left w:val="single" w:sz="4" w:space="0" w:color="auto"/>
                              <w:bottom w:val="single" w:sz="4" w:space="0" w:color="auto"/>
                              <w:right w:val="single" w:sz="4" w:space="0" w:color="auto"/>
                            </w:tcBorders>
                          </w:tcPr>
                          <w:p w14:paraId="40F670E9" w14:textId="77777777" w:rsidR="0016038F" w:rsidRPr="00B438EB" w:rsidRDefault="0016038F" w:rsidP="00B438EB">
                            <w:pPr>
                              <w:jc w:val="center"/>
                              <w:rPr>
                                <w:sz w:val="22"/>
                                <w:szCs w:val="22"/>
                                <w:lang w:eastAsia="ar-SA"/>
                              </w:rPr>
                            </w:pPr>
                            <w:r w:rsidRPr="00B438EB">
                              <w:rPr>
                                <w:sz w:val="22"/>
                                <w:szCs w:val="22"/>
                              </w:rPr>
                              <w:t>Поверхность земли, Г-0,0</w:t>
                            </w:r>
                          </w:p>
                        </w:tc>
                        <w:tc>
                          <w:tcPr>
                            <w:tcW w:w="340" w:type="pct"/>
                            <w:tcBorders>
                              <w:top w:val="single" w:sz="4" w:space="0" w:color="auto"/>
                              <w:left w:val="single" w:sz="4" w:space="0" w:color="auto"/>
                              <w:bottom w:val="single" w:sz="4" w:space="0" w:color="auto"/>
                              <w:right w:val="single" w:sz="4" w:space="0" w:color="auto"/>
                            </w:tcBorders>
                          </w:tcPr>
                          <w:p w14:paraId="495679CE" w14:textId="77777777" w:rsidR="0016038F" w:rsidRPr="00B438EB" w:rsidRDefault="0016038F" w:rsidP="00B438EB">
                            <w:pPr>
                              <w:suppressAutoHyphens/>
                              <w:jc w:val="center"/>
                              <w:rPr>
                                <w:sz w:val="22"/>
                                <w:szCs w:val="22"/>
                                <w:lang w:val="en-US" w:eastAsia="ar-SA"/>
                              </w:rPr>
                            </w:pPr>
                            <w:r w:rsidRPr="00B438EB">
                              <w:rPr>
                                <w:sz w:val="22"/>
                                <w:szCs w:val="22"/>
                                <w:lang w:val="en-US"/>
                              </w:rPr>
                              <w:t>XVII</w:t>
                            </w:r>
                          </w:p>
                        </w:tc>
                        <w:tc>
                          <w:tcPr>
                            <w:tcW w:w="383" w:type="pct"/>
                            <w:tcBorders>
                              <w:top w:val="single" w:sz="4" w:space="0" w:color="auto"/>
                              <w:left w:val="single" w:sz="4" w:space="0" w:color="auto"/>
                              <w:bottom w:val="single" w:sz="4" w:space="0" w:color="auto"/>
                              <w:right w:val="single" w:sz="4" w:space="0" w:color="auto"/>
                            </w:tcBorders>
                          </w:tcPr>
                          <w:p w14:paraId="158BA18A" w14:textId="77777777" w:rsidR="0016038F" w:rsidRPr="00B438EB" w:rsidRDefault="0016038F" w:rsidP="00B438EB">
                            <w:pPr>
                              <w:suppressAutoHyphens/>
                              <w:jc w:val="center"/>
                              <w:rPr>
                                <w:sz w:val="22"/>
                                <w:szCs w:val="22"/>
                                <w:lang w:val="en-US" w:eastAsia="ar-SA"/>
                              </w:rPr>
                            </w:pPr>
                            <w:r w:rsidRPr="00B438EB">
                              <w:rPr>
                                <w:sz w:val="22"/>
                                <w:szCs w:val="22"/>
                                <w:lang w:val="en-US"/>
                              </w:rPr>
                              <w:t>5</w:t>
                            </w:r>
                          </w:p>
                        </w:tc>
                        <w:tc>
                          <w:tcPr>
                            <w:tcW w:w="383" w:type="pct"/>
                            <w:tcBorders>
                              <w:top w:val="single" w:sz="4" w:space="0" w:color="auto"/>
                              <w:left w:val="single" w:sz="4" w:space="0" w:color="auto"/>
                              <w:bottom w:val="single" w:sz="4" w:space="0" w:color="auto"/>
                              <w:right w:val="single" w:sz="4" w:space="0" w:color="auto"/>
                            </w:tcBorders>
                          </w:tcPr>
                          <w:p w14:paraId="28C0EC79" w14:textId="77777777" w:rsidR="0016038F" w:rsidRPr="00B438EB" w:rsidRDefault="0016038F" w:rsidP="00B438EB">
                            <w:pPr>
                              <w:suppressAutoHyphens/>
                              <w:jc w:val="center"/>
                              <w:rPr>
                                <w:sz w:val="22"/>
                                <w:szCs w:val="22"/>
                                <w:lang w:eastAsia="ar-SA"/>
                              </w:rPr>
                            </w:pPr>
                            <w:r w:rsidRPr="00B438EB">
                              <w:rPr>
                                <w:sz w:val="22"/>
                                <w:szCs w:val="22"/>
                              </w:rPr>
                              <w:t>–</w:t>
                            </w:r>
                          </w:p>
                        </w:tc>
                        <w:tc>
                          <w:tcPr>
                            <w:tcW w:w="405" w:type="pct"/>
                            <w:tcBorders>
                              <w:top w:val="single" w:sz="4" w:space="0" w:color="auto"/>
                              <w:left w:val="single" w:sz="4" w:space="0" w:color="auto"/>
                              <w:bottom w:val="single" w:sz="4" w:space="0" w:color="auto"/>
                              <w:right w:val="single" w:sz="4" w:space="0" w:color="auto"/>
                            </w:tcBorders>
                          </w:tcPr>
                          <w:p w14:paraId="0C3CA06C"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532" w:type="pct"/>
                            <w:tcBorders>
                              <w:top w:val="single" w:sz="4" w:space="0" w:color="auto"/>
                              <w:left w:val="single" w:sz="4" w:space="0" w:color="auto"/>
                              <w:bottom w:val="single" w:sz="4" w:space="0" w:color="auto"/>
                              <w:right w:val="single" w:sz="4" w:space="0" w:color="auto"/>
                            </w:tcBorders>
                          </w:tcPr>
                          <w:p w14:paraId="0CE30722" w14:textId="77777777" w:rsidR="0016038F" w:rsidRPr="00B438EB" w:rsidRDefault="0016038F" w:rsidP="00B438EB">
                            <w:pPr>
                              <w:suppressAutoHyphens/>
                              <w:jc w:val="center"/>
                              <w:rPr>
                                <w:sz w:val="22"/>
                                <w:szCs w:val="22"/>
                                <w:lang w:eastAsia="ar-SA"/>
                              </w:rPr>
                            </w:pPr>
                            <w:r w:rsidRPr="00B438EB">
                              <w:rPr>
                                <w:sz w:val="22"/>
                                <w:szCs w:val="22"/>
                              </w:rPr>
                              <w:t>–</w:t>
                            </w:r>
                          </w:p>
                        </w:tc>
                      </w:tr>
                      <w:tr w:rsidR="0016038F" w:rsidRPr="00B438EB" w14:paraId="3FCE8655"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0B167353" w14:textId="77777777" w:rsidR="0016038F" w:rsidRPr="00B438EB" w:rsidRDefault="0016038F" w:rsidP="00B438EB">
                            <w:pPr>
                              <w:suppressAutoHyphens/>
                              <w:rPr>
                                <w:sz w:val="22"/>
                                <w:szCs w:val="22"/>
                                <w:lang w:eastAsia="ar-SA"/>
                              </w:rPr>
                            </w:pPr>
                            <w:r w:rsidRPr="00B438EB">
                              <w:rPr>
                                <w:sz w:val="22"/>
                                <w:szCs w:val="22"/>
                              </w:rPr>
                              <w:t>16 Лестницы и места, опасные для прохода людей (в т. ч. переходы через автомобильные дороги и железнодорожные пути)</w:t>
                            </w:r>
                          </w:p>
                        </w:tc>
                        <w:tc>
                          <w:tcPr>
                            <w:tcW w:w="1574" w:type="pct"/>
                            <w:tcBorders>
                              <w:top w:val="single" w:sz="4" w:space="0" w:color="auto"/>
                              <w:left w:val="single" w:sz="4" w:space="0" w:color="auto"/>
                              <w:bottom w:val="single" w:sz="4" w:space="0" w:color="auto"/>
                              <w:right w:val="single" w:sz="4" w:space="0" w:color="auto"/>
                            </w:tcBorders>
                          </w:tcPr>
                          <w:p w14:paraId="7752F51D" w14:textId="77777777" w:rsidR="0016038F" w:rsidRPr="00B438EB" w:rsidRDefault="0016038F" w:rsidP="00B438EB">
                            <w:pPr>
                              <w:jc w:val="center"/>
                              <w:rPr>
                                <w:sz w:val="22"/>
                                <w:szCs w:val="22"/>
                                <w:lang w:eastAsia="ar-SA"/>
                              </w:rPr>
                            </w:pPr>
                            <w:r w:rsidRPr="00B438EB">
                              <w:rPr>
                                <w:sz w:val="22"/>
                                <w:szCs w:val="22"/>
                              </w:rPr>
                              <w:t>Поверхность ступеней, земли, Г-0,0</w:t>
                            </w:r>
                          </w:p>
                        </w:tc>
                        <w:tc>
                          <w:tcPr>
                            <w:tcW w:w="340" w:type="pct"/>
                            <w:tcBorders>
                              <w:top w:val="single" w:sz="4" w:space="0" w:color="auto"/>
                              <w:left w:val="single" w:sz="4" w:space="0" w:color="auto"/>
                              <w:bottom w:val="single" w:sz="4" w:space="0" w:color="auto"/>
                              <w:right w:val="single" w:sz="4" w:space="0" w:color="auto"/>
                            </w:tcBorders>
                          </w:tcPr>
                          <w:p w14:paraId="4492620E" w14:textId="77777777" w:rsidR="0016038F" w:rsidRPr="00B438EB" w:rsidRDefault="0016038F" w:rsidP="00B438EB">
                            <w:pPr>
                              <w:suppressAutoHyphens/>
                              <w:jc w:val="center"/>
                              <w:rPr>
                                <w:sz w:val="22"/>
                                <w:szCs w:val="22"/>
                                <w:lang w:eastAsia="ar-SA"/>
                              </w:rPr>
                            </w:pPr>
                            <w:r w:rsidRPr="00B438EB">
                              <w:rPr>
                                <w:sz w:val="22"/>
                                <w:szCs w:val="22"/>
                                <w:lang w:val="en-US"/>
                              </w:rPr>
                              <w:t>XVI</w:t>
                            </w:r>
                          </w:p>
                        </w:tc>
                        <w:tc>
                          <w:tcPr>
                            <w:tcW w:w="383" w:type="pct"/>
                            <w:tcBorders>
                              <w:top w:val="single" w:sz="4" w:space="0" w:color="auto"/>
                              <w:left w:val="single" w:sz="4" w:space="0" w:color="auto"/>
                              <w:bottom w:val="single" w:sz="4" w:space="0" w:color="auto"/>
                              <w:right w:val="single" w:sz="4" w:space="0" w:color="auto"/>
                            </w:tcBorders>
                          </w:tcPr>
                          <w:p w14:paraId="3EC88B21" w14:textId="77777777" w:rsidR="0016038F" w:rsidRPr="00B438EB" w:rsidRDefault="0016038F" w:rsidP="00B438EB">
                            <w:pPr>
                              <w:suppressAutoHyphens/>
                              <w:jc w:val="center"/>
                              <w:rPr>
                                <w:sz w:val="22"/>
                                <w:szCs w:val="22"/>
                                <w:lang w:eastAsia="ar-SA"/>
                              </w:rPr>
                            </w:pPr>
                            <w:r w:rsidRPr="00B438EB">
                              <w:rPr>
                                <w:sz w:val="22"/>
                                <w:szCs w:val="22"/>
                              </w:rPr>
                              <w:t>10</w:t>
                            </w:r>
                          </w:p>
                        </w:tc>
                        <w:tc>
                          <w:tcPr>
                            <w:tcW w:w="383" w:type="pct"/>
                            <w:tcBorders>
                              <w:top w:val="single" w:sz="4" w:space="0" w:color="auto"/>
                              <w:left w:val="single" w:sz="4" w:space="0" w:color="auto"/>
                              <w:bottom w:val="single" w:sz="4" w:space="0" w:color="auto"/>
                              <w:right w:val="single" w:sz="4" w:space="0" w:color="auto"/>
                            </w:tcBorders>
                          </w:tcPr>
                          <w:p w14:paraId="2E8E34E0" w14:textId="77777777" w:rsidR="0016038F" w:rsidRPr="00B438EB" w:rsidRDefault="0016038F" w:rsidP="00B438EB">
                            <w:pPr>
                              <w:suppressAutoHyphens/>
                              <w:jc w:val="center"/>
                              <w:rPr>
                                <w:sz w:val="22"/>
                                <w:szCs w:val="22"/>
                                <w:lang w:eastAsia="ar-SA"/>
                              </w:rPr>
                            </w:pPr>
                            <w:r w:rsidRPr="00B438EB">
                              <w:rPr>
                                <w:sz w:val="22"/>
                                <w:szCs w:val="22"/>
                                <w:lang w:eastAsia="ar-SA"/>
                              </w:rPr>
                              <w:t>55</w:t>
                            </w:r>
                            <w:r w:rsidRPr="00B438EB">
                              <w:rPr>
                                <w:sz w:val="22"/>
                                <w:szCs w:val="22"/>
                                <w:vertAlign w:val="superscript"/>
                                <w:lang w:eastAsia="ar-SA"/>
                              </w:rPr>
                              <w:t>1)</w:t>
                            </w:r>
                          </w:p>
                        </w:tc>
                        <w:tc>
                          <w:tcPr>
                            <w:tcW w:w="405" w:type="pct"/>
                            <w:tcBorders>
                              <w:top w:val="single" w:sz="4" w:space="0" w:color="auto"/>
                              <w:left w:val="single" w:sz="4" w:space="0" w:color="auto"/>
                              <w:bottom w:val="single" w:sz="4" w:space="0" w:color="auto"/>
                              <w:right w:val="single" w:sz="4" w:space="0" w:color="auto"/>
                            </w:tcBorders>
                          </w:tcPr>
                          <w:p w14:paraId="208F3E95"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532" w:type="pct"/>
                            <w:tcBorders>
                              <w:top w:val="single" w:sz="4" w:space="0" w:color="auto"/>
                              <w:left w:val="single" w:sz="4" w:space="0" w:color="auto"/>
                              <w:bottom w:val="single" w:sz="4" w:space="0" w:color="auto"/>
                              <w:right w:val="single" w:sz="4" w:space="0" w:color="auto"/>
                            </w:tcBorders>
                          </w:tcPr>
                          <w:p w14:paraId="32609F5D" w14:textId="77777777" w:rsidR="0016038F" w:rsidRPr="00B438EB" w:rsidRDefault="0016038F" w:rsidP="00B438EB">
                            <w:pPr>
                              <w:suppressAutoHyphens/>
                              <w:jc w:val="center"/>
                              <w:rPr>
                                <w:sz w:val="22"/>
                                <w:szCs w:val="22"/>
                                <w:lang w:eastAsia="ar-SA"/>
                              </w:rPr>
                            </w:pPr>
                            <w:r w:rsidRPr="00B438EB">
                              <w:rPr>
                                <w:sz w:val="22"/>
                                <w:szCs w:val="22"/>
                              </w:rPr>
                              <w:t>–</w:t>
                            </w:r>
                          </w:p>
                        </w:tc>
                      </w:tr>
                      <w:tr w:rsidR="0016038F" w:rsidRPr="00B438EB" w14:paraId="491857AF" w14:textId="77777777" w:rsidTr="00B438EB">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710432A8" w14:textId="77777777" w:rsidR="0016038F" w:rsidRPr="00B438EB" w:rsidRDefault="0016038F" w:rsidP="00B438EB">
                            <w:pPr>
                              <w:suppressAutoHyphens/>
                              <w:jc w:val="center"/>
                              <w:rPr>
                                <w:sz w:val="22"/>
                                <w:szCs w:val="22"/>
                                <w:lang w:eastAsia="ar-SA"/>
                              </w:rPr>
                            </w:pPr>
                            <w:r w:rsidRPr="00B438EB">
                              <w:rPr>
                                <w:sz w:val="22"/>
                                <w:szCs w:val="22"/>
                              </w:rPr>
                              <w:t>Предприятия общественного питания</w:t>
                            </w:r>
                          </w:p>
                        </w:tc>
                      </w:tr>
                      <w:tr w:rsidR="0016038F" w:rsidRPr="00B438EB" w14:paraId="19DCBBE1"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45E8A9C5" w14:textId="77777777" w:rsidR="0016038F" w:rsidRPr="00B438EB" w:rsidRDefault="0016038F" w:rsidP="00B438EB">
                            <w:pPr>
                              <w:suppressAutoHyphens/>
                              <w:rPr>
                                <w:sz w:val="22"/>
                                <w:szCs w:val="22"/>
                              </w:rPr>
                            </w:pPr>
                            <w:r w:rsidRPr="00B438EB">
                              <w:rPr>
                                <w:sz w:val="22"/>
                                <w:szCs w:val="22"/>
                              </w:rPr>
                              <w:t>17 Обеденные залы, буфеты</w:t>
                            </w:r>
                          </w:p>
                        </w:tc>
                        <w:tc>
                          <w:tcPr>
                            <w:tcW w:w="1574" w:type="pct"/>
                            <w:tcBorders>
                              <w:top w:val="single" w:sz="4" w:space="0" w:color="auto"/>
                              <w:left w:val="single" w:sz="4" w:space="0" w:color="auto"/>
                              <w:bottom w:val="single" w:sz="4" w:space="0" w:color="auto"/>
                              <w:right w:val="single" w:sz="4" w:space="0" w:color="auto"/>
                            </w:tcBorders>
                          </w:tcPr>
                          <w:p w14:paraId="09C5B234"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00521AE2" w14:textId="77777777" w:rsidR="0016038F" w:rsidRPr="00B438EB" w:rsidRDefault="0016038F" w:rsidP="00B438EB">
                            <w:pPr>
                              <w:suppressAutoHyphens/>
                              <w:jc w:val="center"/>
                              <w:rPr>
                                <w:sz w:val="22"/>
                                <w:szCs w:val="22"/>
                              </w:rPr>
                            </w:pPr>
                            <w:r w:rsidRPr="00B438EB">
                              <w:rPr>
                                <w:sz w:val="22"/>
                                <w:szCs w:val="22"/>
                              </w:rPr>
                              <w:t>Б-2</w:t>
                            </w:r>
                          </w:p>
                        </w:tc>
                        <w:tc>
                          <w:tcPr>
                            <w:tcW w:w="383" w:type="pct"/>
                            <w:tcBorders>
                              <w:top w:val="single" w:sz="4" w:space="0" w:color="auto"/>
                              <w:left w:val="single" w:sz="4" w:space="0" w:color="auto"/>
                              <w:bottom w:val="single" w:sz="4" w:space="0" w:color="auto"/>
                              <w:right w:val="single" w:sz="4" w:space="0" w:color="auto"/>
                            </w:tcBorders>
                          </w:tcPr>
                          <w:p w14:paraId="68DE0719"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single" w:sz="4" w:space="0" w:color="auto"/>
                              <w:left w:val="single" w:sz="4" w:space="0" w:color="auto"/>
                              <w:bottom w:val="single" w:sz="4" w:space="0" w:color="auto"/>
                              <w:right w:val="single" w:sz="4" w:space="0" w:color="auto"/>
                            </w:tcBorders>
                          </w:tcPr>
                          <w:p w14:paraId="28C3305D" w14:textId="77777777" w:rsidR="0016038F" w:rsidRPr="00B438EB" w:rsidRDefault="0016038F" w:rsidP="00B438EB">
                            <w:pPr>
                              <w:suppressAutoHyphens/>
                              <w:jc w:val="center"/>
                              <w:rPr>
                                <w:sz w:val="22"/>
                                <w:szCs w:val="22"/>
                              </w:rPr>
                            </w:pPr>
                            <w:r w:rsidRPr="00B438EB">
                              <w:rPr>
                                <w:sz w:val="22"/>
                                <w:szCs w:val="22"/>
                              </w:rPr>
                              <w:t>24</w:t>
                            </w:r>
                          </w:p>
                        </w:tc>
                        <w:tc>
                          <w:tcPr>
                            <w:tcW w:w="405" w:type="pct"/>
                            <w:tcBorders>
                              <w:top w:val="single" w:sz="4" w:space="0" w:color="auto"/>
                              <w:left w:val="single" w:sz="4" w:space="0" w:color="auto"/>
                              <w:bottom w:val="single" w:sz="4" w:space="0" w:color="auto"/>
                              <w:right w:val="single" w:sz="4" w:space="0" w:color="auto"/>
                            </w:tcBorders>
                          </w:tcPr>
                          <w:p w14:paraId="63231F53"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55758E30"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4D61C44E"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4420648E" w14:textId="77777777" w:rsidR="0016038F" w:rsidRPr="00B438EB" w:rsidRDefault="0016038F" w:rsidP="00B438EB">
                            <w:pPr>
                              <w:suppressAutoHyphens/>
                              <w:rPr>
                                <w:sz w:val="22"/>
                                <w:szCs w:val="22"/>
                              </w:rPr>
                            </w:pPr>
                            <w:r w:rsidRPr="00B438EB">
                              <w:rPr>
                                <w:sz w:val="22"/>
                                <w:szCs w:val="22"/>
                              </w:rPr>
                              <w:t>18 Раздаточные</w:t>
                            </w:r>
                          </w:p>
                        </w:tc>
                        <w:tc>
                          <w:tcPr>
                            <w:tcW w:w="1574" w:type="pct"/>
                            <w:tcBorders>
                              <w:top w:val="single" w:sz="4" w:space="0" w:color="auto"/>
                              <w:left w:val="single" w:sz="4" w:space="0" w:color="auto"/>
                              <w:bottom w:val="single" w:sz="4" w:space="0" w:color="auto"/>
                              <w:right w:val="single" w:sz="4" w:space="0" w:color="auto"/>
                            </w:tcBorders>
                          </w:tcPr>
                          <w:p w14:paraId="29BE6FCF"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09D411F9" w14:textId="77777777" w:rsidR="0016038F" w:rsidRPr="00B438EB" w:rsidRDefault="0016038F" w:rsidP="00B438EB">
                            <w:pPr>
                              <w:suppressAutoHyphens/>
                              <w:jc w:val="center"/>
                              <w:rPr>
                                <w:sz w:val="22"/>
                                <w:szCs w:val="22"/>
                              </w:rPr>
                            </w:pPr>
                            <w:r w:rsidRPr="00B438EB">
                              <w:rPr>
                                <w:sz w:val="22"/>
                                <w:szCs w:val="22"/>
                              </w:rPr>
                              <w:t>Б-1</w:t>
                            </w:r>
                          </w:p>
                        </w:tc>
                        <w:tc>
                          <w:tcPr>
                            <w:tcW w:w="383" w:type="pct"/>
                            <w:tcBorders>
                              <w:top w:val="single" w:sz="4" w:space="0" w:color="auto"/>
                              <w:left w:val="single" w:sz="4" w:space="0" w:color="auto"/>
                              <w:bottom w:val="single" w:sz="4" w:space="0" w:color="auto"/>
                              <w:right w:val="single" w:sz="4" w:space="0" w:color="auto"/>
                            </w:tcBorders>
                          </w:tcPr>
                          <w:p w14:paraId="27C232A8" w14:textId="77777777" w:rsidR="0016038F" w:rsidRPr="00B438EB" w:rsidRDefault="0016038F" w:rsidP="00B438EB">
                            <w:pPr>
                              <w:suppressAutoHyphens/>
                              <w:jc w:val="center"/>
                              <w:rPr>
                                <w:sz w:val="22"/>
                                <w:szCs w:val="22"/>
                              </w:rPr>
                            </w:pPr>
                            <w:r w:rsidRPr="00B438EB">
                              <w:rPr>
                                <w:sz w:val="22"/>
                                <w:szCs w:val="22"/>
                              </w:rPr>
                              <w:t>300</w:t>
                            </w:r>
                          </w:p>
                        </w:tc>
                        <w:tc>
                          <w:tcPr>
                            <w:tcW w:w="383" w:type="pct"/>
                            <w:tcBorders>
                              <w:top w:val="single" w:sz="4" w:space="0" w:color="auto"/>
                              <w:left w:val="single" w:sz="4" w:space="0" w:color="auto"/>
                              <w:bottom w:val="single" w:sz="4" w:space="0" w:color="auto"/>
                              <w:right w:val="single" w:sz="4" w:space="0" w:color="auto"/>
                            </w:tcBorders>
                          </w:tcPr>
                          <w:p w14:paraId="601E2F85" w14:textId="77777777" w:rsidR="0016038F" w:rsidRPr="00B438EB" w:rsidRDefault="0016038F" w:rsidP="00B438EB">
                            <w:pPr>
                              <w:suppressAutoHyphens/>
                              <w:jc w:val="center"/>
                              <w:rPr>
                                <w:sz w:val="22"/>
                                <w:szCs w:val="22"/>
                              </w:rPr>
                            </w:pPr>
                            <w:r w:rsidRPr="00B438EB">
                              <w:rPr>
                                <w:sz w:val="22"/>
                                <w:szCs w:val="22"/>
                              </w:rPr>
                              <w:t>21</w:t>
                            </w:r>
                          </w:p>
                        </w:tc>
                        <w:tc>
                          <w:tcPr>
                            <w:tcW w:w="405" w:type="pct"/>
                            <w:tcBorders>
                              <w:top w:val="single" w:sz="4" w:space="0" w:color="auto"/>
                              <w:left w:val="single" w:sz="4" w:space="0" w:color="auto"/>
                              <w:bottom w:val="single" w:sz="4" w:space="0" w:color="auto"/>
                              <w:right w:val="single" w:sz="4" w:space="0" w:color="auto"/>
                            </w:tcBorders>
                          </w:tcPr>
                          <w:p w14:paraId="0111EF04" w14:textId="77777777" w:rsidR="0016038F" w:rsidRPr="00B438EB" w:rsidRDefault="0016038F" w:rsidP="00B438EB">
                            <w:pPr>
                              <w:suppressAutoHyphens/>
                              <w:jc w:val="center"/>
                              <w:rPr>
                                <w:sz w:val="22"/>
                                <w:szCs w:val="22"/>
                              </w:rPr>
                            </w:pPr>
                            <w:r w:rsidRPr="00B438EB">
                              <w:rPr>
                                <w:sz w:val="22"/>
                                <w:szCs w:val="22"/>
                              </w:rPr>
                              <w:t>15</w:t>
                            </w:r>
                          </w:p>
                        </w:tc>
                        <w:tc>
                          <w:tcPr>
                            <w:tcW w:w="532" w:type="pct"/>
                            <w:tcBorders>
                              <w:top w:val="single" w:sz="4" w:space="0" w:color="auto"/>
                              <w:left w:val="single" w:sz="4" w:space="0" w:color="auto"/>
                              <w:bottom w:val="single" w:sz="4" w:space="0" w:color="auto"/>
                              <w:right w:val="single" w:sz="4" w:space="0" w:color="auto"/>
                            </w:tcBorders>
                          </w:tcPr>
                          <w:p w14:paraId="280B1CEF"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12,0</w:t>
                            </w:r>
                          </w:p>
                        </w:tc>
                      </w:tr>
                      <w:tr w:rsidR="0016038F" w:rsidRPr="00B438EB" w14:paraId="0B54D8A6"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3AB4D49E" w14:textId="77777777" w:rsidR="0016038F" w:rsidRPr="00B438EB" w:rsidRDefault="0016038F" w:rsidP="00B438EB">
                            <w:pPr>
                              <w:suppressAutoHyphens/>
                              <w:rPr>
                                <w:sz w:val="22"/>
                                <w:szCs w:val="22"/>
                              </w:rPr>
                            </w:pPr>
                            <w:r w:rsidRPr="00B438EB">
                              <w:rPr>
                                <w:sz w:val="22"/>
                                <w:szCs w:val="22"/>
                              </w:rPr>
                              <w:t>19 Горячие цехи, холодные цехи, доготовочные и заготовочные цехи</w:t>
                            </w:r>
                          </w:p>
                        </w:tc>
                        <w:tc>
                          <w:tcPr>
                            <w:tcW w:w="1574" w:type="pct"/>
                            <w:tcBorders>
                              <w:top w:val="single" w:sz="4" w:space="0" w:color="auto"/>
                              <w:left w:val="single" w:sz="4" w:space="0" w:color="auto"/>
                              <w:bottom w:val="single" w:sz="4" w:space="0" w:color="auto"/>
                              <w:right w:val="single" w:sz="4" w:space="0" w:color="auto"/>
                            </w:tcBorders>
                          </w:tcPr>
                          <w:p w14:paraId="464D7F53"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261A6966" w14:textId="77777777" w:rsidR="0016038F" w:rsidRPr="00B438EB" w:rsidRDefault="0016038F" w:rsidP="00B438EB">
                            <w:pPr>
                              <w:suppressAutoHyphens/>
                              <w:jc w:val="center"/>
                              <w:rPr>
                                <w:sz w:val="22"/>
                                <w:szCs w:val="22"/>
                              </w:rPr>
                            </w:pPr>
                            <w:r w:rsidRPr="00B438EB">
                              <w:rPr>
                                <w:sz w:val="22"/>
                                <w:szCs w:val="22"/>
                              </w:rPr>
                              <w:t>Б-1</w:t>
                            </w:r>
                          </w:p>
                        </w:tc>
                        <w:tc>
                          <w:tcPr>
                            <w:tcW w:w="383" w:type="pct"/>
                            <w:tcBorders>
                              <w:top w:val="single" w:sz="4" w:space="0" w:color="auto"/>
                              <w:left w:val="single" w:sz="4" w:space="0" w:color="auto"/>
                              <w:bottom w:val="single" w:sz="4" w:space="0" w:color="auto"/>
                              <w:right w:val="single" w:sz="4" w:space="0" w:color="auto"/>
                            </w:tcBorders>
                          </w:tcPr>
                          <w:p w14:paraId="5E4A2427" w14:textId="77777777" w:rsidR="0016038F" w:rsidRPr="00B438EB" w:rsidRDefault="0016038F" w:rsidP="00B438EB">
                            <w:pPr>
                              <w:suppressAutoHyphens/>
                              <w:jc w:val="center"/>
                              <w:rPr>
                                <w:sz w:val="22"/>
                                <w:szCs w:val="22"/>
                              </w:rPr>
                            </w:pPr>
                            <w:r w:rsidRPr="00B438EB">
                              <w:rPr>
                                <w:sz w:val="22"/>
                                <w:szCs w:val="22"/>
                              </w:rPr>
                              <w:t>300</w:t>
                            </w:r>
                          </w:p>
                        </w:tc>
                        <w:tc>
                          <w:tcPr>
                            <w:tcW w:w="383" w:type="pct"/>
                            <w:tcBorders>
                              <w:top w:val="single" w:sz="4" w:space="0" w:color="auto"/>
                              <w:left w:val="single" w:sz="4" w:space="0" w:color="auto"/>
                              <w:bottom w:val="single" w:sz="4" w:space="0" w:color="auto"/>
                              <w:right w:val="single" w:sz="4" w:space="0" w:color="auto"/>
                            </w:tcBorders>
                          </w:tcPr>
                          <w:p w14:paraId="5D59CB8D" w14:textId="77777777" w:rsidR="0016038F" w:rsidRPr="00B438EB" w:rsidRDefault="0016038F" w:rsidP="00B438EB">
                            <w:pPr>
                              <w:suppressAutoHyphens/>
                              <w:jc w:val="center"/>
                              <w:rPr>
                                <w:sz w:val="22"/>
                                <w:szCs w:val="22"/>
                              </w:rPr>
                            </w:pPr>
                            <w:r w:rsidRPr="00B438EB">
                              <w:rPr>
                                <w:sz w:val="22"/>
                                <w:szCs w:val="22"/>
                              </w:rPr>
                              <w:t>21</w:t>
                            </w:r>
                          </w:p>
                        </w:tc>
                        <w:tc>
                          <w:tcPr>
                            <w:tcW w:w="405" w:type="pct"/>
                            <w:tcBorders>
                              <w:top w:val="single" w:sz="4" w:space="0" w:color="auto"/>
                              <w:left w:val="single" w:sz="4" w:space="0" w:color="auto"/>
                              <w:bottom w:val="single" w:sz="4" w:space="0" w:color="auto"/>
                              <w:right w:val="single" w:sz="4" w:space="0" w:color="auto"/>
                            </w:tcBorders>
                          </w:tcPr>
                          <w:p w14:paraId="58E2C2D4" w14:textId="77777777" w:rsidR="0016038F" w:rsidRPr="00B438EB" w:rsidRDefault="0016038F" w:rsidP="00B438EB">
                            <w:pPr>
                              <w:suppressAutoHyphens/>
                              <w:jc w:val="center"/>
                              <w:rPr>
                                <w:sz w:val="22"/>
                                <w:szCs w:val="22"/>
                              </w:rPr>
                            </w:pPr>
                            <w:r w:rsidRPr="00B438EB">
                              <w:rPr>
                                <w:sz w:val="22"/>
                                <w:szCs w:val="22"/>
                              </w:rPr>
                              <w:t>15</w:t>
                            </w:r>
                          </w:p>
                        </w:tc>
                        <w:tc>
                          <w:tcPr>
                            <w:tcW w:w="532" w:type="pct"/>
                            <w:tcBorders>
                              <w:top w:val="single" w:sz="4" w:space="0" w:color="auto"/>
                              <w:left w:val="single" w:sz="4" w:space="0" w:color="auto"/>
                              <w:bottom w:val="single" w:sz="4" w:space="0" w:color="auto"/>
                              <w:right w:val="single" w:sz="4" w:space="0" w:color="auto"/>
                            </w:tcBorders>
                          </w:tcPr>
                          <w:p w14:paraId="0E591A5B"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12,0</w:t>
                            </w:r>
                          </w:p>
                        </w:tc>
                      </w:tr>
                      <w:tr w:rsidR="0016038F" w:rsidRPr="00B438EB" w14:paraId="5C36901F"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510805A3" w14:textId="77777777" w:rsidR="0016038F" w:rsidRPr="00B438EB" w:rsidRDefault="0016038F" w:rsidP="00B438EB">
                            <w:pPr>
                              <w:suppressAutoHyphens/>
                              <w:rPr>
                                <w:sz w:val="22"/>
                                <w:szCs w:val="22"/>
                              </w:rPr>
                            </w:pPr>
                            <w:r w:rsidRPr="00B438EB">
                              <w:rPr>
                                <w:sz w:val="22"/>
                                <w:szCs w:val="22"/>
                              </w:rPr>
                              <w:t>20 Моечные кухонной и столовой посуды, помещения для резки хлеба, помещения заведующего производством</w:t>
                            </w:r>
                          </w:p>
                        </w:tc>
                        <w:tc>
                          <w:tcPr>
                            <w:tcW w:w="1574" w:type="pct"/>
                            <w:tcBorders>
                              <w:top w:val="single" w:sz="4" w:space="0" w:color="auto"/>
                              <w:left w:val="single" w:sz="4" w:space="0" w:color="auto"/>
                              <w:bottom w:val="single" w:sz="4" w:space="0" w:color="auto"/>
                              <w:right w:val="single" w:sz="4" w:space="0" w:color="auto"/>
                            </w:tcBorders>
                          </w:tcPr>
                          <w:p w14:paraId="3BCD13EF"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458289DF" w14:textId="77777777" w:rsidR="0016038F" w:rsidRPr="00B438EB" w:rsidRDefault="0016038F" w:rsidP="00B438EB">
                            <w:pPr>
                              <w:suppressAutoHyphens/>
                              <w:jc w:val="center"/>
                              <w:rPr>
                                <w:sz w:val="22"/>
                                <w:szCs w:val="22"/>
                              </w:rPr>
                            </w:pPr>
                            <w:r w:rsidRPr="00B438EB">
                              <w:rPr>
                                <w:sz w:val="22"/>
                                <w:szCs w:val="22"/>
                              </w:rPr>
                              <w:t>Б-2</w:t>
                            </w:r>
                          </w:p>
                        </w:tc>
                        <w:tc>
                          <w:tcPr>
                            <w:tcW w:w="383" w:type="pct"/>
                            <w:tcBorders>
                              <w:top w:val="single" w:sz="4" w:space="0" w:color="auto"/>
                              <w:left w:val="single" w:sz="4" w:space="0" w:color="auto"/>
                              <w:bottom w:val="single" w:sz="4" w:space="0" w:color="auto"/>
                              <w:right w:val="single" w:sz="4" w:space="0" w:color="auto"/>
                            </w:tcBorders>
                          </w:tcPr>
                          <w:p w14:paraId="3BF005E1"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single" w:sz="4" w:space="0" w:color="auto"/>
                              <w:left w:val="single" w:sz="4" w:space="0" w:color="auto"/>
                              <w:bottom w:val="single" w:sz="4" w:space="0" w:color="auto"/>
                              <w:right w:val="single" w:sz="4" w:space="0" w:color="auto"/>
                            </w:tcBorders>
                          </w:tcPr>
                          <w:p w14:paraId="021E68BA" w14:textId="77777777" w:rsidR="0016038F" w:rsidRPr="00B438EB" w:rsidRDefault="0016038F" w:rsidP="00B438EB">
                            <w:pPr>
                              <w:suppressAutoHyphens/>
                              <w:jc w:val="center"/>
                              <w:rPr>
                                <w:sz w:val="22"/>
                                <w:szCs w:val="22"/>
                              </w:rPr>
                            </w:pPr>
                            <w:r w:rsidRPr="00B438EB">
                              <w:rPr>
                                <w:sz w:val="22"/>
                                <w:szCs w:val="22"/>
                              </w:rPr>
                              <w:t>24</w:t>
                            </w:r>
                          </w:p>
                        </w:tc>
                        <w:tc>
                          <w:tcPr>
                            <w:tcW w:w="405" w:type="pct"/>
                            <w:tcBorders>
                              <w:top w:val="single" w:sz="4" w:space="0" w:color="auto"/>
                              <w:left w:val="single" w:sz="4" w:space="0" w:color="auto"/>
                              <w:bottom w:val="single" w:sz="4" w:space="0" w:color="auto"/>
                              <w:right w:val="single" w:sz="4" w:space="0" w:color="auto"/>
                            </w:tcBorders>
                          </w:tcPr>
                          <w:p w14:paraId="63A44ED5"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3171221D"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224EEED8"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3443CA15" w14:textId="77777777" w:rsidR="0016038F" w:rsidRPr="00B438EB" w:rsidRDefault="0016038F" w:rsidP="00B438EB">
                            <w:pPr>
                              <w:suppressAutoHyphens/>
                              <w:rPr>
                                <w:sz w:val="22"/>
                                <w:szCs w:val="22"/>
                              </w:rPr>
                            </w:pPr>
                            <w:r w:rsidRPr="00B438EB">
                              <w:rPr>
                                <w:sz w:val="22"/>
                                <w:szCs w:val="22"/>
                              </w:rPr>
                              <w:t>21 Кондитерские цехи и помещения для мучных изделий</w:t>
                            </w:r>
                          </w:p>
                        </w:tc>
                        <w:tc>
                          <w:tcPr>
                            <w:tcW w:w="1574" w:type="pct"/>
                            <w:tcBorders>
                              <w:top w:val="single" w:sz="4" w:space="0" w:color="auto"/>
                              <w:left w:val="single" w:sz="4" w:space="0" w:color="auto"/>
                              <w:bottom w:val="single" w:sz="4" w:space="0" w:color="auto"/>
                              <w:right w:val="single" w:sz="4" w:space="0" w:color="auto"/>
                            </w:tcBorders>
                          </w:tcPr>
                          <w:p w14:paraId="27AC52C9"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18F0A39E" w14:textId="77777777" w:rsidR="0016038F" w:rsidRPr="00B438EB" w:rsidRDefault="0016038F" w:rsidP="00B438EB">
                            <w:pPr>
                              <w:suppressAutoHyphens/>
                              <w:jc w:val="center"/>
                              <w:rPr>
                                <w:sz w:val="22"/>
                                <w:szCs w:val="22"/>
                              </w:rPr>
                            </w:pPr>
                            <w:r w:rsidRPr="00B438EB">
                              <w:rPr>
                                <w:sz w:val="22"/>
                                <w:szCs w:val="22"/>
                              </w:rPr>
                              <w:t>Б-1</w:t>
                            </w:r>
                          </w:p>
                        </w:tc>
                        <w:tc>
                          <w:tcPr>
                            <w:tcW w:w="383" w:type="pct"/>
                            <w:tcBorders>
                              <w:top w:val="single" w:sz="4" w:space="0" w:color="auto"/>
                              <w:left w:val="single" w:sz="4" w:space="0" w:color="auto"/>
                              <w:bottom w:val="single" w:sz="4" w:space="0" w:color="auto"/>
                              <w:right w:val="single" w:sz="4" w:space="0" w:color="auto"/>
                            </w:tcBorders>
                          </w:tcPr>
                          <w:p w14:paraId="62C19985" w14:textId="77777777" w:rsidR="0016038F" w:rsidRPr="00B438EB" w:rsidRDefault="0016038F" w:rsidP="00B438EB">
                            <w:pPr>
                              <w:suppressAutoHyphens/>
                              <w:jc w:val="center"/>
                              <w:rPr>
                                <w:sz w:val="22"/>
                                <w:szCs w:val="22"/>
                              </w:rPr>
                            </w:pPr>
                            <w:r w:rsidRPr="00B438EB">
                              <w:rPr>
                                <w:sz w:val="22"/>
                                <w:szCs w:val="22"/>
                              </w:rPr>
                              <w:t>300</w:t>
                            </w:r>
                          </w:p>
                        </w:tc>
                        <w:tc>
                          <w:tcPr>
                            <w:tcW w:w="383" w:type="pct"/>
                            <w:tcBorders>
                              <w:top w:val="single" w:sz="4" w:space="0" w:color="auto"/>
                              <w:left w:val="single" w:sz="4" w:space="0" w:color="auto"/>
                              <w:bottom w:val="single" w:sz="4" w:space="0" w:color="auto"/>
                              <w:right w:val="single" w:sz="4" w:space="0" w:color="auto"/>
                            </w:tcBorders>
                          </w:tcPr>
                          <w:p w14:paraId="382B7B34" w14:textId="77777777" w:rsidR="0016038F" w:rsidRPr="00B438EB" w:rsidRDefault="0016038F" w:rsidP="00B438EB">
                            <w:pPr>
                              <w:suppressAutoHyphens/>
                              <w:jc w:val="center"/>
                              <w:rPr>
                                <w:sz w:val="22"/>
                                <w:szCs w:val="22"/>
                              </w:rPr>
                            </w:pPr>
                            <w:r w:rsidRPr="00B438EB">
                              <w:rPr>
                                <w:sz w:val="22"/>
                                <w:szCs w:val="22"/>
                              </w:rPr>
                              <w:t>21</w:t>
                            </w:r>
                          </w:p>
                        </w:tc>
                        <w:tc>
                          <w:tcPr>
                            <w:tcW w:w="405" w:type="pct"/>
                            <w:tcBorders>
                              <w:top w:val="single" w:sz="4" w:space="0" w:color="auto"/>
                              <w:left w:val="single" w:sz="4" w:space="0" w:color="auto"/>
                              <w:bottom w:val="single" w:sz="4" w:space="0" w:color="auto"/>
                              <w:right w:val="single" w:sz="4" w:space="0" w:color="auto"/>
                            </w:tcBorders>
                          </w:tcPr>
                          <w:p w14:paraId="77224557" w14:textId="77777777" w:rsidR="0016038F" w:rsidRPr="00B438EB" w:rsidRDefault="0016038F" w:rsidP="00B438EB">
                            <w:pPr>
                              <w:suppressAutoHyphens/>
                              <w:jc w:val="center"/>
                              <w:rPr>
                                <w:sz w:val="22"/>
                                <w:szCs w:val="22"/>
                              </w:rPr>
                            </w:pPr>
                            <w:r w:rsidRPr="00B438EB">
                              <w:rPr>
                                <w:sz w:val="22"/>
                                <w:szCs w:val="22"/>
                              </w:rPr>
                              <w:t>15</w:t>
                            </w:r>
                          </w:p>
                        </w:tc>
                        <w:tc>
                          <w:tcPr>
                            <w:tcW w:w="532" w:type="pct"/>
                            <w:tcBorders>
                              <w:top w:val="single" w:sz="4" w:space="0" w:color="auto"/>
                              <w:left w:val="single" w:sz="4" w:space="0" w:color="auto"/>
                              <w:bottom w:val="single" w:sz="4" w:space="0" w:color="auto"/>
                              <w:right w:val="single" w:sz="4" w:space="0" w:color="auto"/>
                            </w:tcBorders>
                          </w:tcPr>
                          <w:p w14:paraId="78CB176F"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12,0</w:t>
                            </w:r>
                          </w:p>
                        </w:tc>
                      </w:tr>
                      <w:tr w:rsidR="0016038F" w:rsidRPr="00B438EB" w14:paraId="4F21B265"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492D8F23" w14:textId="77777777" w:rsidR="0016038F" w:rsidRPr="00B438EB" w:rsidRDefault="0016038F" w:rsidP="00B438EB">
                            <w:pPr>
                              <w:suppressAutoHyphens/>
                              <w:rPr>
                                <w:sz w:val="22"/>
                                <w:szCs w:val="22"/>
                              </w:rPr>
                            </w:pPr>
                            <w:r w:rsidRPr="00B438EB">
                              <w:rPr>
                                <w:sz w:val="22"/>
                                <w:szCs w:val="22"/>
                              </w:rPr>
                              <w:t>22 Моечные тары полуфабрикатов</w:t>
                            </w:r>
                          </w:p>
                        </w:tc>
                        <w:tc>
                          <w:tcPr>
                            <w:tcW w:w="1574" w:type="pct"/>
                            <w:tcBorders>
                              <w:top w:val="single" w:sz="4" w:space="0" w:color="auto"/>
                              <w:left w:val="single" w:sz="4" w:space="0" w:color="auto"/>
                              <w:bottom w:val="single" w:sz="4" w:space="0" w:color="auto"/>
                              <w:right w:val="single" w:sz="4" w:space="0" w:color="auto"/>
                            </w:tcBorders>
                          </w:tcPr>
                          <w:p w14:paraId="73D9142B"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69E7A962" w14:textId="77777777" w:rsidR="0016038F" w:rsidRPr="00B438EB" w:rsidRDefault="0016038F" w:rsidP="00B438EB">
                            <w:pPr>
                              <w:suppressAutoHyphens/>
                              <w:jc w:val="center"/>
                              <w:rPr>
                                <w:sz w:val="22"/>
                                <w:szCs w:val="22"/>
                              </w:rPr>
                            </w:pPr>
                            <w:r w:rsidRPr="00B438EB">
                              <w:rPr>
                                <w:sz w:val="22"/>
                                <w:szCs w:val="22"/>
                              </w:rPr>
                              <w:t>Б-2</w:t>
                            </w:r>
                          </w:p>
                        </w:tc>
                        <w:tc>
                          <w:tcPr>
                            <w:tcW w:w="383" w:type="pct"/>
                            <w:tcBorders>
                              <w:top w:val="single" w:sz="4" w:space="0" w:color="auto"/>
                              <w:left w:val="single" w:sz="4" w:space="0" w:color="auto"/>
                              <w:bottom w:val="single" w:sz="4" w:space="0" w:color="auto"/>
                              <w:right w:val="single" w:sz="4" w:space="0" w:color="auto"/>
                            </w:tcBorders>
                          </w:tcPr>
                          <w:p w14:paraId="775A06DD"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single" w:sz="4" w:space="0" w:color="auto"/>
                              <w:left w:val="single" w:sz="4" w:space="0" w:color="auto"/>
                              <w:bottom w:val="single" w:sz="4" w:space="0" w:color="auto"/>
                              <w:right w:val="single" w:sz="4" w:space="0" w:color="auto"/>
                            </w:tcBorders>
                          </w:tcPr>
                          <w:p w14:paraId="53C64C90" w14:textId="77777777" w:rsidR="0016038F" w:rsidRPr="00B438EB" w:rsidRDefault="0016038F" w:rsidP="00B438EB">
                            <w:pPr>
                              <w:suppressAutoHyphens/>
                              <w:jc w:val="center"/>
                              <w:rPr>
                                <w:sz w:val="22"/>
                                <w:szCs w:val="22"/>
                              </w:rPr>
                            </w:pPr>
                            <w:r w:rsidRPr="00B438EB">
                              <w:rPr>
                                <w:sz w:val="22"/>
                                <w:szCs w:val="22"/>
                              </w:rPr>
                              <w:t>24</w:t>
                            </w:r>
                          </w:p>
                        </w:tc>
                        <w:tc>
                          <w:tcPr>
                            <w:tcW w:w="405" w:type="pct"/>
                            <w:tcBorders>
                              <w:top w:val="single" w:sz="4" w:space="0" w:color="auto"/>
                              <w:left w:val="single" w:sz="4" w:space="0" w:color="auto"/>
                              <w:bottom w:val="single" w:sz="4" w:space="0" w:color="auto"/>
                              <w:right w:val="single" w:sz="4" w:space="0" w:color="auto"/>
                            </w:tcBorders>
                          </w:tcPr>
                          <w:p w14:paraId="797408F3"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73884DE8"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4A3B399F"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5AC5A2EF" w14:textId="77777777" w:rsidR="0016038F" w:rsidRPr="00B438EB" w:rsidRDefault="0016038F" w:rsidP="00B438EB">
                            <w:pPr>
                              <w:suppressAutoHyphens/>
                              <w:rPr>
                                <w:sz w:val="22"/>
                                <w:szCs w:val="22"/>
                              </w:rPr>
                            </w:pPr>
                            <w:r w:rsidRPr="00B438EB">
                              <w:rPr>
                                <w:sz w:val="22"/>
                                <w:szCs w:val="22"/>
                              </w:rPr>
                              <w:t>23 Помещения для персонала</w:t>
                            </w:r>
                          </w:p>
                        </w:tc>
                        <w:tc>
                          <w:tcPr>
                            <w:tcW w:w="1574" w:type="pct"/>
                            <w:tcBorders>
                              <w:top w:val="single" w:sz="4" w:space="0" w:color="auto"/>
                              <w:left w:val="single" w:sz="4" w:space="0" w:color="auto"/>
                              <w:bottom w:val="single" w:sz="4" w:space="0" w:color="auto"/>
                              <w:right w:val="single" w:sz="4" w:space="0" w:color="auto"/>
                            </w:tcBorders>
                          </w:tcPr>
                          <w:p w14:paraId="6B088749"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413ADAE7" w14:textId="77777777" w:rsidR="0016038F" w:rsidRPr="00B438EB" w:rsidRDefault="0016038F" w:rsidP="00B438EB">
                            <w:pPr>
                              <w:suppressAutoHyphens/>
                              <w:jc w:val="center"/>
                              <w:rPr>
                                <w:sz w:val="22"/>
                                <w:szCs w:val="22"/>
                              </w:rPr>
                            </w:pPr>
                            <w:r w:rsidRPr="00B438EB">
                              <w:rPr>
                                <w:sz w:val="22"/>
                                <w:szCs w:val="22"/>
                              </w:rPr>
                              <w:t>Б-2</w:t>
                            </w:r>
                          </w:p>
                        </w:tc>
                        <w:tc>
                          <w:tcPr>
                            <w:tcW w:w="383" w:type="pct"/>
                            <w:tcBorders>
                              <w:top w:val="single" w:sz="4" w:space="0" w:color="auto"/>
                              <w:left w:val="single" w:sz="4" w:space="0" w:color="auto"/>
                              <w:bottom w:val="single" w:sz="4" w:space="0" w:color="auto"/>
                              <w:right w:val="single" w:sz="4" w:space="0" w:color="auto"/>
                            </w:tcBorders>
                          </w:tcPr>
                          <w:p w14:paraId="09ECB29A"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single" w:sz="4" w:space="0" w:color="auto"/>
                              <w:left w:val="single" w:sz="4" w:space="0" w:color="auto"/>
                              <w:bottom w:val="single" w:sz="4" w:space="0" w:color="auto"/>
                              <w:right w:val="single" w:sz="4" w:space="0" w:color="auto"/>
                            </w:tcBorders>
                          </w:tcPr>
                          <w:p w14:paraId="588C79E3" w14:textId="77777777" w:rsidR="0016038F" w:rsidRPr="00B438EB" w:rsidRDefault="0016038F" w:rsidP="00B438EB">
                            <w:pPr>
                              <w:suppressAutoHyphens/>
                              <w:jc w:val="center"/>
                              <w:rPr>
                                <w:sz w:val="22"/>
                                <w:szCs w:val="22"/>
                              </w:rPr>
                            </w:pPr>
                            <w:r w:rsidRPr="00B438EB">
                              <w:rPr>
                                <w:sz w:val="22"/>
                                <w:szCs w:val="22"/>
                              </w:rPr>
                              <w:t>24</w:t>
                            </w:r>
                          </w:p>
                        </w:tc>
                        <w:tc>
                          <w:tcPr>
                            <w:tcW w:w="405" w:type="pct"/>
                            <w:tcBorders>
                              <w:top w:val="single" w:sz="4" w:space="0" w:color="auto"/>
                              <w:left w:val="single" w:sz="4" w:space="0" w:color="auto"/>
                              <w:bottom w:val="single" w:sz="4" w:space="0" w:color="auto"/>
                              <w:right w:val="single" w:sz="4" w:space="0" w:color="auto"/>
                            </w:tcBorders>
                          </w:tcPr>
                          <w:p w14:paraId="202CDF4B"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747F1450"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25B1251B"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5D1E6CA4" w14:textId="77777777" w:rsidR="0016038F" w:rsidRPr="00B438EB" w:rsidRDefault="0016038F" w:rsidP="00B438EB">
                            <w:pPr>
                              <w:suppressAutoHyphens/>
                              <w:rPr>
                                <w:sz w:val="22"/>
                                <w:szCs w:val="22"/>
                              </w:rPr>
                            </w:pPr>
                            <w:r w:rsidRPr="00B438EB">
                              <w:rPr>
                                <w:sz w:val="22"/>
                                <w:szCs w:val="22"/>
                              </w:rPr>
                              <w:t>24 Загрузочные, кладовые тары</w:t>
                            </w:r>
                          </w:p>
                        </w:tc>
                        <w:tc>
                          <w:tcPr>
                            <w:tcW w:w="1574" w:type="pct"/>
                            <w:tcBorders>
                              <w:top w:val="single" w:sz="4" w:space="0" w:color="auto"/>
                              <w:left w:val="single" w:sz="4" w:space="0" w:color="auto"/>
                              <w:bottom w:val="single" w:sz="4" w:space="0" w:color="auto"/>
                              <w:right w:val="single" w:sz="4" w:space="0" w:color="auto"/>
                            </w:tcBorders>
                          </w:tcPr>
                          <w:p w14:paraId="733AAE49"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2D3D1723" w14:textId="77777777" w:rsidR="0016038F" w:rsidRPr="00B438EB" w:rsidRDefault="0016038F" w:rsidP="00B438EB">
                            <w:pPr>
                              <w:suppressAutoHyphens/>
                              <w:jc w:val="center"/>
                              <w:rPr>
                                <w:sz w:val="22"/>
                                <w:szCs w:val="22"/>
                              </w:rPr>
                            </w:pPr>
                            <w:r w:rsidRPr="00B438EB">
                              <w:rPr>
                                <w:sz w:val="22"/>
                                <w:szCs w:val="22"/>
                              </w:rPr>
                              <w:t>–</w:t>
                            </w:r>
                          </w:p>
                        </w:tc>
                        <w:tc>
                          <w:tcPr>
                            <w:tcW w:w="383" w:type="pct"/>
                            <w:tcBorders>
                              <w:top w:val="single" w:sz="4" w:space="0" w:color="auto"/>
                              <w:left w:val="single" w:sz="4" w:space="0" w:color="auto"/>
                              <w:bottom w:val="single" w:sz="4" w:space="0" w:color="auto"/>
                              <w:right w:val="single" w:sz="4" w:space="0" w:color="auto"/>
                            </w:tcBorders>
                          </w:tcPr>
                          <w:p w14:paraId="1BAD73DB" w14:textId="77777777" w:rsidR="0016038F" w:rsidRPr="00B438EB" w:rsidRDefault="0016038F" w:rsidP="00B438EB">
                            <w:pPr>
                              <w:suppressAutoHyphens/>
                              <w:jc w:val="center"/>
                              <w:rPr>
                                <w:sz w:val="22"/>
                                <w:szCs w:val="22"/>
                              </w:rPr>
                            </w:pPr>
                            <w:r w:rsidRPr="00B438EB">
                              <w:rPr>
                                <w:sz w:val="22"/>
                                <w:szCs w:val="22"/>
                              </w:rPr>
                              <w:t>75</w:t>
                            </w:r>
                          </w:p>
                        </w:tc>
                        <w:tc>
                          <w:tcPr>
                            <w:tcW w:w="383" w:type="pct"/>
                            <w:tcBorders>
                              <w:top w:val="single" w:sz="4" w:space="0" w:color="auto"/>
                              <w:left w:val="single" w:sz="4" w:space="0" w:color="auto"/>
                              <w:bottom w:val="single" w:sz="4" w:space="0" w:color="auto"/>
                              <w:right w:val="single" w:sz="4" w:space="0" w:color="auto"/>
                            </w:tcBorders>
                          </w:tcPr>
                          <w:p w14:paraId="68425FBD" w14:textId="77777777" w:rsidR="0016038F" w:rsidRPr="00B438EB" w:rsidRDefault="0016038F" w:rsidP="00B438EB">
                            <w:pPr>
                              <w:suppressAutoHyphens/>
                              <w:jc w:val="center"/>
                              <w:rPr>
                                <w:sz w:val="22"/>
                                <w:szCs w:val="22"/>
                              </w:rPr>
                            </w:pPr>
                            <w:r w:rsidRPr="00B438EB">
                              <w:rPr>
                                <w:sz w:val="22"/>
                                <w:szCs w:val="22"/>
                              </w:rPr>
                              <w:t>–</w:t>
                            </w:r>
                          </w:p>
                        </w:tc>
                        <w:tc>
                          <w:tcPr>
                            <w:tcW w:w="405" w:type="pct"/>
                            <w:tcBorders>
                              <w:top w:val="single" w:sz="4" w:space="0" w:color="auto"/>
                              <w:left w:val="single" w:sz="4" w:space="0" w:color="auto"/>
                              <w:bottom w:val="single" w:sz="4" w:space="0" w:color="auto"/>
                              <w:right w:val="single" w:sz="4" w:space="0" w:color="auto"/>
                            </w:tcBorders>
                          </w:tcPr>
                          <w:p w14:paraId="555FC4ED"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5612AE2F"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r>
                      <w:tr w:rsidR="0016038F" w:rsidRPr="00B438EB" w14:paraId="1065E9C0" w14:textId="77777777" w:rsidTr="00B438EB">
                        <w:trPr>
                          <w:trHeight w:val="20"/>
                        </w:trPr>
                        <w:tc>
                          <w:tcPr>
                            <w:tcW w:w="1383" w:type="pct"/>
                            <w:tcBorders>
                              <w:top w:val="single" w:sz="4" w:space="0" w:color="auto"/>
                              <w:left w:val="single" w:sz="4" w:space="0" w:color="auto"/>
                              <w:bottom w:val="single" w:sz="4" w:space="0" w:color="auto"/>
                              <w:right w:val="single" w:sz="4" w:space="0" w:color="auto"/>
                            </w:tcBorders>
                          </w:tcPr>
                          <w:p w14:paraId="17E94318" w14:textId="77777777" w:rsidR="0016038F" w:rsidRPr="00B438EB" w:rsidRDefault="0016038F" w:rsidP="00B438EB">
                            <w:pPr>
                              <w:suppressAutoHyphens/>
                              <w:rPr>
                                <w:sz w:val="22"/>
                                <w:szCs w:val="22"/>
                              </w:rPr>
                            </w:pPr>
                            <w:r w:rsidRPr="00B438EB">
                              <w:rPr>
                                <w:sz w:val="22"/>
                                <w:szCs w:val="22"/>
                              </w:rPr>
                              <w:t>25 Экспедиции</w:t>
                            </w:r>
                          </w:p>
                        </w:tc>
                        <w:tc>
                          <w:tcPr>
                            <w:tcW w:w="1574" w:type="pct"/>
                            <w:tcBorders>
                              <w:top w:val="single" w:sz="4" w:space="0" w:color="auto"/>
                              <w:left w:val="single" w:sz="4" w:space="0" w:color="auto"/>
                              <w:bottom w:val="single" w:sz="4" w:space="0" w:color="auto"/>
                              <w:right w:val="single" w:sz="4" w:space="0" w:color="auto"/>
                            </w:tcBorders>
                          </w:tcPr>
                          <w:p w14:paraId="6ABFB1BA" w14:textId="77777777" w:rsidR="0016038F" w:rsidRPr="00B438EB" w:rsidRDefault="0016038F" w:rsidP="00B438EB">
                            <w:pPr>
                              <w:suppressAutoHyphens/>
                              <w:jc w:val="center"/>
                              <w:rPr>
                                <w:sz w:val="22"/>
                                <w:szCs w:val="22"/>
                              </w:rPr>
                            </w:pPr>
                            <w:r w:rsidRPr="00B438EB">
                              <w:rPr>
                                <w:sz w:val="22"/>
                                <w:szCs w:val="22"/>
                              </w:rPr>
                              <w:t>Г-0,8</w:t>
                            </w:r>
                          </w:p>
                        </w:tc>
                        <w:tc>
                          <w:tcPr>
                            <w:tcW w:w="340" w:type="pct"/>
                            <w:tcBorders>
                              <w:top w:val="single" w:sz="4" w:space="0" w:color="auto"/>
                              <w:left w:val="single" w:sz="4" w:space="0" w:color="auto"/>
                              <w:bottom w:val="single" w:sz="4" w:space="0" w:color="auto"/>
                              <w:right w:val="single" w:sz="4" w:space="0" w:color="auto"/>
                            </w:tcBorders>
                          </w:tcPr>
                          <w:p w14:paraId="57122DBF" w14:textId="77777777" w:rsidR="0016038F" w:rsidRPr="00B438EB" w:rsidRDefault="0016038F" w:rsidP="00B438EB">
                            <w:pPr>
                              <w:suppressAutoHyphens/>
                              <w:jc w:val="center"/>
                              <w:rPr>
                                <w:sz w:val="22"/>
                                <w:szCs w:val="22"/>
                              </w:rPr>
                            </w:pPr>
                            <w:r w:rsidRPr="00B438EB">
                              <w:rPr>
                                <w:sz w:val="22"/>
                                <w:szCs w:val="22"/>
                              </w:rPr>
                              <w:t>–</w:t>
                            </w:r>
                          </w:p>
                        </w:tc>
                        <w:tc>
                          <w:tcPr>
                            <w:tcW w:w="383" w:type="pct"/>
                            <w:tcBorders>
                              <w:top w:val="single" w:sz="4" w:space="0" w:color="auto"/>
                              <w:left w:val="single" w:sz="4" w:space="0" w:color="auto"/>
                              <w:bottom w:val="single" w:sz="4" w:space="0" w:color="auto"/>
                              <w:right w:val="single" w:sz="4" w:space="0" w:color="auto"/>
                            </w:tcBorders>
                          </w:tcPr>
                          <w:p w14:paraId="6F71D7EB"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single" w:sz="4" w:space="0" w:color="auto"/>
                              <w:left w:val="single" w:sz="4" w:space="0" w:color="auto"/>
                              <w:bottom w:val="single" w:sz="4" w:space="0" w:color="auto"/>
                              <w:right w:val="single" w:sz="4" w:space="0" w:color="auto"/>
                            </w:tcBorders>
                          </w:tcPr>
                          <w:p w14:paraId="7D7542E9" w14:textId="77777777" w:rsidR="0016038F" w:rsidRPr="00B438EB" w:rsidRDefault="0016038F" w:rsidP="00B438EB">
                            <w:pPr>
                              <w:suppressAutoHyphens/>
                              <w:jc w:val="center"/>
                              <w:rPr>
                                <w:sz w:val="22"/>
                                <w:szCs w:val="22"/>
                              </w:rPr>
                            </w:pPr>
                            <w:r w:rsidRPr="00B438EB">
                              <w:rPr>
                                <w:sz w:val="22"/>
                                <w:szCs w:val="22"/>
                              </w:rPr>
                              <w:t>–</w:t>
                            </w:r>
                          </w:p>
                        </w:tc>
                        <w:tc>
                          <w:tcPr>
                            <w:tcW w:w="405" w:type="pct"/>
                            <w:tcBorders>
                              <w:top w:val="single" w:sz="4" w:space="0" w:color="auto"/>
                              <w:left w:val="single" w:sz="4" w:space="0" w:color="auto"/>
                              <w:bottom w:val="single" w:sz="4" w:space="0" w:color="auto"/>
                              <w:right w:val="single" w:sz="4" w:space="0" w:color="auto"/>
                            </w:tcBorders>
                          </w:tcPr>
                          <w:p w14:paraId="1694DE42"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single" w:sz="4" w:space="0" w:color="auto"/>
                              <w:left w:val="single" w:sz="4" w:space="0" w:color="auto"/>
                              <w:bottom w:val="single" w:sz="4" w:space="0" w:color="auto"/>
                              <w:right w:val="single" w:sz="4" w:space="0" w:color="auto"/>
                            </w:tcBorders>
                          </w:tcPr>
                          <w:p w14:paraId="681F35F5"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1398BA98" w14:textId="77777777" w:rsidTr="00B438EB">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30C513E3"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Предприятия бытового обслуживания</w:t>
                            </w:r>
                          </w:p>
                        </w:tc>
                      </w:tr>
                      <w:tr w:rsidR="0016038F" w:rsidRPr="00B438EB" w14:paraId="467AD892" w14:textId="77777777" w:rsidTr="00B438EB">
                        <w:trPr>
                          <w:trHeight w:val="20"/>
                        </w:trPr>
                        <w:tc>
                          <w:tcPr>
                            <w:tcW w:w="1383" w:type="pct"/>
                            <w:tcBorders>
                              <w:top w:val="single" w:sz="4" w:space="0" w:color="auto"/>
                              <w:left w:val="single" w:sz="4" w:space="0" w:color="auto"/>
                              <w:bottom w:val="nil"/>
                              <w:right w:val="single" w:sz="4" w:space="0" w:color="auto"/>
                            </w:tcBorders>
                          </w:tcPr>
                          <w:p w14:paraId="653B0580" w14:textId="77777777" w:rsidR="0016038F" w:rsidRPr="00B438EB" w:rsidRDefault="0016038F" w:rsidP="00B438EB">
                            <w:pPr>
                              <w:suppressAutoHyphens/>
                              <w:rPr>
                                <w:sz w:val="22"/>
                                <w:szCs w:val="22"/>
                              </w:rPr>
                            </w:pPr>
                            <w:r w:rsidRPr="00B438EB">
                              <w:rPr>
                                <w:sz w:val="22"/>
                                <w:szCs w:val="22"/>
                              </w:rPr>
                              <w:t>26 Прачечные:</w:t>
                            </w:r>
                          </w:p>
                        </w:tc>
                        <w:tc>
                          <w:tcPr>
                            <w:tcW w:w="1574" w:type="pct"/>
                            <w:tcBorders>
                              <w:top w:val="single" w:sz="4" w:space="0" w:color="auto"/>
                              <w:left w:val="single" w:sz="4" w:space="0" w:color="auto"/>
                              <w:bottom w:val="nil"/>
                              <w:right w:val="single" w:sz="4" w:space="0" w:color="auto"/>
                            </w:tcBorders>
                          </w:tcPr>
                          <w:p w14:paraId="244EE6C1" w14:textId="77777777" w:rsidR="0016038F" w:rsidRPr="00B438EB" w:rsidRDefault="0016038F" w:rsidP="00B438EB">
                            <w:pPr>
                              <w:suppressAutoHyphens/>
                              <w:jc w:val="center"/>
                              <w:rPr>
                                <w:sz w:val="22"/>
                                <w:szCs w:val="22"/>
                              </w:rPr>
                            </w:pPr>
                            <w:r w:rsidRPr="00B438EB">
                              <w:rPr>
                                <w:sz w:val="22"/>
                                <w:szCs w:val="22"/>
                              </w:rPr>
                              <w:t> </w:t>
                            </w:r>
                          </w:p>
                        </w:tc>
                        <w:tc>
                          <w:tcPr>
                            <w:tcW w:w="340" w:type="pct"/>
                            <w:tcBorders>
                              <w:top w:val="single" w:sz="4" w:space="0" w:color="auto"/>
                              <w:left w:val="single" w:sz="4" w:space="0" w:color="auto"/>
                              <w:bottom w:val="nil"/>
                              <w:right w:val="single" w:sz="4" w:space="0" w:color="auto"/>
                            </w:tcBorders>
                          </w:tcPr>
                          <w:p w14:paraId="01F73922" w14:textId="77777777" w:rsidR="0016038F" w:rsidRPr="00B438EB" w:rsidRDefault="0016038F" w:rsidP="00B438EB">
                            <w:pPr>
                              <w:tabs>
                                <w:tab w:val="left" w:pos="3766"/>
                                <w:tab w:val="left" w:pos="4480"/>
                              </w:tabs>
                              <w:suppressAutoHyphens/>
                              <w:jc w:val="center"/>
                              <w:rPr>
                                <w:sz w:val="22"/>
                                <w:szCs w:val="22"/>
                                <w:lang w:eastAsia="ar-SA"/>
                              </w:rPr>
                            </w:pPr>
                          </w:p>
                        </w:tc>
                        <w:tc>
                          <w:tcPr>
                            <w:tcW w:w="383" w:type="pct"/>
                            <w:tcBorders>
                              <w:top w:val="single" w:sz="4" w:space="0" w:color="auto"/>
                              <w:left w:val="single" w:sz="4" w:space="0" w:color="auto"/>
                              <w:bottom w:val="nil"/>
                              <w:right w:val="single" w:sz="4" w:space="0" w:color="auto"/>
                            </w:tcBorders>
                          </w:tcPr>
                          <w:p w14:paraId="0457779D" w14:textId="77777777" w:rsidR="0016038F" w:rsidRPr="00B438EB" w:rsidRDefault="0016038F" w:rsidP="00B438EB">
                            <w:pPr>
                              <w:suppressAutoHyphens/>
                              <w:jc w:val="center"/>
                              <w:rPr>
                                <w:sz w:val="22"/>
                                <w:szCs w:val="22"/>
                              </w:rPr>
                            </w:pPr>
                            <w:r w:rsidRPr="00B438EB">
                              <w:rPr>
                                <w:sz w:val="22"/>
                                <w:szCs w:val="22"/>
                              </w:rPr>
                              <w:t> </w:t>
                            </w:r>
                          </w:p>
                        </w:tc>
                        <w:tc>
                          <w:tcPr>
                            <w:tcW w:w="383" w:type="pct"/>
                            <w:tcBorders>
                              <w:top w:val="single" w:sz="4" w:space="0" w:color="auto"/>
                              <w:left w:val="single" w:sz="4" w:space="0" w:color="auto"/>
                              <w:bottom w:val="nil"/>
                              <w:right w:val="single" w:sz="4" w:space="0" w:color="auto"/>
                            </w:tcBorders>
                          </w:tcPr>
                          <w:p w14:paraId="2A948699" w14:textId="77777777" w:rsidR="0016038F" w:rsidRPr="00B438EB" w:rsidRDefault="0016038F" w:rsidP="00B438EB">
                            <w:pPr>
                              <w:suppressAutoHyphens/>
                              <w:jc w:val="center"/>
                              <w:rPr>
                                <w:sz w:val="22"/>
                                <w:szCs w:val="22"/>
                              </w:rPr>
                            </w:pPr>
                            <w:r w:rsidRPr="00B438EB">
                              <w:rPr>
                                <w:sz w:val="22"/>
                                <w:szCs w:val="22"/>
                              </w:rPr>
                              <w:t> </w:t>
                            </w:r>
                          </w:p>
                        </w:tc>
                        <w:tc>
                          <w:tcPr>
                            <w:tcW w:w="405" w:type="pct"/>
                            <w:tcBorders>
                              <w:top w:val="single" w:sz="4" w:space="0" w:color="auto"/>
                              <w:left w:val="single" w:sz="4" w:space="0" w:color="auto"/>
                              <w:bottom w:val="nil"/>
                              <w:right w:val="single" w:sz="4" w:space="0" w:color="auto"/>
                            </w:tcBorders>
                          </w:tcPr>
                          <w:p w14:paraId="1EFC6DC5" w14:textId="77777777" w:rsidR="0016038F" w:rsidRPr="00B438EB" w:rsidRDefault="0016038F" w:rsidP="00B438EB">
                            <w:pPr>
                              <w:suppressAutoHyphens/>
                              <w:jc w:val="center"/>
                              <w:rPr>
                                <w:sz w:val="22"/>
                                <w:szCs w:val="22"/>
                              </w:rPr>
                            </w:pPr>
                            <w:r w:rsidRPr="00B438EB">
                              <w:rPr>
                                <w:sz w:val="22"/>
                                <w:szCs w:val="22"/>
                              </w:rPr>
                              <w:t> </w:t>
                            </w:r>
                          </w:p>
                        </w:tc>
                        <w:tc>
                          <w:tcPr>
                            <w:tcW w:w="532" w:type="pct"/>
                            <w:tcBorders>
                              <w:top w:val="single" w:sz="4" w:space="0" w:color="auto"/>
                              <w:left w:val="single" w:sz="4" w:space="0" w:color="auto"/>
                              <w:bottom w:val="nil"/>
                              <w:right w:val="single" w:sz="4" w:space="0" w:color="auto"/>
                            </w:tcBorders>
                          </w:tcPr>
                          <w:p w14:paraId="550BF31F" w14:textId="77777777" w:rsidR="0016038F" w:rsidRPr="00B438EB" w:rsidRDefault="0016038F" w:rsidP="00B438EB">
                            <w:pPr>
                              <w:tabs>
                                <w:tab w:val="left" w:pos="3766"/>
                                <w:tab w:val="left" w:pos="4480"/>
                              </w:tabs>
                              <w:suppressAutoHyphens/>
                              <w:jc w:val="center"/>
                              <w:rPr>
                                <w:sz w:val="22"/>
                                <w:szCs w:val="22"/>
                                <w:lang w:eastAsia="ar-SA"/>
                              </w:rPr>
                            </w:pPr>
                          </w:p>
                        </w:tc>
                      </w:tr>
                      <w:tr w:rsidR="0016038F" w:rsidRPr="00B438EB" w14:paraId="24096647" w14:textId="77777777" w:rsidTr="00B438EB">
                        <w:trPr>
                          <w:trHeight w:val="20"/>
                        </w:trPr>
                        <w:tc>
                          <w:tcPr>
                            <w:tcW w:w="1383" w:type="pct"/>
                            <w:tcBorders>
                              <w:top w:val="nil"/>
                              <w:left w:val="single" w:sz="4" w:space="0" w:color="auto"/>
                              <w:bottom w:val="nil"/>
                              <w:right w:val="single" w:sz="4" w:space="0" w:color="auto"/>
                            </w:tcBorders>
                          </w:tcPr>
                          <w:p w14:paraId="71D33533" w14:textId="77777777" w:rsidR="0016038F" w:rsidRPr="00B438EB" w:rsidRDefault="0016038F" w:rsidP="00B438EB">
                            <w:pPr>
                              <w:suppressAutoHyphens/>
                              <w:rPr>
                                <w:sz w:val="22"/>
                                <w:szCs w:val="22"/>
                              </w:rPr>
                            </w:pPr>
                            <w:r w:rsidRPr="00B438EB">
                              <w:rPr>
                                <w:sz w:val="22"/>
                                <w:szCs w:val="22"/>
                              </w:rPr>
                              <w:t>а) стиральные отделения:</w:t>
                            </w:r>
                          </w:p>
                        </w:tc>
                        <w:tc>
                          <w:tcPr>
                            <w:tcW w:w="1574" w:type="pct"/>
                            <w:tcBorders>
                              <w:top w:val="nil"/>
                              <w:left w:val="single" w:sz="4" w:space="0" w:color="auto"/>
                              <w:bottom w:val="nil"/>
                              <w:right w:val="single" w:sz="4" w:space="0" w:color="auto"/>
                            </w:tcBorders>
                          </w:tcPr>
                          <w:p w14:paraId="4EACCF67" w14:textId="77777777" w:rsidR="0016038F" w:rsidRPr="00B438EB" w:rsidRDefault="0016038F" w:rsidP="00B438EB">
                            <w:pPr>
                              <w:suppressAutoHyphens/>
                              <w:jc w:val="center"/>
                              <w:rPr>
                                <w:sz w:val="22"/>
                                <w:szCs w:val="22"/>
                              </w:rPr>
                            </w:pPr>
                            <w:r w:rsidRPr="00B438EB">
                              <w:rPr>
                                <w:sz w:val="22"/>
                                <w:szCs w:val="22"/>
                              </w:rPr>
                              <w:t> </w:t>
                            </w:r>
                          </w:p>
                        </w:tc>
                        <w:tc>
                          <w:tcPr>
                            <w:tcW w:w="340" w:type="pct"/>
                            <w:tcBorders>
                              <w:top w:val="nil"/>
                              <w:left w:val="single" w:sz="4" w:space="0" w:color="auto"/>
                              <w:bottom w:val="nil"/>
                              <w:right w:val="single" w:sz="4" w:space="0" w:color="auto"/>
                            </w:tcBorders>
                          </w:tcPr>
                          <w:p w14:paraId="569D6F38" w14:textId="77777777" w:rsidR="0016038F" w:rsidRPr="00B438EB" w:rsidRDefault="0016038F" w:rsidP="00B438EB">
                            <w:pPr>
                              <w:tabs>
                                <w:tab w:val="left" w:pos="3766"/>
                                <w:tab w:val="left" w:pos="4480"/>
                              </w:tabs>
                              <w:suppressAutoHyphens/>
                              <w:jc w:val="center"/>
                              <w:rPr>
                                <w:sz w:val="22"/>
                                <w:szCs w:val="22"/>
                                <w:lang w:eastAsia="ar-SA"/>
                              </w:rPr>
                            </w:pPr>
                          </w:p>
                        </w:tc>
                        <w:tc>
                          <w:tcPr>
                            <w:tcW w:w="383" w:type="pct"/>
                            <w:tcBorders>
                              <w:top w:val="nil"/>
                              <w:left w:val="single" w:sz="4" w:space="0" w:color="auto"/>
                              <w:bottom w:val="nil"/>
                              <w:right w:val="single" w:sz="4" w:space="0" w:color="auto"/>
                            </w:tcBorders>
                          </w:tcPr>
                          <w:p w14:paraId="70C09826" w14:textId="77777777" w:rsidR="0016038F" w:rsidRPr="00B438EB" w:rsidRDefault="0016038F" w:rsidP="00B438EB">
                            <w:pPr>
                              <w:suppressAutoHyphens/>
                              <w:jc w:val="center"/>
                              <w:rPr>
                                <w:sz w:val="22"/>
                                <w:szCs w:val="22"/>
                              </w:rPr>
                            </w:pPr>
                            <w:r w:rsidRPr="00B438EB">
                              <w:rPr>
                                <w:sz w:val="22"/>
                                <w:szCs w:val="22"/>
                              </w:rPr>
                              <w:t> </w:t>
                            </w:r>
                          </w:p>
                        </w:tc>
                        <w:tc>
                          <w:tcPr>
                            <w:tcW w:w="383" w:type="pct"/>
                            <w:tcBorders>
                              <w:top w:val="nil"/>
                              <w:left w:val="single" w:sz="4" w:space="0" w:color="auto"/>
                              <w:bottom w:val="nil"/>
                              <w:right w:val="single" w:sz="4" w:space="0" w:color="auto"/>
                            </w:tcBorders>
                          </w:tcPr>
                          <w:p w14:paraId="2799DDB8" w14:textId="77777777" w:rsidR="0016038F" w:rsidRPr="00B438EB" w:rsidRDefault="0016038F" w:rsidP="00B438EB">
                            <w:pPr>
                              <w:suppressAutoHyphens/>
                              <w:jc w:val="center"/>
                              <w:rPr>
                                <w:sz w:val="22"/>
                                <w:szCs w:val="22"/>
                              </w:rPr>
                            </w:pPr>
                            <w:r w:rsidRPr="00B438EB">
                              <w:rPr>
                                <w:sz w:val="22"/>
                                <w:szCs w:val="22"/>
                              </w:rPr>
                              <w:t> </w:t>
                            </w:r>
                          </w:p>
                        </w:tc>
                        <w:tc>
                          <w:tcPr>
                            <w:tcW w:w="405" w:type="pct"/>
                            <w:tcBorders>
                              <w:top w:val="nil"/>
                              <w:left w:val="single" w:sz="4" w:space="0" w:color="auto"/>
                              <w:bottom w:val="nil"/>
                              <w:right w:val="single" w:sz="4" w:space="0" w:color="auto"/>
                            </w:tcBorders>
                          </w:tcPr>
                          <w:p w14:paraId="54DBB5AF" w14:textId="77777777" w:rsidR="0016038F" w:rsidRPr="00B438EB" w:rsidRDefault="0016038F" w:rsidP="00B438EB">
                            <w:pPr>
                              <w:suppressAutoHyphens/>
                              <w:jc w:val="center"/>
                              <w:rPr>
                                <w:sz w:val="22"/>
                                <w:szCs w:val="22"/>
                              </w:rPr>
                            </w:pPr>
                            <w:r w:rsidRPr="00B438EB">
                              <w:rPr>
                                <w:sz w:val="22"/>
                                <w:szCs w:val="22"/>
                              </w:rPr>
                              <w:t> </w:t>
                            </w:r>
                          </w:p>
                        </w:tc>
                        <w:tc>
                          <w:tcPr>
                            <w:tcW w:w="532" w:type="pct"/>
                            <w:tcBorders>
                              <w:top w:val="nil"/>
                              <w:left w:val="single" w:sz="4" w:space="0" w:color="auto"/>
                              <w:bottom w:val="nil"/>
                              <w:right w:val="single" w:sz="4" w:space="0" w:color="auto"/>
                            </w:tcBorders>
                          </w:tcPr>
                          <w:p w14:paraId="0BD5CC40" w14:textId="77777777" w:rsidR="0016038F" w:rsidRPr="00B438EB" w:rsidRDefault="0016038F" w:rsidP="00B438EB">
                            <w:pPr>
                              <w:tabs>
                                <w:tab w:val="left" w:pos="3766"/>
                                <w:tab w:val="left" w:pos="4480"/>
                              </w:tabs>
                              <w:suppressAutoHyphens/>
                              <w:jc w:val="center"/>
                              <w:rPr>
                                <w:sz w:val="22"/>
                                <w:szCs w:val="22"/>
                                <w:lang w:eastAsia="ar-SA"/>
                              </w:rPr>
                            </w:pPr>
                          </w:p>
                        </w:tc>
                      </w:tr>
                      <w:tr w:rsidR="0016038F" w:rsidRPr="00B438EB" w14:paraId="3120CC7C" w14:textId="77777777" w:rsidTr="00B438EB">
                        <w:trPr>
                          <w:trHeight w:val="20"/>
                        </w:trPr>
                        <w:tc>
                          <w:tcPr>
                            <w:tcW w:w="1383" w:type="pct"/>
                            <w:tcBorders>
                              <w:top w:val="nil"/>
                              <w:left w:val="single" w:sz="4" w:space="0" w:color="auto"/>
                              <w:bottom w:val="single" w:sz="4" w:space="0" w:color="auto"/>
                              <w:right w:val="single" w:sz="4" w:space="0" w:color="auto"/>
                            </w:tcBorders>
                          </w:tcPr>
                          <w:p w14:paraId="17A58005" w14:textId="77777777" w:rsidR="0016038F" w:rsidRPr="00B438EB" w:rsidRDefault="0016038F" w:rsidP="00B438EB">
                            <w:pPr>
                              <w:suppressAutoHyphens/>
                              <w:rPr>
                                <w:sz w:val="22"/>
                                <w:szCs w:val="22"/>
                              </w:rPr>
                            </w:pPr>
                            <w:r w:rsidRPr="00B438EB">
                              <w:rPr>
                                <w:sz w:val="22"/>
                                <w:szCs w:val="22"/>
                              </w:rPr>
                              <w:t>механическая стирка и приготовление растворов</w:t>
                            </w:r>
                          </w:p>
                        </w:tc>
                        <w:tc>
                          <w:tcPr>
                            <w:tcW w:w="1574" w:type="pct"/>
                            <w:tcBorders>
                              <w:top w:val="nil"/>
                              <w:left w:val="single" w:sz="4" w:space="0" w:color="auto"/>
                              <w:bottom w:val="single" w:sz="4" w:space="0" w:color="auto"/>
                              <w:right w:val="single" w:sz="4" w:space="0" w:color="auto"/>
                            </w:tcBorders>
                          </w:tcPr>
                          <w:p w14:paraId="432D0B92" w14:textId="77777777" w:rsidR="0016038F" w:rsidRPr="00B438EB" w:rsidRDefault="0016038F" w:rsidP="00B438EB">
                            <w:pPr>
                              <w:jc w:val="center"/>
                              <w:rPr>
                                <w:sz w:val="22"/>
                                <w:szCs w:val="22"/>
                                <w:highlight w:val="yellow"/>
                              </w:rPr>
                            </w:pPr>
                            <w:r w:rsidRPr="00B438EB">
                              <w:rPr>
                                <w:sz w:val="22"/>
                                <w:szCs w:val="22"/>
                              </w:rPr>
                              <w:t>Поверхность пола, Г-0,0</w:t>
                            </w:r>
                          </w:p>
                        </w:tc>
                        <w:tc>
                          <w:tcPr>
                            <w:tcW w:w="340" w:type="pct"/>
                            <w:tcBorders>
                              <w:top w:val="nil"/>
                              <w:left w:val="single" w:sz="4" w:space="0" w:color="auto"/>
                              <w:bottom w:val="single" w:sz="4" w:space="0" w:color="auto"/>
                              <w:right w:val="single" w:sz="4" w:space="0" w:color="auto"/>
                            </w:tcBorders>
                          </w:tcPr>
                          <w:p w14:paraId="3221AC04"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3" w:type="pct"/>
                            <w:tcBorders>
                              <w:top w:val="nil"/>
                              <w:left w:val="single" w:sz="4" w:space="0" w:color="auto"/>
                              <w:bottom w:val="single" w:sz="4" w:space="0" w:color="auto"/>
                              <w:right w:val="single" w:sz="4" w:space="0" w:color="auto"/>
                            </w:tcBorders>
                          </w:tcPr>
                          <w:p w14:paraId="50D0F656" w14:textId="77777777" w:rsidR="0016038F" w:rsidRPr="00B438EB" w:rsidRDefault="0016038F" w:rsidP="00B438EB">
                            <w:pPr>
                              <w:suppressAutoHyphens/>
                              <w:jc w:val="center"/>
                              <w:rPr>
                                <w:sz w:val="22"/>
                                <w:szCs w:val="22"/>
                              </w:rPr>
                            </w:pPr>
                            <w:r w:rsidRPr="00B438EB">
                              <w:rPr>
                                <w:sz w:val="22"/>
                                <w:szCs w:val="22"/>
                              </w:rPr>
                              <w:t>200</w:t>
                            </w:r>
                          </w:p>
                        </w:tc>
                        <w:tc>
                          <w:tcPr>
                            <w:tcW w:w="383" w:type="pct"/>
                            <w:tcBorders>
                              <w:top w:val="nil"/>
                              <w:left w:val="single" w:sz="4" w:space="0" w:color="auto"/>
                              <w:bottom w:val="single" w:sz="4" w:space="0" w:color="auto"/>
                              <w:right w:val="single" w:sz="4" w:space="0" w:color="auto"/>
                            </w:tcBorders>
                          </w:tcPr>
                          <w:p w14:paraId="7B8715C2" w14:textId="77777777" w:rsidR="0016038F" w:rsidRPr="00B438EB" w:rsidRDefault="0016038F" w:rsidP="00B438EB">
                            <w:pPr>
                              <w:suppressAutoHyphens/>
                              <w:jc w:val="center"/>
                              <w:rPr>
                                <w:sz w:val="22"/>
                                <w:szCs w:val="22"/>
                              </w:rPr>
                            </w:pPr>
                            <w:r w:rsidRPr="00B438EB">
                              <w:rPr>
                                <w:sz w:val="22"/>
                                <w:szCs w:val="22"/>
                              </w:rPr>
                              <w:t>24</w:t>
                            </w:r>
                          </w:p>
                        </w:tc>
                        <w:tc>
                          <w:tcPr>
                            <w:tcW w:w="405" w:type="pct"/>
                            <w:tcBorders>
                              <w:top w:val="nil"/>
                              <w:left w:val="single" w:sz="4" w:space="0" w:color="auto"/>
                              <w:bottom w:val="single" w:sz="4" w:space="0" w:color="auto"/>
                              <w:right w:val="single" w:sz="4" w:space="0" w:color="auto"/>
                            </w:tcBorders>
                          </w:tcPr>
                          <w:p w14:paraId="085AAF7D" w14:textId="77777777" w:rsidR="0016038F" w:rsidRPr="00B438EB" w:rsidRDefault="0016038F" w:rsidP="00B438EB">
                            <w:pPr>
                              <w:suppressAutoHyphens/>
                              <w:jc w:val="center"/>
                              <w:rPr>
                                <w:sz w:val="22"/>
                                <w:szCs w:val="22"/>
                              </w:rPr>
                            </w:pPr>
                            <w:r w:rsidRPr="00B438EB">
                              <w:rPr>
                                <w:sz w:val="22"/>
                                <w:szCs w:val="22"/>
                              </w:rPr>
                              <w:t>20</w:t>
                            </w:r>
                          </w:p>
                        </w:tc>
                        <w:tc>
                          <w:tcPr>
                            <w:tcW w:w="532" w:type="pct"/>
                            <w:tcBorders>
                              <w:top w:val="nil"/>
                              <w:left w:val="single" w:sz="4" w:space="0" w:color="auto"/>
                              <w:bottom w:val="single" w:sz="4" w:space="0" w:color="auto"/>
                              <w:right w:val="single" w:sz="4" w:space="0" w:color="auto"/>
                            </w:tcBorders>
                          </w:tcPr>
                          <w:p w14:paraId="1A0AF334"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bl>
                    <w:p w14:paraId="5D9DAABF" w14:textId="77777777" w:rsidR="0016038F" w:rsidRPr="00B438EB" w:rsidRDefault="0016038F" w:rsidP="00B438EB">
                      <w:pPr>
                        <w:rPr>
                          <w:sz w:val="22"/>
                          <w:szCs w:val="22"/>
                        </w:rPr>
                      </w:pPr>
                    </w:p>
                  </w:txbxContent>
                </v:textbox>
              </v:shape>
            </w:pict>
          </mc:Fallback>
        </mc:AlternateContent>
      </w:r>
      <w:r>
        <w:rPr>
          <w:b/>
          <w:bCs/>
        </w:rPr>
        <w:br w:type="page"/>
      </w:r>
    </w:p>
    <w:p w14:paraId="04826D14" w14:textId="7A803F6E" w:rsidR="001F536B" w:rsidRDefault="001F536B" w:rsidP="008D3F5E">
      <w:pPr>
        <w:autoSpaceDE w:val="0"/>
        <w:autoSpaceDN w:val="0"/>
        <w:adjustRightInd w:val="0"/>
        <w:ind w:firstLine="567"/>
        <w:jc w:val="both"/>
        <w:rPr>
          <w:b/>
          <w:bCs/>
        </w:rPr>
      </w:pPr>
    </w:p>
    <w:p w14:paraId="5B37762C" w14:textId="250E5101" w:rsidR="00B438EB" w:rsidRDefault="00B438EB" w:rsidP="008D3F5E">
      <w:pPr>
        <w:autoSpaceDE w:val="0"/>
        <w:autoSpaceDN w:val="0"/>
        <w:adjustRightInd w:val="0"/>
        <w:ind w:firstLine="567"/>
        <w:jc w:val="both"/>
        <w:rPr>
          <w:b/>
          <w:bCs/>
        </w:rPr>
      </w:pPr>
      <w:r>
        <w:rPr>
          <w:b/>
          <w:bCs/>
          <w:noProof/>
        </w:rPr>
        <mc:AlternateContent>
          <mc:Choice Requires="wps">
            <w:drawing>
              <wp:anchor distT="0" distB="0" distL="114300" distR="114300" simplePos="0" relativeHeight="251681280" behindDoc="0" locked="0" layoutInCell="1" allowOverlap="1" wp14:anchorId="0665CB02" wp14:editId="75B26CE1">
                <wp:simplePos x="0" y="0"/>
                <wp:positionH relativeFrom="column">
                  <wp:posOffset>-1971675</wp:posOffset>
                </wp:positionH>
                <wp:positionV relativeFrom="paragraph">
                  <wp:posOffset>1718005</wp:posOffset>
                </wp:positionV>
                <wp:extent cx="8820000" cy="4866056"/>
                <wp:effectExtent l="0" t="0" r="0" b="0"/>
                <wp:wrapNone/>
                <wp:docPr id="40" name="Надпись 40"/>
                <wp:cNvGraphicFramePr/>
                <a:graphic xmlns:a="http://schemas.openxmlformats.org/drawingml/2006/main">
                  <a:graphicData uri="http://schemas.microsoft.com/office/word/2010/wordprocessingShape">
                    <wps:wsp>
                      <wps:cNvSpPr txBox="1"/>
                      <wps:spPr>
                        <a:xfrm rot="16200000">
                          <a:off x="0" y="0"/>
                          <a:ext cx="8820000" cy="4866056"/>
                        </a:xfrm>
                        <a:prstGeom prst="rect">
                          <a:avLst/>
                        </a:prstGeom>
                        <a:noFill/>
                        <a:ln w="6350">
                          <a:noFill/>
                        </a:ln>
                      </wps:spPr>
                      <wps:txbx>
                        <w:txbxContent>
                          <w:p w14:paraId="773556F1" w14:textId="77777777" w:rsidR="0016038F" w:rsidRPr="00B438EB" w:rsidRDefault="0016038F" w:rsidP="00B438EB">
                            <w:pPr>
                              <w:ind w:left="426"/>
                              <w:rPr>
                                <w:i/>
                                <w:sz w:val="22"/>
                                <w:szCs w:val="22"/>
                              </w:rPr>
                            </w:pPr>
                            <w:r w:rsidRPr="00B438EB">
                              <w:rPr>
                                <w:i/>
                                <w:sz w:val="22"/>
                                <w:szCs w:val="22"/>
                              </w:rPr>
                              <w:t>Окончание таблицы Т.2</w:t>
                            </w:r>
                          </w:p>
                          <w:tbl>
                            <w:tblPr>
                              <w:tblW w:w="13266"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4"/>
                              <w:gridCol w:w="4195"/>
                              <w:gridCol w:w="966"/>
                              <w:gridCol w:w="1019"/>
                              <w:gridCol w:w="1019"/>
                              <w:gridCol w:w="1019"/>
                              <w:gridCol w:w="1364"/>
                            </w:tblGrid>
                            <w:tr w:rsidR="0016038F" w:rsidRPr="00B438EB" w14:paraId="59026D1B"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54555229" w14:textId="77777777" w:rsidR="0016038F" w:rsidRPr="00B438EB" w:rsidRDefault="0016038F" w:rsidP="00B438EB">
                                  <w:pPr>
                                    <w:suppressAutoHyphens/>
                                    <w:rPr>
                                      <w:sz w:val="22"/>
                                      <w:szCs w:val="22"/>
                                    </w:rPr>
                                  </w:pPr>
                                  <w:r w:rsidRPr="00B438EB">
                                    <w:rPr>
                                      <w:sz w:val="22"/>
                                      <w:szCs w:val="22"/>
                                    </w:rPr>
                                    <w:t>ручная стирка</w:t>
                                  </w:r>
                                </w:p>
                              </w:tc>
                              <w:tc>
                                <w:tcPr>
                                  <w:tcW w:w="1581" w:type="pct"/>
                                  <w:tcBorders>
                                    <w:top w:val="single" w:sz="4" w:space="0" w:color="auto"/>
                                    <w:left w:val="single" w:sz="4" w:space="0" w:color="auto"/>
                                    <w:bottom w:val="single" w:sz="4" w:space="0" w:color="auto"/>
                                    <w:right w:val="single" w:sz="4" w:space="0" w:color="auto"/>
                                  </w:tcBorders>
                                </w:tcPr>
                                <w:p w14:paraId="683DDD69" w14:textId="77777777" w:rsidR="0016038F" w:rsidRPr="00B438EB" w:rsidRDefault="0016038F" w:rsidP="00B438EB">
                                  <w:pPr>
                                    <w:jc w:val="center"/>
                                    <w:rPr>
                                      <w:sz w:val="22"/>
                                      <w:szCs w:val="22"/>
                                      <w:highlight w:val="yellow"/>
                                    </w:rPr>
                                  </w:pPr>
                                  <w:r w:rsidRPr="00B438EB">
                                    <w:rPr>
                                      <w:sz w:val="22"/>
                                      <w:szCs w:val="22"/>
                                    </w:rPr>
                                    <w:t>Поверхность пола, Г-0,0</w:t>
                                  </w:r>
                                </w:p>
                              </w:tc>
                              <w:tc>
                                <w:tcPr>
                                  <w:tcW w:w="364" w:type="pct"/>
                                  <w:tcBorders>
                                    <w:top w:val="single" w:sz="4" w:space="0" w:color="auto"/>
                                    <w:left w:val="single" w:sz="4" w:space="0" w:color="auto"/>
                                    <w:bottom w:val="single" w:sz="4" w:space="0" w:color="auto"/>
                                    <w:right w:val="single" w:sz="4" w:space="0" w:color="auto"/>
                                  </w:tcBorders>
                                </w:tcPr>
                                <w:p w14:paraId="28640247"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single" w:sz="4" w:space="0" w:color="auto"/>
                                    <w:left w:val="single" w:sz="4" w:space="0" w:color="auto"/>
                                    <w:bottom w:val="single" w:sz="4" w:space="0" w:color="auto"/>
                                    <w:right w:val="single" w:sz="4" w:space="0" w:color="auto"/>
                                  </w:tcBorders>
                                </w:tcPr>
                                <w:p w14:paraId="1FB81E4F"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single" w:sz="4" w:space="0" w:color="auto"/>
                                    <w:left w:val="single" w:sz="4" w:space="0" w:color="auto"/>
                                    <w:bottom w:val="single" w:sz="4" w:space="0" w:color="auto"/>
                                    <w:right w:val="single" w:sz="4" w:space="0" w:color="auto"/>
                                  </w:tcBorders>
                                </w:tcPr>
                                <w:p w14:paraId="756F7F3C"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single" w:sz="4" w:space="0" w:color="auto"/>
                                    <w:left w:val="single" w:sz="4" w:space="0" w:color="auto"/>
                                    <w:bottom w:val="single" w:sz="4" w:space="0" w:color="auto"/>
                                    <w:right w:val="single" w:sz="4" w:space="0" w:color="auto"/>
                                  </w:tcBorders>
                                </w:tcPr>
                                <w:p w14:paraId="51710606"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single" w:sz="4" w:space="0" w:color="auto"/>
                                    <w:left w:val="single" w:sz="4" w:space="0" w:color="auto"/>
                                    <w:bottom w:val="single" w:sz="4" w:space="0" w:color="auto"/>
                                    <w:right w:val="single" w:sz="4" w:space="0" w:color="auto"/>
                                  </w:tcBorders>
                                </w:tcPr>
                                <w:p w14:paraId="7800FD4D"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5EC6872F"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4D2081A5" w14:textId="77777777" w:rsidR="0016038F" w:rsidRPr="00B438EB" w:rsidRDefault="0016038F" w:rsidP="00B438EB">
                                  <w:pPr>
                                    <w:suppressAutoHyphens/>
                                    <w:rPr>
                                      <w:sz w:val="22"/>
                                      <w:szCs w:val="22"/>
                                    </w:rPr>
                                  </w:pPr>
                                  <w:r w:rsidRPr="00B438EB">
                                    <w:rPr>
                                      <w:sz w:val="22"/>
                                      <w:szCs w:val="22"/>
                                    </w:rPr>
                                    <w:t>хранение стиральных материалов</w:t>
                                  </w:r>
                                </w:p>
                              </w:tc>
                              <w:tc>
                                <w:tcPr>
                                  <w:tcW w:w="1581" w:type="pct"/>
                                  <w:tcBorders>
                                    <w:top w:val="single" w:sz="4" w:space="0" w:color="auto"/>
                                    <w:left w:val="single" w:sz="4" w:space="0" w:color="auto"/>
                                    <w:bottom w:val="single" w:sz="4" w:space="0" w:color="auto"/>
                                    <w:right w:val="single" w:sz="4" w:space="0" w:color="auto"/>
                                  </w:tcBorders>
                                </w:tcPr>
                                <w:p w14:paraId="731A72CD" w14:textId="77777777" w:rsidR="0016038F" w:rsidRPr="00B438EB" w:rsidRDefault="0016038F" w:rsidP="00B438EB">
                                  <w:pPr>
                                    <w:jc w:val="center"/>
                                    <w:rPr>
                                      <w:sz w:val="22"/>
                                      <w:szCs w:val="22"/>
                                      <w:highlight w:val="yellow"/>
                                    </w:rPr>
                                  </w:pPr>
                                  <w:r w:rsidRPr="00B438EB">
                                    <w:rPr>
                                      <w:sz w:val="22"/>
                                      <w:szCs w:val="22"/>
                                    </w:rPr>
                                    <w:t>Поверхность пола, Г-0,0</w:t>
                                  </w:r>
                                </w:p>
                              </w:tc>
                              <w:tc>
                                <w:tcPr>
                                  <w:tcW w:w="364" w:type="pct"/>
                                  <w:tcBorders>
                                    <w:top w:val="single" w:sz="4" w:space="0" w:color="auto"/>
                                    <w:left w:val="single" w:sz="4" w:space="0" w:color="auto"/>
                                    <w:bottom w:val="single" w:sz="4" w:space="0" w:color="auto"/>
                                    <w:right w:val="single" w:sz="4" w:space="0" w:color="auto"/>
                                  </w:tcBorders>
                                </w:tcPr>
                                <w:p w14:paraId="58B316D6"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384" w:type="pct"/>
                                  <w:tcBorders>
                                    <w:top w:val="single" w:sz="4" w:space="0" w:color="auto"/>
                                    <w:left w:val="single" w:sz="4" w:space="0" w:color="auto"/>
                                    <w:bottom w:val="single" w:sz="4" w:space="0" w:color="auto"/>
                                    <w:right w:val="single" w:sz="4" w:space="0" w:color="auto"/>
                                  </w:tcBorders>
                                </w:tcPr>
                                <w:p w14:paraId="697FED07" w14:textId="77777777" w:rsidR="0016038F" w:rsidRPr="00B438EB" w:rsidRDefault="0016038F" w:rsidP="00B438EB">
                                  <w:pPr>
                                    <w:suppressAutoHyphens/>
                                    <w:jc w:val="center"/>
                                    <w:rPr>
                                      <w:sz w:val="22"/>
                                      <w:szCs w:val="22"/>
                                    </w:rPr>
                                  </w:pPr>
                                  <w:r w:rsidRPr="00B438EB">
                                    <w:rPr>
                                      <w:sz w:val="22"/>
                                      <w:szCs w:val="22"/>
                                    </w:rPr>
                                    <w:t>75</w:t>
                                  </w:r>
                                </w:p>
                              </w:tc>
                              <w:tc>
                                <w:tcPr>
                                  <w:tcW w:w="384" w:type="pct"/>
                                  <w:tcBorders>
                                    <w:top w:val="single" w:sz="4" w:space="0" w:color="auto"/>
                                    <w:left w:val="single" w:sz="4" w:space="0" w:color="auto"/>
                                    <w:bottom w:val="single" w:sz="4" w:space="0" w:color="auto"/>
                                    <w:right w:val="single" w:sz="4" w:space="0" w:color="auto"/>
                                  </w:tcBorders>
                                </w:tcPr>
                                <w:p w14:paraId="6BB504D9" w14:textId="77777777" w:rsidR="0016038F" w:rsidRPr="00B438EB" w:rsidRDefault="0016038F" w:rsidP="00B438EB">
                                  <w:pPr>
                                    <w:suppressAutoHyphens/>
                                    <w:jc w:val="center"/>
                                    <w:rPr>
                                      <w:sz w:val="22"/>
                                      <w:szCs w:val="22"/>
                                    </w:rPr>
                                  </w:pPr>
                                  <w:r w:rsidRPr="00B438EB">
                                    <w:rPr>
                                      <w:sz w:val="22"/>
                                      <w:szCs w:val="22"/>
                                    </w:rPr>
                                    <w:t>–</w:t>
                                  </w:r>
                                </w:p>
                              </w:tc>
                              <w:tc>
                                <w:tcPr>
                                  <w:tcW w:w="384" w:type="pct"/>
                                  <w:tcBorders>
                                    <w:top w:val="single" w:sz="4" w:space="0" w:color="auto"/>
                                    <w:left w:val="single" w:sz="4" w:space="0" w:color="auto"/>
                                    <w:bottom w:val="single" w:sz="4" w:space="0" w:color="auto"/>
                                    <w:right w:val="single" w:sz="4" w:space="0" w:color="auto"/>
                                  </w:tcBorders>
                                </w:tcPr>
                                <w:p w14:paraId="1A87FAD6" w14:textId="77777777" w:rsidR="0016038F" w:rsidRPr="00B438EB" w:rsidRDefault="0016038F" w:rsidP="00B438EB">
                                  <w:pPr>
                                    <w:suppressAutoHyphens/>
                                    <w:jc w:val="center"/>
                                    <w:rPr>
                                      <w:sz w:val="22"/>
                                      <w:szCs w:val="22"/>
                                    </w:rPr>
                                  </w:pPr>
                                  <w:r w:rsidRPr="00B438EB">
                                    <w:rPr>
                                      <w:sz w:val="22"/>
                                      <w:szCs w:val="22"/>
                                    </w:rPr>
                                    <w:t>–</w:t>
                                  </w:r>
                                </w:p>
                              </w:tc>
                              <w:tc>
                                <w:tcPr>
                                  <w:tcW w:w="513" w:type="pct"/>
                                  <w:tcBorders>
                                    <w:top w:val="single" w:sz="4" w:space="0" w:color="auto"/>
                                    <w:left w:val="single" w:sz="4" w:space="0" w:color="auto"/>
                                    <w:bottom w:val="single" w:sz="4" w:space="0" w:color="auto"/>
                                    <w:right w:val="single" w:sz="4" w:space="0" w:color="auto"/>
                                  </w:tcBorders>
                                </w:tcPr>
                                <w:p w14:paraId="6DAE9CE9"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r>
                            <w:tr w:rsidR="0016038F" w:rsidRPr="00B438EB" w14:paraId="3AD19889" w14:textId="77777777" w:rsidTr="00402FCA">
                              <w:trPr>
                                <w:trHeight w:val="20"/>
                              </w:trPr>
                              <w:tc>
                                <w:tcPr>
                                  <w:tcW w:w="1389" w:type="pct"/>
                                  <w:tcBorders>
                                    <w:top w:val="single" w:sz="4" w:space="0" w:color="auto"/>
                                    <w:left w:val="single" w:sz="4" w:space="0" w:color="auto"/>
                                    <w:bottom w:val="nil"/>
                                    <w:right w:val="single" w:sz="4" w:space="0" w:color="auto"/>
                                  </w:tcBorders>
                                </w:tcPr>
                                <w:p w14:paraId="013D0FB0" w14:textId="77777777" w:rsidR="0016038F" w:rsidRPr="00B438EB" w:rsidRDefault="0016038F" w:rsidP="00B438EB">
                                  <w:pPr>
                                    <w:suppressAutoHyphens/>
                                    <w:rPr>
                                      <w:sz w:val="22"/>
                                      <w:szCs w:val="22"/>
                                    </w:rPr>
                                  </w:pPr>
                                  <w:r w:rsidRPr="00B438EB">
                                    <w:rPr>
                                      <w:sz w:val="22"/>
                                      <w:szCs w:val="22"/>
                                    </w:rPr>
                                    <w:t>б) сушильно-гладильные отделения:</w:t>
                                  </w:r>
                                </w:p>
                              </w:tc>
                              <w:tc>
                                <w:tcPr>
                                  <w:tcW w:w="1581" w:type="pct"/>
                                  <w:tcBorders>
                                    <w:top w:val="single" w:sz="4" w:space="0" w:color="auto"/>
                                    <w:left w:val="single" w:sz="4" w:space="0" w:color="auto"/>
                                    <w:bottom w:val="nil"/>
                                    <w:right w:val="single" w:sz="4" w:space="0" w:color="auto"/>
                                  </w:tcBorders>
                                </w:tcPr>
                                <w:p w14:paraId="1E8F7ED9" w14:textId="77777777" w:rsidR="0016038F" w:rsidRPr="00B438EB" w:rsidRDefault="0016038F" w:rsidP="00B438EB">
                                  <w:pPr>
                                    <w:suppressAutoHyphens/>
                                    <w:jc w:val="center"/>
                                    <w:rPr>
                                      <w:sz w:val="22"/>
                                      <w:szCs w:val="22"/>
                                    </w:rPr>
                                  </w:pPr>
                                  <w:r w:rsidRPr="00B438EB">
                                    <w:rPr>
                                      <w:sz w:val="22"/>
                                      <w:szCs w:val="22"/>
                                    </w:rPr>
                                    <w:t> </w:t>
                                  </w:r>
                                </w:p>
                              </w:tc>
                              <w:tc>
                                <w:tcPr>
                                  <w:tcW w:w="364" w:type="pct"/>
                                  <w:tcBorders>
                                    <w:top w:val="single" w:sz="4" w:space="0" w:color="auto"/>
                                    <w:left w:val="single" w:sz="4" w:space="0" w:color="auto"/>
                                    <w:bottom w:val="nil"/>
                                    <w:right w:val="single" w:sz="4" w:space="0" w:color="auto"/>
                                  </w:tcBorders>
                                </w:tcPr>
                                <w:p w14:paraId="02020F3F" w14:textId="77777777" w:rsidR="0016038F" w:rsidRPr="00B438EB" w:rsidRDefault="0016038F" w:rsidP="00B438EB">
                                  <w:pPr>
                                    <w:tabs>
                                      <w:tab w:val="left" w:pos="3766"/>
                                      <w:tab w:val="left" w:pos="4480"/>
                                    </w:tabs>
                                    <w:suppressAutoHyphens/>
                                    <w:jc w:val="center"/>
                                    <w:rPr>
                                      <w:sz w:val="22"/>
                                      <w:szCs w:val="22"/>
                                      <w:lang w:eastAsia="ar-SA"/>
                                    </w:rPr>
                                  </w:pPr>
                                </w:p>
                              </w:tc>
                              <w:tc>
                                <w:tcPr>
                                  <w:tcW w:w="384" w:type="pct"/>
                                  <w:tcBorders>
                                    <w:top w:val="single" w:sz="4" w:space="0" w:color="auto"/>
                                    <w:left w:val="single" w:sz="4" w:space="0" w:color="auto"/>
                                    <w:bottom w:val="nil"/>
                                    <w:right w:val="single" w:sz="4" w:space="0" w:color="auto"/>
                                  </w:tcBorders>
                                </w:tcPr>
                                <w:p w14:paraId="240F9CA6"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05F94359"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46994E30" w14:textId="77777777" w:rsidR="0016038F" w:rsidRPr="00B438EB" w:rsidRDefault="0016038F" w:rsidP="00B438EB">
                                  <w:pPr>
                                    <w:suppressAutoHyphens/>
                                    <w:jc w:val="center"/>
                                    <w:rPr>
                                      <w:sz w:val="22"/>
                                      <w:szCs w:val="22"/>
                                    </w:rPr>
                                  </w:pPr>
                                  <w:r w:rsidRPr="00B438EB">
                                    <w:rPr>
                                      <w:sz w:val="22"/>
                                      <w:szCs w:val="22"/>
                                    </w:rPr>
                                    <w:t> </w:t>
                                  </w:r>
                                </w:p>
                              </w:tc>
                              <w:tc>
                                <w:tcPr>
                                  <w:tcW w:w="513" w:type="pct"/>
                                  <w:tcBorders>
                                    <w:top w:val="single" w:sz="4" w:space="0" w:color="auto"/>
                                    <w:left w:val="single" w:sz="4" w:space="0" w:color="auto"/>
                                    <w:bottom w:val="nil"/>
                                    <w:right w:val="single" w:sz="4" w:space="0" w:color="auto"/>
                                  </w:tcBorders>
                                </w:tcPr>
                                <w:p w14:paraId="02596703" w14:textId="77777777" w:rsidR="0016038F" w:rsidRPr="00B438EB" w:rsidRDefault="0016038F" w:rsidP="00B438EB">
                                  <w:pPr>
                                    <w:tabs>
                                      <w:tab w:val="left" w:pos="3766"/>
                                      <w:tab w:val="left" w:pos="4480"/>
                                    </w:tabs>
                                    <w:suppressAutoHyphens/>
                                    <w:jc w:val="center"/>
                                    <w:rPr>
                                      <w:sz w:val="22"/>
                                      <w:szCs w:val="22"/>
                                      <w:lang w:eastAsia="ar-SA"/>
                                    </w:rPr>
                                  </w:pPr>
                                </w:p>
                              </w:tc>
                            </w:tr>
                            <w:tr w:rsidR="0016038F" w:rsidRPr="00B438EB" w14:paraId="5CB4933B" w14:textId="77777777" w:rsidTr="00402FCA">
                              <w:trPr>
                                <w:trHeight w:val="20"/>
                              </w:trPr>
                              <w:tc>
                                <w:tcPr>
                                  <w:tcW w:w="1389" w:type="pct"/>
                                  <w:tcBorders>
                                    <w:top w:val="nil"/>
                                    <w:left w:val="single" w:sz="4" w:space="0" w:color="auto"/>
                                    <w:bottom w:val="single" w:sz="4" w:space="0" w:color="auto"/>
                                    <w:right w:val="single" w:sz="4" w:space="0" w:color="auto"/>
                                  </w:tcBorders>
                                </w:tcPr>
                                <w:p w14:paraId="15D58D53" w14:textId="77777777" w:rsidR="0016038F" w:rsidRPr="00B438EB" w:rsidRDefault="0016038F" w:rsidP="00B438EB">
                                  <w:pPr>
                                    <w:suppressAutoHyphens/>
                                    <w:rPr>
                                      <w:sz w:val="22"/>
                                      <w:szCs w:val="22"/>
                                    </w:rPr>
                                  </w:pPr>
                                  <w:r w:rsidRPr="00B438EB">
                                    <w:rPr>
                                      <w:sz w:val="22"/>
                                      <w:szCs w:val="22"/>
                                    </w:rPr>
                                    <w:t>механические</w:t>
                                  </w:r>
                                </w:p>
                              </w:tc>
                              <w:tc>
                                <w:tcPr>
                                  <w:tcW w:w="1581" w:type="pct"/>
                                  <w:tcBorders>
                                    <w:top w:val="nil"/>
                                    <w:left w:val="single" w:sz="4" w:space="0" w:color="auto"/>
                                    <w:bottom w:val="single" w:sz="4" w:space="0" w:color="auto"/>
                                    <w:right w:val="single" w:sz="4" w:space="0" w:color="auto"/>
                                  </w:tcBorders>
                                </w:tcPr>
                                <w:p w14:paraId="3C9B738F"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nil"/>
                                    <w:left w:val="single" w:sz="4" w:space="0" w:color="auto"/>
                                    <w:bottom w:val="single" w:sz="4" w:space="0" w:color="auto"/>
                                    <w:right w:val="single" w:sz="4" w:space="0" w:color="auto"/>
                                  </w:tcBorders>
                                </w:tcPr>
                                <w:p w14:paraId="32ACF696"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nil"/>
                                    <w:left w:val="single" w:sz="4" w:space="0" w:color="auto"/>
                                    <w:bottom w:val="single" w:sz="4" w:space="0" w:color="auto"/>
                                    <w:right w:val="single" w:sz="4" w:space="0" w:color="auto"/>
                                  </w:tcBorders>
                                </w:tcPr>
                                <w:p w14:paraId="307CB6D4"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nil"/>
                                    <w:left w:val="single" w:sz="4" w:space="0" w:color="auto"/>
                                    <w:bottom w:val="single" w:sz="4" w:space="0" w:color="auto"/>
                                    <w:right w:val="single" w:sz="4" w:space="0" w:color="auto"/>
                                  </w:tcBorders>
                                </w:tcPr>
                                <w:p w14:paraId="3B7EB0CB"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nil"/>
                                    <w:left w:val="single" w:sz="4" w:space="0" w:color="auto"/>
                                    <w:bottom w:val="single" w:sz="4" w:space="0" w:color="auto"/>
                                    <w:right w:val="single" w:sz="4" w:space="0" w:color="auto"/>
                                  </w:tcBorders>
                                </w:tcPr>
                                <w:p w14:paraId="0651240E"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nil"/>
                                    <w:left w:val="single" w:sz="4" w:space="0" w:color="auto"/>
                                    <w:bottom w:val="single" w:sz="4" w:space="0" w:color="auto"/>
                                    <w:right w:val="single" w:sz="4" w:space="0" w:color="auto"/>
                                  </w:tcBorders>
                                </w:tcPr>
                                <w:p w14:paraId="71E0EB6C"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11A0D038"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16812829" w14:textId="77777777" w:rsidR="0016038F" w:rsidRPr="00B438EB" w:rsidRDefault="0016038F" w:rsidP="00B438EB">
                                  <w:pPr>
                                    <w:suppressAutoHyphens/>
                                    <w:rPr>
                                      <w:sz w:val="22"/>
                                      <w:szCs w:val="22"/>
                                    </w:rPr>
                                  </w:pPr>
                                  <w:r w:rsidRPr="00B438EB">
                                    <w:rPr>
                                      <w:sz w:val="22"/>
                                      <w:szCs w:val="22"/>
                                    </w:rPr>
                                    <w:t>ручные</w:t>
                                  </w:r>
                                </w:p>
                              </w:tc>
                              <w:tc>
                                <w:tcPr>
                                  <w:tcW w:w="1581" w:type="pct"/>
                                  <w:tcBorders>
                                    <w:top w:val="single" w:sz="4" w:space="0" w:color="auto"/>
                                    <w:left w:val="single" w:sz="4" w:space="0" w:color="auto"/>
                                    <w:bottom w:val="single" w:sz="4" w:space="0" w:color="auto"/>
                                    <w:right w:val="single" w:sz="4" w:space="0" w:color="auto"/>
                                  </w:tcBorders>
                                </w:tcPr>
                                <w:p w14:paraId="73EE6BAE"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single" w:sz="4" w:space="0" w:color="auto"/>
                                    <w:left w:val="single" w:sz="4" w:space="0" w:color="auto"/>
                                    <w:bottom w:val="single" w:sz="4" w:space="0" w:color="auto"/>
                                    <w:right w:val="single" w:sz="4" w:space="0" w:color="auto"/>
                                  </w:tcBorders>
                                </w:tcPr>
                                <w:p w14:paraId="1CA5FAA8"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Б-1</w:t>
                                  </w:r>
                                </w:p>
                              </w:tc>
                              <w:tc>
                                <w:tcPr>
                                  <w:tcW w:w="384" w:type="pct"/>
                                  <w:tcBorders>
                                    <w:top w:val="single" w:sz="4" w:space="0" w:color="auto"/>
                                    <w:left w:val="single" w:sz="4" w:space="0" w:color="auto"/>
                                    <w:bottom w:val="single" w:sz="4" w:space="0" w:color="auto"/>
                                    <w:right w:val="single" w:sz="4" w:space="0" w:color="auto"/>
                                  </w:tcBorders>
                                </w:tcPr>
                                <w:p w14:paraId="268DD008" w14:textId="77777777" w:rsidR="0016038F" w:rsidRPr="00B438EB" w:rsidRDefault="0016038F" w:rsidP="00B438EB">
                                  <w:pPr>
                                    <w:suppressAutoHyphens/>
                                    <w:jc w:val="center"/>
                                    <w:rPr>
                                      <w:sz w:val="22"/>
                                      <w:szCs w:val="22"/>
                                    </w:rPr>
                                  </w:pPr>
                                  <w:r w:rsidRPr="00B438EB">
                                    <w:rPr>
                                      <w:sz w:val="22"/>
                                      <w:szCs w:val="22"/>
                                    </w:rPr>
                                    <w:t>300</w:t>
                                  </w:r>
                                </w:p>
                              </w:tc>
                              <w:tc>
                                <w:tcPr>
                                  <w:tcW w:w="384" w:type="pct"/>
                                  <w:tcBorders>
                                    <w:top w:val="single" w:sz="4" w:space="0" w:color="auto"/>
                                    <w:left w:val="single" w:sz="4" w:space="0" w:color="auto"/>
                                    <w:bottom w:val="single" w:sz="4" w:space="0" w:color="auto"/>
                                    <w:right w:val="single" w:sz="4" w:space="0" w:color="auto"/>
                                  </w:tcBorders>
                                </w:tcPr>
                                <w:p w14:paraId="297283F2" w14:textId="77777777" w:rsidR="0016038F" w:rsidRPr="00B438EB" w:rsidRDefault="0016038F" w:rsidP="00B438EB">
                                  <w:pPr>
                                    <w:suppressAutoHyphens/>
                                    <w:jc w:val="center"/>
                                    <w:rPr>
                                      <w:sz w:val="22"/>
                                      <w:szCs w:val="22"/>
                                    </w:rPr>
                                  </w:pPr>
                                  <w:r w:rsidRPr="00B438EB">
                                    <w:rPr>
                                      <w:sz w:val="22"/>
                                      <w:szCs w:val="22"/>
                                    </w:rPr>
                                    <w:t>21</w:t>
                                  </w:r>
                                </w:p>
                              </w:tc>
                              <w:tc>
                                <w:tcPr>
                                  <w:tcW w:w="384" w:type="pct"/>
                                  <w:tcBorders>
                                    <w:top w:val="single" w:sz="4" w:space="0" w:color="auto"/>
                                    <w:left w:val="single" w:sz="4" w:space="0" w:color="auto"/>
                                    <w:bottom w:val="single" w:sz="4" w:space="0" w:color="auto"/>
                                    <w:right w:val="single" w:sz="4" w:space="0" w:color="auto"/>
                                  </w:tcBorders>
                                </w:tcPr>
                                <w:p w14:paraId="293CA7DE" w14:textId="77777777" w:rsidR="0016038F" w:rsidRPr="00B438EB" w:rsidRDefault="0016038F" w:rsidP="00B438EB">
                                  <w:pPr>
                                    <w:suppressAutoHyphens/>
                                    <w:jc w:val="center"/>
                                    <w:rPr>
                                      <w:sz w:val="22"/>
                                      <w:szCs w:val="22"/>
                                    </w:rPr>
                                  </w:pPr>
                                  <w:r w:rsidRPr="00B438EB">
                                    <w:rPr>
                                      <w:sz w:val="22"/>
                                      <w:szCs w:val="22"/>
                                    </w:rPr>
                                    <w:t>15</w:t>
                                  </w:r>
                                </w:p>
                              </w:tc>
                              <w:tc>
                                <w:tcPr>
                                  <w:tcW w:w="513" w:type="pct"/>
                                  <w:tcBorders>
                                    <w:top w:val="single" w:sz="4" w:space="0" w:color="auto"/>
                                    <w:left w:val="single" w:sz="4" w:space="0" w:color="auto"/>
                                    <w:bottom w:val="single" w:sz="4" w:space="0" w:color="auto"/>
                                    <w:right w:val="single" w:sz="4" w:space="0" w:color="auto"/>
                                  </w:tcBorders>
                                </w:tcPr>
                                <w:p w14:paraId="1700B808"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12,0</w:t>
                                  </w:r>
                                </w:p>
                              </w:tc>
                            </w:tr>
                            <w:tr w:rsidR="0016038F" w:rsidRPr="00B438EB" w14:paraId="542CD3CC" w14:textId="77777777" w:rsidTr="00402FCA">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6160A87E" w14:textId="77777777" w:rsidR="0016038F" w:rsidRPr="00B438EB" w:rsidRDefault="0016038F" w:rsidP="00B438EB">
                                  <w:pPr>
                                    <w:suppressAutoHyphens/>
                                    <w:jc w:val="center"/>
                                    <w:rPr>
                                      <w:sz w:val="22"/>
                                      <w:szCs w:val="22"/>
                                      <w:lang w:eastAsia="ar-SA"/>
                                    </w:rPr>
                                  </w:pPr>
                                  <w:r w:rsidRPr="00B438EB">
                                    <w:rPr>
                                      <w:sz w:val="22"/>
                                      <w:szCs w:val="22"/>
                                    </w:rPr>
                                    <w:t>Вспомогательные здания и помещения</w:t>
                                  </w:r>
                                </w:p>
                              </w:tc>
                            </w:tr>
                            <w:tr w:rsidR="0016038F" w:rsidRPr="00B438EB" w14:paraId="12C1FA47" w14:textId="77777777" w:rsidTr="00402FCA">
                              <w:trPr>
                                <w:trHeight w:val="20"/>
                              </w:trPr>
                              <w:tc>
                                <w:tcPr>
                                  <w:tcW w:w="1389" w:type="pct"/>
                                  <w:tcBorders>
                                    <w:top w:val="single" w:sz="4" w:space="0" w:color="auto"/>
                                    <w:left w:val="single" w:sz="4" w:space="0" w:color="auto"/>
                                    <w:bottom w:val="nil"/>
                                    <w:right w:val="single" w:sz="4" w:space="0" w:color="auto"/>
                                  </w:tcBorders>
                                </w:tcPr>
                                <w:p w14:paraId="56C613C6" w14:textId="77777777" w:rsidR="0016038F" w:rsidRPr="00B438EB" w:rsidRDefault="0016038F" w:rsidP="00B438EB">
                                  <w:pPr>
                                    <w:suppressAutoHyphens/>
                                    <w:rPr>
                                      <w:sz w:val="22"/>
                                      <w:szCs w:val="22"/>
                                    </w:rPr>
                                  </w:pPr>
                                  <w:r w:rsidRPr="00B438EB">
                                    <w:rPr>
                                      <w:sz w:val="22"/>
                                      <w:szCs w:val="22"/>
                                    </w:rPr>
                                    <w:t>27 Санитарно-бытовые помещения:</w:t>
                                  </w:r>
                                </w:p>
                              </w:tc>
                              <w:tc>
                                <w:tcPr>
                                  <w:tcW w:w="1581" w:type="pct"/>
                                  <w:tcBorders>
                                    <w:top w:val="single" w:sz="4" w:space="0" w:color="auto"/>
                                    <w:left w:val="single" w:sz="4" w:space="0" w:color="auto"/>
                                    <w:bottom w:val="nil"/>
                                    <w:right w:val="single" w:sz="4" w:space="0" w:color="auto"/>
                                  </w:tcBorders>
                                </w:tcPr>
                                <w:p w14:paraId="07F16488" w14:textId="77777777" w:rsidR="0016038F" w:rsidRPr="00B438EB" w:rsidRDefault="0016038F" w:rsidP="00B438EB">
                                  <w:pPr>
                                    <w:suppressAutoHyphens/>
                                    <w:jc w:val="center"/>
                                    <w:rPr>
                                      <w:sz w:val="22"/>
                                      <w:szCs w:val="22"/>
                                    </w:rPr>
                                  </w:pPr>
                                  <w:r w:rsidRPr="00B438EB">
                                    <w:rPr>
                                      <w:sz w:val="22"/>
                                      <w:szCs w:val="22"/>
                                    </w:rPr>
                                    <w:t> </w:t>
                                  </w:r>
                                </w:p>
                              </w:tc>
                              <w:tc>
                                <w:tcPr>
                                  <w:tcW w:w="364" w:type="pct"/>
                                  <w:tcBorders>
                                    <w:top w:val="single" w:sz="4" w:space="0" w:color="auto"/>
                                    <w:left w:val="single" w:sz="4" w:space="0" w:color="auto"/>
                                    <w:bottom w:val="nil"/>
                                    <w:right w:val="single" w:sz="4" w:space="0" w:color="auto"/>
                                  </w:tcBorders>
                                </w:tcPr>
                                <w:p w14:paraId="52AA6177" w14:textId="77777777" w:rsidR="0016038F" w:rsidRPr="00B438EB" w:rsidRDefault="0016038F" w:rsidP="00B438EB">
                                  <w:pPr>
                                    <w:tabs>
                                      <w:tab w:val="left" w:pos="3766"/>
                                      <w:tab w:val="left" w:pos="4480"/>
                                    </w:tabs>
                                    <w:suppressAutoHyphens/>
                                    <w:jc w:val="center"/>
                                    <w:rPr>
                                      <w:sz w:val="22"/>
                                      <w:szCs w:val="22"/>
                                      <w:lang w:eastAsia="ar-SA"/>
                                    </w:rPr>
                                  </w:pPr>
                                </w:p>
                              </w:tc>
                              <w:tc>
                                <w:tcPr>
                                  <w:tcW w:w="384" w:type="pct"/>
                                  <w:tcBorders>
                                    <w:top w:val="single" w:sz="4" w:space="0" w:color="auto"/>
                                    <w:left w:val="single" w:sz="4" w:space="0" w:color="auto"/>
                                    <w:bottom w:val="nil"/>
                                    <w:right w:val="single" w:sz="4" w:space="0" w:color="auto"/>
                                  </w:tcBorders>
                                </w:tcPr>
                                <w:p w14:paraId="6D69E493"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1272CD26"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5934D417" w14:textId="77777777" w:rsidR="0016038F" w:rsidRPr="00B438EB" w:rsidRDefault="0016038F" w:rsidP="00B438EB">
                                  <w:pPr>
                                    <w:suppressAutoHyphens/>
                                    <w:jc w:val="center"/>
                                    <w:rPr>
                                      <w:sz w:val="22"/>
                                      <w:szCs w:val="22"/>
                                    </w:rPr>
                                  </w:pPr>
                                  <w:r w:rsidRPr="00B438EB">
                                    <w:rPr>
                                      <w:sz w:val="22"/>
                                      <w:szCs w:val="22"/>
                                    </w:rPr>
                                    <w:t> </w:t>
                                  </w:r>
                                </w:p>
                              </w:tc>
                              <w:tc>
                                <w:tcPr>
                                  <w:tcW w:w="513" w:type="pct"/>
                                  <w:tcBorders>
                                    <w:top w:val="single" w:sz="4" w:space="0" w:color="auto"/>
                                    <w:left w:val="single" w:sz="4" w:space="0" w:color="auto"/>
                                    <w:bottom w:val="nil"/>
                                    <w:right w:val="single" w:sz="4" w:space="0" w:color="auto"/>
                                  </w:tcBorders>
                                </w:tcPr>
                                <w:p w14:paraId="5AB9536A" w14:textId="77777777" w:rsidR="0016038F" w:rsidRPr="00B438EB" w:rsidRDefault="0016038F" w:rsidP="00B438EB">
                                  <w:pPr>
                                    <w:tabs>
                                      <w:tab w:val="left" w:pos="3766"/>
                                      <w:tab w:val="left" w:pos="4480"/>
                                    </w:tabs>
                                    <w:suppressAutoHyphens/>
                                    <w:jc w:val="center"/>
                                    <w:rPr>
                                      <w:sz w:val="22"/>
                                      <w:szCs w:val="22"/>
                                      <w:lang w:eastAsia="ar-SA"/>
                                    </w:rPr>
                                  </w:pPr>
                                </w:p>
                              </w:tc>
                            </w:tr>
                            <w:tr w:rsidR="0016038F" w:rsidRPr="00B438EB" w14:paraId="41C98588" w14:textId="77777777" w:rsidTr="00402FCA">
                              <w:trPr>
                                <w:trHeight w:val="20"/>
                              </w:trPr>
                              <w:tc>
                                <w:tcPr>
                                  <w:tcW w:w="1389" w:type="pct"/>
                                  <w:tcBorders>
                                    <w:top w:val="nil"/>
                                    <w:left w:val="single" w:sz="4" w:space="0" w:color="auto"/>
                                    <w:bottom w:val="single" w:sz="4" w:space="0" w:color="auto"/>
                                    <w:right w:val="single" w:sz="4" w:space="0" w:color="auto"/>
                                  </w:tcBorders>
                                </w:tcPr>
                                <w:p w14:paraId="36AB376E" w14:textId="77777777" w:rsidR="0016038F" w:rsidRPr="00B438EB" w:rsidRDefault="0016038F" w:rsidP="00B438EB">
                                  <w:pPr>
                                    <w:suppressAutoHyphens/>
                                    <w:rPr>
                                      <w:sz w:val="22"/>
                                      <w:szCs w:val="22"/>
                                    </w:rPr>
                                  </w:pPr>
                                  <w:r w:rsidRPr="00B438EB">
                                    <w:rPr>
                                      <w:sz w:val="22"/>
                                      <w:szCs w:val="22"/>
                                    </w:rPr>
                                    <w:t>а) умывальные, уборные</w:t>
                                  </w:r>
                                </w:p>
                              </w:tc>
                              <w:tc>
                                <w:tcPr>
                                  <w:tcW w:w="1581" w:type="pct"/>
                                  <w:tcBorders>
                                    <w:top w:val="nil"/>
                                    <w:left w:val="single" w:sz="4" w:space="0" w:color="auto"/>
                                    <w:bottom w:val="single" w:sz="4" w:space="0" w:color="auto"/>
                                    <w:right w:val="single" w:sz="4" w:space="0" w:color="auto"/>
                                  </w:tcBorders>
                                </w:tcPr>
                                <w:p w14:paraId="617A554B" w14:textId="77777777" w:rsidR="0016038F" w:rsidRPr="00B438EB" w:rsidRDefault="0016038F" w:rsidP="00B438EB">
                                  <w:pPr>
                                    <w:jc w:val="center"/>
                                    <w:rPr>
                                      <w:sz w:val="22"/>
                                      <w:szCs w:val="22"/>
                                    </w:rPr>
                                  </w:pPr>
                                  <w:r w:rsidRPr="00B438EB">
                                    <w:rPr>
                                      <w:sz w:val="22"/>
                                      <w:szCs w:val="22"/>
                                    </w:rPr>
                                    <w:t>Поверхность пола, Г-0,0</w:t>
                                  </w:r>
                                </w:p>
                              </w:tc>
                              <w:tc>
                                <w:tcPr>
                                  <w:tcW w:w="364" w:type="pct"/>
                                  <w:tcBorders>
                                    <w:top w:val="nil"/>
                                    <w:left w:val="single" w:sz="4" w:space="0" w:color="auto"/>
                                    <w:bottom w:val="single" w:sz="4" w:space="0" w:color="auto"/>
                                    <w:right w:val="single" w:sz="4" w:space="0" w:color="auto"/>
                                  </w:tcBorders>
                                </w:tcPr>
                                <w:p w14:paraId="2D271263"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384" w:type="pct"/>
                                  <w:tcBorders>
                                    <w:top w:val="nil"/>
                                    <w:left w:val="single" w:sz="4" w:space="0" w:color="auto"/>
                                    <w:bottom w:val="single" w:sz="4" w:space="0" w:color="auto"/>
                                    <w:right w:val="single" w:sz="4" w:space="0" w:color="auto"/>
                                  </w:tcBorders>
                                </w:tcPr>
                                <w:p w14:paraId="4EF92845" w14:textId="77777777" w:rsidR="0016038F" w:rsidRPr="00B438EB" w:rsidRDefault="0016038F" w:rsidP="00B438EB">
                                  <w:pPr>
                                    <w:suppressAutoHyphens/>
                                    <w:jc w:val="center"/>
                                    <w:rPr>
                                      <w:sz w:val="22"/>
                                      <w:szCs w:val="22"/>
                                    </w:rPr>
                                  </w:pPr>
                                  <w:r w:rsidRPr="00B438EB">
                                    <w:rPr>
                                      <w:sz w:val="22"/>
                                      <w:szCs w:val="22"/>
                                    </w:rPr>
                                    <w:t>75</w:t>
                                  </w:r>
                                </w:p>
                              </w:tc>
                              <w:tc>
                                <w:tcPr>
                                  <w:tcW w:w="384" w:type="pct"/>
                                  <w:tcBorders>
                                    <w:top w:val="nil"/>
                                    <w:left w:val="single" w:sz="4" w:space="0" w:color="auto"/>
                                    <w:bottom w:val="single" w:sz="4" w:space="0" w:color="auto"/>
                                    <w:right w:val="single" w:sz="4" w:space="0" w:color="auto"/>
                                  </w:tcBorders>
                                </w:tcPr>
                                <w:p w14:paraId="478AC3C5" w14:textId="77777777" w:rsidR="0016038F" w:rsidRPr="00B438EB" w:rsidRDefault="0016038F" w:rsidP="00B438EB">
                                  <w:pPr>
                                    <w:suppressAutoHyphens/>
                                    <w:jc w:val="center"/>
                                    <w:rPr>
                                      <w:sz w:val="22"/>
                                      <w:szCs w:val="22"/>
                                    </w:rPr>
                                  </w:pPr>
                                  <w:r w:rsidRPr="00B438EB">
                                    <w:rPr>
                                      <w:sz w:val="22"/>
                                      <w:szCs w:val="22"/>
                                    </w:rPr>
                                    <w:t>–</w:t>
                                  </w:r>
                                </w:p>
                              </w:tc>
                              <w:tc>
                                <w:tcPr>
                                  <w:tcW w:w="384" w:type="pct"/>
                                  <w:tcBorders>
                                    <w:top w:val="nil"/>
                                    <w:left w:val="single" w:sz="4" w:space="0" w:color="auto"/>
                                    <w:bottom w:val="single" w:sz="4" w:space="0" w:color="auto"/>
                                    <w:right w:val="single" w:sz="4" w:space="0" w:color="auto"/>
                                  </w:tcBorders>
                                </w:tcPr>
                                <w:p w14:paraId="31853B34" w14:textId="77777777" w:rsidR="0016038F" w:rsidRPr="00B438EB" w:rsidRDefault="0016038F" w:rsidP="00B438EB">
                                  <w:pPr>
                                    <w:suppressAutoHyphens/>
                                    <w:jc w:val="center"/>
                                    <w:rPr>
                                      <w:sz w:val="22"/>
                                      <w:szCs w:val="22"/>
                                    </w:rPr>
                                  </w:pPr>
                                  <w:r w:rsidRPr="00B438EB">
                                    <w:rPr>
                                      <w:sz w:val="22"/>
                                      <w:szCs w:val="22"/>
                                    </w:rPr>
                                    <w:t>–</w:t>
                                  </w:r>
                                </w:p>
                              </w:tc>
                              <w:tc>
                                <w:tcPr>
                                  <w:tcW w:w="513" w:type="pct"/>
                                  <w:tcBorders>
                                    <w:top w:val="nil"/>
                                    <w:left w:val="single" w:sz="4" w:space="0" w:color="auto"/>
                                    <w:bottom w:val="single" w:sz="4" w:space="0" w:color="auto"/>
                                    <w:right w:val="single" w:sz="4" w:space="0" w:color="auto"/>
                                  </w:tcBorders>
                                </w:tcPr>
                                <w:p w14:paraId="5F3CFD2D"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r>
                            <w:tr w:rsidR="0016038F" w:rsidRPr="00B438EB" w14:paraId="4F1BAECE"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6B14989B" w14:textId="77777777" w:rsidR="0016038F" w:rsidRPr="00B438EB" w:rsidRDefault="0016038F" w:rsidP="00B438EB">
                                  <w:pPr>
                                    <w:suppressAutoHyphens/>
                                    <w:rPr>
                                      <w:sz w:val="22"/>
                                      <w:szCs w:val="22"/>
                                    </w:rPr>
                                  </w:pPr>
                                  <w:r w:rsidRPr="00B438EB">
                                    <w:rPr>
                                      <w:sz w:val="22"/>
                                      <w:szCs w:val="22"/>
                                    </w:rPr>
                                    <w:t>б) душевые, гардеробные, помещения для сушки, обеспыливания и обезвреживания одежды и обуви, помещения для обогревания работающих</w:t>
                                  </w:r>
                                </w:p>
                              </w:tc>
                              <w:tc>
                                <w:tcPr>
                                  <w:tcW w:w="1581" w:type="pct"/>
                                  <w:tcBorders>
                                    <w:top w:val="single" w:sz="4" w:space="0" w:color="auto"/>
                                    <w:left w:val="single" w:sz="4" w:space="0" w:color="auto"/>
                                    <w:bottom w:val="single" w:sz="4" w:space="0" w:color="auto"/>
                                    <w:right w:val="single" w:sz="4" w:space="0" w:color="auto"/>
                                  </w:tcBorders>
                                </w:tcPr>
                                <w:p w14:paraId="102F6939" w14:textId="77777777" w:rsidR="0016038F" w:rsidRPr="00B438EB" w:rsidRDefault="0016038F" w:rsidP="00B438EB">
                                  <w:pPr>
                                    <w:suppressAutoHyphens/>
                                    <w:jc w:val="center"/>
                                    <w:rPr>
                                      <w:sz w:val="22"/>
                                      <w:szCs w:val="22"/>
                                    </w:rPr>
                                  </w:pPr>
                                </w:p>
                                <w:p w14:paraId="05E46D60" w14:textId="77777777" w:rsidR="0016038F" w:rsidRPr="00B438EB" w:rsidRDefault="0016038F" w:rsidP="00B438EB">
                                  <w:pPr>
                                    <w:suppressAutoHyphens/>
                                    <w:jc w:val="center"/>
                                    <w:rPr>
                                      <w:sz w:val="22"/>
                                      <w:szCs w:val="22"/>
                                    </w:rPr>
                                  </w:pPr>
                                </w:p>
                                <w:p w14:paraId="2744C229" w14:textId="77777777" w:rsidR="0016038F" w:rsidRPr="00B438EB" w:rsidRDefault="0016038F" w:rsidP="00B438EB">
                                  <w:pPr>
                                    <w:suppressAutoHyphens/>
                                    <w:jc w:val="center"/>
                                    <w:rPr>
                                      <w:sz w:val="22"/>
                                      <w:szCs w:val="22"/>
                                    </w:rPr>
                                  </w:pPr>
                                  <w:r w:rsidRPr="00B438EB">
                                    <w:rPr>
                                      <w:sz w:val="22"/>
                                      <w:szCs w:val="22"/>
                                    </w:rPr>
                                    <w:t>Поверхность пола, Г-0,0</w:t>
                                  </w:r>
                                </w:p>
                              </w:tc>
                              <w:tc>
                                <w:tcPr>
                                  <w:tcW w:w="364" w:type="pct"/>
                                  <w:tcBorders>
                                    <w:top w:val="single" w:sz="4" w:space="0" w:color="auto"/>
                                    <w:left w:val="single" w:sz="4" w:space="0" w:color="auto"/>
                                    <w:bottom w:val="single" w:sz="4" w:space="0" w:color="auto"/>
                                    <w:right w:val="single" w:sz="4" w:space="0" w:color="auto"/>
                                  </w:tcBorders>
                                </w:tcPr>
                                <w:p w14:paraId="13D960E9"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384" w:type="pct"/>
                                  <w:tcBorders>
                                    <w:top w:val="single" w:sz="4" w:space="0" w:color="auto"/>
                                    <w:left w:val="single" w:sz="4" w:space="0" w:color="auto"/>
                                    <w:bottom w:val="single" w:sz="4" w:space="0" w:color="auto"/>
                                    <w:right w:val="single" w:sz="4" w:space="0" w:color="auto"/>
                                  </w:tcBorders>
                                </w:tcPr>
                                <w:p w14:paraId="15677F19" w14:textId="77777777" w:rsidR="0016038F" w:rsidRPr="00B438EB" w:rsidRDefault="0016038F" w:rsidP="00B438EB">
                                  <w:pPr>
                                    <w:suppressAutoHyphens/>
                                    <w:jc w:val="center"/>
                                    <w:rPr>
                                      <w:sz w:val="22"/>
                                      <w:szCs w:val="22"/>
                                    </w:rPr>
                                  </w:pPr>
                                  <w:r w:rsidRPr="00B438EB">
                                    <w:rPr>
                                      <w:sz w:val="22"/>
                                      <w:szCs w:val="22"/>
                                    </w:rPr>
                                    <w:t>50</w:t>
                                  </w:r>
                                </w:p>
                              </w:tc>
                              <w:tc>
                                <w:tcPr>
                                  <w:tcW w:w="384" w:type="pct"/>
                                  <w:tcBorders>
                                    <w:top w:val="single" w:sz="4" w:space="0" w:color="auto"/>
                                    <w:left w:val="single" w:sz="4" w:space="0" w:color="auto"/>
                                    <w:bottom w:val="single" w:sz="4" w:space="0" w:color="auto"/>
                                    <w:right w:val="single" w:sz="4" w:space="0" w:color="auto"/>
                                  </w:tcBorders>
                                </w:tcPr>
                                <w:p w14:paraId="3E839B41" w14:textId="77777777" w:rsidR="0016038F" w:rsidRPr="00B438EB" w:rsidRDefault="0016038F" w:rsidP="00B438EB">
                                  <w:pPr>
                                    <w:suppressAutoHyphens/>
                                    <w:jc w:val="center"/>
                                    <w:rPr>
                                      <w:sz w:val="22"/>
                                      <w:szCs w:val="22"/>
                                    </w:rPr>
                                  </w:pPr>
                                  <w:r w:rsidRPr="00B438EB">
                                    <w:rPr>
                                      <w:sz w:val="22"/>
                                      <w:szCs w:val="22"/>
                                    </w:rPr>
                                    <w:t>–</w:t>
                                  </w:r>
                                </w:p>
                              </w:tc>
                              <w:tc>
                                <w:tcPr>
                                  <w:tcW w:w="384" w:type="pct"/>
                                  <w:tcBorders>
                                    <w:top w:val="single" w:sz="4" w:space="0" w:color="auto"/>
                                    <w:left w:val="single" w:sz="4" w:space="0" w:color="auto"/>
                                    <w:bottom w:val="single" w:sz="4" w:space="0" w:color="auto"/>
                                    <w:right w:val="single" w:sz="4" w:space="0" w:color="auto"/>
                                  </w:tcBorders>
                                </w:tcPr>
                                <w:p w14:paraId="59E7D6CB" w14:textId="77777777" w:rsidR="0016038F" w:rsidRPr="00B438EB" w:rsidRDefault="0016038F" w:rsidP="00B438EB">
                                  <w:pPr>
                                    <w:suppressAutoHyphens/>
                                    <w:jc w:val="center"/>
                                    <w:rPr>
                                      <w:sz w:val="22"/>
                                      <w:szCs w:val="22"/>
                                    </w:rPr>
                                  </w:pPr>
                                  <w:r w:rsidRPr="00B438EB">
                                    <w:rPr>
                                      <w:sz w:val="22"/>
                                      <w:szCs w:val="22"/>
                                    </w:rPr>
                                    <w:t>–</w:t>
                                  </w:r>
                                </w:p>
                              </w:tc>
                              <w:tc>
                                <w:tcPr>
                                  <w:tcW w:w="513" w:type="pct"/>
                                  <w:tcBorders>
                                    <w:top w:val="single" w:sz="4" w:space="0" w:color="auto"/>
                                    <w:left w:val="single" w:sz="4" w:space="0" w:color="auto"/>
                                    <w:bottom w:val="single" w:sz="4" w:space="0" w:color="auto"/>
                                    <w:right w:val="single" w:sz="4" w:space="0" w:color="auto"/>
                                  </w:tcBorders>
                                </w:tcPr>
                                <w:p w14:paraId="2E27FCD8"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r>
                            <w:tr w:rsidR="0016038F" w:rsidRPr="00B438EB" w14:paraId="2D41C805" w14:textId="77777777" w:rsidTr="00402FCA">
                              <w:trPr>
                                <w:trHeight w:val="20"/>
                              </w:trPr>
                              <w:tc>
                                <w:tcPr>
                                  <w:tcW w:w="1389" w:type="pct"/>
                                  <w:tcBorders>
                                    <w:top w:val="single" w:sz="4" w:space="0" w:color="auto"/>
                                    <w:left w:val="single" w:sz="4" w:space="0" w:color="auto"/>
                                    <w:bottom w:val="nil"/>
                                    <w:right w:val="single" w:sz="4" w:space="0" w:color="auto"/>
                                  </w:tcBorders>
                                </w:tcPr>
                                <w:p w14:paraId="740DE17C" w14:textId="77777777" w:rsidR="0016038F" w:rsidRPr="00B438EB" w:rsidRDefault="0016038F" w:rsidP="00B438EB">
                                  <w:pPr>
                                    <w:suppressAutoHyphens/>
                                    <w:rPr>
                                      <w:sz w:val="22"/>
                                      <w:szCs w:val="22"/>
                                    </w:rPr>
                                  </w:pPr>
                                  <w:r w:rsidRPr="00B438EB">
                                    <w:rPr>
                                      <w:sz w:val="22"/>
                                      <w:szCs w:val="22"/>
                                    </w:rPr>
                                    <w:t>28 Здравпункты:</w:t>
                                  </w:r>
                                </w:p>
                              </w:tc>
                              <w:tc>
                                <w:tcPr>
                                  <w:tcW w:w="1581" w:type="pct"/>
                                  <w:tcBorders>
                                    <w:top w:val="single" w:sz="4" w:space="0" w:color="auto"/>
                                    <w:left w:val="single" w:sz="4" w:space="0" w:color="auto"/>
                                    <w:bottom w:val="nil"/>
                                    <w:right w:val="single" w:sz="4" w:space="0" w:color="auto"/>
                                  </w:tcBorders>
                                </w:tcPr>
                                <w:p w14:paraId="53904B48" w14:textId="77777777" w:rsidR="0016038F" w:rsidRPr="00B438EB" w:rsidRDefault="0016038F" w:rsidP="00B438EB">
                                  <w:pPr>
                                    <w:suppressAutoHyphens/>
                                    <w:jc w:val="center"/>
                                    <w:rPr>
                                      <w:sz w:val="22"/>
                                      <w:szCs w:val="22"/>
                                    </w:rPr>
                                  </w:pPr>
                                  <w:r w:rsidRPr="00B438EB">
                                    <w:rPr>
                                      <w:sz w:val="22"/>
                                      <w:szCs w:val="22"/>
                                    </w:rPr>
                                    <w:t> </w:t>
                                  </w:r>
                                </w:p>
                              </w:tc>
                              <w:tc>
                                <w:tcPr>
                                  <w:tcW w:w="364" w:type="pct"/>
                                  <w:tcBorders>
                                    <w:top w:val="single" w:sz="4" w:space="0" w:color="auto"/>
                                    <w:left w:val="single" w:sz="4" w:space="0" w:color="auto"/>
                                    <w:bottom w:val="nil"/>
                                    <w:right w:val="single" w:sz="4" w:space="0" w:color="auto"/>
                                  </w:tcBorders>
                                </w:tcPr>
                                <w:p w14:paraId="61A4DF19" w14:textId="77777777" w:rsidR="0016038F" w:rsidRPr="00B438EB" w:rsidRDefault="0016038F" w:rsidP="00B438EB">
                                  <w:pPr>
                                    <w:tabs>
                                      <w:tab w:val="left" w:pos="3766"/>
                                      <w:tab w:val="left" w:pos="4480"/>
                                    </w:tabs>
                                    <w:suppressAutoHyphens/>
                                    <w:jc w:val="center"/>
                                    <w:rPr>
                                      <w:sz w:val="22"/>
                                      <w:szCs w:val="22"/>
                                      <w:lang w:eastAsia="ar-SA"/>
                                    </w:rPr>
                                  </w:pPr>
                                </w:p>
                              </w:tc>
                              <w:tc>
                                <w:tcPr>
                                  <w:tcW w:w="384" w:type="pct"/>
                                  <w:tcBorders>
                                    <w:top w:val="single" w:sz="4" w:space="0" w:color="auto"/>
                                    <w:left w:val="single" w:sz="4" w:space="0" w:color="auto"/>
                                    <w:bottom w:val="nil"/>
                                    <w:right w:val="single" w:sz="4" w:space="0" w:color="auto"/>
                                  </w:tcBorders>
                                </w:tcPr>
                                <w:p w14:paraId="0D0FA909"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2CD487C7"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70699809" w14:textId="77777777" w:rsidR="0016038F" w:rsidRPr="00B438EB" w:rsidRDefault="0016038F" w:rsidP="00B438EB">
                                  <w:pPr>
                                    <w:suppressAutoHyphens/>
                                    <w:jc w:val="center"/>
                                    <w:rPr>
                                      <w:sz w:val="22"/>
                                      <w:szCs w:val="22"/>
                                    </w:rPr>
                                  </w:pPr>
                                  <w:r w:rsidRPr="00B438EB">
                                    <w:rPr>
                                      <w:sz w:val="22"/>
                                      <w:szCs w:val="22"/>
                                    </w:rPr>
                                    <w:t> </w:t>
                                  </w:r>
                                </w:p>
                              </w:tc>
                              <w:tc>
                                <w:tcPr>
                                  <w:tcW w:w="513" w:type="pct"/>
                                  <w:tcBorders>
                                    <w:top w:val="single" w:sz="4" w:space="0" w:color="auto"/>
                                    <w:left w:val="single" w:sz="4" w:space="0" w:color="auto"/>
                                    <w:bottom w:val="nil"/>
                                    <w:right w:val="single" w:sz="4" w:space="0" w:color="auto"/>
                                  </w:tcBorders>
                                </w:tcPr>
                                <w:p w14:paraId="1DFA7AB2" w14:textId="77777777" w:rsidR="0016038F" w:rsidRPr="00B438EB" w:rsidRDefault="0016038F" w:rsidP="00B438EB">
                                  <w:pPr>
                                    <w:tabs>
                                      <w:tab w:val="left" w:pos="3766"/>
                                      <w:tab w:val="left" w:pos="4480"/>
                                    </w:tabs>
                                    <w:suppressAutoHyphens/>
                                    <w:jc w:val="center"/>
                                    <w:rPr>
                                      <w:sz w:val="22"/>
                                      <w:szCs w:val="22"/>
                                      <w:lang w:eastAsia="ar-SA"/>
                                    </w:rPr>
                                  </w:pPr>
                                </w:p>
                              </w:tc>
                            </w:tr>
                            <w:tr w:rsidR="0016038F" w:rsidRPr="00B438EB" w14:paraId="67244A07" w14:textId="77777777" w:rsidTr="00402FCA">
                              <w:trPr>
                                <w:trHeight w:val="20"/>
                              </w:trPr>
                              <w:tc>
                                <w:tcPr>
                                  <w:tcW w:w="1389" w:type="pct"/>
                                  <w:tcBorders>
                                    <w:top w:val="nil"/>
                                    <w:left w:val="single" w:sz="4" w:space="0" w:color="auto"/>
                                    <w:bottom w:val="single" w:sz="4" w:space="0" w:color="auto"/>
                                    <w:right w:val="single" w:sz="4" w:space="0" w:color="auto"/>
                                  </w:tcBorders>
                                </w:tcPr>
                                <w:p w14:paraId="4FA33AFC" w14:textId="77777777" w:rsidR="0016038F" w:rsidRPr="00B438EB" w:rsidRDefault="0016038F" w:rsidP="00B438EB">
                                  <w:pPr>
                                    <w:suppressAutoHyphens/>
                                    <w:rPr>
                                      <w:sz w:val="22"/>
                                      <w:szCs w:val="22"/>
                                    </w:rPr>
                                  </w:pPr>
                                  <w:r w:rsidRPr="00B438EB">
                                    <w:rPr>
                                      <w:sz w:val="22"/>
                                      <w:szCs w:val="22"/>
                                    </w:rPr>
                                    <w:t>а) вестибюльно-ожидальные</w:t>
                                  </w:r>
                                </w:p>
                              </w:tc>
                              <w:tc>
                                <w:tcPr>
                                  <w:tcW w:w="1581" w:type="pct"/>
                                  <w:tcBorders>
                                    <w:top w:val="nil"/>
                                    <w:left w:val="single" w:sz="4" w:space="0" w:color="auto"/>
                                    <w:bottom w:val="single" w:sz="4" w:space="0" w:color="auto"/>
                                    <w:right w:val="single" w:sz="4" w:space="0" w:color="auto"/>
                                  </w:tcBorders>
                                </w:tcPr>
                                <w:p w14:paraId="441AC737"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nil"/>
                                    <w:left w:val="single" w:sz="4" w:space="0" w:color="auto"/>
                                    <w:bottom w:val="single" w:sz="4" w:space="0" w:color="auto"/>
                                    <w:right w:val="single" w:sz="4" w:space="0" w:color="auto"/>
                                  </w:tcBorders>
                                </w:tcPr>
                                <w:p w14:paraId="52595183"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nil"/>
                                    <w:left w:val="single" w:sz="4" w:space="0" w:color="auto"/>
                                    <w:bottom w:val="single" w:sz="4" w:space="0" w:color="auto"/>
                                    <w:right w:val="single" w:sz="4" w:space="0" w:color="auto"/>
                                  </w:tcBorders>
                                </w:tcPr>
                                <w:p w14:paraId="4798E1D6"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nil"/>
                                    <w:left w:val="single" w:sz="4" w:space="0" w:color="auto"/>
                                    <w:bottom w:val="single" w:sz="4" w:space="0" w:color="auto"/>
                                    <w:right w:val="single" w:sz="4" w:space="0" w:color="auto"/>
                                  </w:tcBorders>
                                </w:tcPr>
                                <w:p w14:paraId="4F1CA103"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nil"/>
                                    <w:left w:val="single" w:sz="4" w:space="0" w:color="auto"/>
                                    <w:bottom w:val="single" w:sz="4" w:space="0" w:color="auto"/>
                                    <w:right w:val="single" w:sz="4" w:space="0" w:color="auto"/>
                                  </w:tcBorders>
                                </w:tcPr>
                                <w:p w14:paraId="1859DADE"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nil"/>
                                    <w:left w:val="single" w:sz="4" w:space="0" w:color="auto"/>
                                    <w:bottom w:val="single" w:sz="4" w:space="0" w:color="auto"/>
                                    <w:right w:val="single" w:sz="4" w:space="0" w:color="auto"/>
                                  </w:tcBorders>
                                </w:tcPr>
                                <w:p w14:paraId="4A2E23E8"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7B171CF9"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7638EB12" w14:textId="77777777" w:rsidR="0016038F" w:rsidRPr="00B438EB" w:rsidRDefault="0016038F" w:rsidP="00B438EB">
                                  <w:pPr>
                                    <w:suppressAutoHyphens/>
                                    <w:rPr>
                                      <w:sz w:val="22"/>
                                      <w:szCs w:val="22"/>
                                    </w:rPr>
                                  </w:pPr>
                                  <w:r w:rsidRPr="00B438EB">
                                    <w:rPr>
                                      <w:sz w:val="22"/>
                                      <w:szCs w:val="22"/>
                                    </w:rPr>
                                    <w:t>б) кабинеты врачей, перевязочные</w:t>
                                  </w:r>
                                </w:p>
                              </w:tc>
                              <w:tc>
                                <w:tcPr>
                                  <w:tcW w:w="1581" w:type="pct"/>
                                  <w:tcBorders>
                                    <w:top w:val="single" w:sz="4" w:space="0" w:color="auto"/>
                                    <w:left w:val="single" w:sz="4" w:space="0" w:color="auto"/>
                                    <w:bottom w:val="single" w:sz="4" w:space="0" w:color="auto"/>
                                    <w:right w:val="single" w:sz="4" w:space="0" w:color="auto"/>
                                  </w:tcBorders>
                                </w:tcPr>
                                <w:p w14:paraId="009F0D66"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single" w:sz="4" w:space="0" w:color="auto"/>
                                    <w:left w:val="single" w:sz="4" w:space="0" w:color="auto"/>
                                    <w:bottom w:val="single" w:sz="4" w:space="0" w:color="auto"/>
                                    <w:right w:val="single" w:sz="4" w:space="0" w:color="auto"/>
                                  </w:tcBorders>
                                </w:tcPr>
                                <w:p w14:paraId="70D1BF45"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Б-1</w:t>
                                  </w:r>
                                </w:p>
                              </w:tc>
                              <w:tc>
                                <w:tcPr>
                                  <w:tcW w:w="384" w:type="pct"/>
                                  <w:tcBorders>
                                    <w:top w:val="single" w:sz="4" w:space="0" w:color="auto"/>
                                    <w:left w:val="single" w:sz="4" w:space="0" w:color="auto"/>
                                    <w:bottom w:val="single" w:sz="4" w:space="0" w:color="auto"/>
                                    <w:right w:val="single" w:sz="4" w:space="0" w:color="auto"/>
                                  </w:tcBorders>
                                </w:tcPr>
                                <w:p w14:paraId="39A3A345" w14:textId="77777777" w:rsidR="0016038F" w:rsidRPr="00B438EB" w:rsidRDefault="0016038F" w:rsidP="00B438EB">
                                  <w:pPr>
                                    <w:suppressAutoHyphens/>
                                    <w:jc w:val="center"/>
                                    <w:rPr>
                                      <w:sz w:val="22"/>
                                      <w:szCs w:val="22"/>
                                    </w:rPr>
                                  </w:pPr>
                                  <w:r w:rsidRPr="00B438EB">
                                    <w:rPr>
                                      <w:sz w:val="22"/>
                                      <w:szCs w:val="22"/>
                                    </w:rPr>
                                    <w:t>300</w:t>
                                  </w:r>
                                </w:p>
                              </w:tc>
                              <w:tc>
                                <w:tcPr>
                                  <w:tcW w:w="384" w:type="pct"/>
                                  <w:tcBorders>
                                    <w:top w:val="single" w:sz="4" w:space="0" w:color="auto"/>
                                    <w:left w:val="single" w:sz="4" w:space="0" w:color="auto"/>
                                    <w:bottom w:val="single" w:sz="4" w:space="0" w:color="auto"/>
                                    <w:right w:val="single" w:sz="4" w:space="0" w:color="auto"/>
                                  </w:tcBorders>
                                </w:tcPr>
                                <w:p w14:paraId="55BB4DFB" w14:textId="77777777" w:rsidR="0016038F" w:rsidRPr="00B438EB" w:rsidRDefault="0016038F" w:rsidP="00B438EB">
                                  <w:pPr>
                                    <w:suppressAutoHyphens/>
                                    <w:jc w:val="center"/>
                                    <w:rPr>
                                      <w:sz w:val="22"/>
                                      <w:szCs w:val="22"/>
                                    </w:rPr>
                                  </w:pPr>
                                  <w:r w:rsidRPr="00B438EB">
                                    <w:rPr>
                                      <w:sz w:val="22"/>
                                      <w:szCs w:val="22"/>
                                    </w:rPr>
                                    <w:t>21</w:t>
                                  </w:r>
                                </w:p>
                              </w:tc>
                              <w:tc>
                                <w:tcPr>
                                  <w:tcW w:w="384" w:type="pct"/>
                                  <w:tcBorders>
                                    <w:top w:val="single" w:sz="4" w:space="0" w:color="auto"/>
                                    <w:left w:val="single" w:sz="4" w:space="0" w:color="auto"/>
                                    <w:bottom w:val="single" w:sz="4" w:space="0" w:color="auto"/>
                                    <w:right w:val="single" w:sz="4" w:space="0" w:color="auto"/>
                                  </w:tcBorders>
                                </w:tcPr>
                                <w:p w14:paraId="0DAB6DB4" w14:textId="77777777" w:rsidR="0016038F" w:rsidRPr="00B438EB" w:rsidRDefault="0016038F" w:rsidP="00B438EB">
                                  <w:pPr>
                                    <w:suppressAutoHyphens/>
                                    <w:jc w:val="center"/>
                                    <w:rPr>
                                      <w:sz w:val="22"/>
                                      <w:szCs w:val="22"/>
                                    </w:rPr>
                                  </w:pPr>
                                  <w:r w:rsidRPr="00B438EB">
                                    <w:rPr>
                                      <w:sz w:val="22"/>
                                      <w:szCs w:val="22"/>
                                    </w:rPr>
                                    <w:t>15</w:t>
                                  </w:r>
                                </w:p>
                              </w:tc>
                              <w:tc>
                                <w:tcPr>
                                  <w:tcW w:w="513" w:type="pct"/>
                                  <w:tcBorders>
                                    <w:top w:val="single" w:sz="4" w:space="0" w:color="auto"/>
                                    <w:left w:val="single" w:sz="4" w:space="0" w:color="auto"/>
                                    <w:bottom w:val="single" w:sz="4" w:space="0" w:color="auto"/>
                                    <w:right w:val="single" w:sz="4" w:space="0" w:color="auto"/>
                                  </w:tcBorders>
                                </w:tcPr>
                                <w:p w14:paraId="049C4BDD"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12,0</w:t>
                                  </w:r>
                                </w:p>
                              </w:tc>
                            </w:tr>
                            <w:tr w:rsidR="0016038F" w:rsidRPr="00B438EB" w14:paraId="3CB6E843"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40BF656F" w14:textId="77777777" w:rsidR="0016038F" w:rsidRPr="00B438EB" w:rsidRDefault="0016038F" w:rsidP="00B438EB">
                                  <w:pPr>
                                    <w:suppressAutoHyphens/>
                                    <w:rPr>
                                      <w:sz w:val="22"/>
                                      <w:szCs w:val="22"/>
                                    </w:rPr>
                                  </w:pPr>
                                  <w:r w:rsidRPr="00B438EB">
                                    <w:rPr>
                                      <w:sz w:val="22"/>
                                      <w:szCs w:val="22"/>
                                    </w:rPr>
                                    <w:t>в) процедурные кабинеты</w:t>
                                  </w:r>
                                </w:p>
                              </w:tc>
                              <w:tc>
                                <w:tcPr>
                                  <w:tcW w:w="1581" w:type="pct"/>
                                  <w:tcBorders>
                                    <w:top w:val="single" w:sz="4" w:space="0" w:color="auto"/>
                                    <w:left w:val="single" w:sz="4" w:space="0" w:color="auto"/>
                                    <w:bottom w:val="single" w:sz="4" w:space="0" w:color="auto"/>
                                    <w:right w:val="single" w:sz="4" w:space="0" w:color="auto"/>
                                  </w:tcBorders>
                                </w:tcPr>
                                <w:p w14:paraId="09A3193C"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single" w:sz="4" w:space="0" w:color="auto"/>
                                    <w:left w:val="single" w:sz="4" w:space="0" w:color="auto"/>
                                    <w:bottom w:val="single" w:sz="4" w:space="0" w:color="auto"/>
                                    <w:right w:val="single" w:sz="4" w:space="0" w:color="auto"/>
                                  </w:tcBorders>
                                </w:tcPr>
                                <w:p w14:paraId="510BD854"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А-1</w:t>
                                  </w:r>
                                </w:p>
                              </w:tc>
                              <w:tc>
                                <w:tcPr>
                                  <w:tcW w:w="384" w:type="pct"/>
                                  <w:tcBorders>
                                    <w:top w:val="single" w:sz="4" w:space="0" w:color="auto"/>
                                    <w:left w:val="single" w:sz="4" w:space="0" w:color="auto"/>
                                    <w:bottom w:val="single" w:sz="4" w:space="0" w:color="auto"/>
                                    <w:right w:val="single" w:sz="4" w:space="0" w:color="auto"/>
                                  </w:tcBorders>
                                </w:tcPr>
                                <w:p w14:paraId="4E76FDEF" w14:textId="77777777" w:rsidR="0016038F" w:rsidRPr="00B438EB" w:rsidRDefault="0016038F" w:rsidP="00B438EB">
                                  <w:pPr>
                                    <w:suppressAutoHyphens/>
                                    <w:jc w:val="center"/>
                                    <w:rPr>
                                      <w:sz w:val="22"/>
                                      <w:szCs w:val="22"/>
                                    </w:rPr>
                                  </w:pPr>
                                  <w:r w:rsidRPr="00B438EB">
                                    <w:rPr>
                                      <w:sz w:val="22"/>
                                      <w:szCs w:val="22"/>
                                    </w:rPr>
                                    <w:t>500</w:t>
                                  </w:r>
                                </w:p>
                              </w:tc>
                              <w:tc>
                                <w:tcPr>
                                  <w:tcW w:w="384" w:type="pct"/>
                                  <w:tcBorders>
                                    <w:top w:val="single" w:sz="4" w:space="0" w:color="auto"/>
                                    <w:left w:val="single" w:sz="4" w:space="0" w:color="auto"/>
                                    <w:bottom w:val="single" w:sz="4" w:space="0" w:color="auto"/>
                                    <w:right w:val="single" w:sz="4" w:space="0" w:color="auto"/>
                                  </w:tcBorders>
                                </w:tcPr>
                                <w:p w14:paraId="45F8977C" w14:textId="77777777" w:rsidR="0016038F" w:rsidRPr="00B438EB" w:rsidRDefault="0016038F" w:rsidP="00B438EB">
                                  <w:pPr>
                                    <w:suppressAutoHyphens/>
                                    <w:jc w:val="center"/>
                                    <w:rPr>
                                      <w:sz w:val="22"/>
                                      <w:szCs w:val="22"/>
                                    </w:rPr>
                                  </w:pPr>
                                  <w:r w:rsidRPr="00B438EB">
                                    <w:rPr>
                                      <w:sz w:val="22"/>
                                      <w:szCs w:val="22"/>
                                    </w:rPr>
                                    <w:t>21</w:t>
                                  </w:r>
                                </w:p>
                              </w:tc>
                              <w:tc>
                                <w:tcPr>
                                  <w:tcW w:w="384" w:type="pct"/>
                                  <w:tcBorders>
                                    <w:top w:val="single" w:sz="4" w:space="0" w:color="auto"/>
                                    <w:left w:val="single" w:sz="4" w:space="0" w:color="auto"/>
                                    <w:bottom w:val="single" w:sz="4" w:space="0" w:color="auto"/>
                                    <w:right w:val="single" w:sz="4" w:space="0" w:color="auto"/>
                                  </w:tcBorders>
                                </w:tcPr>
                                <w:p w14:paraId="6CD84BD5" w14:textId="77777777" w:rsidR="0016038F" w:rsidRPr="00B438EB" w:rsidRDefault="0016038F" w:rsidP="00B438EB">
                                  <w:pPr>
                                    <w:suppressAutoHyphens/>
                                    <w:jc w:val="center"/>
                                    <w:rPr>
                                      <w:sz w:val="22"/>
                                      <w:szCs w:val="22"/>
                                    </w:rPr>
                                  </w:pPr>
                                  <w:r w:rsidRPr="00B438EB">
                                    <w:rPr>
                                      <w:sz w:val="22"/>
                                      <w:szCs w:val="22"/>
                                    </w:rPr>
                                    <w:t>10</w:t>
                                  </w:r>
                                </w:p>
                              </w:tc>
                              <w:tc>
                                <w:tcPr>
                                  <w:tcW w:w="513" w:type="pct"/>
                                  <w:tcBorders>
                                    <w:top w:val="single" w:sz="4" w:space="0" w:color="auto"/>
                                    <w:left w:val="single" w:sz="4" w:space="0" w:color="auto"/>
                                    <w:bottom w:val="single" w:sz="4" w:space="0" w:color="auto"/>
                                    <w:right w:val="single" w:sz="4" w:space="0" w:color="auto"/>
                                  </w:tcBorders>
                                </w:tcPr>
                                <w:p w14:paraId="40E217C6"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20,0</w:t>
                                  </w:r>
                                </w:p>
                              </w:tc>
                            </w:tr>
                            <w:tr w:rsidR="0016038F" w:rsidRPr="00B438EB" w14:paraId="6E7DFBF8"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4FF92A4E" w14:textId="77777777" w:rsidR="0016038F" w:rsidRPr="00B438EB" w:rsidRDefault="0016038F" w:rsidP="00B438EB">
                                  <w:pPr>
                                    <w:suppressAutoHyphens/>
                                    <w:rPr>
                                      <w:sz w:val="22"/>
                                      <w:szCs w:val="22"/>
                                    </w:rPr>
                                  </w:pPr>
                                  <w:r w:rsidRPr="00B438EB">
                                    <w:rPr>
                                      <w:sz w:val="22"/>
                                      <w:szCs w:val="22"/>
                                    </w:rPr>
                                    <w:t>г) автоклавные, кладовые лекарственных и перевязочных средств</w:t>
                                  </w:r>
                                </w:p>
                              </w:tc>
                              <w:tc>
                                <w:tcPr>
                                  <w:tcW w:w="1581" w:type="pct"/>
                                  <w:tcBorders>
                                    <w:top w:val="single" w:sz="4" w:space="0" w:color="auto"/>
                                    <w:left w:val="single" w:sz="4" w:space="0" w:color="auto"/>
                                    <w:bottom w:val="single" w:sz="4" w:space="0" w:color="auto"/>
                                    <w:right w:val="single" w:sz="4" w:space="0" w:color="auto"/>
                                  </w:tcBorders>
                                </w:tcPr>
                                <w:p w14:paraId="24D8D59E"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single" w:sz="4" w:space="0" w:color="auto"/>
                                    <w:left w:val="single" w:sz="4" w:space="0" w:color="auto"/>
                                    <w:bottom w:val="single" w:sz="4" w:space="0" w:color="auto"/>
                                    <w:right w:val="single" w:sz="4" w:space="0" w:color="auto"/>
                                  </w:tcBorders>
                                </w:tcPr>
                                <w:p w14:paraId="2D87DBBA"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single" w:sz="4" w:space="0" w:color="auto"/>
                                    <w:left w:val="single" w:sz="4" w:space="0" w:color="auto"/>
                                    <w:bottom w:val="single" w:sz="4" w:space="0" w:color="auto"/>
                                    <w:right w:val="single" w:sz="4" w:space="0" w:color="auto"/>
                                  </w:tcBorders>
                                </w:tcPr>
                                <w:p w14:paraId="5005336E"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single" w:sz="4" w:space="0" w:color="auto"/>
                                    <w:left w:val="single" w:sz="4" w:space="0" w:color="auto"/>
                                    <w:bottom w:val="single" w:sz="4" w:space="0" w:color="auto"/>
                                    <w:right w:val="single" w:sz="4" w:space="0" w:color="auto"/>
                                  </w:tcBorders>
                                </w:tcPr>
                                <w:p w14:paraId="7292DA06"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single" w:sz="4" w:space="0" w:color="auto"/>
                                    <w:left w:val="single" w:sz="4" w:space="0" w:color="auto"/>
                                    <w:bottom w:val="single" w:sz="4" w:space="0" w:color="auto"/>
                                    <w:right w:val="single" w:sz="4" w:space="0" w:color="auto"/>
                                  </w:tcBorders>
                                </w:tcPr>
                                <w:p w14:paraId="06C31AEF"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single" w:sz="4" w:space="0" w:color="auto"/>
                                    <w:left w:val="single" w:sz="4" w:space="0" w:color="auto"/>
                                    <w:bottom w:val="single" w:sz="4" w:space="0" w:color="auto"/>
                                    <w:right w:val="single" w:sz="4" w:space="0" w:color="auto"/>
                                  </w:tcBorders>
                                </w:tcPr>
                                <w:p w14:paraId="05ECF4F5"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01131A5A"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7238564C" w14:textId="77777777" w:rsidR="0016038F" w:rsidRPr="00B438EB" w:rsidRDefault="0016038F" w:rsidP="00B438EB">
                                  <w:pPr>
                                    <w:suppressAutoHyphens/>
                                    <w:rPr>
                                      <w:sz w:val="22"/>
                                      <w:szCs w:val="22"/>
                                    </w:rPr>
                                  </w:pPr>
                                  <w:r w:rsidRPr="00B438EB">
                                    <w:rPr>
                                      <w:sz w:val="22"/>
                                      <w:szCs w:val="22"/>
                                    </w:rPr>
                                    <w:t>29 Ингалятории</w:t>
                                  </w:r>
                                </w:p>
                              </w:tc>
                              <w:tc>
                                <w:tcPr>
                                  <w:tcW w:w="1581" w:type="pct"/>
                                  <w:tcBorders>
                                    <w:top w:val="single" w:sz="4" w:space="0" w:color="auto"/>
                                    <w:left w:val="single" w:sz="4" w:space="0" w:color="auto"/>
                                    <w:bottom w:val="single" w:sz="4" w:space="0" w:color="auto"/>
                                    <w:right w:val="single" w:sz="4" w:space="0" w:color="auto"/>
                                  </w:tcBorders>
                                </w:tcPr>
                                <w:p w14:paraId="76538F87"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single" w:sz="4" w:space="0" w:color="auto"/>
                                    <w:left w:val="single" w:sz="4" w:space="0" w:color="auto"/>
                                    <w:bottom w:val="single" w:sz="4" w:space="0" w:color="auto"/>
                                    <w:right w:val="single" w:sz="4" w:space="0" w:color="auto"/>
                                  </w:tcBorders>
                                </w:tcPr>
                                <w:p w14:paraId="7EB619DC"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single" w:sz="4" w:space="0" w:color="auto"/>
                                    <w:left w:val="single" w:sz="4" w:space="0" w:color="auto"/>
                                    <w:bottom w:val="single" w:sz="4" w:space="0" w:color="auto"/>
                                    <w:right w:val="single" w:sz="4" w:space="0" w:color="auto"/>
                                  </w:tcBorders>
                                </w:tcPr>
                                <w:p w14:paraId="2B0B1BD0"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single" w:sz="4" w:space="0" w:color="auto"/>
                                    <w:left w:val="single" w:sz="4" w:space="0" w:color="auto"/>
                                    <w:bottom w:val="single" w:sz="4" w:space="0" w:color="auto"/>
                                    <w:right w:val="single" w:sz="4" w:space="0" w:color="auto"/>
                                  </w:tcBorders>
                                </w:tcPr>
                                <w:p w14:paraId="6436BD06"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single" w:sz="4" w:space="0" w:color="auto"/>
                                    <w:left w:val="single" w:sz="4" w:space="0" w:color="auto"/>
                                    <w:bottom w:val="single" w:sz="4" w:space="0" w:color="auto"/>
                                    <w:right w:val="single" w:sz="4" w:space="0" w:color="auto"/>
                                  </w:tcBorders>
                                </w:tcPr>
                                <w:p w14:paraId="22FE6D71"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single" w:sz="4" w:space="0" w:color="auto"/>
                                    <w:left w:val="single" w:sz="4" w:space="0" w:color="auto"/>
                                    <w:bottom w:val="single" w:sz="4" w:space="0" w:color="auto"/>
                                    <w:right w:val="single" w:sz="4" w:space="0" w:color="auto"/>
                                  </w:tcBorders>
                                </w:tcPr>
                                <w:p w14:paraId="15B94EDC"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73E3ED23"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54E6ACA9" w14:textId="77777777" w:rsidR="0016038F" w:rsidRPr="00B438EB" w:rsidRDefault="0016038F" w:rsidP="00B438EB">
                                  <w:pPr>
                                    <w:suppressAutoHyphens/>
                                    <w:rPr>
                                      <w:sz w:val="22"/>
                                      <w:szCs w:val="22"/>
                                    </w:rPr>
                                  </w:pPr>
                                  <w:r w:rsidRPr="00B438EB">
                                    <w:rPr>
                                      <w:sz w:val="22"/>
                                      <w:szCs w:val="22"/>
                                    </w:rPr>
                                    <w:t>30 Фотарии</w:t>
                                  </w:r>
                                </w:p>
                              </w:tc>
                              <w:tc>
                                <w:tcPr>
                                  <w:tcW w:w="1581" w:type="pct"/>
                                  <w:tcBorders>
                                    <w:top w:val="single" w:sz="4" w:space="0" w:color="auto"/>
                                    <w:left w:val="single" w:sz="4" w:space="0" w:color="auto"/>
                                    <w:bottom w:val="single" w:sz="4" w:space="0" w:color="auto"/>
                                    <w:right w:val="single" w:sz="4" w:space="0" w:color="auto"/>
                                  </w:tcBorders>
                                </w:tcPr>
                                <w:p w14:paraId="307AB18E" w14:textId="77777777" w:rsidR="0016038F" w:rsidRPr="00B438EB" w:rsidRDefault="0016038F" w:rsidP="00B438EB">
                                  <w:pPr>
                                    <w:jc w:val="center"/>
                                    <w:rPr>
                                      <w:sz w:val="22"/>
                                      <w:szCs w:val="22"/>
                                    </w:rPr>
                                  </w:pPr>
                                  <w:r w:rsidRPr="00B438EB">
                                    <w:rPr>
                                      <w:sz w:val="22"/>
                                      <w:szCs w:val="22"/>
                                    </w:rPr>
                                    <w:t>Поверхность пола, Г-0,0</w:t>
                                  </w:r>
                                </w:p>
                              </w:tc>
                              <w:tc>
                                <w:tcPr>
                                  <w:tcW w:w="364" w:type="pct"/>
                                  <w:tcBorders>
                                    <w:top w:val="single" w:sz="4" w:space="0" w:color="auto"/>
                                    <w:left w:val="single" w:sz="4" w:space="0" w:color="auto"/>
                                    <w:bottom w:val="single" w:sz="4" w:space="0" w:color="auto"/>
                                    <w:right w:val="single" w:sz="4" w:space="0" w:color="auto"/>
                                  </w:tcBorders>
                                </w:tcPr>
                                <w:p w14:paraId="6DFA5193"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w:t>
                                  </w:r>
                                </w:p>
                              </w:tc>
                              <w:tc>
                                <w:tcPr>
                                  <w:tcW w:w="384" w:type="pct"/>
                                  <w:tcBorders>
                                    <w:top w:val="single" w:sz="4" w:space="0" w:color="auto"/>
                                    <w:left w:val="single" w:sz="4" w:space="0" w:color="auto"/>
                                    <w:bottom w:val="single" w:sz="4" w:space="0" w:color="auto"/>
                                    <w:right w:val="single" w:sz="4" w:space="0" w:color="auto"/>
                                  </w:tcBorders>
                                </w:tcPr>
                                <w:p w14:paraId="37186F10" w14:textId="77777777" w:rsidR="0016038F" w:rsidRPr="00B438EB" w:rsidRDefault="0016038F" w:rsidP="00B438EB">
                                  <w:pPr>
                                    <w:suppressAutoHyphens/>
                                    <w:jc w:val="center"/>
                                    <w:rPr>
                                      <w:sz w:val="22"/>
                                      <w:szCs w:val="22"/>
                                    </w:rPr>
                                  </w:pPr>
                                  <w:r w:rsidRPr="00B438EB">
                                    <w:rPr>
                                      <w:sz w:val="22"/>
                                      <w:szCs w:val="22"/>
                                    </w:rPr>
                                    <w:t>100</w:t>
                                  </w:r>
                                </w:p>
                              </w:tc>
                              <w:tc>
                                <w:tcPr>
                                  <w:tcW w:w="384" w:type="pct"/>
                                  <w:tcBorders>
                                    <w:top w:val="single" w:sz="4" w:space="0" w:color="auto"/>
                                    <w:left w:val="single" w:sz="4" w:space="0" w:color="auto"/>
                                    <w:bottom w:val="single" w:sz="4" w:space="0" w:color="auto"/>
                                    <w:right w:val="single" w:sz="4" w:space="0" w:color="auto"/>
                                  </w:tcBorders>
                                </w:tcPr>
                                <w:p w14:paraId="3F6979A0" w14:textId="77777777" w:rsidR="0016038F" w:rsidRPr="00B438EB" w:rsidRDefault="0016038F" w:rsidP="00B438EB">
                                  <w:pPr>
                                    <w:suppressAutoHyphens/>
                                    <w:jc w:val="center"/>
                                    <w:rPr>
                                      <w:sz w:val="22"/>
                                      <w:szCs w:val="22"/>
                                    </w:rPr>
                                  </w:pPr>
                                  <w:r w:rsidRPr="00B438EB">
                                    <w:rPr>
                                      <w:sz w:val="22"/>
                                      <w:szCs w:val="22"/>
                                    </w:rPr>
                                    <w:t>–</w:t>
                                  </w:r>
                                </w:p>
                              </w:tc>
                              <w:tc>
                                <w:tcPr>
                                  <w:tcW w:w="384" w:type="pct"/>
                                  <w:tcBorders>
                                    <w:top w:val="single" w:sz="4" w:space="0" w:color="auto"/>
                                    <w:left w:val="single" w:sz="4" w:space="0" w:color="auto"/>
                                    <w:bottom w:val="single" w:sz="4" w:space="0" w:color="auto"/>
                                    <w:right w:val="single" w:sz="4" w:space="0" w:color="auto"/>
                                  </w:tcBorders>
                                </w:tcPr>
                                <w:p w14:paraId="4C6BCD89" w14:textId="77777777" w:rsidR="0016038F" w:rsidRPr="00B438EB" w:rsidRDefault="0016038F" w:rsidP="00B438EB">
                                  <w:pPr>
                                    <w:suppressAutoHyphens/>
                                    <w:jc w:val="center"/>
                                    <w:rPr>
                                      <w:sz w:val="22"/>
                                      <w:szCs w:val="22"/>
                                    </w:rPr>
                                  </w:pPr>
                                  <w:r w:rsidRPr="00B438EB">
                                    <w:rPr>
                                      <w:sz w:val="22"/>
                                      <w:szCs w:val="22"/>
                                    </w:rPr>
                                    <w:t>–</w:t>
                                  </w:r>
                                </w:p>
                              </w:tc>
                              <w:tc>
                                <w:tcPr>
                                  <w:tcW w:w="513" w:type="pct"/>
                                  <w:tcBorders>
                                    <w:top w:val="single" w:sz="4" w:space="0" w:color="auto"/>
                                    <w:left w:val="single" w:sz="4" w:space="0" w:color="auto"/>
                                    <w:bottom w:val="single" w:sz="4" w:space="0" w:color="auto"/>
                                    <w:right w:val="single" w:sz="4" w:space="0" w:color="auto"/>
                                  </w:tcBorders>
                                </w:tcPr>
                                <w:p w14:paraId="5EB8D583"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r>
                            <w:tr w:rsidR="0016038F" w:rsidRPr="00B438EB" w14:paraId="3A9422AD"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0A0D3CCC" w14:textId="77777777" w:rsidR="0016038F" w:rsidRPr="00B438EB" w:rsidRDefault="0016038F" w:rsidP="00B438EB">
                                  <w:pPr>
                                    <w:suppressAutoHyphens/>
                                    <w:rPr>
                                      <w:sz w:val="22"/>
                                      <w:szCs w:val="22"/>
                                    </w:rPr>
                                  </w:pPr>
                                  <w:r w:rsidRPr="00B438EB">
                                    <w:rPr>
                                      <w:sz w:val="22"/>
                                      <w:szCs w:val="22"/>
                                    </w:rPr>
                                    <w:t>31 Помещения для личной гигиены женщин</w:t>
                                  </w:r>
                                </w:p>
                              </w:tc>
                              <w:tc>
                                <w:tcPr>
                                  <w:tcW w:w="1581" w:type="pct"/>
                                  <w:tcBorders>
                                    <w:top w:val="single" w:sz="4" w:space="0" w:color="auto"/>
                                    <w:left w:val="single" w:sz="4" w:space="0" w:color="auto"/>
                                    <w:bottom w:val="single" w:sz="4" w:space="0" w:color="auto"/>
                                    <w:right w:val="single" w:sz="4" w:space="0" w:color="auto"/>
                                  </w:tcBorders>
                                </w:tcPr>
                                <w:p w14:paraId="38E212EF" w14:textId="77777777" w:rsidR="0016038F" w:rsidRPr="00B438EB" w:rsidRDefault="0016038F" w:rsidP="00B438EB">
                                  <w:pPr>
                                    <w:jc w:val="center"/>
                                    <w:rPr>
                                      <w:sz w:val="22"/>
                                      <w:szCs w:val="22"/>
                                    </w:rPr>
                                  </w:pPr>
                                  <w:r w:rsidRPr="00B438EB">
                                    <w:rPr>
                                      <w:sz w:val="22"/>
                                      <w:szCs w:val="22"/>
                                    </w:rPr>
                                    <w:t>Поверхность пола, Г-0,0</w:t>
                                  </w:r>
                                </w:p>
                              </w:tc>
                              <w:tc>
                                <w:tcPr>
                                  <w:tcW w:w="364" w:type="pct"/>
                                  <w:tcBorders>
                                    <w:top w:val="single" w:sz="4" w:space="0" w:color="auto"/>
                                    <w:left w:val="single" w:sz="4" w:space="0" w:color="auto"/>
                                    <w:bottom w:val="single" w:sz="4" w:space="0" w:color="auto"/>
                                    <w:right w:val="single" w:sz="4" w:space="0" w:color="auto"/>
                                  </w:tcBorders>
                                </w:tcPr>
                                <w:p w14:paraId="53FD36D6"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single" w:sz="4" w:space="0" w:color="auto"/>
                                    <w:left w:val="single" w:sz="4" w:space="0" w:color="auto"/>
                                    <w:bottom w:val="single" w:sz="4" w:space="0" w:color="auto"/>
                                    <w:right w:val="single" w:sz="4" w:space="0" w:color="auto"/>
                                  </w:tcBorders>
                                </w:tcPr>
                                <w:p w14:paraId="342D8BAE"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single" w:sz="4" w:space="0" w:color="auto"/>
                                    <w:left w:val="single" w:sz="4" w:space="0" w:color="auto"/>
                                    <w:bottom w:val="single" w:sz="4" w:space="0" w:color="auto"/>
                                    <w:right w:val="single" w:sz="4" w:space="0" w:color="auto"/>
                                  </w:tcBorders>
                                </w:tcPr>
                                <w:p w14:paraId="5254672E"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single" w:sz="4" w:space="0" w:color="auto"/>
                                    <w:left w:val="single" w:sz="4" w:space="0" w:color="auto"/>
                                    <w:bottom w:val="single" w:sz="4" w:space="0" w:color="auto"/>
                                    <w:right w:val="single" w:sz="4" w:space="0" w:color="auto"/>
                                  </w:tcBorders>
                                </w:tcPr>
                                <w:p w14:paraId="0B0728CE"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single" w:sz="4" w:space="0" w:color="auto"/>
                                    <w:left w:val="single" w:sz="4" w:space="0" w:color="auto"/>
                                    <w:bottom w:val="single" w:sz="4" w:space="0" w:color="auto"/>
                                    <w:right w:val="single" w:sz="4" w:space="0" w:color="auto"/>
                                  </w:tcBorders>
                                </w:tcPr>
                                <w:p w14:paraId="2CB51930"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643C57BD" w14:textId="77777777" w:rsidTr="00402FCA">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60031153" w14:textId="77777777" w:rsidR="0016038F" w:rsidRPr="00B438EB" w:rsidRDefault="0016038F" w:rsidP="00B438EB">
                                  <w:pPr>
                                    <w:ind w:left="142" w:firstLine="567"/>
                                    <w:jc w:val="both"/>
                                    <w:rPr>
                                      <w:sz w:val="22"/>
                                      <w:szCs w:val="22"/>
                                    </w:rPr>
                                  </w:pPr>
                                  <w:r w:rsidRPr="00B438EB">
                                    <w:rPr>
                                      <w:sz w:val="22"/>
                                      <w:szCs w:val="22"/>
                                      <w:vertAlign w:val="superscript"/>
                                    </w:rPr>
                                    <w:t>1)</w:t>
                                  </w:r>
                                  <w:r w:rsidRPr="00B438EB">
                                    <w:rPr>
                                      <w:sz w:val="22"/>
                                      <w:szCs w:val="22"/>
                                    </w:rPr>
                                    <w:t xml:space="preserve"> Приведен коэффициент слепящей блескости </w:t>
                                  </w:r>
                                  <w:r w:rsidRPr="00B438EB">
                                    <w:rPr>
                                      <w:i/>
                                      <w:sz w:val="22"/>
                                      <w:szCs w:val="22"/>
                                      <w:lang w:val="en-US"/>
                                    </w:rPr>
                                    <w:t>R</w:t>
                                  </w:r>
                                  <w:r w:rsidRPr="00B438EB">
                                    <w:rPr>
                                      <w:i/>
                                      <w:sz w:val="22"/>
                                      <w:szCs w:val="22"/>
                                      <w:vertAlign w:val="subscript"/>
                                      <w:lang w:val="en-US"/>
                                    </w:rPr>
                                    <w:t>G</w:t>
                                  </w:r>
                                  <w:r w:rsidRPr="00B438EB">
                                    <w:rPr>
                                      <w:sz w:val="22"/>
                                      <w:szCs w:val="22"/>
                                    </w:rPr>
                                    <w:t>.</w:t>
                                  </w:r>
                                </w:p>
                                <w:p w14:paraId="70BC8C1E" w14:textId="77777777" w:rsidR="0016038F" w:rsidRPr="00B438EB" w:rsidRDefault="0016038F" w:rsidP="00B438EB">
                                  <w:pPr>
                                    <w:ind w:left="142" w:firstLine="567"/>
                                    <w:rPr>
                                      <w:sz w:val="22"/>
                                      <w:szCs w:val="22"/>
                                    </w:rPr>
                                  </w:pPr>
                                  <w:proofErr w:type="gramStart"/>
                                  <w:r w:rsidRPr="00B438EB">
                                    <w:rPr>
                                      <w:sz w:val="22"/>
                                      <w:szCs w:val="22"/>
                                      <w:vertAlign w:val="superscript"/>
                                    </w:rPr>
                                    <w:t>2)</w:t>
                                  </w:r>
                                  <w:r w:rsidRPr="00B438EB">
                                    <w:rPr>
                                      <w:sz w:val="22"/>
                                      <w:szCs w:val="22"/>
                                    </w:rPr>
                                    <w:t xml:space="preserve"> В</w:t>
                                  </w:r>
                                  <w:proofErr w:type="gramEnd"/>
                                  <w:r w:rsidRPr="00B438EB">
                                    <w:rPr>
                                      <w:sz w:val="22"/>
                                      <w:szCs w:val="22"/>
                                    </w:rPr>
                                    <w:t xml:space="preserve"> числителе указана норма при общем освещении, в знаменателе – при комбинированном (общее + местное).</w:t>
                                  </w:r>
                                </w:p>
                                <w:p w14:paraId="0C585B7B" w14:textId="77777777" w:rsidR="0016038F" w:rsidRPr="00B438EB" w:rsidRDefault="0016038F" w:rsidP="00B438EB">
                                  <w:pPr>
                                    <w:ind w:left="142" w:firstLine="567"/>
                                    <w:rPr>
                                      <w:sz w:val="22"/>
                                      <w:szCs w:val="22"/>
                                    </w:rPr>
                                  </w:pPr>
                                  <w:r w:rsidRPr="00B438EB">
                                    <w:rPr>
                                      <w:sz w:val="22"/>
                                      <w:szCs w:val="22"/>
                                      <w:vertAlign w:val="superscript"/>
                                    </w:rPr>
                                    <w:t>3)</w:t>
                                  </w:r>
                                  <w:r w:rsidRPr="00B438EB">
                                    <w:rPr>
                                      <w:sz w:val="22"/>
                                      <w:szCs w:val="22"/>
                                    </w:rPr>
                                    <w:t xml:space="preserve"> Дополнительно следует применять переносные или передвижные осветительные установки.</w:t>
                                  </w:r>
                                </w:p>
                                <w:p w14:paraId="34BA2579" w14:textId="77777777" w:rsidR="0016038F" w:rsidRPr="00B438EB" w:rsidRDefault="0016038F" w:rsidP="00B438EB">
                                  <w:pPr>
                                    <w:ind w:left="142" w:firstLine="567"/>
                                    <w:rPr>
                                      <w:sz w:val="22"/>
                                      <w:szCs w:val="22"/>
                                      <w:lang w:eastAsia="ar-SA"/>
                                    </w:rPr>
                                  </w:pPr>
                                  <w:r w:rsidRPr="00B438EB">
                                    <w:rPr>
                                      <w:sz w:val="22"/>
                                      <w:szCs w:val="22"/>
                                    </w:rPr>
                                    <w:t>П р и м е ч а н и е – Знак «–» означает отсутствие предъявляемых требований.</w:t>
                                  </w:r>
                                </w:p>
                              </w:tc>
                            </w:tr>
                          </w:tbl>
                          <w:p w14:paraId="7186B82B" w14:textId="77777777" w:rsidR="0016038F" w:rsidRPr="00B438EB" w:rsidRDefault="0016038F" w:rsidP="00B438EB">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65CB02" id="Надпись 40" o:spid="_x0000_s1054" type="#_x0000_t202" style="position:absolute;left:0;text-align:left;margin-left:-155.25pt;margin-top:135.3pt;width:694.5pt;height:383.15pt;rotation:-9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" filled="f" stroked="f" strokeweight=".5pt">
                <v:textbox>
                  <w:txbxContent>
                    <w:p w14:paraId="773556F1" w14:textId="77777777" w:rsidR="0016038F" w:rsidRPr="00B438EB" w:rsidRDefault="0016038F" w:rsidP="00B438EB">
                      <w:pPr>
                        <w:ind w:left="426"/>
                        <w:rPr>
                          <w:i/>
                          <w:sz w:val="22"/>
                          <w:szCs w:val="22"/>
                        </w:rPr>
                      </w:pPr>
                      <w:r w:rsidRPr="00B438EB">
                        <w:rPr>
                          <w:i/>
                          <w:sz w:val="22"/>
                          <w:szCs w:val="22"/>
                        </w:rPr>
                        <w:t>Окончание таблицы Т.2</w:t>
                      </w:r>
                    </w:p>
                    <w:tbl>
                      <w:tblPr>
                        <w:tblW w:w="13266" w:type="dxa"/>
                        <w:tblInd w:w="279"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3684"/>
                        <w:gridCol w:w="4195"/>
                        <w:gridCol w:w="966"/>
                        <w:gridCol w:w="1019"/>
                        <w:gridCol w:w="1019"/>
                        <w:gridCol w:w="1019"/>
                        <w:gridCol w:w="1364"/>
                      </w:tblGrid>
                      <w:tr w:rsidR="0016038F" w:rsidRPr="00B438EB" w14:paraId="59026D1B"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54555229" w14:textId="77777777" w:rsidR="0016038F" w:rsidRPr="00B438EB" w:rsidRDefault="0016038F" w:rsidP="00B438EB">
                            <w:pPr>
                              <w:suppressAutoHyphens/>
                              <w:rPr>
                                <w:sz w:val="22"/>
                                <w:szCs w:val="22"/>
                              </w:rPr>
                            </w:pPr>
                            <w:r w:rsidRPr="00B438EB">
                              <w:rPr>
                                <w:sz w:val="22"/>
                                <w:szCs w:val="22"/>
                              </w:rPr>
                              <w:t>ручная стирка</w:t>
                            </w:r>
                          </w:p>
                        </w:tc>
                        <w:tc>
                          <w:tcPr>
                            <w:tcW w:w="1581" w:type="pct"/>
                            <w:tcBorders>
                              <w:top w:val="single" w:sz="4" w:space="0" w:color="auto"/>
                              <w:left w:val="single" w:sz="4" w:space="0" w:color="auto"/>
                              <w:bottom w:val="single" w:sz="4" w:space="0" w:color="auto"/>
                              <w:right w:val="single" w:sz="4" w:space="0" w:color="auto"/>
                            </w:tcBorders>
                          </w:tcPr>
                          <w:p w14:paraId="683DDD69" w14:textId="77777777" w:rsidR="0016038F" w:rsidRPr="00B438EB" w:rsidRDefault="0016038F" w:rsidP="00B438EB">
                            <w:pPr>
                              <w:jc w:val="center"/>
                              <w:rPr>
                                <w:sz w:val="22"/>
                                <w:szCs w:val="22"/>
                                <w:highlight w:val="yellow"/>
                              </w:rPr>
                            </w:pPr>
                            <w:r w:rsidRPr="00B438EB">
                              <w:rPr>
                                <w:sz w:val="22"/>
                                <w:szCs w:val="22"/>
                              </w:rPr>
                              <w:t>Поверхность пола, Г-0,0</w:t>
                            </w:r>
                          </w:p>
                        </w:tc>
                        <w:tc>
                          <w:tcPr>
                            <w:tcW w:w="364" w:type="pct"/>
                            <w:tcBorders>
                              <w:top w:val="single" w:sz="4" w:space="0" w:color="auto"/>
                              <w:left w:val="single" w:sz="4" w:space="0" w:color="auto"/>
                              <w:bottom w:val="single" w:sz="4" w:space="0" w:color="auto"/>
                              <w:right w:val="single" w:sz="4" w:space="0" w:color="auto"/>
                            </w:tcBorders>
                          </w:tcPr>
                          <w:p w14:paraId="28640247"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single" w:sz="4" w:space="0" w:color="auto"/>
                              <w:left w:val="single" w:sz="4" w:space="0" w:color="auto"/>
                              <w:bottom w:val="single" w:sz="4" w:space="0" w:color="auto"/>
                              <w:right w:val="single" w:sz="4" w:space="0" w:color="auto"/>
                            </w:tcBorders>
                          </w:tcPr>
                          <w:p w14:paraId="1FB81E4F"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single" w:sz="4" w:space="0" w:color="auto"/>
                              <w:left w:val="single" w:sz="4" w:space="0" w:color="auto"/>
                              <w:bottom w:val="single" w:sz="4" w:space="0" w:color="auto"/>
                              <w:right w:val="single" w:sz="4" w:space="0" w:color="auto"/>
                            </w:tcBorders>
                          </w:tcPr>
                          <w:p w14:paraId="756F7F3C"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single" w:sz="4" w:space="0" w:color="auto"/>
                              <w:left w:val="single" w:sz="4" w:space="0" w:color="auto"/>
                              <w:bottom w:val="single" w:sz="4" w:space="0" w:color="auto"/>
                              <w:right w:val="single" w:sz="4" w:space="0" w:color="auto"/>
                            </w:tcBorders>
                          </w:tcPr>
                          <w:p w14:paraId="51710606"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single" w:sz="4" w:space="0" w:color="auto"/>
                              <w:left w:val="single" w:sz="4" w:space="0" w:color="auto"/>
                              <w:bottom w:val="single" w:sz="4" w:space="0" w:color="auto"/>
                              <w:right w:val="single" w:sz="4" w:space="0" w:color="auto"/>
                            </w:tcBorders>
                          </w:tcPr>
                          <w:p w14:paraId="7800FD4D"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5EC6872F"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4D2081A5" w14:textId="77777777" w:rsidR="0016038F" w:rsidRPr="00B438EB" w:rsidRDefault="0016038F" w:rsidP="00B438EB">
                            <w:pPr>
                              <w:suppressAutoHyphens/>
                              <w:rPr>
                                <w:sz w:val="22"/>
                                <w:szCs w:val="22"/>
                              </w:rPr>
                            </w:pPr>
                            <w:r w:rsidRPr="00B438EB">
                              <w:rPr>
                                <w:sz w:val="22"/>
                                <w:szCs w:val="22"/>
                              </w:rPr>
                              <w:t>хранение стиральных материалов</w:t>
                            </w:r>
                          </w:p>
                        </w:tc>
                        <w:tc>
                          <w:tcPr>
                            <w:tcW w:w="1581" w:type="pct"/>
                            <w:tcBorders>
                              <w:top w:val="single" w:sz="4" w:space="0" w:color="auto"/>
                              <w:left w:val="single" w:sz="4" w:space="0" w:color="auto"/>
                              <w:bottom w:val="single" w:sz="4" w:space="0" w:color="auto"/>
                              <w:right w:val="single" w:sz="4" w:space="0" w:color="auto"/>
                            </w:tcBorders>
                          </w:tcPr>
                          <w:p w14:paraId="731A72CD" w14:textId="77777777" w:rsidR="0016038F" w:rsidRPr="00B438EB" w:rsidRDefault="0016038F" w:rsidP="00B438EB">
                            <w:pPr>
                              <w:jc w:val="center"/>
                              <w:rPr>
                                <w:sz w:val="22"/>
                                <w:szCs w:val="22"/>
                                <w:highlight w:val="yellow"/>
                              </w:rPr>
                            </w:pPr>
                            <w:r w:rsidRPr="00B438EB">
                              <w:rPr>
                                <w:sz w:val="22"/>
                                <w:szCs w:val="22"/>
                              </w:rPr>
                              <w:t>Поверхность пола, Г-0,0</w:t>
                            </w:r>
                          </w:p>
                        </w:tc>
                        <w:tc>
                          <w:tcPr>
                            <w:tcW w:w="364" w:type="pct"/>
                            <w:tcBorders>
                              <w:top w:val="single" w:sz="4" w:space="0" w:color="auto"/>
                              <w:left w:val="single" w:sz="4" w:space="0" w:color="auto"/>
                              <w:bottom w:val="single" w:sz="4" w:space="0" w:color="auto"/>
                              <w:right w:val="single" w:sz="4" w:space="0" w:color="auto"/>
                            </w:tcBorders>
                          </w:tcPr>
                          <w:p w14:paraId="58B316D6"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384" w:type="pct"/>
                            <w:tcBorders>
                              <w:top w:val="single" w:sz="4" w:space="0" w:color="auto"/>
                              <w:left w:val="single" w:sz="4" w:space="0" w:color="auto"/>
                              <w:bottom w:val="single" w:sz="4" w:space="0" w:color="auto"/>
                              <w:right w:val="single" w:sz="4" w:space="0" w:color="auto"/>
                            </w:tcBorders>
                          </w:tcPr>
                          <w:p w14:paraId="697FED07" w14:textId="77777777" w:rsidR="0016038F" w:rsidRPr="00B438EB" w:rsidRDefault="0016038F" w:rsidP="00B438EB">
                            <w:pPr>
                              <w:suppressAutoHyphens/>
                              <w:jc w:val="center"/>
                              <w:rPr>
                                <w:sz w:val="22"/>
                                <w:szCs w:val="22"/>
                              </w:rPr>
                            </w:pPr>
                            <w:r w:rsidRPr="00B438EB">
                              <w:rPr>
                                <w:sz w:val="22"/>
                                <w:szCs w:val="22"/>
                              </w:rPr>
                              <w:t>75</w:t>
                            </w:r>
                          </w:p>
                        </w:tc>
                        <w:tc>
                          <w:tcPr>
                            <w:tcW w:w="384" w:type="pct"/>
                            <w:tcBorders>
                              <w:top w:val="single" w:sz="4" w:space="0" w:color="auto"/>
                              <w:left w:val="single" w:sz="4" w:space="0" w:color="auto"/>
                              <w:bottom w:val="single" w:sz="4" w:space="0" w:color="auto"/>
                              <w:right w:val="single" w:sz="4" w:space="0" w:color="auto"/>
                            </w:tcBorders>
                          </w:tcPr>
                          <w:p w14:paraId="6BB504D9" w14:textId="77777777" w:rsidR="0016038F" w:rsidRPr="00B438EB" w:rsidRDefault="0016038F" w:rsidP="00B438EB">
                            <w:pPr>
                              <w:suppressAutoHyphens/>
                              <w:jc w:val="center"/>
                              <w:rPr>
                                <w:sz w:val="22"/>
                                <w:szCs w:val="22"/>
                              </w:rPr>
                            </w:pPr>
                            <w:r w:rsidRPr="00B438EB">
                              <w:rPr>
                                <w:sz w:val="22"/>
                                <w:szCs w:val="22"/>
                              </w:rPr>
                              <w:t>–</w:t>
                            </w:r>
                          </w:p>
                        </w:tc>
                        <w:tc>
                          <w:tcPr>
                            <w:tcW w:w="384" w:type="pct"/>
                            <w:tcBorders>
                              <w:top w:val="single" w:sz="4" w:space="0" w:color="auto"/>
                              <w:left w:val="single" w:sz="4" w:space="0" w:color="auto"/>
                              <w:bottom w:val="single" w:sz="4" w:space="0" w:color="auto"/>
                              <w:right w:val="single" w:sz="4" w:space="0" w:color="auto"/>
                            </w:tcBorders>
                          </w:tcPr>
                          <w:p w14:paraId="1A87FAD6" w14:textId="77777777" w:rsidR="0016038F" w:rsidRPr="00B438EB" w:rsidRDefault="0016038F" w:rsidP="00B438EB">
                            <w:pPr>
                              <w:suppressAutoHyphens/>
                              <w:jc w:val="center"/>
                              <w:rPr>
                                <w:sz w:val="22"/>
                                <w:szCs w:val="22"/>
                              </w:rPr>
                            </w:pPr>
                            <w:r w:rsidRPr="00B438EB">
                              <w:rPr>
                                <w:sz w:val="22"/>
                                <w:szCs w:val="22"/>
                              </w:rPr>
                              <w:t>–</w:t>
                            </w:r>
                          </w:p>
                        </w:tc>
                        <w:tc>
                          <w:tcPr>
                            <w:tcW w:w="513" w:type="pct"/>
                            <w:tcBorders>
                              <w:top w:val="single" w:sz="4" w:space="0" w:color="auto"/>
                              <w:left w:val="single" w:sz="4" w:space="0" w:color="auto"/>
                              <w:bottom w:val="single" w:sz="4" w:space="0" w:color="auto"/>
                              <w:right w:val="single" w:sz="4" w:space="0" w:color="auto"/>
                            </w:tcBorders>
                          </w:tcPr>
                          <w:p w14:paraId="6DAE9CE9"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r>
                      <w:tr w:rsidR="0016038F" w:rsidRPr="00B438EB" w14:paraId="3AD19889" w14:textId="77777777" w:rsidTr="00402FCA">
                        <w:trPr>
                          <w:trHeight w:val="20"/>
                        </w:trPr>
                        <w:tc>
                          <w:tcPr>
                            <w:tcW w:w="1389" w:type="pct"/>
                            <w:tcBorders>
                              <w:top w:val="single" w:sz="4" w:space="0" w:color="auto"/>
                              <w:left w:val="single" w:sz="4" w:space="0" w:color="auto"/>
                              <w:bottom w:val="nil"/>
                              <w:right w:val="single" w:sz="4" w:space="0" w:color="auto"/>
                            </w:tcBorders>
                          </w:tcPr>
                          <w:p w14:paraId="013D0FB0" w14:textId="77777777" w:rsidR="0016038F" w:rsidRPr="00B438EB" w:rsidRDefault="0016038F" w:rsidP="00B438EB">
                            <w:pPr>
                              <w:suppressAutoHyphens/>
                              <w:rPr>
                                <w:sz w:val="22"/>
                                <w:szCs w:val="22"/>
                              </w:rPr>
                            </w:pPr>
                            <w:r w:rsidRPr="00B438EB">
                              <w:rPr>
                                <w:sz w:val="22"/>
                                <w:szCs w:val="22"/>
                              </w:rPr>
                              <w:t>б) сушильно-гладильные отделения:</w:t>
                            </w:r>
                          </w:p>
                        </w:tc>
                        <w:tc>
                          <w:tcPr>
                            <w:tcW w:w="1581" w:type="pct"/>
                            <w:tcBorders>
                              <w:top w:val="single" w:sz="4" w:space="0" w:color="auto"/>
                              <w:left w:val="single" w:sz="4" w:space="0" w:color="auto"/>
                              <w:bottom w:val="nil"/>
                              <w:right w:val="single" w:sz="4" w:space="0" w:color="auto"/>
                            </w:tcBorders>
                          </w:tcPr>
                          <w:p w14:paraId="1E8F7ED9" w14:textId="77777777" w:rsidR="0016038F" w:rsidRPr="00B438EB" w:rsidRDefault="0016038F" w:rsidP="00B438EB">
                            <w:pPr>
                              <w:suppressAutoHyphens/>
                              <w:jc w:val="center"/>
                              <w:rPr>
                                <w:sz w:val="22"/>
                                <w:szCs w:val="22"/>
                              </w:rPr>
                            </w:pPr>
                            <w:r w:rsidRPr="00B438EB">
                              <w:rPr>
                                <w:sz w:val="22"/>
                                <w:szCs w:val="22"/>
                              </w:rPr>
                              <w:t> </w:t>
                            </w:r>
                          </w:p>
                        </w:tc>
                        <w:tc>
                          <w:tcPr>
                            <w:tcW w:w="364" w:type="pct"/>
                            <w:tcBorders>
                              <w:top w:val="single" w:sz="4" w:space="0" w:color="auto"/>
                              <w:left w:val="single" w:sz="4" w:space="0" w:color="auto"/>
                              <w:bottom w:val="nil"/>
                              <w:right w:val="single" w:sz="4" w:space="0" w:color="auto"/>
                            </w:tcBorders>
                          </w:tcPr>
                          <w:p w14:paraId="02020F3F" w14:textId="77777777" w:rsidR="0016038F" w:rsidRPr="00B438EB" w:rsidRDefault="0016038F" w:rsidP="00B438EB">
                            <w:pPr>
                              <w:tabs>
                                <w:tab w:val="left" w:pos="3766"/>
                                <w:tab w:val="left" w:pos="4480"/>
                              </w:tabs>
                              <w:suppressAutoHyphens/>
                              <w:jc w:val="center"/>
                              <w:rPr>
                                <w:sz w:val="22"/>
                                <w:szCs w:val="22"/>
                                <w:lang w:eastAsia="ar-SA"/>
                              </w:rPr>
                            </w:pPr>
                          </w:p>
                        </w:tc>
                        <w:tc>
                          <w:tcPr>
                            <w:tcW w:w="384" w:type="pct"/>
                            <w:tcBorders>
                              <w:top w:val="single" w:sz="4" w:space="0" w:color="auto"/>
                              <w:left w:val="single" w:sz="4" w:space="0" w:color="auto"/>
                              <w:bottom w:val="nil"/>
                              <w:right w:val="single" w:sz="4" w:space="0" w:color="auto"/>
                            </w:tcBorders>
                          </w:tcPr>
                          <w:p w14:paraId="240F9CA6"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05F94359"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46994E30" w14:textId="77777777" w:rsidR="0016038F" w:rsidRPr="00B438EB" w:rsidRDefault="0016038F" w:rsidP="00B438EB">
                            <w:pPr>
                              <w:suppressAutoHyphens/>
                              <w:jc w:val="center"/>
                              <w:rPr>
                                <w:sz w:val="22"/>
                                <w:szCs w:val="22"/>
                              </w:rPr>
                            </w:pPr>
                            <w:r w:rsidRPr="00B438EB">
                              <w:rPr>
                                <w:sz w:val="22"/>
                                <w:szCs w:val="22"/>
                              </w:rPr>
                              <w:t> </w:t>
                            </w:r>
                          </w:p>
                        </w:tc>
                        <w:tc>
                          <w:tcPr>
                            <w:tcW w:w="513" w:type="pct"/>
                            <w:tcBorders>
                              <w:top w:val="single" w:sz="4" w:space="0" w:color="auto"/>
                              <w:left w:val="single" w:sz="4" w:space="0" w:color="auto"/>
                              <w:bottom w:val="nil"/>
                              <w:right w:val="single" w:sz="4" w:space="0" w:color="auto"/>
                            </w:tcBorders>
                          </w:tcPr>
                          <w:p w14:paraId="02596703" w14:textId="77777777" w:rsidR="0016038F" w:rsidRPr="00B438EB" w:rsidRDefault="0016038F" w:rsidP="00B438EB">
                            <w:pPr>
                              <w:tabs>
                                <w:tab w:val="left" w:pos="3766"/>
                                <w:tab w:val="left" w:pos="4480"/>
                              </w:tabs>
                              <w:suppressAutoHyphens/>
                              <w:jc w:val="center"/>
                              <w:rPr>
                                <w:sz w:val="22"/>
                                <w:szCs w:val="22"/>
                                <w:lang w:eastAsia="ar-SA"/>
                              </w:rPr>
                            </w:pPr>
                          </w:p>
                        </w:tc>
                      </w:tr>
                      <w:tr w:rsidR="0016038F" w:rsidRPr="00B438EB" w14:paraId="5CB4933B" w14:textId="77777777" w:rsidTr="00402FCA">
                        <w:trPr>
                          <w:trHeight w:val="20"/>
                        </w:trPr>
                        <w:tc>
                          <w:tcPr>
                            <w:tcW w:w="1389" w:type="pct"/>
                            <w:tcBorders>
                              <w:top w:val="nil"/>
                              <w:left w:val="single" w:sz="4" w:space="0" w:color="auto"/>
                              <w:bottom w:val="single" w:sz="4" w:space="0" w:color="auto"/>
                              <w:right w:val="single" w:sz="4" w:space="0" w:color="auto"/>
                            </w:tcBorders>
                          </w:tcPr>
                          <w:p w14:paraId="15D58D53" w14:textId="77777777" w:rsidR="0016038F" w:rsidRPr="00B438EB" w:rsidRDefault="0016038F" w:rsidP="00B438EB">
                            <w:pPr>
                              <w:suppressAutoHyphens/>
                              <w:rPr>
                                <w:sz w:val="22"/>
                                <w:szCs w:val="22"/>
                              </w:rPr>
                            </w:pPr>
                            <w:r w:rsidRPr="00B438EB">
                              <w:rPr>
                                <w:sz w:val="22"/>
                                <w:szCs w:val="22"/>
                              </w:rPr>
                              <w:t>механические</w:t>
                            </w:r>
                          </w:p>
                        </w:tc>
                        <w:tc>
                          <w:tcPr>
                            <w:tcW w:w="1581" w:type="pct"/>
                            <w:tcBorders>
                              <w:top w:val="nil"/>
                              <w:left w:val="single" w:sz="4" w:space="0" w:color="auto"/>
                              <w:bottom w:val="single" w:sz="4" w:space="0" w:color="auto"/>
                              <w:right w:val="single" w:sz="4" w:space="0" w:color="auto"/>
                            </w:tcBorders>
                          </w:tcPr>
                          <w:p w14:paraId="3C9B738F"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nil"/>
                              <w:left w:val="single" w:sz="4" w:space="0" w:color="auto"/>
                              <w:bottom w:val="single" w:sz="4" w:space="0" w:color="auto"/>
                              <w:right w:val="single" w:sz="4" w:space="0" w:color="auto"/>
                            </w:tcBorders>
                          </w:tcPr>
                          <w:p w14:paraId="32ACF696"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nil"/>
                              <w:left w:val="single" w:sz="4" w:space="0" w:color="auto"/>
                              <w:bottom w:val="single" w:sz="4" w:space="0" w:color="auto"/>
                              <w:right w:val="single" w:sz="4" w:space="0" w:color="auto"/>
                            </w:tcBorders>
                          </w:tcPr>
                          <w:p w14:paraId="307CB6D4"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nil"/>
                              <w:left w:val="single" w:sz="4" w:space="0" w:color="auto"/>
                              <w:bottom w:val="single" w:sz="4" w:space="0" w:color="auto"/>
                              <w:right w:val="single" w:sz="4" w:space="0" w:color="auto"/>
                            </w:tcBorders>
                          </w:tcPr>
                          <w:p w14:paraId="3B7EB0CB"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nil"/>
                              <w:left w:val="single" w:sz="4" w:space="0" w:color="auto"/>
                              <w:bottom w:val="single" w:sz="4" w:space="0" w:color="auto"/>
                              <w:right w:val="single" w:sz="4" w:space="0" w:color="auto"/>
                            </w:tcBorders>
                          </w:tcPr>
                          <w:p w14:paraId="0651240E"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nil"/>
                              <w:left w:val="single" w:sz="4" w:space="0" w:color="auto"/>
                              <w:bottom w:val="single" w:sz="4" w:space="0" w:color="auto"/>
                              <w:right w:val="single" w:sz="4" w:space="0" w:color="auto"/>
                            </w:tcBorders>
                          </w:tcPr>
                          <w:p w14:paraId="71E0EB6C"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11A0D038"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16812829" w14:textId="77777777" w:rsidR="0016038F" w:rsidRPr="00B438EB" w:rsidRDefault="0016038F" w:rsidP="00B438EB">
                            <w:pPr>
                              <w:suppressAutoHyphens/>
                              <w:rPr>
                                <w:sz w:val="22"/>
                                <w:szCs w:val="22"/>
                              </w:rPr>
                            </w:pPr>
                            <w:r w:rsidRPr="00B438EB">
                              <w:rPr>
                                <w:sz w:val="22"/>
                                <w:szCs w:val="22"/>
                              </w:rPr>
                              <w:t>ручные</w:t>
                            </w:r>
                          </w:p>
                        </w:tc>
                        <w:tc>
                          <w:tcPr>
                            <w:tcW w:w="1581" w:type="pct"/>
                            <w:tcBorders>
                              <w:top w:val="single" w:sz="4" w:space="0" w:color="auto"/>
                              <w:left w:val="single" w:sz="4" w:space="0" w:color="auto"/>
                              <w:bottom w:val="single" w:sz="4" w:space="0" w:color="auto"/>
                              <w:right w:val="single" w:sz="4" w:space="0" w:color="auto"/>
                            </w:tcBorders>
                          </w:tcPr>
                          <w:p w14:paraId="73EE6BAE"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single" w:sz="4" w:space="0" w:color="auto"/>
                              <w:left w:val="single" w:sz="4" w:space="0" w:color="auto"/>
                              <w:bottom w:val="single" w:sz="4" w:space="0" w:color="auto"/>
                              <w:right w:val="single" w:sz="4" w:space="0" w:color="auto"/>
                            </w:tcBorders>
                          </w:tcPr>
                          <w:p w14:paraId="1CA5FAA8"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Б-1</w:t>
                            </w:r>
                          </w:p>
                        </w:tc>
                        <w:tc>
                          <w:tcPr>
                            <w:tcW w:w="384" w:type="pct"/>
                            <w:tcBorders>
                              <w:top w:val="single" w:sz="4" w:space="0" w:color="auto"/>
                              <w:left w:val="single" w:sz="4" w:space="0" w:color="auto"/>
                              <w:bottom w:val="single" w:sz="4" w:space="0" w:color="auto"/>
                              <w:right w:val="single" w:sz="4" w:space="0" w:color="auto"/>
                            </w:tcBorders>
                          </w:tcPr>
                          <w:p w14:paraId="268DD008" w14:textId="77777777" w:rsidR="0016038F" w:rsidRPr="00B438EB" w:rsidRDefault="0016038F" w:rsidP="00B438EB">
                            <w:pPr>
                              <w:suppressAutoHyphens/>
                              <w:jc w:val="center"/>
                              <w:rPr>
                                <w:sz w:val="22"/>
                                <w:szCs w:val="22"/>
                              </w:rPr>
                            </w:pPr>
                            <w:r w:rsidRPr="00B438EB">
                              <w:rPr>
                                <w:sz w:val="22"/>
                                <w:szCs w:val="22"/>
                              </w:rPr>
                              <w:t>300</w:t>
                            </w:r>
                          </w:p>
                        </w:tc>
                        <w:tc>
                          <w:tcPr>
                            <w:tcW w:w="384" w:type="pct"/>
                            <w:tcBorders>
                              <w:top w:val="single" w:sz="4" w:space="0" w:color="auto"/>
                              <w:left w:val="single" w:sz="4" w:space="0" w:color="auto"/>
                              <w:bottom w:val="single" w:sz="4" w:space="0" w:color="auto"/>
                              <w:right w:val="single" w:sz="4" w:space="0" w:color="auto"/>
                            </w:tcBorders>
                          </w:tcPr>
                          <w:p w14:paraId="297283F2" w14:textId="77777777" w:rsidR="0016038F" w:rsidRPr="00B438EB" w:rsidRDefault="0016038F" w:rsidP="00B438EB">
                            <w:pPr>
                              <w:suppressAutoHyphens/>
                              <w:jc w:val="center"/>
                              <w:rPr>
                                <w:sz w:val="22"/>
                                <w:szCs w:val="22"/>
                              </w:rPr>
                            </w:pPr>
                            <w:r w:rsidRPr="00B438EB">
                              <w:rPr>
                                <w:sz w:val="22"/>
                                <w:szCs w:val="22"/>
                              </w:rPr>
                              <w:t>21</w:t>
                            </w:r>
                          </w:p>
                        </w:tc>
                        <w:tc>
                          <w:tcPr>
                            <w:tcW w:w="384" w:type="pct"/>
                            <w:tcBorders>
                              <w:top w:val="single" w:sz="4" w:space="0" w:color="auto"/>
                              <w:left w:val="single" w:sz="4" w:space="0" w:color="auto"/>
                              <w:bottom w:val="single" w:sz="4" w:space="0" w:color="auto"/>
                              <w:right w:val="single" w:sz="4" w:space="0" w:color="auto"/>
                            </w:tcBorders>
                          </w:tcPr>
                          <w:p w14:paraId="293CA7DE" w14:textId="77777777" w:rsidR="0016038F" w:rsidRPr="00B438EB" w:rsidRDefault="0016038F" w:rsidP="00B438EB">
                            <w:pPr>
                              <w:suppressAutoHyphens/>
                              <w:jc w:val="center"/>
                              <w:rPr>
                                <w:sz w:val="22"/>
                                <w:szCs w:val="22"/>
                              </w:rPr>
                            </w:pPr>
                            <w:r w:rsidRPr="00B438EB">
                              <w:rPr>
                                <w:sz w:val="22"/>
                                <w:szCs w:val="22"/>
                              </w:rPr>
                              <w:t>15</w:t>
                            </w:r>
                          </w:p>
                        </w:tc>
                        <w:tc>
                          <w:tcPr>
                            <w:tcW w:w="513" w:type="pct"/>
                            <w:tcBorders>
                              <w:top w:val="single" w:sz="4" w:space="0" w:color="auto"/>
                              <w:left w:val="single" w:sz="4" w:space="0" w:color="auto"/>
                              <w:bottom w:val="single" w:sz="4" w:space="0" w:color="auto"/>
                              <w:right w:val="single" w:sz="4" w:space="0" w:color="auto"/>
                            </w:tcBorders>
                          </w:tcPr>
                          <w:p w14:paraId="1700B808"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12,0</w:t>
                            </w:r>
                          </w:p>
                        </w:tc>
                      </w:tr>
                      <w:tr w:rsidR="0016038F" w:rsidRPr="00B438EB" w14:paraId="542CD3CC" w14:textId="77777777" w:rsidTr="00402FCA">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6160A87E" w14:textId="77777777" w:rsidR="0016038F" w:rsidRPr="00B438EB" w:rsidRDefault="0016038F" w:rsidP="00B438EB">
                            <w:pPr>
                              <w:suppressAutoHyphens/>
                              <w:jc w:val="center"/>
                              <w:rPr>
                                <w:sz w:val="22"/>
                                <w:szCs w:val="22"/>
                                <w:lang w:eastAsia="ar-SA"/>
                              </w:rPr>
                            </w:pPr>
                            <w:r w:rsidRPr="00B438EB">
                              <w:rPr>
                                <w:sz w:val="22"/>
                                <w:szCs w:val="22"/>
                              </w:rPr>
                              <w:t>Вспомогательные здания и помещения</w:t>
                            </w:r>
                          </w:p>
                        </w:tc>
                      </w:tr>
                      <w:tr w:rsidR="0016038F" w:rsidRPr="00B438EB" w14:paraId="12C1FA47" w14:textId="77777777" w:rsidTr="00402FCA">
                        <w:trPr>
                          <w:trHeight w:val="20"/>
                        </w:trPr>
                        <w:tc>
                          <w:tcPr>
                            <w:tcW w:w="1389" w:type="pct"/>
                            <w:tcBorders>
                              <w:top w:val="single" w:sz="4" w:space="0" w:color="auto"/>
                              <w:left w:val="single" w:sz="4" w:space="0" w:color="auto"/>
                              <w:bottom w:val="nil"/>
                              <w:right w:val="single" w:sz="4" w:space="0" w:color="auto"/>
                            </w:tcBorders>
                          </w:tcPr>
                          <w:p w14:paraId="56C613C6" w14:textId="77777777" w:rsidR="0016038F" w:rsidRPr="00B438EB" w:rsidRDefault="0016038F" w:rsidP="00B438EB">
                            <w:pPr>
                              <w:suppressAutoHyphens/>
                              <w:rPr>
                                <w:sz w:val="22"/>
                                <w:szCs w:val="22"/>
                              </w:rPr>
                            </w:pPr>
                            <w:r w:rsidRPr="00B438EB">
                              <w:rPr>
                                <w:sz w:val="22"/>
                                <w:szCs w:val="22"/>
                              </w:rPr>
                              <w:t>27 Санитарно-бытовые помещения:</w:t>
                            </w:r>
                          </w:p>
                        </w:tc>
                        <w:tc>
                          <w:tcPr>
                            <w:tcW w:w="1581" w:type="pct"/>
                            <w:tcBorders>
                              <w:top w:val="single" w:sz="4" w:space="0" w:color="auto"/>
                              <w:left w:val="single" w:sz="4" w:space="0" w:color="auto"/>
                              <w:bottom w:val="nil"/>
                              <w:right w:val="single" w:sz="4" w:space="0" w:color="auto"/>
                            </w:tcBorders>
                          </w:tcPr>
                          <w:p w14:paraId="07F16488" w14:textId="77777777" w:rsidR="0016038F" w:rsidRPr="00B438EB" w:rsidRDefault="0016038F" w:rsidP="00B438EB">
                            <w:pPr>
                              <w:suppressAutoHyphens/>
                              <w:jc w:val="center"/>
                              <w:rPr>
                                <w:sz w:val="22"/>
                                <w:szCs w:val="22"/>
                              </w:rPr>
                            </w:pPr>
                            <w:r w:rsidRPr="00B438EB">
                              <w:rPr>
                                <w:sz w:val="22"/>
                                <w:szCs w:val="22"/>
                              </w:rPr>
                              <w:t> </w:t>
                            </w:r>
                          </w:p>
                        </w:tc>
                        <w:tc>
                          <w:tcPr>
                            <w:tcW w:w="364" w:type="pct"/>
                            <w:tcBorders>
                              <w:top w:val="single" w:sz="4" w:space="0" w:color="auto"/>
                              <w:left w:val="single" w:sz="4" w:space="0" w:color="auto"/>
                              <w:bottom w:val="nil"/>
                              <w:right w:val="single" w:sz="4" w:space="0" w:color="auto"/>
                            </w:tcBorders>
                          </w:tcPr>
                          <w:p w14:paraId="52AA6177" w14:textId="77777777" w:rsidR="0016038F" w:rsidRPr="00B438EB" w:rsidRDefault="0016038F" w:rsidP="00B438EB">
                            <w:pPr>
                              <w:tabs>
                                <w:tab w:val="left" w:pos="3766"/>
                                <w:tab w:val="left" w:pos="4480"/>
                              </w:tabs>
                              <w:suppressAutoHyphens/>
                              <w:jc w:val="center"/>
                              <w:rPr>
                                <w:sz w:val="22"/>
                                <w:szCs w:val="22"/>
                                <w:lang w:eastAsia="ar-SA"/>
                              </w:rPr>
                            </w:pPr>
                          </w:p>
                        </w:tc>
                        <w:tc>
                          <w:tcPr>
                            <w:tcW w:w="384" w:type="pct"/>
                            <w:tcBorders>
                              <w:top w:val="single" w:sz="4" w:space="0" w:color="auto"/>
                              <w:left w:val="single" w:sz="4" w:space="0" w:color="auto"/>
                              <w:bottom w:val="nil"/>
                              <w:right w:val="single" w:sz="4" w:space="0" w:color="auto"/>
                            </w:tcBorders>
                          </w:tcPr>
                          <w:p w14:paraId="6D69E493"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1272CD26"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5934D417" w14:textId="77777777" w:rsidR="0016038F" w:rsidRPr="00B438EB" w:rsidRDefault="0016038F" w:rsidP="00B438EB">
                            <w:pPr>
                              <w:suppressAutoHyphens/>
                              <w:jc w:val="center"/>
                              <w:rPr>
                                <w:sz w:val="22"/>
                                <w:szCs w:val="22"/>
                              </w:rPr>
                            </w:pPr>
                            <w:r w:rsidRPr="00B438EB">
                              <w:rPr>
                                <w:sz w:val="22"/>
                                <w:szCs w:val="22"/>
                              </w:rPr>
                              <w:t> </w:t>
                            </w:r>
                          </w:p>
                        </w:tc>
                        <w:tc>
                          <w:tcPr>
                            <w:tcW w:w="513" w:type="pct"/>
                            <w:tcBorders>
                              <w:top w:val="single" w:sz="4" w:space="0" w:color="auto"/>
                              <w:left w:val="single" w:sz="4" w:space="0" w:color="auto"/>
                              <w:bottom w:val="nil"/>
                              <w:right w:val="single" w:sz="4" w:space="0" w:color="auto"/>
                            </w:tcBorders>
                          </w:tcPr>
                          <w:p w14:paraId="5AB9536A" w14:textId="77777777" w:rsidR="0016038F" w:rsidRPr="00B438EB" w:rsidRDefault="0016038F" w:rsidP="00B438EB">
                            <w:pPr>
                              <w:tabs>
                                <w:tab w:val="left" w:pos="3766"/>
                                <w:tab w:val="left" w:pos="4480"/>
                              </w:tabs>
                              <w:suppressAutoHyphens/>
                              <w:jc w:val="center"/>
                              <w:rPr>
                                <w:sz w:val="22"/>
                                <w:szCs w:val="22"/>
                                <w:lang w:eastAsia="ar-SA"/>
                              </w:rPr>
                            </w:pPr>
                          </w:p>
                        </w:tc>
                      </w:tr>
                      <w:tr w:rsidR="0016038F" w:rsidRPr="00B438EB" w14:paraId="41C98588" w14:textId="77777777" w:rsidTr="00402FCA">
                        <w:trPr>
                          <w:trHeight w:val="20"/>
                        </w:trPr>
                        <w:tc>
                          <w:tcPr>
                            <w:tcW w:w="1389" w:type="pct"/>
                            <w:tcBorders>
                              <w:top w:val="nil"/>
                              <w:left w:val="single" w:sz="4" w:space="0" w:color="auto"/>
                              <w:bottom w:val="single" w:sz="4" w:space="0" w:color="auto"/>
                              <w:right w:val="single" w:sz="4" w:space="0" w:color="auto"/>
                            </w:tcBorders>
                          </w:tcPr>
                          <w:p w14:paraId="36AB376E" w14:textId="77777777" w:rsidR="0016038F" w:rsidRPr="00B438EB" w:rsidRDefault="0016038F" w:rsidP="00B438EB">
                            <w:pPr>
                              <w:suppressAutoHyphens/>
                              <w:rPr>
                                <w:sz w:val="22"/>
                                <w:szCs w:val="22"/>
                              </w:rPr>
                            </w:pPr>
                            <w:r w:rsidRPr="00B438EB">
                              <w:rPr>
                                <w:sz w:val="22"/>
                                <w:szCs w:val="22"/>
                              </w:rPr>
                              <w:t>а) умывальные, уборные</w:t>
                            </w:r>
                          </w:p>
                        </w:tc>
                        <w:tc>
                          <w:tcPr>
                            <w:tcW w:w="1581" w:type="pct"/>
                            <w:tcBorders>
                              <w:top w:val="nil"/>
                              <w:left w:val="single" w:sz="4" w:space="0" w:color="auto"/>
                              <w:bottom w:val="single" w:sz="4" w:space="0" w:color="auto"/>
                              <w:right w:val="single" w:sz="4" w:space="0" w:color="auto"/>
                            </w:tcBorders>
                          </w:tcPr>
                          <w:p w14:paraId="617A554B" w14:textId="77777777" w:rsidR="0016038F" w:rsidRPr="00B438EB" w:rsidRDefault="0016038F" w:rsidP="00B438EB">
                            <w:pPr>
                              <w:jc w:val="center"/>
                              <w:rPr>
                                <w:sz w:val="22"/>
                                <w:szCs w:val="22"/>
                              </w:rPr>
                            </w:pPr>
                            <w:r w:rsidRPr="00B438EB">
                              <w:rPr>
                                <w:sz w:val="22"/>
                                <w:szCs w:val="22"/>
                              </w:rPr>
                              <w:t>Поверхность пола, Г-0,0</w:t>
                            </w:r>
                          </w:p>
                        </w:tc>
                        <w:tc>
                          <w:tcPr>
                            <w:tcW w:w="364" w:type="pct"/>
                            <w:tcBorders>
                              <w:top w:val="nil"/>
                              <w:left w:val="single" w:sz="4" w:space="0" w:color="auto"/>
                              <w:bottom w:val="single" w:sz="4" w:space="0" w:color="auto"/>
                              <w:right w:val="single" w:sz="4" w:space="0" w:color="auto"/>
                            </w:tcBorders>
                          </w:tcPr>
                          <w:p w14:paraId="2D271263"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384" w:type="pct"/>
                            <w:tcBorders>
                              <w:top w:val="nil"/>
                              <w:left w:val="single" w:sz="4" w:space="0" w:color="auto"/>
                              <w:bottom w:val="single" w:sz="4" w:space="0" w:color="auto"/>
                              <w:right w:val="single" w:sz="4" w:space="0" w:color="auto"/>
                            </w:tcBorders>
                          </w:tcPr>
                          <w:p w14:paraId="4EF92845" w14:textId="77777777" w:rsidR="0016038F" w:rsidRPr="00B438EB" w:rsidRDefault="0016038F" w:rsidP="00B438EB">
                            <w:pPr>
                              <w:suppressAutoHyphens/>
                              <w:jc w:val="center"/>
                              <w:rPr>
                                <w:sz w:val="22"/>
                                <w:szCs w:val="22"/>
                              </w:rPr>
                            </w:pPr>
                            <w:r w:rsidRPr="00B438EB">
                              <w:rPr>
                                <w:sz w:val="22"/>
                                <w:szCs w:val="22"/>
                              </w:rPr>
                              <w:t>75</w:t>
                            </w:r>
                          </w:p>
                        </w:tc>
                        <w:tc>
                          <w:tcPr>
                            <w:tcW w:w="384" w:type="pct"/>
                            <w:tcBorders>
                              <w:top w:val="nil"/>
                              <w:left w:val="single" w:sz="4" w:space="0" w:color="auto"/>
                              <w:bottom w:val="single" w:sz="4" w:space="0" w:color="auto"/>
                              <w:right w:val="single" w:sz="4" w:space="0" w:color="auto"/>
                            </w:tcBorders>
                          </w:tcPr>
                          <w:p w14:paraId="478AC3C5" w14:textId="77777777" w:rsidR="0016038F" w:rsidRPr="00B438EB" w:rsidRDefault="0016038F" w:rsidP="00B438EB">
                            <w:pPr>
                              <w:suppressAutoHyphens/>
                              <w:jc w:val="center"/>
                              <w:rPr>
                                <w:sz w:val="22"/>
                                <w:szCs w:val="22"/>
                              </w:rPr>
                            </w:pPr>
                            <w:r w:rsidRPr="00B438EB">
                              <w:rPr>
                                <w:sz w:val="22"/>
                                <w:szCs w:val="22"/>
                              </w:rPr>
                              <w:t>–</w:t>
                            </w:r>
                          </w:p>
                        </w:tc>
                        <w:tc>
                          <w:tcPr>
                            <w:tcW w:w="384" w:type="pct"/>
                            <w:tcBorders>
                              <w:top w:val="nil"/>
                              <w:left w:val="single" w:sz="4" w:space="0" w:color="auto"/>
                              <w:bottom w:val="single" w:sz="4" w:space="0" w:color="auto"/>
                              <w:right w:val="single" w:sz="4" w:space="0" w:color="auto"/>
                            </w:tcBorders>
                          </w:tcPr>
                          <w:p w14:paraId="31853B34" w14:textId="77777777" w:rsidR="0016038F" w:rsidRPr="00B438EB" w:rsidRDefault="0016038F" w:rsidP="00B438EB">
                            <w:pPr>
                              <w:suppressAutoHyphens/>
                              <w:jc w:val="center"/>
                              <w:rPr>
                                <w:sz w:val="22"/>
                                <w:szCs w:val="22"/>
                              </w:rPr>
                            </w:pPr>
                            <w:r w:rsidRPr="00B438EB">
                              <w:rPr>
                                <w:sz w:val="22"/>
                                <w:szCs w:val="22"/>
                              </w:rPr>
                              <w:t>–</w:t>
                            </w:r>
                          </w:p>
                        </w:tc>
                        <w:tc>
                          <w:tcPr>
                            <w:tcW w:w="513" w:type="pct"/>
                            <w:tcBorders>
                              <w:top w:val="nil"/>
                              <w:left w:val="single" w:sz="4" w:space="0" w:color="auto"/>
                              <w:bottom w:val="single" w:sz="4" w:space="0" w:color="auto"/>
                              <w:right w:val="single" w:sz="4" w:space="0" w:color="auto"/>
                            </w:tcBorders>
                          </w:tcPr>
                          <w:p w14:paraId="5F3CFD2D"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r>
                      <w:tr w:rsidR="0016038F" w:rsidRPr="00B438EB" w14:paraId="4F1BAECE"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6B14989B" w14:textId="77777777" w:rsidR="0016038F" w:rsidRPr="00B438EB" w:rsidRDefault="0016038F" w:rsidP="00B438EB">
                            <w:pPr>
                              <w:suppressAutoHyphens/>
                              <w:rPr>
                                <w:sz w:val="22"/>
                                <w:szCs w:val="22"/>
                              </w:rPr>
                            </w:pPr>
                            <w:r w:rsidRPr="00B438EB">
                              <w:rPr>
                                <w:sz w:val="22"/>
                                <w:szCs w:val="22"/>
                              </w:rPr>
                              <w:t>б) душевые, гардеробные, помещения для сушки, обеспыливания и обезвреживания одежды и обуви, помещения для обогревания работающих</w:t>
                            </w:r>
                          </w:p>
                        </w:tc>
                        <w:tc>
                          <w:tcPr>
                            <w:tcW w:w="1581" w:type="pct"/>
                            <w:tcBorders>
                              <w:top w:val="single" w:sz="4" w:space="0" w:color="auto"/>
                              <w:left w:val="single" w:sz="4" w:space="0" w:color="auto"/>
                              <w:bottom w:val="single" w:sz="4" w:space="0" w:color="auto"/>
                              <w:right w:val="single" w:sz="4" w:space="0" w:color="auto"/>
                            </w:tcBorders>
                          </w:tcPr>
                          <w:p w14:paraId="102F6939" w14:textId="77777777" w:rsidR="0016038F" w:rsidRPr="00B438EB" w:rsidRDefault="0016038F" w:rsidP="00B438EB">
                            <w:pPr>
                              <w:suppressAutoHyphens/>
                              <w:jc w:val="center"/>
                              <w:rPr>
                                <w:sz w:val="22"/>
                                <w:szCs w:val="22"/>
                              </w:rPr>
                            </w:pPr>
                          </w:p>
                          <w:p w14:paraId="05E46D60" w14:textId="77777777" w:rsidR="0016038F" w:rsidRPr="00B438EB" w:rsidRDefault="0016038F" w:rsidP="00B438EB">
                            <w:pPr>
                              <w:suppressAutoHyphens/>
                              <w:jc w:val="center"/>
                              <w:rPr>
                                <w:sz w:val="22"/>
                                <w:szCs w:val="22"/>
                              </w:rPr>
                            </w:pPr>
                          </w:p>
                          <w:p w14:paraId="2744C229" w14:textId="77777777" w:rsidR="0016038F" w:rsidRPr="00B438EB" w:rsidRDefault="0016038F" w:rsidP="00B438EB">
                            <w:pPr>
                              <w:suppressAutoHyphens/>
                              <w:jc w:val="center"/>
                              <w:rPr>
                                <w:sz w:val="22"/>
                                <w:szCs w:val="22"/>
                              </w:rPr>
                            </w:pPr>
                            <w:r w:rsidRPr="00B438EB">
                              <w:rPr>
                                <w:sz w:val="22"/>
                                <w:szCs w:val="22"/>
                              </w:rPr>
                              <w:t>Поверхность пола, Г-0,0</w:t>
                            </w:r>
                          </w:p>
                        </w:tc>
                        <w:tc>
                          <w:tcPr>
                            <w:tcW w:w="364" w:type="pct"/>
                            <w:tcBorders>
                              <w:top w:val="single" w:sz="4" w:space="0" w:color="auto"/>
                              <w:left w:val="single" w:sz="4" w:space="0" w:color="auto"/>
                              <w:bottom w:val="single" w:sz="4" w:space="0" w:color="auto"/>
                              <w:right w:val="single" w:sz="4" w:space="0" w:color="auto"/>
                            </w:tcBorders>
                          </w:tcPr>
                          <w:p w14:paraId="13D960E9"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c>
                          <w:tcPr>
                            <w:tcW w:w="384" w:type="pct"/>
                            <w:tcBorders>
                              <w:top w:val="single" w:sz="4" w:space="0" w:color="auto"/>
                              <w:left w:val="single" w:sz="4" w:space="0" w:color="auto"/>
                              <w:bottom w:val="single" w:sz="4" w:space="0" w:color="auto"/>
                              <w:right w:val="single" w:sz="4" w:space="0" w:color="auto"/>
                            </w:tcBorders>
                          </w:tcPr>
                          <w:p w14:paraId="15677F19" w14:textId="77777777" w:rsidR="0016038F" w:rsidRPr="00B438EB" w:rsidRDefault="0016038F" w:rsidP="00B438EB">
                            <w:pPr>
                              <w:suppressAutoHyphens/>
                              <w:jc w:val="center"/>
                              <w:rPr>
                                <w:sz w:val="22"/>
                                <w:szCs w:val="22"/>
                              </w:rPr>
                            </w:pPr>
                            <w:r w:rsidRPr="00B438EB">
                              <w:rPr>
                                <w:sz w:val="22"/>
                                <w:szCs w:val="22"/>
                              </w:rPr>
                              <w:t>50</w:t>
                            </w:r>
                          </w:p>
                        </w:tc>
                        <w:tc>
                          <w:tcPr>
                            <w:tcW w:w="384" w:type="pct"/>
                            <w:tcBorders>
                              <w:top w:val="single" w:sz="4" w:space="0" w:color="auto"/>
                              <w:left w:val="single" w:sz="4" w:space="0" w:color="auto"/>
                              <w:bottom w:val="single" w:sz="4" w:space="0" w:color="auto"/>
                              <w:right w:val="single" w:sz="4" w:space="0" w:color="auto"/>
                            </w:tcBorders>
                          </w:tcPr>
                          <w:p w14:paraId="3E839B41" w14:textId="77777777" w:rsidR="0016038F" w:rsidRPr="00B438EB" w:rsidRDefault="0016038F" w:rsidP="00B438EB">
                            <w:pPr>
                              <w:suppressAutoHyphens/>
                              <w:jc w:val="center"/>
                              <w:rPr>
                                <w:sz w:val="22"/>
                                <w:szCs w:val="22"/>
                              </w:rPr>
                            </w:pPr>
                            <w:r w:rsidRPr="00B438EB">
                              <w:rPr>
                                <w:sz w:val="22"/>
                                <w:szCs w:val="22"/>
                              </w:rPr>
                              <w:t>–</w:t>
                            </w:r>
                          </w:p>
                        </w:tc>
                        <w:tc>
                          <w:tcPr>
                            <w:tcW w:w="384" w:type="pct"/>
                            <w:tcBorders>
                              <w:top w:val="single" w:sz="4" w:space="0" w:color="auto"/>
                              <w:left w:val="single" w:sz="4" w:space="0" w:color="auto"/>
                              <w:bottom w:val="single" w:sz="4" w:space="0" w:color="auto"/>
                              <w:right w:val="single" w:sz="4" w:space="0" w:color="auto"/>
                            </w:tcBorders>
                          </w:tcPr>
                          <w:p w14:paraId="59E7D6CB" w14:textId="77777777" w:rsidR="0016038F" w:rsidRPr="00B438EB" w:rsidRDefault="0016038F" w:rsidP="00B438EB">
                            <w:pPr>
                              <w:suppressAutoHyphens/>
                              <w:jc w:val="center"/>
                              <w:rPr>
                                <w:sz w:val="22"/>
                                <w:szCs w:val="22"/>
                              </w:rPr>
                            </w:pPr>
                            <w:r w:rsidRPr="00B438EB">
                              <w:rPr>
                                <w:sz w:val="22"/>
                                <w:szCs w:val="22"/>
                              </w:rPr>
                              <w:t>–</w:t>
                            </w:r>
                          </w:p>
                        </w:tc>
                        <w:tc>
                          <w:tcPr>
                            <w:tcW w:w="513" w:type="pct"/>
                            <w:tcBorders>
                              <w:top w:val="single" w:sz="4" w:space="0" w:color="auto"/>
                              <w:left w:val="single" w:sz="4" w:space="0" w:color="auto"/>
                              <w:bottom w:val="single" w:sz="4" w:space="0" w:color="auto"/>
                              <w:right w:val="single" w:sz="4" w:space="0" w:color="auto"/>
                            </w:tcBorders>
                          </w:tcPr>
                          <w:p w14:paraId="2E27FCD8"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r>
                      <w:tr w:rsidR="0016038F" w:rsidRPr="00B438EB" w14:paraId="2D41C805" w14:textId="77777777" w:rsidTr="00402FCA">
                        <w:trPr>
                          <w:trHeight w:val="20"/>
                        </w:trPr>
                        <w:tc>
                          <w:tcPr>
                            <w:tcW w:w="1389" w:type="pct"/>
                            <w:tcBorders>
                              <w:top w:val="single" w:sz="4" w:space="0" w:color="auto"/>
                              <w:left w:val="single" w:sz="4" w:space="0" w:color="auto"/>
                              <w:bottom w:val="nil"/>
                              <w:right w:val="single" w:sz="4" w:space="0" w:color="auto"/>
                            </w:tcBorders>
                          </w:tcPr>
                          <w:p w14:paraId="740DE17C" w14:textId="77777777" w:rsidR="0016038F" w:rsidRPr="00B438EB" w:rsidRDefault="0016038F" w:rsidP="00B438EB">
                            <w:pPr>
                              <w:suppressAutoHyphens/>
                              <w:rPr>
                                <w:sz w:val="22"/>
                                <w:szCs w:val="22"/>
                              </w:rPr>
                            </w:pPr>
                            <w:r w:rsidRPr="00B438EB">
                              <w:rPr>
                                <w:sz w:val="22"/>
                                <w:szCs w:val="22"/>
                              </w:rPr>
                              <w:t>28 Здравпункты:</w:t>
                            </w:r>
                          </w:p>
                        </w:tc>
                        <w:tc>
                          <w:tcPr>
                            <w:tcW w:w="1581" w:type="pct"/>
                            <w:tcBorders>
                              <w:top w:val="single" w:sz="4" w:space="0" w:color="auto"/>
                              <w:left w:val="single" w:sz="4" w:space="0" w:color="auto"/>
                              <w:bottom w:val="nil"/>
                              <w:right w:val="single" w:sz="4" w:space="0" w:color="auto"/>
                            </w:tcBorders>
                          </w:tcPr>
                          <w:p w14:paraId="53904B48" w14:textId="77777777" w:rsidR="0016038F" w:rsidRPr="00B438EB" w:rsidRDefault="0016038F" w:rsidP="00B438EB">
                            <w:pPr>
                              <w:suppressAutoHyphens/>
                              <w:jc w:val="center"/>
                              <w:rPr>
                                <w:sz w:val="22"/>
                                <w:szCs w:val="22"/>
                              </w:rPr>
                            </w:pPr>
                            <w:r w:rsidRPr="00B438EB">
                              <w:rPr>
                                <w:sz w:val="22"/>
                                <w:szCs w:val="22"/>
                              </w:rPr>
                              <w:t> </w:t>
                            </w:r>
                          </w:p>
                        </w:tc>
                        <w:tc>
                          <w:tcPr>
                            <w:tcW w:w="364" w:type="pct"/>
                            <w:tcBorders>
                              <w:top w:val="single" w:sz="4" w:space="0" w:color="auto"/>
                              <w:left w:val="single" w:sz="4" w:space="0" w:color="auto"/>
                              <w:bottom w:val="nil"/>
                              <w:right w:val="single" w:sz="4" w:space="0" w:color="auto"/>
                            </w:tcBorders>
                          </w:tcPr>
                          <w:p w14:paraId="61A4DF19" w14:textId="77777777" w:rsidR="0016038F" w:rsidRPr="00B438EB" w:rsidRDefault="0016038F" w:rsidP="00B438EB">
                            <w:pPr>
                              <w:tabs>
                                <w:tab w:val="left" w:pos="3766"/>
                                <w:tab w:val="left" w:pos="4480"/>
                              </w:tabs>
                              <w:suppressAutoHyphens/>
                              <w:jc w:val="center"/>
                              <w:rPr>
                                <w:sz w:val="22"/>
                                <w:szCs w:val="22"/>
                                <w:lang w:eastAsia="ar-SA"/>
                              </w:rPr>
                            </w:pPr>
                          </w:p>
                        </w:tc>
                        <w:tc>
                          <w:tcPr>
                            <w:tcW w:w="384" w:type="pct"/>
                            <w:tcBorders>
                              <w:top w:val="single" w:sz="4" w:space="0" w:color="auto"/>
                              <w:left w:val="single" w:sz="4" w:space="0" w:color="auto"/>
                              <w:bottom w:val="nil"/>
                              <w:right w:val="single" w:sz="4" w:space="0" w:color="auto"/>
                            </w:tcBorders>
                          </w:tcPr>
                          <w:p w14:paraId="0D0FA909"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2CD487C7" w14:textId="77777777" w:rsidR="0016038F" w:rsidRPr="00B438EB" w:rsidRDefault="0016038F" w:rsidP="00B438EB">
                            <w:pPr>
                              <w:suppressAutoHyphens/>
                              <w:jc w:val="center"/>
                              <w:rPr>
                                <w:sz w:val="22"/>
                                <w:szCs w:val="22"/>
                              </w:rPr>
                            </w:pPr>
                            <w:r w:rsidRPr="00B438EB">
                              <w:rPr>
                                <w:sz w:val="22"/>
                                <w:szCs w:val="22"/>
                              </w:rPr>
                              <w:t> </w:t>
                            </w:r>
                          </w:p>
                        </w:tc>
                        <w:tc>
                          <w:tcPr>
                            <w:tcW w:w="384" w:type="pct"/>
                            <w:tcBorders>
                              <w:top w:val="single" w:sz="4" w:space="0" w:color="auto"/>
                              <w:left w:val="single" w:sz="4" w:space="0" w:color="auto"/>
                              <w:bottom w:val="nil"/>
                              <w:right w:val="single" w:sz="4" w:space="0" w:color="auto"/>
                            </w:tcBorders>
                          </w:tcPr>
                          <w:p w14:paraId="70699809" w14:textId="77777777" w:rsidR="0016038F" w:rsidRPr="00B438EB" w:rsidRDefault="0016038F" w:rsidP="00B438EB">
                            <w:pPr>
                              <w:suppressAutoHyphens/>
                              <w:jc w:val="center"/>
                              <w:rPr>
                                <w:sz w:val="22"/>
                                <w:szCs w:val="22"/>
                              </w:rPr>
                            </w:pPr>
                            <w:r w:rsidRPr="00B438EB">
                              <w:rPr>
                                <w:sz w:val="22"/>
                                <w:szCs w:val="22"/>
                              </w:rPr>
                              <w:t> </w:t>
                            </w:r>
                          </w:p>
                        </w:tc>
                        <w:tc>
                          <w:tcPr>
                            <w:tcW w:w="513" w:type="pct"/>
                            <w:tcBorders>
                              <w:top w:val="single" w:sz="4" w:space="0" w:color="auto"/>
                              <w:left w:val="single" w:sz="4" w:space="0" w:color="auto"/>
                              <w:bottom w:val="nil"/>
                              <w:right w:val="single" w:sz="4" w:space="0" w:color="auto"/>
                            </w:tcBorders>
                          </w:tcPr>
                          <w:p w14:paraId="1DFA7AB2" w14:textId="77777777" w:rsidR="0016038F" w:rsidRPr="00B438EB" w:rsidRDefault="0016038F" w:rsidP="00B438EB">
                            <w:pPr>
                              <w:tabs>
                                <w:tab w:val="left" w:pos="3766"/>
                                <w:tab w:val="left" w:pos="4480"/>
                              </w:tabs>
                              <w:suppressAutoHyphens/>
                              <w:jc w:val="center"/>
                              <w:rPr>
                                <w:sz w:val="22"/>
                                <w:szCs w:val="22"/>
                                <w:lang w:eastAsia="ar-SA"/>
                              </w:rPr>
                            </w:pPr>
                          </w:p>
                        </w:tc>
                      </w:tr>
                      <w:tr w:rsidR="0016038F" w:rsidRPr="00B438EB" w14:paraId="67244A07" w14:textId="77777777" w:rsidTr="00402FCA">
                        <w:trPr>
                          <w:trHeight w:val="20"/>
                        </w:trPr>
                        <w:tc>
                          <w:tcPr>
                            <w:tcW w:w="1389" w:type="pct"/>
                            <w:tcBorders>
                              <w:top w:val="nil"/>
                              <w:left w:val="single" w:sz="4" w:space="0" w:color="auto"/>
                              <w:bottom w:val="single" w:sz="4" w:space="0" w:color="auto"/>
                              <w:right w:val="single" w:sz="4" w:space="0" w:color="auto"/>
                            </w:tcBorders>
                          </w:tcPr>
                          <w:p w14:paraId="4FA33AFC" w14:textId="77777777" w:rsidR="0016038F" w:rsidRPr="00B438EB" w:rsidRDefault="0016038F" w:rsidP="00B438EB">
                            <w:pPr>
                              <w:suppressAutoHyphens/>
                              <w:rPr>
                                <w:sz w:val="22"/>
                                <w:szCs w:val="22"/>
                              </w:rPr>
                            </w:pPr>
                            <w:r w:rsidRPr="00B438EB">
                              <w:rPr>
                                <w:sz w:val="22"/>
                                <w:szCs w:val="22"/>
                              </w:rPr>
                              <w:t>а) вестибюльно-ожидальные</w:t>
                            </w:r>
                          </w:p>
                        </w:tc>
                        <w:tc>
                          <w:tcPr>
                            <w:tcW w:w="1581" w:type="pct"/>
                            <w:tcBorders>
                              <w:top w:val="nil"/>
                              <w:left w:val="single" w:sz="4" w:space="0" w:color="auto"/>
                              <w:bottom w:val="single" w:sz="4" w:space="0" w:color="auto"/>
                              <w:right w:val="single" w:sz="4" w:space="0" w:color="auto"/>
                            </w:tcBorders>
                          </w:tcPr>
                          <w:p w14:paraId="441AC737"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nil"/>
                              <w:left w:val="single" w:sz="4" w:space="0" w:color="auto"/>
                              <w:bottom w:val="single" w:sz="4" w:space="0" w:color="auto"/>
                              <w:right w:val="single" w:sz="4" w:space="0" w:color="auto"/>
                            </w:tcBorders>
                          </w:tcPr>
                          <w:p w14:paraId="52595183"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nil"/>
                              <w:left w:val="single" w:sz="4" w:space="0" w:color="auto"/>
                              <w:bottom w:val="single" w:sz="4" w:space="0" w:color="auto"/>
                              <w:right w:val="single" w:sz="4" w:space="0" w:color="auto"/>
                            </w:tcBorders>
                          </w:tcPr>
                          <w:p w14:paraId="4798E1D6"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nil"/>
                              <w:left w:val="single" w:sz="4" w:space="0" w:color="auto"/>
                              <w:bottom w:val="single" w:sz="4" w:space="0" w:color="auto"/>
                              <w:right w:val="single" w:sz="4" w:space="0" w:color="auto"/>
                            </w:tcBorders>
                          </w:tcPr>
                          <w:p w14:paraId="4F1CA103"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nil"/>
                              <w:left w:val="single" w:sz="4" w:space="0" w:color="auto"/>
                              <w:bottom w:val="single" w:sz="4" w:space="0" w:color="auto"/>
                              <w:right w:val="single" w:sz="4" w:space="0" w:color="auto"/>
                            </w:tcBorders>
                          </w:tcPr>
                          <w:p w14:paraId="1859DADE"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nil"/>
                              <w:left w:val="single" w:sz="4" w:space="0" w:color="auto"/>
                              <w:bottom w:val="single" w:sz="4" w:space="0" w:color="auto"/>
                              <w:right w:val="single" w:sz="4" w:space="0" w:color="auto"/>
                            </w:tcBorders>
                          </w:tcPr>
                          <w:p w14:paraId="4A2E23E8"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7B171CF9"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7638EB12" w14:textId="77777777" w:rsidR="0016038F" w:rsidRPr="00B438EB" w:rsidRDefault="0016038F" w:rsidP="00B438EB">
                            <w:pPr>
                              <w:suppressAutoHyphens/>
                              <w:rPr>
                                <w:sz w:val="22"/>
                                <w:szCs w:val="22"/>
                              </w:rPr>
                            </w:pPr>
                            <w:r w:rsidRPr="00B438EB">
                              <w:rPr>
                                <w:sz w:val="22"/>
                                <w:szCs w:val="22"/>
                              </w:rPr>
                              <w:t>б) кабинеты врачей, перевязочные</w:t>
                            </w:r>
                          </w:p>
                        </w:tc>
                        <w:tc>
                          <w:tcPr>
                            <w:tcW w:w="1581" w:type="pct"/>
                            <w:tcBorders>
                              <w:top w:val="single" w:sz="4" w:space="0" w:color="auto"/>
                              <w:left w:val="single" w:sz="4" w:space="0" w:color="auto"/>
                              <w:bottom w:val="single" w:sz="4" w:space="0" w:color="auto"/>
                              <w:right w:val="single" w:sz="4" w:space="0" w:color="auto"/>
                            </w:tcBorders>
                          </w:tcPr>
                          <w:p w14:paraId="009F0D66"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single" w:sz="4" w:space="0" w:color="auto"/>
                              <w:left w:val="single" w:sz="4" w:space="0" w:color="auto"/>
                              <w:bottom w:val="single" w:sz="4" w:space="0" w:color="auto"/>
                              <w:right w:val="single" w:sz="4" w:space="0" w:color="auto"/>
                            </w:tcBorders>
                          </w:tcPr>
                          <w:p w14:paraId="70D1BF45"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Б-1</w:t>
                            </w:r>
                          </w:p>
                        </w:tc>
                        <w:tc>
                          <w:tcPr>
                            <w:tcW w:w="384" w:type="pct"/>
                            <w:tcBorders>
                              <w:top w:val="single" w:sz="4" w:space="0" w:color="auto"/>
                              <w:left w:val="single" w:sz="4" w:space="0" w:color="auto"/>
                              <w:bottom w:val="single" w:sz="4" w:space="0" w:color="auto"/>
                              <w:right w:val="single" w:sz="4" w:space="0" w:color="auto"/>
                            </w:tcBorders>
                          </w:tcPr>
                          <w:p w14:paraId="39A3A345" w14:textId="77777777" w:rsidR="0016038F" w:rsidRPr="00B438EB" w:rsidRDefault="0016038F" w:rsidP="00B438EB">
                            <w:pPr>
                              <w:suppressAutoHyphens/>
                              <w:jc w:val="center"/>
                              <w:rPr>
                                <w:sz w:val="22"/>
                                <w:szCs w:val="22"/>
                              </w:rPr>
                            </w:pPr>
                            <w:r w:rsidRPr="00B438EB">
                              <w:rPr>
                                <w:sz w:val="22"/>
                                <w:szCs w:val="22"/>
                              </w:rPr>
                              <w:t>300</w:t>
                            </w:r>
                          </w:p>
                        </w:tc>
                        <w:tc>
                          <w:tcPr>
                            <w:tcW w:w="384" w:type="pct"/>
                            <w:tcBorders>
                              <w:top w:val="single" w:sz="4" w:space="0" w:color="auto"/>
                              <w:left w:val="single" w:sz="4" w:space="0" w:color="auto"/>
                              <w:bottom w:val="single" w:sz="4" w:space="0" w:color="auto"/>
                              <w:right w:val="single" w:sz="4" w:space="0" w:color="auto"/>
                            </w:tcBorders>
                          </w:tcPr>
                          <w:p w14:paraId="55BB4DFB" w14:textId="77777777" w:rsidR="0016038F" w:rsidRPr="00B438EB" w:rsidRDefault="0016038F" w:rsidP="00B438EB">
                            <w:pPr>
                              <w:suppressAutoHyphens/>
                              <w:jc w:val="center"/>
                              <w:rPr>
                                <w:sz w:val="22"/>
                                <w:szCs w:val="22"/>
                              </w:rPr>
                            </w:pPr>
                            <w:r w:rsidRPr="00B438EB">
                              <w:rPr>
                                <w:sz w:val="22"/>
                                <w:szCs w:val="22"/>
                              </w:rPr>
                              <w:t>21</w:t>
                            </w:r>
                          </w:p>
                        </w:tc>
                        <w:tc>
                          <w:tcPr>
                            <w:tcW w:w="384" w:type="pct"/>
                            <w:tcBorders>
                              <w:top w:val="single" w:sz="4" w:space="0" w:color="auto"/>
                              <w:left w:val="single" w:sz="4" w:space="0" w:color="auto"/>
                              <w:bottom w:val="single" w:sz="4" w:space="0" w:color="auto"/>
                              <w:right w:val="single" w:sz="4" w:space="0" w:color="auto"/>
                            </w:tcBorders>
                          </w:tcPr>
                          <w:p w14:paraId="0DAB6DB4" w14:textId="77777777" w:rsidR="0016038F" w:rsidRPr="00B438EB" w:rsidRDefault="0016038F" w:rsidP="00B438EB">
                            <w:pPr>
                              <w:suppressAutoHyphens/>
                              <w:jc w:val="center"/>
                              <w:rPr>
                                <w:sz w:val="22"/>
                                <w:szCs w:val="22"/>
                              </w:rPr>
                            </w:pPr>
                            <w:r w:rsidRPr="00B438EB">
                              <w:rPr>
                                <w:sz w:val="22"/>
                                <w:szCs w:val="22"/>
                              </w:rPr>
                              <w:t>15</w:t>
                            </w:r>
                          </w:p>
                        </w:tc>
                        <w:tc>
                          <w:tcPr>
                            <w:tcW w:w="513" w:type="pct"/>
                            <w:tcBorders>
                              <w:top w:val="single" w:sz="4" w:space="0" w:color="auto"/>
                              <w:left w:val="single" w:sz="4" w:space="0" w:color="auto"/>
                              <w:bottom w:val="single" w:sz="4" w:space="0" w:color="auto"/>
                              <w:right w:val="single" w:sz="4" w:space="0" w:color="auto"/>
                            </w:tcBorders>
                          </w:tcPr>
                          <w:p w14:paraId="049C4BDD"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12,0</w:t>
                            </w:r>
                          </w:p>
                        </w:tc>
                      </w:tr>
                      <w:tr w:rsidR="0016038F" w:rsidRPr="00B438EB" w14:paraId="3CB6E843"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40BF656F" w14:textId="77777777" w:rsidR="0016038F" w:rsidRPr="00B438EB" w:rsidRDefault="0016038F" w:rsidP="00B438EB">
                            <w:pPr>
                              <w:suppressAutoHyphens/>
                              <w:rPr>
                                <w:sz w:val="22"/>
                                <w:szCs w:val="22"/>
                              </w:rPr>
                            </w:pPr>
                            <w:r w:rsidRPr="00B438EB">
                              <w:rPr>
                                <w:sz w:val="22"/>
                                <w:szCs w:val="22"/>
                              </w:rPr>
                              <w:t>в) процедурные кабинеты</w:t>
                            </w:r>
                          </w:p>
                        </w:tc>
                        <w:tc>
                          <w:tcPr>
                            <w:tcW w:w="1581" w:type="pct"/>
                            <w:tcBorders>
                              <w:top w:val="single" w:sz="4" w:space="0" w:color="auto"/>
                              <w:left w:val="single" w:sz="4" w:space="0" w:color="auto"/>
                              <w:bottom w:val="single" w:sz="4" w:space="0" w:color="auto"/>
                              <w:right w:val="single" w:sz="4" w:space="0" w:color="auto"/>
                            </w:tcBorders>
                          </w:tcPr>
                          <w:p w14:paraId="09A3193C"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single" w:sz="4" w:space="0" w:color="auto"/>
                              <w:left w:val="single" w:sz="4" w:space="0" w:color="auto"/>
                              <w:bottom w:val="single" w:sz="4" w:space="0" w:color="auto"/>
                              <w:right w:val="single" w:sz="4" w:space="0" w:color="auto"/>
                            </w:tcBorders>
                          </w:tcPr>
                          <w:p w14:paraId="510BD854"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А-1</w:t>
                            </w:r>
                          </w:p>
                        </w:tc>
                        <w:tc>
                          <w:tcPr>
                            <w:tcW w:w="384" w:type="pct"/>
                            <w:tcBorders>
                              <w:top w:val="single" w:sz="4" w:space="0" w:color="auto"/>
                              <w:left w:val="single" w:sz="4" w:space="0" w:color="auto"/>
                              <w:bottom w:val="single" w:sz="4" w:space="0" w:color="auto"/>
                              <w:right w:val="single" w:sz="4" w:space="0" w:color="auto"/>
                            </w:tcBorders>
                          </w:tcPr>
                          <w:p w14:paraId="4E76FDEF" w14:textId="77777777" w:rsidR="0016038F" w:rsidRPr="00B438EB" w:rsidRDefault="0016038F" w:rsidP="00B438EB">
                            <w:pPr>
                              <w:suppressAutoHyphens/>
                              <w:jc w:val="center"/>
                              <w:rPr>
                                <w:sz w:val="22"/>
                                <w:szCs w:val="22"/>
                              </w:rPr>
                            </w:pPr>
                            <w:r w:rsidRPr="00B438EB">
                              <w:rPr>
                                <w:sz w:val="22"/>
                                <w:szCs w:val="22"/>
                              </w:rPr>
                              <w:t>500</w:t>
                            </w:r>
                          </w:p>
                        </w:tc>
                        <w:tc>
                          <w:tcPr>
                            <w:tcW w:w="384" w:type="pct"/>
                            <w:tcBorders>
                              <w:top w:val="single" w:sz="4" w:space="0" w:color="auto"/>
                              <w:left w:val="single" w:sz="4" w:space="0" w:color="auto"/>
                              <w:bottom w:val="single" w:sz="4" w:space="0" w:color="auto"/>
                              <w:right w:val="single" w:sz="4" w:space="0" w:color="auto"/>
                            </w:tcBorders>
                          </w:tcPr>
                          <w:p w14:paraId="45F8977C" w14:textId="77777777" w:rsidR="0016038F" w:rsidRPr="00B438EB" w:rsidRDefault="0016038F" w:rsidP="00B438EB">
                            <w:pPr>
                              <w:suppressAutoHyphens/>
                              <w:jc w:val="center"/>
                              <w:rPr>
                                <w:sz w:val="22"/>
                                <w:szCs w:val="22"/>
                              </w:rPr>
                            </w:pPr>
                            <w:r w:rsidRPr="00B438EB">
                              <w:rPr>
                                <w:sz w:val="22"/>
                                <w:szCs w:val="22"/>
                              </w:rPr>
                              <w:t>21</w:t>
                            </w:r>
                          </w:p>
                        </w:tc>
                        <w:tc>
                          <w:tcPr>
                            <w:tcW w:w="384" w:type="pct"/>
                            <w:tcBorders>
                              <w:top w:val="single" w:sz="4" w:space="0" w:color="auto"/>
                              <w:left w:val="single" w:sz="4" w:space="0" w:color="auto"/>
                              <w:bottom w:val="single" w:sz="4" w:space="0" w:color="auto"/>
                              <w:right w:val="single" w:sz="4" w:space="0" w:color="auto"/>
                            </w:tcBorders>
                          </w:tcPr>
                          <w:p w14:paraId="6CD84BD5" w14:textId="77777777" w:rsidR="0016038F" w:rsidRPr="00B438EB" w:rsidRDefault="0016038F" w:rsidP="00B438EB">
                            <w:pPr>
                              <w:suppressAutoHyphens/>
                              <w:jc w:val="center"/>
                              <w:rPr>
                                <w:sz w:val="22"/>
                                <w:szCs w:val="22"/>
                              </w:rPr>
                            </w:pPr>
                            <w:r w:rsidRPr="00B438EB">
                              <w:rPr>
                                <w:sz w:val="22"/>
                                <w:szCs w:val="22"/>
                              </w:rPr>
                              <w:t>10</w:t>
                            </w:r>
                          </w:p>
                        </w:tc>
                        <w:tc>
                          <w:tcPr>
                            <w:tcW w:w="513" w:type="pct"/>
                            <w:tcBorders>
                              <w:top w:val="single" w:sz="4" w:space="0" w:color="auto"/>
                              <w:left w:val="single" w:sz="4" w:space="0" w:color="auto"/>
                              <w:bottom w:val="single" w:sz="4" w:space="0" w:color="auto"/>
                              <w:right w:val="single" w:sz="4" w:space="0" w:color="auto"/>
                            </w:tcBorders>
                          </w:tcPr>
                          <w:p w14:paraId="40E217C6"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20,0</w:t>
                            </w:r>
                          </w:p>
                        </w:tc>
                      </w:tr>
                      <w:tr w:rsidR="0016038F" w:rsidRPr="00B438EB" w14:paraId="6E7DFBF8"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4FF92A4E" w14:textId="77777777" w:rsidR="0016038F" w:rsidRPr="00B438EB" w:rsidRDefault="0016038F" w:rsidP="00B438EB">
                            <w:pPr>
                              <w:suppressAutoHyphens/>
                              <w:rPr>
                                <w:sz w:val="22"/>
                                <w:szCs w:val="22"/>
                              </w:rPr>
                            </w:pPr>
                            <w:r w:rsidRPr="00B438EB">
                              <w:rPr>
                                <w:sz w:val="22"/>
                                <w:szCs w:val="22"/>
                              </w:rPr>
                              <w:t>г) автоклавные, кладовые лекарственных и перевязочных средств</w:t>
                            </w:r>
                          </w:p>
                        </w:tc>
                        <w:tc>
                          <w:tcPr>
                            <w:tcW w:w="1581" w:type="pct"/>
                            <w:tcBorders>
                              <w:top w:val="single" w:sz="4" w:space="0" w:color="auto"/>
                              <w:left w:val="single" w:sz="4" w:space="0" w:color="auto"/>
                              <w:bottom w:val="single" w:sz="4" w:space="0" w:color="auto"/>
                              <w:right w:val="single" w:sz="4" w:space="0" w:color="auto"/>
                            </w:tcBorders>
                          </w:tcPr>
                          <w:p w14:paraId="24D8D59E"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single" w:sz="4" w:space="0" w:color="auto"/>
                              <w:left w:val="single" w:sz="4" w:space="0" w:color="auto"/>
                              <w:bottom w:val="single" w:sz="4" w:space="0" w:color="auto"/>
                              <w:right w:val="single" w:sz="4" w:space="0" w:color="auto"/>
                            </w:tcBorders>
                          </w:tcPr>
                          <w:p w14:paraId="2D87DBBA"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single" w:sz="4" w:space="0" w:color="auto"/>
                              <w:left w:val="single" w:sz="4" w:space="0" w:color="auto"/>
                              <w:bottom w:val="single" w:sz="4" w:space="0" w:color="auto"/>
                              <w:right w:val="single" w:sz="4" w:space="0" w:color="auto"/>
                            </w:tcBorders>
                          </w:tcPr>
                          <w:p w14:paraId="5005336E"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single" w:sz="4" w:space="0" w:color="auto"/>
                              <w:left w:val="single" w:sz="4" w:space="0" w:color="auto"/>
                              <w:bottom w:val="single" w:sz="4" w:space="0" w:color="auto"/>
                              <w:right w:val="single" w:sz="4" w:space="0" w:color="auto"/>
                            </w:tcBorders>
                          </w:tcPr>
                          <w:p w14:paraId="7292DA06"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single" w:sz="4" w:space="0" w:color="auto"/>
                              <w:left w:val="single" w:sz="4" w:space="0" w:color="auto"/>
                              <w:bottom w:val="single" w:sz="4" w:space="0" w:color="auto"/>
                              <w:right w:val="single" w:sz="4" w:space="0" w:color="auto"/>
                            </w:tcBorders>
                          </w:tcPr>
                          <w:p w14:paraId="06C31AEF"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single" w:sz="4" w:space="0" w:color="auto"/>
                              <w:left w:val="single" w:sz="4" w:space="0" w:color="auto"/>
                              <w:bottom w:val="single" w:sz="4" w:space="0" w:color="auto"/>
                              <w:right w:val="single" w:sz="4" w:space="0" w:color="auto"/>
                            </w:tcBorders>
                          </w:tcPr>
                          <w:p w14:paraId="05ECF4F5"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01131A5A"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7238564C" w14:textId="77777777" w:rsidR="0016038F" w:rsidRPr="00B438EB" w:rsidRDefault="0016038F" w:rsidP="00B438EB">
                            <w:pPr>
                              <w:suppressAutoHyphens/>
                              <w:rPr>
                                <w:sz w:val="22"/>
                                <w:szCs w:val="22"/>
                              </w:rPr>
                            </w:pPr>
                            <w:r w:rsidRPr="00B438EB">
                              <w:rPr>
                                <w:sz w:val="22"/>
                                <w:szCs w:val="22"/>
                              </w:rPr>
                              <w:t>29 Ингалятории</w:t>
                            </w:r>
                          </w:p>
                        </w:tc>
                        <w:tc>
                          <w:tcPr>
                            <w:tcW w:w="1581" w:type="pct"/>
                            <w:tcBorders>
                              <w:top w:val="single" w:sz="4" w:space="0" w:color="auto"/>
                              <w:left w:val="single" w:sz="4" w:space="0" w:color="auto"/>
                              <w:bottom w:val="single" w:sz="4" w:space="0" w:color="auto"/>
                              <w:right w:val="single" w:sz="4" w:space="0" w:color="auto"/>
                            </w:tcBorders>
                          </w:tcPr>
                          <w:p w14:paraId="76538F87" w14:textId="77777777" w:rsidR="0016038F" w:rsidRPr="00B438EB" w:rsidRDefault="0016038F" w:rsidP="00B438EB">
                            <w:pPr>
                              <w:suppressAutoHyphens/>
                              <w:jc w:val="center"/>
                              <w:rPr>
                                <w:sz w:val="22"/>
                                <w:szCs w:val="22"/>
                              </w:rPr>
                            </w:pPr>
                            <w:r w:rsidRPr="00B438EB">
                              <w:rPr>
                                <w:sz w:val="22"/>
                                <w:szCs w:val="22"/>
                              </w:rPr>
                              <w:t>Г-0,8</w:t>
                            </w:r>
                          </w:p>
                        </w:tc>
                        <w:tc>
                          <w:tcPr>
                            <w:tcW w:w="364" w:type="pct"/>
                            <w:tcBorders>
                              <w:top w:val="single" w:sz="4" w:space="0" w:color="auto"/>
                              <w:left w:val="single" w:sz="4" w:space="0" w:color="auto"/>
                              <w:bottom w:val="single" w:sz="4" w:space="0" w:color="auto"/>
                              <w:right w:val="single" w:sz="4" w:space="0" w:color="auto"/>
                            </w:tcBorders>
                          </w:tcPr>
                          <w:p w14:paraId="7EB619DC"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single" w:sz="4" w:space="0" w:color="auto"/>
                              <w:left w:val="single" w:sz="4" w:space="0" w:color="auto"/>
                              <w:bottom w:val="single" w:sz="4" w:space="0" w:color="auto"/>
                              <w:right w:val="single" w:sz="4" w:space="0" w:color="auto"/>
                            </w:tcBorders>
                          </w:tcPr>
                          <w:p w14:paraId="2B0B1BD0"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single" w:sz="4" w:space="0" w:color="auto"/>
                              <w:left w:val="single" w:sz="4" w:space="0" w:color="auto"/>
                              <w:bottom w:val="single" w:sz="4" w:space="0" w:color="auto"/>
                              <w:right w:val="single" w:sz="4" w:space="0" w:color="auto"/>
                            </w:tcBorders>
                          </w:tcPr>
                          <w:p w14:paraId="6436BD06"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single" w:sz="4" w:space="0" w:color="auto"/>
                              <w:left w:val="single" w:sz="4" w:space="0" w:color="auto"/>
                              <w:bottom w:val="single" w:sz="4" w:space="0" w:color="auto"/>
                              <w:right w:val="single" w:sz="4" w:space="0" w:color="auto"/>
                            </w:tcBorders>
                          </w:tcPr>
                          <w:p w14:paraId="22FE6D71"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single" w:sz="4" w:space="0" w:color="auto"/>
                              <w:left w:val="single" w:sz="4" w:space="0" w:color="auto"/>
                              <w:bottom w:val="single" w:sz="4" w:space="0" w:color="auto"/>
                              <w:right w:val="single" w:sz="4" w:space="0" w:color="auto"/>
                            </w:tcBorders>
                          </w:tcPr>
                          <w:p w14:paraId="15B94EDC"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73E3ED23"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54E6ACA9" w14:textId="77777777" w:rsidR="0016038F" w:rsidRPr="00B438EB" w:rsidRDefault="0016038F" w:rsidP="00B438EB">
                            <w:pPr>
                              <w:suppressAutoHyphens/>
                              <w:rPr>
                                <w:sz w:val="22"/>
                                <w:szCs w:val="22"/>
                              </w:rPr>
                            </w:pPr>
                            <w:r w:rsidRPr="00B438EB">
                              <w:rPr>
                                <w:sz w:val="22"/>
                                <w:szCs w:val="22"/>
                              </w:rPr>
                              <w:t>30 Фотарии</w:t>
                            </w:r>
                          </w:p>
                        </w:tc>
                        <w:tc>
                          <w:tcPr>
                            <w:tcW w:w="1581" w:type="pct"/>
                            <w:tcBorders>
                              <w:top w:val="single" w:sz="4" w:space="0" w:color="auto"/>
                              <w:left w:val="single" w:sz="4" w:space="0" w:color="auto"/>
                              <w:bottom w:val="single" w:sz="4" w:space="0" w:color="auto"/>
                              <w:right w:val="single" w:sz="4" w:space="0" w:color="auto"/>
                            </w:tcBorders>
                          </w:tcPr>
                          <w:p w14:paraId="307AB18E" w14:textId="77777777" w:rsidR="0016038F" w:rsidRPr="00B438EB" w:rsidRDefault="0016038F" w:rsidP="00B438EB">
                            <w:pPr>
                              <w:jc w:val="center"/>
                              <w:rPr>
                                <w:sz w:val="22"/>
                                <w:szCs w:val="22"/>
                              </w:rPr>
                            </w:pPr>
                            <w:r w:rsidRPr="00B438EB">
                              <w:rPr>
                                <w:sz w:val="22"/>
                                <w:szCs w:val="22"/>
                              </w:rPr>
                              <w:t>Поверхность пола, Г-0,0</w:t>
                            </w:r>
                          </w:p>
                        </w:tc>
                        <w:tc>
                          <w:tcPr>
                            <w:tcW w:w="364" w:type="pct"/>
                            <w:tcBorders>
                              <w:top w:val="single" w:sz="4" w:space="0" w:color="auto"/>
                              <w:left w:val="single" w:sz="4" w:space="0" w:color="auto"/>
                              <w:bottom w:val="single" w:sz="4" w:space="0" w:color="auto"/>
                              <w:right w:val="single" w:sz="4" w:space="0" w:color="auto"/>
                            </w:tcBorders>
                          </w:tcPr>
                          <w:p w14:paraId="6DFA5193"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w:t>
                            </w:r>
                          </w:p>
                        </w:tc>
                        <w:tc>
                          <w:tcPr>
                            <w:tcW w:w="384" w:type="pct"/>
                            <w:tcBorders>
                              <w:top w:val="single" w:sz="4" w:space="0" w:color="auto"/>
                              <w:left w:val="single" w:sz="4" w:space="0" w:color="auto"/>
                              <w:bottom w:val="single" w:sz="4" w:space="0" w:color="auto"/>
                              <w:right w:val="single" w:sz="4" w:space="0" w:color="auto"/>
                            </w:tcBorders>
                          </w:tcPr>
                          <w:p w14:paraId="37186F10" w14:textId="77777777" w:rsidR="0016038F" w:rsidRPr="00B438EB" w:rsidRDefault="0016038F" w:rsidP="00B438EB">
                            <w:pPr>
                              <w:suppressAutoHyphens/>
                              <w:jc w:val="center"/>
                              <w:rPr>
                                <w:sz w:val="22"/>
                                <w:szCs w:val="22"/>
                              </w:rPr>
                            </w:pPr>
                            <w:r w:rsidRPr="00B438EB">
                              <w:rPr>
                                <w:sz w:val="22"/>
                                <w:szCs w:val="22"/>
                              </w:rPr>
                              <w:t>100</w:t>
                            </w:r>
                          </w:p>
                        </w:tc>
                        <w:tc>
                          <w:tcPr>
                            <w:tcW w:w="384" w:type="pct"/>
                            <w:tcBorders>
                              <w:top w:val="single" w:sz="4" w:space="0" w:color="auto"/>
                              <w:left w:val="single" w:sz="4" w:space="0" w:color="auto"/>
                              <w:bottom w:val="single" w:sz="4" w:space="0" w:color="auto"/>
                              <w:right w:val="single" w:sz="4" w:space="0" w:color="auto"/>
                            </w:tcBorders>
                          </w:tcPr>
                          <w:p w14:paraId="3F6979A0" w14:textId="77777777" w:rsidR="0016038F" w:rsidRPr="00B438EB" w:rsidRDefault="0016038F" w:rsidP="00B438EB">
                            <w:pPr>
                              <w:suppressAutoHyphens/>
                              <w:jc w:val="center"/>
                              <w:rPr>
                                <w:sz w:val="22"/>
                                <w:szCs w:val="22"/>
                              </w:rPr>
                            </w:pPr>
                            <w:r w:rsidRPr="00B438EB">
                              <w:rPr>
                                <w:sz w:val="22"/>
                                <w:szCs w:val="22"/>
                              </w:rPr>
                              <w:t>–</w:t>
                            </w:r>
                          </w:p>
                        </w:tc>
                        <w:tc>
                          <w:tcPr>
                            <w:tcW w:w="384" w:type="pct"/>
                            <w:tcBorders>
                              <w:top w:val="single" w:sz="4" w:space="0" w:color="auto"/>
                              <w:left w:val="single" w:sz="4" w:space="0" w:color="auto"/>
                              <w:bottom w:val="single" w:sz="4" w:space="0" w:color="auto"/>
                              <w:right w:val="single" w:sz="4" w:space="0" w:color="auto"/>
                            </w:tcBorders>
                          </w:tcPr>
                          <w:p w14:paraId="4C6BCD89" w14:textId="77777777" w:rsidR="0016038F" w:rsidRPr="00B438EB" w:rsidRDefault="0016038F" w:rsidP="00B438EB">
                            <w:pPr>
                              <w:suppressAutoHyphens/>
                              <w:jc w:val="center"/>
                              <w:rPr>
                                <w:sz w:val="22"/>
                                <w:szCs w:val="22"/>
                              </w:rPr>
                            </w:pPr>
                            <w:r w:rsidRPr="00B438EB">
                              <w:rPr>
                                <w:sz w:val="22"/>
                                <w:szCs w:val="22"/>
                              </w:rPr>
                              <w:t>–</w:t>
                            </w:r>
                          </w:p>
                        </w:tc>
                        <w:tc>
                          <w:tcPr>
                            <w:tcW w:w="513" w:type="pct"/>
                            <w:tcBorders>
                              <w:top w:val="single" w:sz="4" w:space="0" w:color="auto"/>
                              <w:left w:val="single" w:sz="4" w:space="0" w:color="auto"/>
                              <w:bottom w:val="single" w:sz="4" w:space="0" w:color="auto"/>
                              <w:right w:val="single" w:sz="4" w:space="0" w:color="auto"/>
                            </w:tcBorders>
                          </w:tcPr>
                          <w:p w14:paraId="5EB8D583"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rPr>
                              <w:t>–</w:t>
                            </w:r>
                          </w:p>
                        </w:tc>
                      </w:tr>
                      <w:tr w:rsidR="0016038F" w:rsidRPr="00B438EB" w14:paraId="3A9422AD" w14:textId="77777777" w:rsidTr="00402FCA">
                        <w:trPr>
                          <w:trHeight w:val="20"/>
                        </w:trPr>
                        <w:tc>
                          <w:tcPr>
                            <w:tcW w:w="1389" w:type="pct"/>
                            <w:tcBorders>
                              <w:top w:val="single" w:sz="4" w:space="0" w:color="auto"/>
                              <w:left w:val="single" w:sz="4" w:space="0" w:color="auto"/>
                              <w:bottom w:val="single" w:sz="4" w:space="0" w:color="auto"/>
                              <w:right w:val="single" w:sz="4" w:space="0" w:color="auto"/>
                            </w:tcBorders>
                          </w:tcPr>
                          <w:p w14:paraId="0A0D3CCC" w14:textId="77777777" w:rsidR="0016038F" w:rsidRPr="00B438EB" w:rsidRDefault="0016038F" w:rsidP="00B438EB">
                            <w:pPr>
                              <w:suppressAutoHyphens/>
                              <w:rPr>
                                <w:sz w:val="22"/>
                                <w:szCs w:val="22"/>
                              </w:rPr>
                            </w:pPr>
                            <w:r w:rsidRPr="00B438EB">
                              <w:rPr>
                                <w:sz w:val="22"/>
                                <w:szCs w:val="22"/>
                              </w:rPr>
                              <w:t>31 Помещения для личной гигиены женщин</w:t>
                            </w:r>
                          </w:p>
                        </w:tc>
                        <w:tc>
                          <w:tcPr>
                            <w:tcW w:w="1581" w:type="pct"/>
                            <w:tcBorders>
                              <w:top w:val="single" w:sz="4" w:space="0" w:color="auto"/>
                              <w:left w:val="single" w:sz="4" w:space="0" w:color="auto"/>
                              <w:bottom w:val="single" w:sz="4" w:space="0" w:color="auto"/>
                              <w:right w:val="single" w:sz="4" w:space="0" w:color="auto"/>
                            </w:tcBorders>
                          </w:tcPr>
                          <w:p w14:paraId="38E212EF" w14:textId="77777777" w:rsidR="0016038F" w:rsidRPr="00B438EB" w:rsidRDefault="0016038F" w:rsidP="00B438EB">
                            <w:pPr>
                              <w:jc w:val="center"/>
                              <w:rPr>
                                <w:sz w:val="22"/>
                                <w:szCs w:val="22"/>
                              </w:rPr>
                            </w:pPr>
                            <w:r w:rsidRPr="00B438EB">
                              <w:rPr>
                                <w:sz w:val="22"/>
                                <w:szCs w:val="22"/>
                              </w:rPr>
                              <w:t>Поверхность пола, Г-0,0</w:t>
                            </w:r>
                          </w:p>
                        </w:tc>
                        <w:tc>
                          <w:tcPr>
                            <w:tcW w:w="364" w:type="pct"/>
                            <w:tcBorders>
                              <w:top w:val="single" w:sz="4" w:space="0" w:color="auto"/>
                              <w:left w:val="single" w:sz="4" w:space="0" w:color="auto"/>
                              <w:bottom w:val="single" w:sz="4" w:space="0" w:color="auto"/>
                              <w:right w:val="single" w:sz="4" w:space="0" w:color="auto"/>
                            </w:tcBorders>
                          </w:tcPr>
                          <w:p w14:paraId="53FD36D6"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Б-2</w:t>
                            </w:r>
                          </w:p>
                        </w:tc>
                        <w:tc>
                          <w:tcPr>
                            <w:tcW w:w="384" w:type="pct"/>
                            <w:tcBorders>
                              <w:top w:val="single" w:sz="4" w:space="0" w:color="auto"/>
                              <w:left w:val="single" w:sz="4" w:space="0" w:color="auto"/>
                              <w:bottom w:val="single" w:sz="4" w:space="0" w:color="auto"/>
                              <w:right w:val="single" w:sz="4" w:space="0" w:color="auto"/>
                            </w:tcBorders>
                          </w:tcPr>
                          <w:p w14:paraId="342D8BAE" w14:textId="77777777" w:rsidR="0016038F" w:rsidRPr="00B438EB" w:rsidRDefault="0016038F" w:rsidP="00B438EB">
                            <w:pPr>
                              <w:suppressAutoHyphens/>
                              <w:jc w:val="center"/>
                              <w:rPr>
                                <w:sz w:val="22"/>
                                <w:szCs w:val="22"/>
                              </w:rPr>
                            </w:pPr>
                            <w:r w:rsidRPr="00B438EB">
                              <w:rPr>
                                <w:sz w:val="22"/>
                                <w:szCs w:val="22"/>
                              </w:rPr>
                              <w:t>200</w:t>
                            </w:r>
                          </w:p>
                        </w:tc>
                        <w:tc>
                          <w:tcPr>
                            <w:tcW w:w="384" w:type="pct"/>
                            <w:tcBorders>
                              <w:top w:val="single" w:sz="4" w:space="0" w:color="auto"/>
                              <w:left w:val="single" w:sz="4" w:space="0" w:color="auto"/>
                              <w:bottom w:val="single" w:sz="4" w:space="0" w:color="auto"/>
                              <w:right w:val="single" w:sz="4" w:space="0" w:color="auto"/>
                            </w:tcBorders>
                          </w:tcPr>
                          <w:p w14:paraId="5254672E" w14:textId="77777777" w:rsidR="0016038F" w:rsidRPr="00B438EB" w:rsidRDefault="0016038F" w:rsidP="00B438EB">
                            <w:pPr>
                              <w:suppressAutoHyphens/>
                              <w:jc w:val="center"/>
                              <w:rPr>
                                <w:sz w:val="22"/>
                                <w:szCs w:val="22"/>
                              </w:rPr>
                            </w:pPr>
                            <w:r w:rsidRPr="00B438EB">
                              <w:rPr>
                                <w:sz w:val="22"/>
                                <w:szCs w:val="22"/>
                              </w:rPr>
                              <w:t>24</w:t>
                            </w:r>
                          </w:p>
                        </w:tc>
                        <w:tc>
                          <w:tcPr>
                            <w:tcW w:w="384" w:type="pct"/>
                            <w:tcBorders>
                              <w:top w:val="single" w:sz="4" w:space="0" w:color="auto"/>
                              <w:left w:val="single" w:sz="4" w:space="0" w:color="auto"/>
                              <w:bottom w:val="single" w:sz="4" w:space="0" w:color="auto"/>
                              <w:right w:val="single" w:sz="4" w:space="0" w:color="auto"/>
                            </w:tcBorders>
                          </w:tcPr>
                          <w:p w14:paraId="0B0728CE" w14:textId="77777777" w:rsidR="0016038F" w:rsidRPr="00B438EB" w:rsidRDefault="0016038F" w:rsidP="00B438EB">
                            <w:pPr>
                              <w:suppressAutoHyphens/>
                              <w:jc w:val="center"/>
                              <w:rPr>
                                <w:sz w:val="22"/>
                                <w:szCs w:val="22"/>
                              </w:rPr>
                            </w:pPr>
                            <w:r w:rsidRPr="00B438EB">
                              <w:rPr>
                                <w:sz w:val="22"/>
                                <w:szCs w:val="22"/>
                              </w:rPr>
                              <w:t>20</w:t>
                            </w:r>
                          </w:p>
                        </w:tc>
                        <w:tc>
                          <w:tcPr>
                            <w:tcW w:w="513" w:type="pct"/>
                            <w:tcBorders>
                              <w:top w:val="single" w:sz="4" w:space="0" w:color="auto"/>
                              <w:left w:val="single" w:sz="4" w:space="0" w:color="auto"/>
                              <w:bottom w:val="single" w:sz="4" w:space="0" w:color="auto"/>
                              <w:right w:val="single" w:sz="4" w:space="0" w:color="auto"/>
                            </w:tcBorders>
                          </w:tcPr>
                          <w:p w14:paraId="2CB51930" w14:textId="77777777" w:rsidR="0016038F" w:rsidRPr="00B438EB" w:rsidRDefault="0016038F" w:rsidP="00B438EB">
                            <w:pPr>
                              <w:tabs>
                                <w:tab w:val="left" w:pos="3766"/>
                                <w:tab w:val="left" w:pos="4480"/>
                              </w:tabs>
                              <w:suppressAutoHyphens/>
                              <w:jc w:val="center"/>
                              <w:rPr>
                                <w:sz w:val="22"/>
                                <w:szCs w:val="22"/>
                                <w:lang w:eastAsia="ar-SA"/>
                              </w:rPr>
                            </w:pPr>
                            <w:r w:rsidRPr="00B438EB">
                              <w:rPr>
                                <w:sz w:val="22"/>
                                <w:szCs w:val="22"/>
                                <w:lang w:eastAsia="ar-SA"/>
                              </w:rPr>
                              <w:t>9,0</w:t>
                            </w:r>
                          </w:p>
                        </w:tc>
                      </w:tr>
                      <w:tr w:rsidR="0016038F" w:rsidRPr="00B438EB" w14:paraId="643C57BD" w14:textId="77777777" w:rsidTr="00402FCA">
                        <w:trPr>
                          <w:trHeight w:val="20"/>
                        </w:trPr>
                        <w:tc>
                          <w:tcPr>
                            <w:tcW w:w="5000" w:type="pct"/>
                            <w:gridSpan w:val="7"/>
                            <w:tcBorders>
                              <w:top w:val="single" w:sz="4" w:space="0" w:color="auto"/>
                              <w:left w:val="single" w:sz="4" w:space="0" w:color="auto"/>
                              <w:bottom w:val="single" w:sz="4" w:space="0" w:color="auto"/>
                              <w:right w:val="single" w:sz="4" w:space="0" w:color="auto"/>
                            </w:tcBorders>
                          </w:tcPr>
                          <w:p w14:paraId="60031153" w14:textId="77777777" w:rsidR="0016038F" w:rsidRPr="00B438EB" w:rsidRDefault="0016038F" w:rsidP="00B438EB">
                            <w:pPr>
                              <w:ind w:left="142" w:firstLine="567"/>
                              <w:jc w:val="both"/>
                              <w:rPr>
                                <w:sz w:val="22"/>
                                <w:szCs w:val="22"/>
                              </w:rPr>
                            </w:pPr>
                            <w:r w:rsidRPr="00B438EB">
                              <w:rPr>
                                <w:sz w:val="22"/>
                                <w:szCs w:val="22"/>
                                <w:vertAlign w:val="superscript"/>
                              </w:rPr>
                              <w:t>1)</w:t>
                            </w:r>
                            <w:r w:rsidRPr="00B438EB">
                              <w:rPr>
                                <w:sz w:val="22"/>
                                <w:szCs w:val="22"/>
                              </w:rPr>
                              <w:t xml:space="preserve"> Приведен коэффициент слепящей блескости </w:t>
                            </w:r>
                            <w:r w:rsidRPr="00B438EB">
                              <w:rPr>
                                <w:i/>
                                <w:sz w:val="22"/>
                                <w:szCs w:val="22"/>
                                <w:lang w:val="en-US"/>
                              </w:rPr>
                              <w:t>R</w:t>
                            </w:r>
                            <w:r w:rsidRPr="00B438EB">
                              <w:rPr>
                                <w:i/>
                                <w:sz w:val="22"/>
                                <w:szCs w:val="22"/>
                                <w:vertAlign w:val="subscript"/>
                                <w:lang w:val="en-US"/>
                              </w:rPr>
                              <w:t>G</w:t>
                            </w:r>
                            <w:r w:rsidRPr="00B438EB">
                              <w:rPr>
                                <w:sz w:val="22"/>
                                <w:szCs w:val="22"/>
                              </w:rPr>
                              <w:t>.</w:t>
                            </w:r>
                          </w:p>
                          <w:p w14:paraId="70BC8C1E" w14:textId="77777777" w:rsidR="0016038F" w:rsidRPr="00B438EB" w:rsidRDefault="0016038F" w:rsidP="00B438EB">
                            <w:pPr>
                              <w:ind w:left="142" w:firstLine="567"/>
                              <w:rPr>
                                <w:sz w:val="22"/>
                                <w:szCs w:val="22"/>
                              </w:rPr>
                            </w:pPr>
                            <w:proofErr w:type="gramStart"/>
                            <w:r w:rsidRPr="00B438EB">
                              <w:rPr>
                                <w:sz w:val="22"/>
                                <w:szCs w:val="22"/>
                                <w:vertAlign w:val="superscript"/>
                              </w:rPr>
                              <w:t>2)</w:t>
                            </w:r>
                            <w:r w:rsidRPr="00B438EB">
                              <w:rPr>
                                <w:sz w:val="22"/>
                                <w:szCs w:val="22"/>
                              </w:rPr>
                              <w:t xml:space="preserve"> В</w:t>
                            </w:r>
                            <w:proofErr w:type="gramEnd"/>
                            <w:r w:rsidRPr="00B438EB">
                              <w:rPr>
                                <w:sz w:val="22"/>
                                <w:szCs w:val="22"/>
                              </w:rPr>
                              <w:t xml:space="preserve"> числителе указана норма при общем освещении, в знаменателе – при комбинированном (общее + местное).</w:t>
                            </w:r>
                          </w:p>
                          <w:p w14:paraId="0C585B7B" w14:textId="77777777" w:rsidR="0016038F" w:rsidRPr="00B438EB" w:rsidRDefault="0016038F" w:rsidP="00B438EB">
                            <w:pPr>
                              <w:ind w:left="142" w:firstLine="567"/>
                              <w:rPr>
                                <w:sz w:val="22"/>
                                <w:szCs w:val="22"/>
                              </w:rPr>
                            </w:pPr>
                            <w:r w:rsidRPr="00B438EB">
                              <w:rPr>
                                <w:sz w:val="22"/>
                                <w:szCs w:val="22"/>
                                <w:vertAlign w:val="superscript"/>
                              </w:rPr>
                              <w:t>3)</w:t>
                            </w:r>
                            <w:r w:rsidRPr="00B438EB">
                              <w:rPr>
                                <w:sz w:val="22"/>
                                <w:szCs w:val="22"/>
                              </w:rPr>
                              <w:t xml:space="preserve"> Дополнительно следует применять переносные или передвижные осветительные установки.</w:t>
                            </w:r>
                          </w:p>
                          <w:p w14:paraId="34BA2579" w14:textId="77777777" w:rsidR="0016038F" w:rsidRPr="00B438EB" w:rsidRDefault="0016038F" w:rsidP="00B438EB">
                            <w:pPr>
                              <w:ind w:left="142" w:firstLine="567"/>
                              <w:rPr>
                                <w:sz w:val="22"/>
                                <w:szCs w:val="22"/>
                                <w:lang w:eastAsia="ar-SA"/>
                              </w:rPr>
                            </w:pPr>
                            <w:r w:rsidRPr="00B438EB">
                              <w:rPr>
                                <w:sz w:val="22"/>
                                <w:szCs w:val="22"/>
                              </w:rPr>
                              <w:t>П р и м е ч а н и е – Знак «–» означает отсутствие предъявляемых требований.</w:t>
                            </w:r>
                          </w:p>
                        </w:tc>
                      </w:tr>
                    </w:tbl>
                    <w:p w14:paraId="7186B82B" w14:textId="77777777" w:rsidR="0016038F" w:rsidRPr="00B438EB" w:rsidRDefault="0016038F" w:rsidP="00B438EB">
                      <w:pPr>
                        <w:rPr>
                          <w:sz w:val="22"/>
                          <w:szCs w:val="22"/>
                        </w:rPr>
                      </w:pPr>
                    </w:p>
                  </w:txbxContent>
                </v:textbox>
              </v:shape>
            </w:pict>
          </mc:Fallback>
        </mc:AlternateContent>
      </w:r>
      <w:r>
        <w:rPr>
          <w:b/>
          <w:bCs/>
        </w:rPr>
        <w:br w:type="page"/>
      </w:r>
    </w:p>
    <w:p w14:paraId="390BD783" w14:textId="19AF9C04" w:rsidR="001F536B" w:rsidRDefault="001F536B" w:rsidP="008D3F5E">
      <w:pPr>
        <w:autoSpaceDE w:val="0"/>
        <w:autoSpaceDN w:val="0"/>
        <w:adjustRightInd w:val="0"/>
        <w:ind w:firstLine="567"/>
        <w:jc w:val="both"/>
        <w:rPr>
          <w:b/>
          <w:bCs/>
        </w:rPr>
      </w:pPr>
    </w:p>
    <w:p w14:paraId="730A5103" w14:textId="0100F9FB" w:rsidR="003E0F15" w:rsidRDefault="003E0F15" w:rsidP="008D3F5E">
      <w:pPr>
        <w:autoSpaceDE w:val="0"/>
        <w:autoSpaceDN w:val="0"/>
        <w:adjustRightInd w:val="0"/>
        <w:ind w:firstLine="567"/>
        <w:jc w:val="both"/>
        <w:rPr>
          <w:b/>
          <w:bCs/>
        </w:rPr>
      </w:pPr>
      <w:r>
        <w:rPr>
          <w:b/>
          <w:bCs/>
          <w:noProof/>
        </w:rPr>
        <mc:AlternateContent>
          <mc:Choice Requires="wps">
            <w:drawing>
              <wp:anchor distT="0" distB="0" distL="114300" distR="114300" simplePos="0" relativeHeight="251683328" behindDoc="0" locked="0" layoutInCell="1" allowOverlap="1" wp14:anchorId="17C9E88C" wp14:editId="333718A2">
                <wp:simplePos x="0" y="0"/>
                <wp:positionH relativeFrom="column">
                  <wp:posOffset>-1890410</wp:posOffset>
                </wp:positionH>
                <wp:positionV relativeFrom="paragraph">
                  <wp:posOffset>1890853</wp:posOffset>
                </wp:positionV>
                <wp:extent cx="8656067" cy="4875606"/>
                <wp:effectExtent l="4128" t="0" r="0" b="0"/>
                <wp:wrapNone/>
                <wp:docPr id="41" name="Надпись 41"/>
                <wp:cNvGraphicFramePr/>
                <a:graphic xmlns:a="http://schemas.openxmlformats.org/drawingml/2006/main">
                  <a:graphicData uri="http://schemas.microsoft.com/office/word/2010/wordprocessingShape">
                    <wps:wsp>
                      <wps:cNvSpPr txBox="1"/>
                      <wps:spPr>
                        <a:xfrm rot="16200000">
                          <a:off x="0" y="0"/>
                          <a:ext cx="8656067" cy="4875606"/>
                        </a:xfrm>
                        <a:prstGeom prst="rect">
                          <a:avLst/>
                        </a:prstGeom>
                        <a:noFill/>
                        <a:ln w="6350">
                          <a:noFill/>
                        </a:ln>
                      </wps:spPr>
                      <wps:txbx>
                        <w:txbxContent>
                          <w:p w14:paraId="2201949F" w14:textId="77777777" w:rsidR="0016038F" w:rsidRPr="003E0F15" w:rsidRDefault="0016038F" w:rsidP="00043A66">
                            <w:pPr>
                              <w:ind w:left="2183" w:right="266" w:hanging="1758"/>
                              <w:jc w:val="both"/>
                              <w:rPr>
                                <w:b/>
                                <w:sz w:val="22"/>
                                <w:szCs w:val="22"/>
                              </w:rPr>
                            </w:pPr>
                            <w:r w:rsidRPr="003E0F15">
                              <w:rPr>
                                <w:bCs/>
                                <w:spacing w:val="60"/>
                                <w:sz w:val="22"/>
                                <w:szCs w:val="22"/>
                              </w:rPr>
                              <w:t>Таблица</w:t>
                            </w:r>
                            <w:r w:rsidRPr="003E0F15">
                              <w:rPr>
                                <w:bCs/>
                                <w:sz w:val="22"/>
                                <w:szCs w:val="22"/>
                              </w:rPr>
                              <w:t xml:space="preserve"> Т.3 – </w:t>
                            </w:r>
                            <w:r w:rsidRPr="003E0F15">
                              <w:rPr>
                                <w:b/>
                                <w:bCs/>
                                <w:sz w:val="22"/>
                                <w:szCs w:val="22"/>
                              </w:rPr>
                              <w:t>Нормативные требования к э</w:t>
                            </w:r>
                            <w:r w:rsidRPr="003E0F15">
                              <w:rPr>
                                <w:b/>
                                <w:sz w:val="22"/>
                                <w:szCs w:val="22"/>
                              </w:rPr>
                              <w:t>лектроосвещению мостовых сооружений, находящихся на территориях городов и поселений</w:t>
                            </w:r>
                          </w:p>
                          <w:tbl>
                            <w:tblPr>
                              <w:tblStyle w:val="a4"/>
                              <w:tblW w:w="12761" w:type="dxa"/>
                              <w:tblInd w:w="397" w:type="dxa"/>
                              <w:tblLook w:val="04A0" w:firstRow="1" w:lastRow="0" w:firstColumn="1" w:lastColumn="0" w:noHBand="0" w:noVBand="1"/>
                            </w:tblPr>
                            <w:tblGrid>
                              <w:gridCol w:w="5386"/>
                              <w:gridCol w:w="2835"/>
                              <w:gridCol w:w="2268"/>
                              <w:gridCol w:w="2272"/>
                            </w:tblGrid>
                            <w:tr w:rsidR="0016038F" w:rsidRPr="003E0F15" w14:paraId="0B0B2ED0" w14:textId="77777777" w:rsidTr="00043A66">
                              <w:tc>
                                <w:tcPr>
                                  <w:tcW w:w="5386" w:type="dxa"/>
                                  <w:tcBorders>
                                    <w:left w:val="single" w:sz="4" w:space="0" w:color="auto"/>
                                    <w:bottom w:val="single" w:sz="4" w:space="0" w:color="auto"/>
                                  </w:tcBorders>
                                  <w:vAlign w:val="center"/>
                                </w:tcPr>
                                <w:p w14:paraId="31AF5880" w14:textId="77777777" w:rsidR="0016038F" w:rsidRPr="003E0F15" w:rsidRDefault="0016038F" w:rsidP="003E0F15">
                                  <w:pPr>
                                    <w:jc w:val="center"/>
                                    <w:rPr>
                                      <w:sz w:val="22"/>
                                      <w:szCs w:val="22"/>
                                    </w:rPr>
                                  </w:pPr>
                                  <w:r w:rsidRPr="003E0F15">
                                    <w:rPr>
                                      <w:sz w:val="22"/>
                                      <w:szCs w:val="22"/>
                                    </w:rPr>
                                    <w:t>Объекты, части сооружений, зоны, площадки</w:t>
                                  </w:r>
                                </w:p>
                              </w:tc>
                              <w:tc>
                                <w:tcPr>
                                  <w:tcW w:w="2835" w:type="dxa"/>
                                  <w:tcBorders>
                                    <w:left w:val="single" w:sz="4" w:space="0" w:color="auto"/>
                                    <w:bottom w:val="single" w:sz="4" w:space="0" w:color="auto"/>
                                  </w:tcBorders>
                                  <w:vAlign w:val="center"/>
                                </w:tcPr>
                                <w:p w14:paraId="2EE2FDF1" w14:textId="77777777" w:rsidR="0016038F" w:rsidRPr="003E0F15" w:rsidRDefault="0016038F" w:rsidP="003E0F15">
                                  <w:pPr>
                                    <w:jc w:val="center"/>
                                    <w:rPr>
                                      <w:sz w:val="22"/>
                                      <w:szCs w:val="22"/>
                                    </w:rPr>
                                  </w:pPr>
                                  <w:r w:rsidRPr="003E0F15">
                                    <w:rPr>
                                      <w:sz w:val="22"/>
                                      <w:szCs w:val="22"/>
                                    </w:rPr>
                                    <w:t>Плоскость нормирования освещенности</w:t>
                                  </w:r>
                                </w:p>
                              </w:tc>
                              <w:tc>
                                <w:tcPr>
                                  <w:tcW w:w="2268" w:type="dxa"/>
                                  <w:tcBorders>
                                    <w:bottom w:val="single" w:sz="4" w:space="0" w:color="auto"/>
                                  </w:tcBorders>
                                  <w:vAlign w:val="center"/>
                                </w:tcPr>
                                <w:p w14:paraId="5534DF6A" w14:textId="77777777" w:rsidR="0016038F" w:rsidRPr="003E0F15" w:rsidRDefault="0016038F" w:rsidP="003E0F15">
                                  <w:pPr>
                                    <w:jc w:val="center"/>
                                    <w:rPr>
                                      <w:sz w:val="22"/>
                                      <w:szCs w:val="22"/>
                                    </w:rPr>
                                  </w:pPr>
                                  <w:r w:rsidRPr="003E0F15">
                                    <w:rPr>
                                      <w:sz w:val="22"/>
                                      <w:szCs w:val="22"/>
                                    </w:rPr>
                                    <w:t xml:space="preserve">Средняя освещенность </w:t>
                                  </w:r>
                                  <w:r w:rsidRPr="003E0F15">
                                    <w:rPr>
                                      <w:i/>
                                      <w:sz w:val="22"/>
                                      <w:szCs w:val="22"/>
                                    </w:rPr>
                                    <w:t>Е</w:t>
                                  </w:r>
                                  <w:r w:rsidRPr="003E0F15">
                                    <w:rPr>
                                      <w:sz w:val="22"/>
                                      <w:szCs w:val="22"/>
                                      <w:vertAlign w:val="subscript"/>
                                    </w:rPr>
                                    <w:t>ср</w:t>
                                  </w:r>
                                  <w:r w:rsidRPr="003E0F15">
                                    <w:rPr>
                                      <w:sz w:val="22"/>
                                      <w:szCs w:val="22"/>
                                    </w:rPr>
                                    <w:t>, лк, не менее</w:t>
                                  </w:r>
                                </w:p>
                              </w:tc>
                              <w:tc>
                                <w:tcPr>
                                  <w:tcW w:w="2272" w:type="dxa"/>
                                  <w:tcBorders>
                                    <w:bottom w:val="single" w:sz="4" w:space="0" w:color="auto"/>
                                  </w:tcBorders>
                                  <w:vAlign w:val="center"/>
                                </w:tcPr>
                                <w:p w14:paraId="686BCFAE" w14:textId="77777777" w:rsidR="0016038F" w:rsidRPr="003E0F15" w:rsidRDefault="0016038F" w:rsidP="003E0F15">
                                  <w:pPr>
                                    <w:jc w:val="center"/>
                                    <w:rPr>
                                      <w:sz w:val="22"/>
                                      <w:szCs w:val="22"/>
                                    </w:rPr>
                                  </w:pPr>
                                  <w:r w:rsidRPr="003E0F15">
                                    <w:rPr>
                                      <w:sz w:val="22"/>
                                      <w:szCs w:val="22"/>
                                    </w:rPr>
                                    <w:t xml:space="preserve">Равномерность распределения освещенности </w:t>
                                  </w:r>
                                  <w:r w:rsidRPr="003E0F15">
                                    <w:rPr>
                                      <w:bCs/>
                                      <w:i/>
                                      <w:sz w:val="22"/>
                                      <w:szCs w:val="22"/>
                                      <w:lang w:val="en-US"/>
                                    </w:rPr>
                                    <w:t>U</w:t>
                                  </w:r>
                                  <w:r w:rsidRPr="003E0F15">
                                    <w:rPr>
                                      <w:bCs/>
                                      <w:sz w:val="22"/>
                                      <w:szCs w:val="22"/>
                                      <w:vertAlign w:val="subscript"/>
                                    </w:rPr>
                                    <w:t>0</w:t>
                                  </w:r>
                                  <w:r w:rsidRPr="003E0F15">
                                    <w:rPr>
                                      <w:sz w:val="22"/>
                                      <w:szCs w:val="22"/>
                                    </w:rPr>
                                    <w:t>, не менее</w:t>
                                  </w:r>
                                </w:p>
                              </w:tc>
                            </w:tr>
                            <w:tr w:rsidR="0016038F" w:rsidRPr="003E0F15" w14:paraId="3F1CCC8B" w14:textId="77777777" w:rsidTr="00043A66">
                              <w:trPr>
                                <w:trHeight w:val="301"/>
                              </w:trPr>
                              <w:tc>
                                <w:tcPr>
                                  <w:tcW w:w="12761" w:type="dxa"/>
                                  <w:gridSpan w:val="4"/>
                                  <w:tcBorders>
                                    <w:left w:val="single" w:sz="4" w:space="0" w:color="auto"/>
                                    <w:bottom w:val="single" w:sz="4" w:space="0" w:color="auto"/>
                                  </w:tcBorders>
                                  <w:vAlign w:val="center"/>
                                </w:tcPr>
                                <w:p w14:paraId="470FAAEB" w14:textId="77777777" w:rsidR="0016038F" w:rsidRPr="003E0F15" w:rsidRDefault="0016038F" w:rsidP="003E0F15">
                                  <w:pPr>
                                    <w:jc w:val="center"/>
                                    <w:rPr>
                                      <w:sz w:val="22"/>
                                      <w:szCs w:val="22"/>
                                    </w:rPr>
                                  </w:pPr>
                                  <w:r w:rsidRPr="003E0F15">
                                    <w:rPr>
                                      <w:sz w:val="22"/>
                                      <w:szCs w:val="22"/>
                                    </w:rPr>
                                    <w:t>Автомобильные дороги</w:t>
                                  </w:r>
                                </w:p>
                              </w:tc>
                            </w:tr>
                            <w:tr w:rsidR="0016038F" w:rsidRPr="003E0F15" w14:paraId="03AC9806" w14:textId="77777777" w:rsidTr="00043A66">
                              <w:trPr>
                                <w:trHeight w:val="301"/>
                              </w:trPr>
                              <w:tc>
                                <w:tcPr>
                                  <w:tcW w:w="5386" w:type="dxa"/>
                                  <w:tcBorders>
                                    <w:left w:val="single" w:sz="4" w:space="0" w:color="auto"/>
                                  </w:tcBorders>
                                  <w:vAlign w:val="center"/>
                                </w:tcPr>
                                <w:p w14:paraId="4EDFBBCC" w14:textId="77777777" w:rsidR="0016038F" w:rsidRPr="003E0F15" w:rsidRDefault="0016038F" w:rsidP="003E0F15">
                                  <w:pPr>
                                    <w:jc w:val="both"/>
                                    <w:rPr>
                                      <w:sz w:val="22"/>
                                      <w:szCs w:val="22"/>
                                    </w:rPr>
                                  </w:pPr>
                                  <w:r w:rsidRPr="003E0F15">
                                    <w:rPr>
                                      <w:sz w:val="22"/>
                                      <w:szCs w:val="22"/>
                                    </w:rPr>
                                    <w:t>1 Проезжая часть автомобильной дороги</w:t>
                                  </w:r>
                                </w:p>
                              </w:tc>
                              <w:tc>
                                <w:tcPr>
                                  <w:tcW w:w="2835" w:type="dxa"/>
                                  <w:tcBorders>
                                    <w:left w:val="single" w:sz="4" w:space="0" w:color="auto"/>
                                  </w:tcBorders>
                                  <w:vAlign w:val="center"/>
                                </w:tcPr>
                                <w:p w14:paraId="78347000" w14:textId="77777777" w:rsidR="0016038F" w:rsidRPr="003E0F15" w:rsidRDefault="0016038F" w:rsidP="003E0F15">
                                  <w:pPr>
                                    <w:jc w:val="center"/>
                                    <w:rPr>
                                      <w:sz w:val="22"/>
                                      <w:szCs w:val="22"/>
                                    </w:rPr>
                                  </w:pPr>
                                  <w:r w:rsidRPr="003E0F15">
                                    <w:rPr>
                                      <w:sz w:val="22"/>
                                      <w:szCs w:val="22"/>
                                    </w:rPr>
                                    <w:t>Дорожное покрытие, Г-0,0</w:t>
                                  </w:r>
                                </w:p>
                              </w:tc>
                              <w:tc>
                                <w:tcPr>
                                  <w:tcW w:w="4540" w:type="dxa"/>
                                  <w:gridSpan w:val="2"/>
                                  <w:vAlign w:val="center"/>
                                </w:tcPr>
                                <w:p w14:paraId="0EB9A99D" w14:textId="77777777" w:rsidR="0016038F" w:rsidRPr="003E0F15" w:rsidRDefault="0016038F" w:rsidP="003E0F15">
                                  <w:pPr>
                                    <w:rPr>
                                      <w:sz w:val="22"/>
                                      <w:szCs w:val="22"/>
                                    </w:rPr>
                                  </w:pPr>
                                  <w:r w:rsidRPr="003E0F15">
                                    <w:rPr>
                                      <w:sz w:val="22"/>
                                      <w:szCs w:val="22"/>
                                    </w:rPr>
                                    <w:t>В соответствии с категорией автомобильной дороги по СП 52.13330</w:t>
                                  </w:r>
                                </w:p>
                              </w:tc>
                            </w:tr>
                            <w:tr w:rsidR="0016038F" w:rsidRPr="003E0F15" w14:paraId="777C1CBF" w14:textId="77777777" w:rsidTr="00043A66">
                              <w:trPr>
                                <w:trHeight w:val="301"/>
                              </w:trPr>
                              <w:tc>
                                <w:tcPr>
                                  <w:tcW w:w="5386" w:type="dxa"/>
                                  <w:tcBorders>
                                    <w:left w:val="single" w:sz="4" w:space="0" w:color="auto"/>
                                  </w:tcBorders>
                                  <w:vAlign w:val="center"/>
                                </w:tcPr>
                                <w:p w14:paraId="0F50C333" w14:textId="77777777" w:rsidR="0016038F" w:rsidRPr="003E0F15" w:rsidRDefault="0016038F" w:rsidP="003E0F15">
                                  <w:pPr>
                                    <w:rPr>
                                      <w:sz w:val="22"/>
                                      <w:szCs w:val="22"/>
                                    </w:rPr>
                                  </w:pPr>
                                  <w:r w:rsidRPr="003E0F15">
                                    <w:rPr>
                                      <w:sz w:val="22"/>
                                      <w:szCs w:val="22"/>
                                    </w:rPr>
                                    <w:t>2 Архитектурное освещение элементов мостовых сооружений</w:t>
                                  </w:r>
                                </w:p>
                              </w:tc>
                              <w:tc>
                                <w:tcPr>
                                  <w:tcW w:w="2835" w:type="dxa"/>
                                  <w:tcBorders>
                                    <w:left w:val="single" w:sz="4" w:space="0" w:color="auto"/>
                                  </w:tcBorders>
                                  <w:vAlign w:val="center"/>
                                </w:tcPr>
                                <w:p w14:paraId="285D24AA" w14:textId="77777777" w:rsidR="0016038F" w:rsidRPr="003E0F15" w:rsidRDefault="0016038F" w:rsidP="003E0F15">
                                  <w:pPr>
                                    <w:jc w:val="center"/>
                                    <w:rPr>
                                      <w:sz w:val="22"/>
                                      <w:szCs w:val="22"/>
                                    </w:rPr>
                                  </w:pPr>
                                  <w:r w:rsidRPr="003E0F15">
                                    <w:rPr>
                                      <w:sz w:val="22"/>
                                      <w:szCs w:val="22"/>
                                    </w:rPr>
                                    <w:t>–</w:t>
                                  </w:r>
                                </w:p>
                              </w:tc>
                              <w:tc>
                                <w:tcPr>
                                  <w:tcW w:w="4540" w:type="dxa"/>
                                  <w:gridSpan w:val="2"/>
                                  <w:vAlign w:val="center"/>
                                </w:tcPr>
                                <w:p w14:paraId="18545CE3" w14:textId="77777777" w:rsidR="0016038F" w:rsidRPr="003E0F15" w:rsidRDefault="0016038F" w:rsidP="003E0F15">
                                  <w:pPr>
                                    <w:rPr>
                                      <w:sz w:val="22"/>
                                      <w:szCs w:val="22"/>
                                    </w:rPr>
                                  </w:pPr>
                                  <w:r w:rsidRPr="003E0F15">
                                    <w:rPr>
                                      <w:sz w:val="22"/>
                                      <w:szCs w:val="22"/>
                                    </w:rPr>
                                    <w:t>В соответствии с категорией городского пространства по таблице 7.23 СП 52.13330.2016</w:t>
                                  </w:r>
                                </w:p>
                              </w:tc>
                            </w:tr>
                            <w:tr w:rsidR="0016038F" w:rsidRPr="003E0F15" w14:paraId="783CFCBD" w14:textId="77777777" w:rsidTr="00043A66">
                              <w:trPr>
                                <w:trHeight w:val="301"/>
                              </w:trPr>
                              <w:tc>
                                <w:tcPr>
                                  <w:tcW w:w="12761" w:type="dxa"/>
                                  <w:gridSpan w:val="4"/>
                                  <w:tcBorders>
                                    <w:left w:val="single" w:sz="4" w:space="0" w:color="auto"/>
                                  </w:tcBorders>
                                  <w:vAlign w:val="center"/>
                                </w:tcPr>
                                <w:p w14:paraId="6F67B2A3" w14:textId="77777777" w:rsidR="0016038F" w:rsidRPr="003E0F15" w:rsidRDefault="0016038F" w:rsidP="003E0F15">
                                  <w:pPr>
                                    <w:jc w:val="center"/>
                                    <w:rPr>
                                      <w:sz w:val="22"/>
                                      <w:szCs w:val="22"/>
                                    </w:rPr>
                                  </w:pPr>
                                  <w:r w:rsidRPr="003E0F15">
                                    <w:rPr>
                                      <w:sz w:val="22"/>
                                      <w:szCs w:val="22"/>
                                    </w:rPr>
                                    <w:t>Наземные пешеходные переходы</w:t>
                                  </w:r>
                                </w:p>
                              </w:tc>
                            </w:tr>
                            <w:tr w:rsidR="0016038F" w:rsidRPr="003E0F15" w14:paraId="7C8F53F0" w14:textId="77777777" w:rsidTr="00043A66">
                              <w:trPr>
                                <w:trHeight w:val="301"/>
                              </w:trPr>
                              <w:tc>
                                <w:tcPr>
                                  <w:tcW w:w="5386" w:type="dxa"/>
                                  <w:tcBorders>
                                    <w:left w:val="single" w:sz="4" w:space="0" w:color="auto"/>
                                  </w:tcBorders>
                                  <w:vAlign w:val="center"/>
                                </w:tcPr>
                                <w:p w14:paraId="56B8E3A8" w14:textId="77777777" w:rsidR="0016038F" w:rsidRPr="003E0F15" w:rsidRDefault="0016038F" w:rsidP="003E0F15">
                                  <w:pPr>
                                    <w:jc w:val="both"/>
                                    <w:rPr>
                                      <w:sz w:val="22"/>
                                      <w:szCs w:val="22"/>
                                    </w:rPr>
                                  </w:pPr>
                                  <w:r w:rsidRPr="003E0F15">
                                    <w:rPr>
                                      <w:sz w:val="22"/>
                                      <w:szCs w:val="22"/>
                                    </w:rPr>
                                    <w:t>3 Открытые пешеходные мостики</w:t>
                                  </w:r>
                                </w:p>
                              </w:tc>
                              <w:tc>
                                <w:tcPr>
                                  <w:tcW w:w="2835" w:type="dxa"/>
                                  <w:tcBorders>
                                    <w:left w:val="single" w:sz="4" w:space="0" w:color="auto"/>
                                  </w:tcBorders>
                                  <w:vAlign w:val="center"/>
                                </w:tcPr>
                                <w:p w14:paraId="0E028DC2" w14:textId="77777777" w:rsidR="0016038F" w:rsidRPr="003E0F15" w:rsidRDefault="0016038F" w:rsidP="003E0F15">
                                  <w:pPr>
                                    <w:jc w:val="center"/>
                                    <w:rPr>
                                      <w:sz w:val="22"/>
                                      <w:szCs w:val="22"/>
                                    </w:rPr>
                                  </w:pPr>
                                  <w:r w:rsidRPr="003E0F15">
                                    <w:rPr>
                                      <w:sz w:val="22"/>
                                      <w:szCs w:val="22"/>
                                    </w:rPr>
                                    <w:t>Поверхность пола, Г-0,0</w:t>
                                  </w:r>
                                </w:p>
                              </w:tc>
                              <w:tc>
                                <w:tcPr>
                                  <w:tcW w:w="2268" w:type="dxa"/>
                                  <w:vAlign w:val="center"/>
                                </w:tcPr>
                                <w:p w14:paraId="13050A45" w14:textId="77777777" w:rsidR="0016038F" w:rsidRPr="003E0F15" w:rsidRDefault="0016038F" w:rsidP="003E0F15">
                                  <w:pPr>
                                    <w:jc w:val="center"/>
                                    <w:rPr>
                                      <w:sz w:val="22"/>
                                      <w:szCs w:val="22"/>
                                    </w:rPr>
                                  </w:pPr>
                                  <w:r w:rsidRPr="003E0F15">
                                    <w:rPr>
                                      <w:sz w:val="22"/>
                                      <w:szCs w:val="22"/>
                                    </w:rPr>
                                    <w:t>10</w:t>
                                  </w:r>
                                </w:p>
                              </w:tc>
                              <w:tc>
                                <w:tcPr>
                                  <w:tcW w:w="2272" w:type="dxa"/>
                                  <w:vAlign w:val="center"/>
                                </w:tcPr>
                                <w:p w14:paraId="4367B4C9" w14:textId="77777777" w:rsidR="0016038F" w:rsidRPr="003E0F15" w:rsidRDefault="0016038F" w:rsidP="003E0F15">
                                  <w:pPr>
                                    <w:jc w:val="center"/>
                                    <w:rPr>
                                      <w:sz w:val="22"/>
                                      <w:szCs w:val="22"/>
                                    </w:rPr>
                                  </w:pPr>
                                  <w:r w:rsidRPr="003E0F15">
                                    <w:rPr>
                                      <w:sz w:val="22"/>
                                      <w:szCs w:val="22"/>
                                    </w:rPr>
                                    <w:t>0,3</w:t>
                                  </w:r>
                                </w:p>
                              </w:tc>
                            </w:tr>
                            <w:tr w:rsidR="0016038F" w:rsidRPr="003E0F15" w14:paraId="4B91B303" w14:textId="77777777" w:rsidTr="00043A66">
                              <w:trPr>
                                <w:trHeight w:val="301"/>
                              </w:trPr>
                              <w:tc>
                                <w:tcPr>
                                  <w:tcW w:w="5386" w:type="dxa"/>
                                  <w:tcBorders>
                                    <w:left w:val="single" w:sz="4" w:space="0" w:color="auto"/>
                                  </w:tcBorders>
                                  <w:vAlign w:val="center"/>
                                </w:tcPr>
                                <w:p w14:paraId="219424FC" w14:textId="77777777" w:rsidR="0016038F" w:rsidRPr="003E0F15" w:rsidRDefault="0016038F" w:rsidP="003E0F15">
                                  <w:pPr>
                                    <w:jc w:val="both"/>
                                    <w:rPr>
                                      <w:sz w:val="22"/>
                                      <w:szCs w:val="22"/>
                                    </w:rPr>
                                  </w:pPr>
                                  <w:r w:rsidRPr="003E0F15">
                                    <w:rPr>
                                      <w:sz w:val="22"/>
                                      <w:szCs w:val="22"/>
                                    </w:rPr>
                                    <w:t>4 Проходы надземных пешеходных переходов с прозрачными стенами и потолком или застекленными стеновыми проемами</w:t>
                                  </w:r>
                                </w:p>
                              </w:tc>
                              <w:tc>
                                <w:tcPr>
                                  <w:tcW w:w="2835" w:type="dxa"/>
                                  <w:tcBorders>
                                    <w:left w:val="single" w:sz="4" w:space="0" w:color="auto"/>
                                  </w:tcBorders>
                                  <w:vAlign w:val="center"/>
                                </w:tcPr>
                                <w:p w14:paraId="4B5BA8B2" w14:textId="77777777" w:rsidR="0016038F" w:rsidRPr="003E0F15" w:rsidRDefault="0016038F" w:rsidP="003E0F15">
                                  <w:pPr>
                                    <w:jc w:val="center"/>
                                    <w:rPr>
                                      <w:sz w:val="22"/>
                                      <w:szCs w:val="22"/>
                                    </w:rPr>
                                  </w:pPr>
                                  <w:r w:rsidRPr="003E0F15">
                                    <w:rPr>
                                      <w:sz w:val="22"/>
                                      <w:szCs w:val="22"/>
                                    </w:rPr>
                                    <w:t>Поверхность пола, Г-0,0</w:t>
                                  </w:r>
                                </w:p>
                              </w:tc>
                              <w:tc>
                                <w:tcPr>
                                  <w:tcW w:w="2268" w:type="dxa"/>
                                  <w:vAlign w:val="center"/>
                                </w:tcPr>
                                <w:p w14:paraId="166383A4" w14:textId="77777777" w:rsidR="0016038F" w:rsidRPr="003E0F15" w:rsidRDefault="0016038F" w:rsidP="003E0F15">
                                  <w:pPr>
                                    <w:jc w:val="center"/>
                                    <w:rPr>
                                      <w:sz w:val="22"/>
                                      <w:szCs w:val="22"/>
                                    </w:rPr>
                                  </w:pPr>
                                  <w:r w:rsidRPr="003E0F15">
                                    <w:rPr>
                                      <w:sz w:val="22"/>
                                      <w:szCs w:val="22"/>
                                    </w:rPr>
                                    <w:t>75</w:t>
                                  </w:r>
                                </w:p>
                              </w:tc>
                              <w:tc>
                                <w:tcPr>
                                  <w:tcW w:w="2272" w:type="dxa"/>
                                  <w:vAlign w:val="center"/>
                                </w:tcPr>
                                <w:p w14:paraId="02BDEF4B" w14:textId="77777777" w:rsidR="0016038F" w:rsidRPr="003E0F15" w:rsidRDefault="0016038F" w:rsidP="003E0F15">
                                  <w:pPr>
                                    <w:jc w:val="center"/>
                                    <w:rPr>
                                      <w:sz w:val="22"/>
                                      <w:szCs w:val="22"/>
                                    </w:rPr>
                                  </w:pPr>
                                  <w:r w:rsidRPr="003E0F15">
                                    <w:rPr>
                                      <w:sz w:val="22"/>
                                      <w:szCs w:val="22"/>
                                    </w:rPr>
                                    <w:t>0,3</w:t>
                                  </w:r>
                                </w:p>
                              </w:tc>
                            </w:tr>
                            <w:tr w:rsidR="0016038F" w:rsidRPr="003E0F15" w14:paraId="4337E963" w14:textId="77777777" w:rsidTr="00043A66">
                              <w:trPr>
                                <w:trHeight w:val="301"/>
                              </w:trPr>
                              <w:tc>
                                <w:tcPr>
                                  <w:tcW w:w="5386" w:type="dxa"/>
                                  <w:tcBorders>
                                    <w:left w:val="single" w:sz="4" w:space="0" w:color="auto"/>
                                  </w:tcBorders>
                                  <w:vAlign w:val="center"/>
                                </w:tcPr>
                                <w:p w14:paraId="2F8D5EB9" w14:textId="77777777" w:rsidR="0016038F" w:rsidRPr="003E0F15" w:rsidRDefault="0016038F" w:rsidP="003E0F15">
                                  <w:pPr>
                                    <w:jc w:val="both"/>
                                    <w:rPr>
                                      <w:sz w:val="22"/>
                                      <w:szCs w:val="22"/>
                                    </w:rPr>
                                  </w:pPr>
                                  <w:r w:rsidRPr="003E0F15">
                                    <w:rPr>
                                      <w:sz w:val="22"/>
                                      <w:szCs w:val="22"/>
                                    </w:rPr>
                                    <w:t>5 Лестничные сходы, съезды и смотровые площадки надземных пешеходных переходов с прозрачными стенами и потолком или застекленными стеновыми проемами</w:t>
                                  </w:r>
                                </w:p>
                              </w:tc>
                              <w:tc>
                                <w:tcPr>
                                  <w:tcW w:w="2835" w:type="dxa"/>
                                  <w:tcBorders>
                                    <w:left w:val="single" w:sz="4" w:space="0" w:color="auto"/>
                                  </w:tcBorders>
                                  <w:vAlign w:val="center"/>
                                </w:tcPr>
                                <w:p w14:paraId="5D77A783" w14:textId="77777777" w:rsidR="0016038F" w:rsidRPr="003E0F15" w:rsidRDefault="0016038F" w:rsidP="003E0F15">
                                  <w:pPr>
                                    <w:jc w:val="center"/>
                                    <w:rPr>
                                      <w:sz w:val="22"/>
                                      <w:szCs w:val="22"/>
                                    </w:rPr>
                                  </w:pPr>
                                  <w:r w:rsidRPr="003E0F15">
                                    <w:rPr>
                                      <w:sz w:val="22"/>
                                      <w:szCs w:val="22"/>
                                    </w:rPr>
                                    <w:t>Поверхность пола, Г-0,0</w:t>
                                  </w:r>
                                </w:p>
                              </w:tc>
                              <w:tc>
                                <w:tcPr>
                                  <w:tcW w:w="2268" w:type="dxa"/>
                                  <w:vAlign w:val="center"/>
                                </w:tcPr>
                                <w:p w14:paraId="5262314B" w14:textId="77777777" w:rsidR="0016038F" w:rsidRPr="003E0F15" w:rsidRDefault="0016038F" w:rsidP="003E0F15">
                                  <w:pPr>
                                    <w:jc w:val="center"/>
                                    <w:rPr>
                                      <w:sz w:val="22"/>
                                      <w:szCs w:val="22"/>
                                    </w:rPr>
                                  </w:pPr>
                                  <w:r w:rsidRPr="003E0F15">
                                    <w:rPr>
                                      <w:sz w:val="22"/>
                                      <w:szCs w:val="22"/>
                                    </w:rPr>
                                    <w:t>50</w:t>
                                  </w:r>
                                </w:p>
                              </w:tc>
                              <w:tc>
                                <w:tcPr>
                                  <w:tcW w:w="2272" w:type="dxa"/>
                                  <w:vAlign w:val="center"/>
                                </w:tcPr>
                                <w:p w14:paraId="1C09E8E2" w14:textId="77777777" w:rsidR="0016038F" w:rsidRPr="003E0F15" w:rsidRDefault="0016038F" w:rsidP="003E0F15">
                                  <w:pPr>
                                    <w:jc w:val="center"/>
                                    <w:rPr>
                                      <w:sz w:val="22"/>
                                      <w:szCs w:val="22"/>
                                    </w:rPr>
                                  </w:pPr>
                                  <w:r w:rsidRPr="003E0F15">
                                    <w:rPr>
                                      <w:sz w:val="22"/>
                                      <w:szCs w:val="22"/>
                                    </w:rPr>
                                    <w:t>0,3</w:t>
                                  </w:r>
                                </w:p>
                              </w:tc>
                            </w:tr>
                            <w:tr w:rsidR="0016038F" w:rsidRPr="003E0F15" w14:paraId="75C5ED01" w14:textId="77777777" w:rsidTr="00043A66">
                              <w:trPr>
                                <w:trHeight w:val="301"/>
                              </w:trPr>
                              <w:tc>
                                <w:tcPr>
                                  <w:tcW w:w="12756" w:type="dxa"/>
                                  <w:gridSpan w:val="4"/>
                                  <w:tcBorders>
                                    <w:left w:val="single" w:sz="4" w:space="0" w:color="auto"/>
                                  </w:tcBorders>
                                  <w:vAlign w:val="center"/>
                                </w:tcPr>
                                <w:p w14:paraId="53015926" w14:textId="77777777" w:rsidR="0016038F" w:rsidRPr="003E0F15" w:rsidRDefault="0016038F" w:rsidP="003E0F15">
                                  <w:pPr>
                                    <w:jc w:val="center"/>
                                    <w:rPr>
                                      <w:sz w:val="22"/>
                                      <w:szCs w:val="22"/>
                                    </w:rPr>
                                  </w:pPr>
                                  <w:r w:rsidRPr="003E0F15">
                                    <w:rPr>
                                      <w:sz w:val="22"/>
                                      <w:szCs w:val="22"/>
                                    </w:rPr>
                                    <w:t>Железнодорожные мосты</w:t>
                                  </w:r>
                                </w:p>
                              </w:tc>
                            </w:tr>
                            <w:tr w:rsidR="0016038F" w:rsidRPr="003E0F15" w14:paraId="7754522D" w14:textId="77777777" w:rsidTr="00043A66">
                              <w:trPr>
                                <w:trHeight w:val="301"/>
                              </w:trPr>
                              <w:tc>
                                <w:tcPr>
                                  <w:tcW w:w="5386" w:type="dxa"/>
                                  <w:tcBorders>
                                    <w:left w:val="single" w:sz="4" w:space="0" w:color="auto"/>
                                  </w:tcBorders>
                                  <w:vAlign w:val="center"/>
                                </w:tcPr>
                                <w:p w14:paraId="45223646" w14:textId="77777777" w:rsidR="0016038F" w:rsidRPr="003E0F15" w:rsidRDefault="0016038F" w:rsidP="003E0F15">
                                  <w:pPr>
                                    <w:jc w:val="both"/>
                                    <w:rPr>
                                      <w:sz w:val="22"/>
                                      <w:szCs w:val="22"/>
                                    </w:rPr>
                                  </w:pPr>
                                  <w:r w:rsidRPr="003E0F15">
                                    <w:rPr>
                                      <w:sz w:val="22"/>
                                      <w:szCs w:val="22"/>
                                    </w:rPr>
                                    <w:t>6 Железнодорожное полотно, рельсы</w:t>
                                  </w:r>
                                </w:p>
                              </w:tc>
                              <w:tc>
                                <w:tcPr>
                                  <w:tcW w:w="2835" w:type="dxa"/>
                                  <w:tcBorders>
                                    <w:left w:val="single" w:sz="4" w:space="0" w:color="auto"/>
                                  </w:tcBorders>
                                  <w:vAlign w:val="center"/>
                                </w:tcPr>
                                <w:p w14:paraId="4C88FF75" w14:textId="77777777" w:rsidR="0016038F" w:rsidRPr="003E0F15" w:rsidRDefault="0016038F" w:rsidP="003E0F15">
                                  <w:pPr>
                                    <w:jc w:val="center"/>
                                    <w:rPr>
                                      <w:sz w:val="22"/>
                                      <w:szCs w:val="22"/>
                                    </w:rPr>
                                  </w:pPr>
                                  <w:r w:rsidRPr="003E0F15">
                                    <w:rPr>
                                      <w:sz w:val="22"/>
                                      <w:szCs w:val="22"/>
                                    </w:rPr>
                                    <w:t>Поверхность полотна, рельсов, Г-0,0</w:t>
                                  </w:r>
                                </w:p>
                              </w:tc>
                              <w:tc>
                                <w:tcPr>
                                  <w:tcW w:w="4540" w:type="dxa"/>
                                  <w:gridSpan w:val="2"/>
                                  <w:vAlign w:val="center"/>
                                </w:tcPr>
                                <w:p w14:paraId="3EBD1826" w14:textId="77777777" w:rsidR="0016038F" w:rsidRPr="003E0F15" w:rsidRDefault="0016038F" w:rsidP="003E0F15">
                                  <w:pPr>
                                    <w:jc w:val="center"/>
                                    <w:rPr>
                                      <w:sz w:val="22"/>
                                      <w:szCs w:val="22"/>
                                    </w:rPr>
                                  </w:pPr>
                                  <w:r w:rsidRPr="003E0F15">
                                    <w:rPr>
                                      <w:sz w:val="22"/>
                                      <w:szCs w:val="22"/>
                                    </w:rPr>
                                    <w:t>В соответствии с ГОСТ Р 54984</w:t>
                                  </w:r>
                                </w:p>
                              </w:tc>
                            </w:tr>
                            <w:tr w:rsidR="0016038F" w:rsidRPr="003E0F15" w14:paraId="62F9BE71" w14:textId="77777777" w:rsidTr="00043A66">
                              <w:trPr>
                                <w:trHeight w:val="301"/>
                              </w:trPr>
                              <w:tc>
                                <w:tcPr>
                                  <w:tcW w:w="5386" w:type="dxa"/>
                                  <w:tcBorders>
                                    <w:left w:val="single" w:sz="4" w:space="0" w:color="auto"/>
                                  </w:tcBorders>
                                  <w:vAlign w:val="center"/>
                                </w:tcPr>
                                <w:p w14:paraId="78E18985" w14:textId="77777777" w:rsidR="0016038F" w:rsidRPr="003E0F15" w:rsidRDefault="0016038F" w:rsidP="003E0F15">
                                  <w:pPr>
                                    <w:jc w:val="both"/>
                                    <w:rPr>
                                      <w:sz w:val="22"/>
                                      <w:szCs w:val="22"/>
                                    </w:rPr>
                                  </w:pPr>
                                  <w:r w:rsidRPr="003E0F15">
                                    <w:rPr>
                                      <w:sz w:val="22"/>
                                      <w:szCs w:val="22"/>
                                    </w:rPr>
                                    <w:t>7 Пешеходные мосты над железнодорожными путями</w:t>
                                  </w:r>
                                </w:p>
                              </w:tc>
                              <w:tc>
                                <w:tcPr>
                                  <w:tcW w:w="2835" w:type="dxa"/>
                                  <w:tcBorders>
                                    <w:left w:val="single" w:sz="4" w:space="0" w:color="auto"/>
                                  </w:tcBorders>
                                  <w:vAlign w:val="center"/>
                                </w:tcPr>
                                <w:p w14:paraId="7F65B936" w14:textId="77777777" w:rsidR="0016038F" w:rsidRPr="003E0F15" w:rsidRDefault="0016038F" w:rsidP="003E0F15">
                                  <w:pPr>
                                    <w:jc w:val="center"/>
                                    <w:rPr>
                                      <w:sz w:val="22"/>
                                      <w:szCs w:val="22"/>
                                    </w:rPr>
                                  </w:pPr>
                                  <w:r w:rsidRPr="003E0F15">
                                    <w:rPr>
                                      <w:sz w:val="22"/>
                                      <w:szCs w:val="22"/>
                                    </w:rPr>
                                    <w:t>Поверхность пола, Г-0,0</w:t>
                                  </w:r>
                                </w:p>
                              </w:tc>
                              <w:tc>
                                <w:tcPr>
                                  <w:tcW w:w="2268" w:type="dxa"/>
                                  <w:vAlign w:val="center"/>
                                </w:tcPr>
                                <w:p w14:paraId="7C7F3D3B" w14:textId="77777777" w:rsidR="0016038F" w:rsidRPr="003E0F15" w:rsidRDefault="0016038F" w:rsidP="003E0F15">
                                  <w:pPr>
                                    <w:jc w:val="center"/>
                                    <w:rPr>
                                      <w:sz w:val="22"/>
                                      <w:szCs w:val="22"/>
                                    </w:rPr>
                                  </w:pPr>
                                  <w:r w:rsidRPr="003E0F15">
                                    <w:rPr>
                                      <w:sz w:val="22"/>
                                      <w:szCs w:val="22"/>
                                    </w:rPr>
                                    <w:t>10</w:t>
                                  </w:r>
                                </w:p>
                              </w:tc>
                              <w:tc>
                                <w:tcPr>
                                  <w:tcW w:w="2272" w:type="dxa"/>
                                  <w:vAlign w:val="center"/>
                                </w:tcPr>
                                <w:p w14:paraId="385D00F0" w14:textId="77777777" w:rsidR="0016038F" w:rsidRPr="003E0F15" w:rsidRDefault="0016038F" w:rsidP="003E0F15">
                                  <w:pPr>
                                    <w:jc w:val="center"/>
                                    <w:rPr>
                                      <w:sz w:val="22"/>
                                      <w:szCs w:val="22"/>
                                    </w:rPr>
                                  </w:pPr>
                                  <w:r w:rsidRPr="003E0F15">
                                    <w:rPr>
                                      <w:sz w:val="22"/>
                                      <w:szCs w:val="22"/>
                                    </w:rPr>
                                    <w:t>–</w:t>
                                  </w:r>
                                </w:p>
                              </w:tc>
                            </w:tr>
                          </w:tbl>
                          <w:p w14:paraId="2A6774AE" w14:textId="00A5D4D0" w:rsidR="0016038F" w:rsidRPr="00597331" w:rsidRDefault="0016038F" w:rsidP="00597331">
                            <w:pPr>
                              <w:spacing w:before="120"/>
                              <w:ind w:left="426" w:firstLine="567"/>
                              <w:rPr>
                                <w:b/>
                                <w:bCs/>
                              </w:rPr>
                            </w:pPr>
                            <w:r w:rsidRPr="00597331">
                              <w:rPr>
                                <w:b/>
                                <w:bCs/>
                              </w:rPr>
                              <w:t>Приложение Т (Введено дополнительно, Изм. № 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9E88C" id="Надпись 41" o:spid="_x0000_s1055" type="#_x0000_t202" style="position:absolute;left:0;text-align:left;margin-left:-148.85pt;margin-top:148.9pt;width:681.6pt;height:383.9pt;rotation:-90;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" filled="f" stroked="f" strokeweight=".5pt">
                <v:textbox>
                  <w:txbxContent>
                    <w:p w14:paraId="2201949F" w14:textId="77777777" w:rsidR="0016038F" w:rsidRPr="003E0F15" w:rsidRDefault="0016038F" w:rsidP="00043A66">
                      <w:pPr>
                        <w:ind w:left="2183" w:right="266" w:hanging="1758"/>
                        <w:jc w:val="both"/>
                        <w:rPr>
                          <w:b/>
                          <w:sz w:val="22"/>
                          <w:szCs w:val="22"/>
                        </w:rPr>
                      </w:pPr>
                      <w:r w:rsidRPr="003E0F15">
                        <w:rPr>
                          <w:bCs/>
                          <w:spacing w:val="60"/>
                          <w:sz w:val="22"/>
                          <w:szCs w:val="22"/>
                        </w:rPr>
                        <w:t>Таблица</w:t>
                      </w:r>
                      <w:r w:rsidRPr="003E0F15">
                        <w:rPr>
                          <w:bCs/>
                          <w:sz w:val="22"/>
                          <w:szCs w:val="22"/>
                        </w:rPr>
                        <w:t xml:space="preserve"> Т.3 – </w:t>
                      </w:r>
                      <w:r w:rsidRPr="003E0F15">
                        <w:rPr>
                          <w:b/>
                          <w:bCs/>
                          <w:sz w:val="22"/>
                          <w:szCs w:val="22"/>
                        </w:rPr>
                        <w:t>Нормативные требования к э</w:t>
                      </w:r>
                      <w:r w:rsidRPr="003E0F15">
                        <w:rPr>
                          <w:b/>
                          <w:sz w:val="22"/>
                          <w:szCs w:val="22"/>
                        </w:rPr>
                        <w:t>лектроосвещению мостовых сооружений, находящихся на территориях городов и поселений</w:t>
                      </w:r>
                    </w:p>
                    <w:tbl>
                      <w:tblPr>
                        <w:tblStyle w:val="a4"/>
                        <w:tblW w:w="12761" w:type="dxa"/>
                        <w:tblInd w:w="397" w:type="dxa"/>
                        <w:tblLook w:val="04A0" w:firstRow="1" w:lastRow="0" w:firstColumn="1" w:lastColumn="0" w:noHBand="0" w:noVBand="1"/>
                      </w:tblPr>
                      <w:tblGrid>
                        <w:gridCol w:w="5386"/>
                        <w:gridCol w:w="2835"/>
                        <w:gridCol w:w="2268"/>
                        <w:gridCol w:w="2272"/>
                      </w:tblGrid>
                      <w:tr w:rsidR="0016038F" w:rsidRPr="003E0F15" w14:paraId="0B0B2ED0" w14:textId="77777777" w:rsidTr="00043A66">
                        <w:tc>
                          <w:tcPr>
                            <w:tcW w:w="5386" w:type="dxa"/>
                            <w:tcBorders>
                              <w:left w:val="single" w:sz="4" w:space="0" w:color="auto"/>
                              <w:bottom w:val="single" w:sz="4" w:space="0" w:color="auto"/>
                            </w:tcBorders>
                            <w:vAlign w:val="center"/>
                          </w:tcPr>
                          <w:p w14:paraId="31AF5880" w14:textId="77777777" w:rsidR="0016038F" w:rsidRPr="003E0F15" w:rsidRDefault="0016038F" w:rsidP="003E0F15">
                            <w:pPr>
                              <w:jc w:val="center"/>
                              <w:rPr>
                                <w:sz w:val="22"/>
                                <w:szCs w:val="22"/>
                              </w:rPr>
                            </w:pPr>
                            <w:r w:rsidRPr="003E0F15">
                              <w:rPr>
                                <w:sz w:val="22"/>
                                <w:szCs w:val="22"/>
                              </w:rPr>
                              <w:t>Объекты, части сооружений, зоны, площадки</w:t>
                            </w:r>
                          </w:p>
                        </w:tc>
                        <w:tc>
                          <w:tcPr>
                            <w:tcW w:w="2835" w:type="dxa"/>
                            <w:tcBorders>
                              <w:left w:val="single" w:sz="4" w:space="0" w:color="auto"/>
                              <w:bottom w:val="single" w:sz="4" w:space="0" w:color="auto"/>
                            </w:tcBorders>
                            <w:vAlign w:val="center"/>
                          </w:tcPr>
                          <w:p w14:paraId="2EE2FDF1" w14:textId="77777777" w:rsidR="0016038F" w:rsidRPr="003E0F15" w:rsidRDefault="0016038F" w:rsidP="003E0F15">
                            <w:pPr>
                              <w:jc w:val="center"/>
                              <w:rPr>
                                <w:sz w:val="22"/>
                                <w:szCs w:val="22"/>
                              </w:rPr>
                            </w:pPr>
                            <w:r w:rsidRPr="003E0F15">
                              <w:rPr>
                                <w:sz w:val="22"/>
                                <w:szCs w:val="22"/>
                              </w:rPr>
                              <w:t>Плоскость нормирования освещенности</w:t>
                            </w:r>
                          </w:p>
                        </w:tc>
                        <w:tc>
                          <w:tcPr>
                            <w:tcW w:w="2268" w:type="dxa"/>
                            <w:tcBorders>
                              <w:bottom w:val="single" w:sz="4" w:space="0" w:color="auto"/>
                            </w:tcBorders>
                            <w:vAlign w:val="center"/>
                          </w:tcPr>
                          <w:p w14:paraId="5534DF6A" w14:textId="77777777" w:rsidR="0016038F" w:rsidRPr="003E0F15" w:rsidRDefault="0016038F" w:rsidP="003E0F15">
                            <w:pPr>
                              <w:jc w:val="center"/>
                              <w:rPr>
                                <w:sz w:val="22"/>
                                <w:szCs w:val="22"/>
                              </w:rPr>
                            </w:pPr>
                            <w:r w:rsidRPr="003E0F15">
                              <w:rPr>
                                <w:sz w:val="22"/>
                                <w:szCs w:val="22"/>
                              </w:rPr>
                              <w:t xml:space="preserve">Средняя освещенность </w:t>
                            </w:r>
                            <w:r w:rsidRPr="003E0F15">
                              <w:rPr>
                                <w:i/>
                                <w:sz w:val="22"/>
                                <w:szCs w:val="22"/>
                              </w:rPr>
                              <w:t>Е</w:t>
                            </w:r>
                            <w:r w:rsidRPr="003E0F15">
                              <w:rPr>
                                <w:sz w:val="22"/>
                                <w:szCs w:val="22"/>
                                <w:vertAlign w:val="subscript"/>
                              </w:rPr>
                              <w:t>ср</w:t>
                            </w:r>
                            <w:r w:rsidRPr="003E0F15">
                              <w:rPr>
                                <w:sz w:val="22"/>
                                <w:szCs w:val="22"/>
                              </w:rPr>
                              <w:t>, лк, не менее</w:t>
                            </w:r>
                          </w:p>
                        </w:tc>
                        <w:tc>
                          <w:tcPr>
                            <w:tcW w:w="2272" w:type="dxa"/>
                            <w:tcBorders>
                              <w:bottom w:val="single" w:sz="4" w:space="0" w:color="auto"/>
                            </w:tcBorders>
                            <w:vAlign w:val="center"/>
                          </w:tcPr>
                          <w:p w14:paraId="686BCFAE" w14:textId="77777777" w:rsidR="0016038F" w:rsidRPr="003E0F15" w:rsidRDefault="0016038F" w:rsidP="003E0F15">
                            <w:pPr>
                              <w:jc w:val="center"/>
                              <w:rPr>
                                <w:sz w:val="22"/>
                                <w:szCs w:val="22"/>
                              </w:rPr>
                            </w:pPr>
                            <w:r w:rsidRPr="003E0F15">
                              <w:rPr>
                                <w:sz w:val="22"/>
                                <w:szCs w:val="22"/>
                              </w:rPr>
                              <w:t xml:space="preserve">Равномерность распределения освещенности </w:t>
                            </w:r>
                            <w:r w:rsidRPr="003E0F15">
                              <w:rPr>
                                <w:bCs/>
                                <w:i/>
                                <w:sz w:val="22"/>
                                <w:szCs w:val="22"/>
                                <w:lang w:val="en-US"/>
                              </w:rPr>
                              <w:t>U</w:t>
                            </w:r>
                            <w:r w:rsidRPr="003E0F15">
                              <w:rPr>
                                <w:bCs/>
                                <w:sz w:val="22"/>
                                <w:szCs w:val="22"/>
                                <w:vertAlign w:val="subscript"/>
                              </w:rPr>
                              <w:t>0</w:t>
                            </w:r>
                            <w:r w:rsidRPr="003E0F15">
                              <w:rPr>
                                <w:sz w:val="22"/>
                                <w:szCs w:val="22"/>
                              </w:rPr>
                              <w:t>, не менее</w:t>
                            </w:r>
                          </w:p>
                        </w:tc>
                      </w:tr>
                      <w:tr w:rsidR="0016038F" w:rsidRPr="003E0F15" w14:paraId="3F1CCC8B" w14:textId="77777777" w:rsidTr="00043A66">
                        <w:trPr>
                          <w:trHeight w:val="301"/>
                        </w:trPr>
                        <w:tc>
                          <w:tcPr>
                            <w:tcW w:w="12761" w:type="dxa"/>
                            <w:gridSpan w:val="4"/>
                            <w:tcBorders>
                              <w:left w:val="single" w:sz="4" w:space="0" w:color="auto"/>
                              <w:bottom w:val="single" w:sz="4" w:space="0" w:color="auto"/>
                            </w:tcBorders>
                            <w:vAlign w:val="center"/>
                          </w:tcPr>
                          <w:p w14:paraId="470FAAEB" w14:textId="77777777" w:rsidR="0016038F" w:rsidRPr="003E0F15" w:rsidRDefault="0016038F" w:rsidP="003E0F15">
                            <w:pPr>
                              <w:jc w:val="center"/>
                              <w:rPr>
                                <w:sz w:val="22"/>
                                <w:szCs w:val="22"/>
                              </w:rPr>
                            </w:pPr>
                            <w:r w:rsidRPr="003E0F15">
                              <w:rPr>
                                <w:sz w:val="22"/>
                                <w:szCs w:val="22"/>
                              </w:rPr>
                              <w:t>Автомобильные дороги</w:t>
                            </w:r>
                          </w:p>
                        </w:tc>
                      </w:tr>
                      <w:tr w:rsidR="0016038F" w:rsidRPr="003E0F15" w14:paraId="03AC9806" w14:textId="77777777" w:rsidTr="00043A66">
                        <w:trPr>
                          <w:trHeight w:val="301"/>
                        </w:trPr>
                        <w:tc>
                          <w:tcPr>
                            <w:tcW w:w="5386" w:type="dxa"/>
                            <w:tcBorders>
                              <w:left w:val="single" w:sz="4" w:space="0" w:color="auto"/>
                            </w:tcBorders>
                            <w:vAlign w:val="center"/>
                          </w:tcPr>
                          <w:p w14:paraId="4EDFBBCC" w14:textId="77777777" w:rsidR="0016038F" w:rsidRPr="003E0F15" w:rsidRDefault="0016038F" w:rsidP="003E0F15">
                            <w:pPr>
                              <w:jc w:val="both"/>
                              <w:rPr>
                                <w:sz w:val="22"/>
                                <w:szCs w:val="22"/>
                              </w:rPr>
                            </w:pPr>
                            <w:r w:rsidRPr="003E0F15">
                              <w:rPr>
                                <w:sz w:val="22"/>
                                <w:szCs w:val="22"/>
                              </w:rPr>
                              <w:t>1 Проезжая часть автомобильной дороги</w:t>
                            </w:r>
                          </w:p>
                        </w:tc>
                        <w:tc>
                          <w:tcPr>
                            <w:tcW w:w="2835" w:type="dxa"/>
                            <w:tcBorders>
                              <w:left w:val="single" w:sz="4" w:space="0" w:color="auto"/>
                            </w:tcBorders>
                            <w:vAlign w:val="center"/>
                          </w:tcPr>
                          <w:p w14:paraId="78347000" w14:textId="77777777" w:rsidR="0016038F" w:rsidRPr="003E0F15" w:rsidRDefault="0016038F" w:rsidP="003E0F15">
                            <w:pPr>
                              <w:jc w:val="center"/>
                              <w:rPr>
                                <w:sz w:val="22"/>
                                <w:szCs w:val="22"/>
                              </w:rPr>
                            </w:pPr>
                            <w:r w:rsidRPr="003E0F15">
                              <w:rPr>
                                <w:sz w:val="22"/>
                                <w:szCs w:val="22"/>
                              </w:rPr>
                              <w:t>Дорожное покрытие, Г-0,0</w:t>
                            </w:r>
                          </w:p>
                        </w:tc>
                        <w:tc>
                          <w:tcPr>
                            <w:tcW w:w="4540" w:type="dxa"/>
                            <w:gridSpan w:val="2"/>
                            <w:vAlign w:val="center"/>
                          </w:tcPr>
                          <w:p w14:paraId="0EB9A99D" w14:textId="77777777" w:rsidR="0016038F" w:rsidRPr="003E0F15" w:rsidRDefault="0016038F" w:rsidP="003E0F15">
                            <w:pPr>
                              <w:rPr>
                                <w:sz w:val="22"/>
                                <w:szCs w:val="22"/>
                              </w:rPr>
                            </w:pPr>
                            <w:r w:rsidRPr="003E0F15">
                              <w:rPr>
                                <w:sz w:val="22"/>
                                <w:szCs w:val="22"/>
                              </w:rPr>
                              <w:t>В соответствии с категорией автомобильной дороги по СП 52.13330</w:t>
                            </w:r>
                          </w:p>
                        </w:tc>
                      </w:tr>
                      <w:tr w:rsidR="0016038F" w:rsidRPr="003E0F15" w14:paraId="777C1CBF" w14:textId="77777777" w:rsidTr="00043A66">
                        <w:trPr>
                          <w:trHeight w:val="301"/>
                        </w:trPr>
                        <w:tc>
                          <w:tcPr>
                            <w:tcW w:w="5386" w:type="dxa"/>
                            <w:tcBorders>
                              <w:left w:val="single" w:sz="4" w:space="0" w:color="auto"/>
                            </w:tcBorders>
                            <w:vAlign w:val="center"/>
                          </w:tcPr>
                          <w:p w14:paraId="0F50C333" w14:textId="77777777" w:rsidR="0016038F" w:rsidRPr="003E0F15" w:rsidRDefault="0016038F" w:rsidP="003E0F15">
                            <w:pPr>
                              <w:rPr>
                                <w:sz w:val="22"/>
                                <w:szCs w:val="22"/>
                              </w:rPr>
                            </w:pPr>
                            <w:r w:rsidRPr="003E0F15">
                              <w:rPr>
                                <w:sz w:val="22"/>
                                <w:szCs w:val="22"/>
                              </w:rPr>
                              <w:t>2 Архитектурное освещение элементов мостовых сооружений</w:t>
                            </w:r>
                          </w:p>
                        </w:tc>
                        <w:tc>
                          <w:tcPr>
                            <w:tcW w:w="2835" w:type="dxa"/>
                            <w:tcBorders>
                              <w:left w:val="single" w:sz="4" w:space="0" w:color="auto"/>
                            </w:tcBorders>
                            <w:vAlign w:val="center"/>
                          </w:tcPr>
                          <w:p w14:paraId="285D24AA" w14:textId="77777777" w:rsidR="0016038F" w:rsidRPr="003E0F15" w:rsidRDefault="0016038F" w:rsidP="003E0F15">
                            <w:pPr>
                              <w:jc w:val="center"/>
                              <w:rPr>
                                <w:sz w:val="22"/>
                                <w:szCs w:val="22"/>
                              </w:rPr>
                            </w:pPr>
                            <w:r w:rsidRPr="003E0F15">
                              <w:rPr>
                                <w:sz w:val="22"/>
                                <w:szCs w:val="22"/>
                              </w:rPr>
                              <w:t>–</w:t>
                            </w:r>
                          </w:p>
                        </w:tc>
                        <w:tc>
                          <w:tcPr>
                            <w:tcW w:w="4540" w:type="dxa"/>
                            <w:gridSpan w:val="2"/>
                            <w:vAlign w:val="center"/>
                          </w:tcPr>
                          <w:p w14:paraId="18545CE3" w14:textId="77777777" w:rsidR="0016038F" w:rsidRPr="003E0F15" w:rsidRDefault="0016038F" w:rsidP="003E0F15">
                            <w:pPr>
                              <w:rPr>
                                <w:sz w:val="22"/>
                                <w:szCs w:val="22"/>
                              </w:rPr>
                            </w:pPr>
                            <w:r w:rsidRPr="003E0F15">
                              <w:rPr>
                                <w:sz w:val="22"/>
                                <w:szCs w:val="22"/>
                              </w:rPr>
                              <w:t>В соответствии с категорией городского пространства по таблице 7.23 СП 52.13330.2016</w:t>
                            </w:r>
                          </w:p>
                        </w:tc>
                      </w:tr>
                      <w:tr w:rsidR="0016038F" w:rsidRPr="003E0F15" w14:paraId="783CFCBD" w14:textId="77777777" w:rsidTr="00043A66">
                        <w:trPr>
                          <w:trHeight w:val="301"/>
                        </w:trPr>
                        <w:tc>
                          <w:tcPr>
                            <w:tcW w:w="12761" w:type="dxa"/>
                            <w:gridSpan w:val="4"/>
                            <w:tcBorders>
                              <w:left w:val="single" w:sz="4" w:space="0" w:color="auto"/>
                            </w:tcBorders>
                            <w:vAlign w:val="center"/>
                          </w:tcPr>
                          <w:p w14:paraId="6F67B2A3" w14:textId="77777777" w:rsidR="0016038F" w:rsidRPr="003E0F15" w:rsidRDefault="0016038F" w:rsidP="003E0F15">
                            <w:pPr>
                              <w:jc w:val="center"/>
                              <w:rPr>
                                <w:sz w:val="22"/>
                                <w:szCs w:val="22"/>
                              </w:rPr>
                            </w:pPr>
                            <w:r w:rsidRPr="003E0F15">
                              <w:rPr>
                                <w:sz w:val="22"/>
                                <w:szCs w:val="22"/>
                              </w:rPr>
                              <w:t>Наземные пешеходные переходы</w:t>
                            </w:r>
                          </w:p>
                        </w:tc>
                      </w:tr>
                      <w:tr w:rsidR="0016038F" w:rsidRPr="003E0F15" w14:paraId="7C8F53F0" w14:textId="77777777" w:rsidTr="00043A66">
                        <w:trPr>
                          <w:trHeight w:val="301"/>
                        </w:trPr>
                        <w:tc>
                          <w:tcPr>
                            <w:tcW w:w="5386" w:type="dxa"/>
                            <w:tcBorders>
                              <w:left w:val="single" w:sz="4" w:space="0" w:color="auto"/>
                            </w:tcBorders>
                            <w:vAlign w:val="center"/>
                          </w:tcPr>
                          <w:p w14:paraId="56B8E3A8" w14:textId="77777777" w:rsidR="0016038F" w:rsidRPr="003E0F15" w:rsidRDefault="0016038F" w:rsidP="003E0F15">
                            <w:pPr>
                              <w:jc w:val="both"/>
                              <w:rPr>
                                <w:sz w:val="22"/>
                                <w:szCs w:val="22"/>
                              </w:rPr>
                            </w:pPr>
                            <w:r w:rsidRPr="003E0F15">
                              <w:rPr>
                                <w:sz w:val="22"/>
                                <w:szCs w:val="22"/>
                              </w:rPr>
                              <w:t>3 Открытые пешеходные мостики</w:t>
                            </w:r>
                          </w:p>
                        </w:tc>
                        <w:tc>
                          <w:tcPr>
                            <w:tcW w:w="2835" w:type="dxa"/>
                            <w:tcBorders>
                              <w:left w:val="single" w:sz="4" w:space="0" w:color="auto"/>
                            </w:tcBorders>
                            <w:vAlign w:val="center"/>
                          </w:tcPr>
                          <w:p w14:paraId="0E028DC2" w14:textId="77777777" w:rsidR="0016038F" w:rsidRPr="003E0F15" w:rsidRDefault="0016038F" w:rsidP="003E0F15">
                            <w:pPr>
                              <w:jc w:val="center"/>
                              <w:rPr>
                                <w:sz w:val="22"/>
                                <w:szCs w:val="22"/>
                              </w:rPr>
                            </w:pPr>
                            <w:r w:rsidRPr="003E0F15">
                              <w:rPr>
                                <w:sz w:val="22"/>
                                <w:szCs w:val="22"/>
                              </w:rPr>
                              <w:t>Поверхность пола, Г-0,0</w:t>
                            </w:r>
                          </w:p>
                        </w:tc>
                        <w:tc>
                          <w:tcPr>
                            <w:tcW w:w="2268" w:type="dxa"/>
                            <w:vAlign w:val="center"/>
                          </w:tcPr>
                          <w:p w14:paraId="13050A45" w14:textId="77777777" w:rsidR="0016038F" w:rsidRPr="003E0F15" w:rsidRDefault="0016038F" w:rsidP="003E0F15">
                            <w:pPr>
                              <w:jc w:val="center"/>
                              <w:rPr>
                                <w:sz w:val="22"/>
                                <w:szCs w:val="22"/>
                              </w:rPr>
                            </w:pPr>
                            <w:r w:rsidRPr="003E0F15">
                              <w:rPr>
                                <w:sz w:val="22"/>
                                <w:szCs w:val="22"/>
                              </w:rPr>
                              <w:t>10</w:t>
                            </w:r>
                          </w:p>
                        </w:tc>
                        <w:tc>
                          <w:tcPr>
                            <w:tcW w:w="2272" w:type="dxa"/>
                            <w:vAlign w:val="center"/>
                          </w:tcPr>
                          <w:p w14:paraId="4367B4C9" w14:textId="77777777" w:rsidR="0016038F" w:rsidRPr="003E0F15" w:rsidRDefault="0016038F" w:rsidP="003E0F15">
                            <w:pPr>
                              <w:jc w:val="center"/>
                              <w:rPr>
                                <w:sz w:val="22"/>
                                <w:szCs w:val="22"/>
                              </w:rPr>
                            </w:pPr>
                            <w:r w:rsidRPr="003E0F15">
                              <w:rPr>
                                <w:sz w:val="22"/>
                                <w:szCs w:val="22"/>
                              </w:rPr>
                              <w:t>0,3</w:t>
                            </w:r>
                          </w:p>
                        </w:tc>
                      </w:tr>
                      <w:tr w:rsidR="0016038F" w:rsidRPr="003E0F15" w14:paraId="4B91B303" w14:textId="77777777" w:rsidTr="00043A66">
                        <w:trPr>
                          <w:trHeight w:val="301"/>
                        </w:trPr>
                        <w:tc>
                          <w:tcPr>
                            <w:tcW w:w="5386" w:type="dxa"/>
                            <w:tcBorders>
                              <w:left w:val="single" w:sz="4" w:space="0" w:color="auto"/>
                            </w:tcBorders>
                            <w:vAlign w:val="center"/>
                          </w:tcPr>
                          <w:p w14:paraId="219424FC" w14:textId="77777777" w:rsidR="0016038F" w:rsidRPr="003E0F15" w:rsidRDefault="0016038F" w:rsidP="003E0F15">
                            <w:pPr>
                              <w:jc w:val="both"/>
                              <w:rPr>
                                <w:sz w:val="22"/>
                                <w:szCs w:val="22"/>
                              </w:rPr>
                            </w:pPr>
                            <w:r w:rsidRPr="003E0F15">
                              <w:rPr>
                                <w:sz w:val="22"/>
                                <w:szCs w:val="22"/>
                              </w:rPr>
                              <w:t>4 Проходы надземных пешеходных переходов с прозрачными стенами и потолком или застекленными стеновыми проемами</w:t>
                            </w:r>
                          </w:p>
                        </w:tc>
                        <w:tc>
                          <w:tcPr>
                            <w:tcW w:w="2835" w:type="dxa"/>
                            <w:tcBorders>
                              <w:left w:val="single" w:sz="4" w:space="0" w:color="auto"/>
                            </w:tcBorders>
                            <w:vAlign w:val="center"/>
                          </w:tcPr>
                          <w:p w14:paraId="4B5BA8B2" w14:textId="77777777" w:rsidR="0016038F" w:rsidRPr="003E0F15" w:rsidRDefault="0016038F" w:rsidP="003E0F15">
                            <w:pPr>
                              <w:jc w:val="center"/>
                              <w:rPr>
                                <w:sz w:val="22"/>
                                <w:szCs w:val="22"/>
                              </w:rPr>
                            </w:pPr>
                            <w:r w:rsidRPr="003E0F15">
                              <w:rPr>
                                <w:sz w:val="22"/>
                                <w:szCs w:val="22"/>
                              </w:rPr>
                              <w:t>Поверхность пола, Г-0,0</w:t>
                            </w:r>
                          </w:p>
                        </w:tc>
                        <w:tc>
                          <w:tcPr>
                            <w:tcW w:w="2268" w:type="dxa"/>
                            <w:vAlign w:val="center"/>
                          </w:tcPr>
                          <w:p w14:paraId="166383A4" w14:textId="77777777" w:rsidR="0016038F" w:rsidRPr="003E0F15" w:rsidRDefault="0016038F" w:rsidP="003E0F15">
                            <w:pPr>
                              <w:jc w:val="center"/>
                              <w:rPr>
                                <w:sz w:val="22"/>
                                <w:szCs w:val="22"/>
                              </w:rPr>
                            </w:pPr>
                            <w:r w:rsidRPr="003E0F15">
                              <w:rPr>
                                <w:sz w:val="22"/>
                                <w:szCs w:val="22"/>
                              </w:rPr>
                              <w:t>75</w:t>
                            </w:r>
                          </w:p>
                        </w:tc>
                        <w:tc>
                          <w:tcPr>
                            <w:tcW w:w="2272" w:type="dxa"/>
                            <w:vAlign w:val="center"/>
                          </w:tcPr>
                          <w:p w14:paraId="02BDEF4B" w14:textId="77777777" w:rsidR="0016038F" w:rsidRPr="003E0F15" w:rsidRDefault="0016038F" w:rsidP="003E0F15">
                            <w:pPr>
                              <w:jc w:val="center"/>
                              <w:rPr>
                                <w:sz w:val="22"/>
                                <w:szCs w:val="22"/>
                              </w:rPr>
                            </w:pPr>
                            <w:r w:rsidRPr="003E0F15">
                              <w:rPr>
                                <w:sz w:val="22"/>
                                <w:szCs w:val="22"/>
                              </w:rPr>
                              <w:t>0,3</w:t>
                            </w:r>
                          </w:p>
                        </w:tc>
                      </w:tr>
                      <w:tr w:rsidR="0016038F" w:rsidRPr="003E0F15" w14:paraId="4337E963" w14:textId="77777777" w:rsidTr="00043A66">
                        <w:trPr>
                          <w:trHeight w:val="301"/>
                        </w:trPr>
                        <w:tc>
                          <w:tcPr>
                            <w:tcW w:w="5386" w:type="dxa"/>
                            <w:tcBorders>
                              <w:left w:val="single" w:sz="4" w:space="0" w:color="auto"/>
                            </w:tcBorders>
                            <w:vAlign w:val="center"/>
                          </w:tcPr>
                          <w:p w14:paraId="2F8D5EB9" w14:textId="77777777" w:rsidR="0016038F" w:rsidRPr="003E0F15" w:rsidRDefault="0016038F" w:rsidP="003E0F15">
                            <w:pPr>
                              <w:jc w:val="both"/>
                              <w:rPr>
                                <w:sz w:val="22"/>
                                <w:szCs w:val="22"/>
                              </w:rPr>
                            </w:pPr>
                            <w:r w:rsidRPr="003E0F15">
                              <w:rPr>
                                <w:sz w:val="22"/>
                                <w:szCs w:val="22"/>
                              </w:rPr>
                              <w:t>5 Лестничные сходы, съезды и смотровые площадки надземных пешеходных переходов с прозрачными стенами и потолком или застекленными стеновыми проемами</w:t>
                            </w:r>
                          </w:p>
                        </w:tc>
                        <w:tc>
                          <w:tcPr>
                            <w:tcW w:w="2835" w:type="dxa"/>
                            <w:tcBorders>
                              <w:left w:val="single" w:sz="4" w:space="0" w:color="auto"/>
                            </w:tcBorders>
                            <w:vAlign w:val="center"/>
                          </w:tcPr>
                          <w:p w14:paraId="5D77A783" w14:textId="77777777" w:rsidR="0016038F" w:rsidRPr="003E0F15" w:rsidRDefault="0016038F" w:rsidP="003E0F15">
                            <w:pPr>
                              <w:jc w:val="center"/>
                              <w:rPr>
                                <w:sz w:val="22"/>
                                <w:szCs w:val="22"/>
                              </w:rPr>
                            </w:pPr>
                            <w:r w:rsidRPr="003E0F15">
                              <w:rPr>
                                <w:sz w:val="22"/>
                                <w:szCs w:val="22"/>
                              </w:rPr>
                              <w:t>Поверхность пола, Г-0,0</w:t>
                            </w:r>
                          </w:p>
                        </w:tc>
                        <w:tc>
                          <w:tcPr>
                            <w:tcW w:w="2268" w:type="dxa"/>
                            <w:vAlign w:val="center"/>
                          </w:tcPr>
                          <w:p w14:paraId="5262314B" w14:textId="77777777" w:rsidR="0016038F" w:rsidRPr="003E0F15" w:rsidRDefault="0016038F" w:rsidP="003E0F15">
                            <w:pPr>
                              <w:jc w:val="center"/>
                              <w:rPr>
                                <w:sz w:val="22"/>
                                <w:szCs w:val="22"/>
                              </w:rPr>
                            </w:pPr>
                            <w:r w:rsidRPr="003E0F15">
                              <w:rPr>
                                <w:sz w:val="22"/>
                                <w:szCs w:val="22"/>
                              </w:rPr>
                              <w:t>50</w:t>
                            </w:r>
                          </w:p>
                        </w:tc>
                        <w:tc>
                          <w:tcPr>
                            <w:tcW w:w="2272" w:type="dxa"/>
                            <w:vAlign w:val="center"/>
                          </w:tcPr>
                          <w:p w14:paraId="1C09E8E2" w14:textId="77777777" w:rsidR="0016038F" w:rsidRPr="003E0F15" w:rsidRDefault="0016038F" w:rsidP="003E0F15">
                            <w:pPr>
                              <w:jc w:val="center"/>
                              <w:rPr>
                                <w:sz w:val="22"/>
                                <w:szCs w:val="22"/>
                              </w:rPr>
                            </w:pPr>
                            <w:r w:rsidRPr="003E0F15">
                              <w:rPr>
                                <w:sz w:val="22"/>
                                <w:szCs w:val="22"/>
                              </w:rPr>
                              <w:t>0,3</w:t>
                            </w:r>
                          </w:p>
                        </w:tc>
                      </w:tr>
                      <w:tr w:rsidR="0016038F" w:rsidRPr="003E0F15" w14:paraId="75C5ED01" w14:textId="77777777" w:rsidTr="00043A66">
                        <w:trPr>
                          <w:trHeight w:val="301"/>
                        </w:trPr>
                        <w:tc>
                          <w:tcPr>
                            <w:tcW w:w="12756" w:type="dxa"/>
                            <w:gridSpan w:val="4"/>
                            <w:tcBorders>
                              <w:left w:val="single" w:sz="4" w:space="0" w:color="auto"/>
                            </w:tcBorders>
                            <w:vAlign w:val="center"/>
                          </w:tcPr>
                          <w:p w14:paraId="53015926" w14:textId="77777777" w:rsidR="0016038F" w:rsidRPr="003E0F15" w:rsidRDefault="0016038F" w:rsidP="003E0F15">
                            <w:pPr>
                              <w:jc w:val="center"/>
                              <w:rPr>
                                <w:sz w:val="22"/>
                                <w:szCs w:val="22"/>
                              </w:rPr>
                            </w:pPr>
                            <w:r w:rsidRPr="003E0F15">
                              <w:rPr>
                                <w:sz w:val="22"/>
                                <w:szCs w:val="22"/>
                              </w:rPr>
                              <w:t>Железнодорожные мосты</w:t>
                            </w:r>
                          </w:p>
                        </w:tc>
                      </w:tr>
                      <w:tr w:rsidR="0016038F" w:rsidRPr="003E0F15" w14:paraId="7754522D" w14:textId="77777777" w:rsidTr="00043A66">
                        <w:trPr>
                          <w:trHeight w:val="301"/>
                        </w:trPr>
                        <w:tc>
                          <w:tcPr>
                            <w:tcW w:w="5386" w:type="dxa"/>
                            <w:tcBorders>
                              <w:left w:val="single" w:sz="4" w:space="0" w:color="auto"/>
                            </w:tcBorders>
                            <w:vAlign w:val="center"/>
                          </w:tcPr>
                          <w:p w14:paraId="45223646" w14:textId="77777777" w:rsidR="0016038F" w:rsidRPr="003E0F15" w:rsidRDefault="0016038F" w:rsidP="003E0F15">
                            <w:pPr>
                              <w:jc w:val="both"/>
                              <w:rPr>
                                <w:sz w:val="22"/>
                                <w:szCs w:val="22"/>
                              </w:rPr>
                            </w:pPr>
                            <w:r w:rsidRPr="003E0F15">
                              <w:rPr>
                                <w:sz w:val="22"/>
                                <w:szCs w:val="22"/>
                              </w:rPr>
                              <w:t>6 Железнодорожное полотно, рельсы</w:t>
                            </w:r>
                          </w:p>
                        </w:tc>
                        <w:tc>
                          <w:tcPr>
                            <w:tcW w:w="2835" w:type="dxa"/>
                            <w:tcBorders>
                              <w:left w:val="single" w:sz="4" w:space="0" w:color="auto"/>
                            </w:tcBorders>
                            <w:vAlign w:val="center"/>
                          </w:tcPr>
                          <w:p w14:paraId="4C88FF75" w14:textId="77777777" w:rsidR="0016038F" w:rsidRPr="003E0F15" w:rsidRDefault="0016038F" w:rsidP="003E0F15">
                            <w:pPr>
                              <w:jc w:val="center"/>
                              <w:rPr>
                                <w:sz w:val="22"/>
                                <w:szCs w:val="22"/>
                              </w:rPr>
                            </w:pPr>
                            <w:r w:rsidRPr="003E0F15">
                              <w:rPr>
                                <w:sz w:val="22"/>
                                <w:szCs w:val="22"/>
                              </w:rPr>
                              <w:t>Поверхность полотна, рельсов, Г-0,0</w:t>
                            </w:r>
                          </w:p>
                        </w:tc>
                        <w:tc>
                          <w:tcPr>
                            <w:tcW w:w="4540" w:type="dxa"/>
                            <w:gridSpan w:val="2"/>
                            <w:vAlign w:val="center"/>
                          </w:tcPr>
                          <w:p w14:paraId="3EBD1826" w14:textId="77777777" w:rsidR="0016038F" w:rsidRPr="003E0F15" w:rsidRDefault="0016038F" w:rsidP="003E0F15">
                            <w:pPr>
                              <w:jc w:val="center"/>
                              <w:rPr>
                                <w:sz w:val="22"/>
                                <w:szCs w:val="22"/>
                              </w:rPr>
                            </w:pPr>
                            <w:r w:rsidRPr="003E0F15">
                              <w:rPr>
                                <w:sz w:val="22"/>
                                <w:szCs w:val="22"/>
                              </w:rPr>
                              <w:t>В соответствии с ГОСТ Р 54984</w:t>
                            </w:r>
                          </w:p>
                        </w:tc>
                      </w:tr>
                      <w:tr w:rsidR="0016038F" w:rsidRPr="003E0F15" w14:paraId="62F9BE71" w14:textId="77777777" w:rsidTr="00043A66">
                        <w:trPr>
                          <w:trHeight w:val="301"/>
                        </w:trPr>
                        <w:tc>
                          <w:tcPr>
                            <w:tcW w:w="5386" w:type="dxa"/>
                            <w:tcBorders>
                              <w:left w:val="single" w:sz="4" w:space="0" w:color="auto"/>
                            </w:tcBorders>
                            <w:vAlign w:val="center"/>
                          </w:tcPr>
                          <w:p w14:paraId="78E18985" w14:textId="77777777" w:rsidR="0016038F" w:rsidRPr="003E0F15" w:rsidRDefault="0016038F" w:rsidP="003E0F15">
                            <w:pPr>
                              <w:jc w:val="both"/>
                              <w:rPr>
                                <w:sz w:val="22"/>
                                <w:szCs w:val="22"/>
                              </w:rPr>
                            </w:pPr>
                            <w:r w:rsidRPr="003E0F15">
                              <w:rPr>
                                <w:sz w:val="22"/>
                                <w:szCs w:val="22"/>
                              </w:rPr>
                              <w:t>7 Пешеходные мосты над железнодорожными путями</w:t>
                            </w:r>
                          </w:p>
                        </w:tc>
                        <w:tc>
                          <w:tcPr>
                            <w:tcW w:w="2835" w:type="dxa"/>
                            <w:tcBorders>
                              <w:left w:val="single" w:sz="4" w:space="0" w:color="auto"/>
                            </w:tcBorders>
                            <w:vAlign w:val="center"/>
                          </w:tcPr>
                          <w:p w14:paraId="7F65B936" w14:textId="77777777" w:rsidR="0016038F" w:rsidRPr="003E0F15" w:rsidRDefault="0016038F" w:rsidP="003E0F15">
                            <w:pPr>
                              <w:jc w:val="center"/>
                              <w:rPr>
                                <w:sz w:val="22"/>
                                <w:szCs w:val="22"/>
                              </w:rPr>
                            </w:pPr>
                            <w:r w:rsidRPr="003E0F15">
                              <w:rPr>
                                <w:sz w:val="22"/>
                                <w:szCs w:val="22"/>
                              </w:rPr>
                              <w:t>Поверхность пола, Г-0,0</w:t>
                            </w:r>
                          </w:p>
                        </w:tc>
                        <w:tc>
                          <w:tcPr>
                            <w:tcW w:w="2268" w:type="dxa"/>
                            <w:vAlign w:val="center"/>
                          </w:tcPr>
                          <w:p w14:paraId="7C7F3D3B" w14:textId="77777777" w:rsidR="0016038F" w:rsidRPr="003E0F15" w:rsidRDefault="0016038F" w:rsidP="003E0F15">
                            <w:pPr>
                              <w:jc w:val="center"/>
                              <w:rPr>
                                <w:sz w:val="22"/>
                                <w:szCs w:val="22"/>
                              </w:rPr>
                            </w:pPr>
                            <w:r w:rsidRPr="003E0F15">
                              <w:rPr>
                                <w:sz w:val="22"/>
                                <w:szCs w:val="22"/>
                              </w:rPr>
                              <w:t>10</w:t>
                            </w:r>
                          </w:p>
                        </w:tc>
                        <w:tc>
                          <w:tcPr>
                            <w:tcW w:w="2272" w:type="dxa"/>
                            <w:vAlign w:val="center"/>
                          </w:tcPr>
                          <w:p w14:paraId="385D00F0" w14:textId="77777777" w:rsidR="0016038F" w:rsidRPr="003E0F15" w:rsidRDefault="0016038F" w:rsidP="003E0F15">
                            <w:pPr>
                              <w:jc w:val="center"/>
                              <w:rPr>
                                <w:sz w:val="22"/>
                                <w:szCs w:val="22"/>
                              </w:rPr>
                            </w:pPr>
                            <w:r w:rsidRPr="003E0F15">
                              <w:rPr>
                                <w:sz w:val="22"/>
                                <w:szCs w:val="22"/>
                              </w:rPr>
                              <w:t>–</w:t>
                            </w:r>
                          </w:p>
                        </w:tc>
                      </w:tr>
                    </w:tbl>
                    <w:p w14:paraId="2A6774AE" w14:textId="00A5D4D0" w:rsidR="0016038F" w:rsidRPr="00597331" w:rsidRDefault="0016038F" w:rsidP="00597331">
                      <w:pPr>
                        <w:spacing w:before="120"/>
                        <w:ind w:left="426" w:firstLine="567"/>
                        <w:rPr>
                          <w:b/>
                          <w:bCs/>
                        </w:rPr>
                      </w:pPr>
                      <w:r w:rsidRPr="00597331">
                        <w:rPr>
                          <w:b/>
                          <w:bCs/>
                        </w:rPr>
                        <w:t>Приложение Т (Введено дополнительно, Изм. № 4).</w:t>
                      </w:r>
                    </w:p>
                  </w:txbxContent>
                </v:textbox>
              </v:shape>
            </w:pict>
          </mc:Fallback>
        </mc:AlternateContent>
      </w:r>
      <w:r>
        <w:rPr>
          <w:b/>
          <w:bCs/>
        </w:rPr>
        <w:br w:type="page"/>
      </w:r>
    </w:p>
    <w:p w14:paraId="5B060BFB" w14:textId="77777777" w:rsidR="008A3CFA" w:rsidRPr="008A3CFA" w:rsidRDefault="008A3CFA" w:rsidP="008A3CFA">
      <w:pPr>
        <w:keepNext/>
        <w:jc w:val="center"/>
        <w:outlineLvl w:val="0"/>
        <w:rPr>
          <w:b/>
          <w:bCs/>
          <w:kern w:val="32"/>
          <w:sz w:val="26"/>
          <w:szCs w:val="26"/>
          <w:lang w:eastAsia="x-none"/>
        </w:rPr>
      </w:pPr>
      <w:r w:rsidRPr="008A3CFA">
        <w:rPr>
          <w:b/>
          <w:bCs/>
          <w:kern w:val="32"/>
          <w:sz w:val="26"/>
          <w:szCs w:val="26"/>
          <w:lang w:val="x-none" w:eastAsia="x-none"/>
        </w:rPr>
        <w:lastRenderedPageBreak/>
        <w:t xml:space="preserve">Приложение </w:t>
      </w:r>
      <w:r w:rsidRPr="008A3CFA">
        <w:rPr>
          <w:b/>
          <w:bCs/>
          <w:kern w:val="32"/>
          <w:sz w:val="26"/>
          <w:szCs w:val="26"/>
          <w:lang w:eastAsia="x-none"/>
        </w:rPr>
        <w:t>У</w:t>
      </w:r>
    </w:p>
    <w:p w14:paraId="120674AD" w14:textId="77777777" w:rsidR="008A3CFA" w:rsidRPr="008A3CFA" w:rsidRDefault="008A3CFA" w:rsidP="008A3CFA">
      <w:pPr>
        <w:keepNext/>
        <w:jc w:val="center"/>
        <w:outlineLvl w:val="0"/>
        <w:rPr>
          <w:b/>
          <w:bCs/>
          <w:kern w:val="32"/>
          <w:sz w:val="26"/>
          <w:szCs w:val="26"/>
          <w:lang w:val="x-none" w:eastAsia="x-none"/>
        </w:rPr>
      </w:pPr>
      <w:r w:rsidRPr="008A3CFA">
        <w:rPr>
          <w:b/>
          <w:bCs/>
          <w:kern w:val="32"/>
          <w:sz w:val="26"/>
          <w:szCs w:val="26"/>
          <w:lang w:val="x-none" w:eastAsia="x-none"/>
        </w:rPr>
        <w:t>(</w:t>
      </w:r>
      <w:r w:rsidRPr="008A3CFA">
        <w:rPr>
          <w:b/>
          <w:bCs/>
          <w:kern w:val="32"/>
          <w:sz w:val="26"/>
          <w:szCs w:val="26"/>
          <w:lang w:eastAsia="x-none"/>
        </w:rPr>
        <w:t>рекомендуемое</w:t>
      </w:r>
      <w:r w:rsidRPr="008A3CFA">
        <w:rPr>
          <w:b/>
          <w:bCs/>
          <w:kern w:val="32"/>
          <w:sz w:val="26"/>
          <w:szCs w:val="26"/>
          <w:lang w:val="x-none" w:eastAsia="x-none"/>
        </w:rPr>
        <w:t>)</w:t>
      </w:r>
    </w:p>
    <w:p w14:paraId="1CB6D82F" w14:textId="77777777" w:rsidR="008A3CFA" w:rsidRPr="008A3CFA" w:rsidRDefault="008A3CFA" w:rsidP="008A3CFA">
      <w:pPr>
        <w:keepNext/>
        <w:spacing w:before="200" w:after="120"/>
        <w:jc w:val="center"/>
        <w:outlineLvl w:val="0"/>
        <w:rPr>
          <w:b/>
          <w:bCs/>
          <w:kern w:val="32"/>
          <w:sz w:val="26"/>
          <w:szCs w:val="26"/>
          <w:lang w:eastAsia="x-none"/>
        </w:rPr>
      </w:pPr>
      <w:r w:rsidRPr="008A3CFA">
        <w:rPr>
          <w:b/>
          <w:bCs/>
          <w:kern w:val="32"/>
          <w:sz w:val="26"/>
          <w:szCs w:val="26"/>
          <w:lang w:eastAsia="x-none"/>
        </w:rPr>
        <w:t>Форма Акта приемки специальных вспомогательных сооружений (приспособлений, устройств)</w:t>
      </w:r>
    </w:p>
    <w:p w14:paraId="2D90338E" w14:textId="77777777" w:rsidR="008A3CFA" w:rsidRPr="008A3CFA" w:rsidRDefault="008A3CFA" w:rsidP="008A3CFA">
      <w:pPr>
        <w:overflowPunct w:val="0"/>
        <w:autoSpaceDE w:val="0"/>
        <w:autoSpaceDN w:val="0"/>
        <w:adjustRightInd w:val="0"/>
        <w:jc w:val="right"/>
        <w:rPr>
          <w:szCs w:val="20"/>
        </w:rPr>
      </w:pPr>
    </w:p>
    <w:p w14:paraId="10169612" w14:textId="77777777" w:rsidR="008A3CFA" w:rsidRPr="008A3CFA" w:rsidRDefault="008A3CFA" w:rsidP="008A3CFA">
      <w:pPr>
        <w:overflowPunct w:val="0"/>
        <w:autoSpaceDE w:val="0"/>
        <w:autoSpaceDN w:val="0"/>
        <w:adjustRightInd w:val="0"/>
        <w:rPr>
          <w:sz w:val="20"/>
          <w:szCs w:val="20"/>
        </w:rPr>
      </w:pPr>
      <w:r w:rsidRPr="008A3CFA">
        <w:rPr>
          <w:szCs w:val="20"/>
        </w:rPr>
        <w:t>Объект</w:t>
      </w:r>
      <w:r w:rsidRPr="008A3CFA">
        <w:rPr>
          <w:sz w:val="20"/>
          <w:szCs w:val="20"/>
        </w:rPr>
        <w:t>: _____________________________________________________________________________________</w:t>
      </w:r>
    </w:p>
    <w:p w14:paraId="4D87EEF4" w14:textId="77777777" w:rsidR="008A3CFA" w:rsidRPr="008A3CFA" w:rsidRDefault="008A3CFA" w:rsidP="008A3CFA">
      <w:pPr>
        <w:overflowPunct w:val="0"/>
        <w:autoSpaceDE w:val="0"/>
        <w:autoSpaceDN w:val="0"/>
        <w:adjustRightInd w:val="0"/>
        <w:rPr>
          <w:sz w:val="20"/>
          <w:szCs w:val="20"/>
        </w:rPr>
      </w:pPr>
      <w:r w:rsidRPr="008A3CFA">
        <w:rPr>
          <w:sz w:val="20"/>
          <w:szCs w:val="20"/>
        </w:rPr>
        <w:t xml:space="preserve">                                                                       (наименование и месторасположение)</w:t>
      </w:r>
    </w:p>
    <w:p w14:paraId="72E6EC3E" w14:textId="77777777" w:rsidR="008A3CFA" w:rsidRPr="008A3CFA" w:rsidRDefault="008A3CFA" w:rsidP="008A3CFA">
      <w:pPr>
        <w:overflowPunct w:val="0"/>
        <w:autoSpaceDE w:val="0"/>
        <w:autoSpaceDN w:val="0"/>
        <w:adjustRightInd w:val="0"/>
        <w:rPr>
          <w:sz w:val="20"/>
          <w:szCs w:val="20"/>
        </w:rPr>
      </w:pPr>
      <w:r w:rsidRPr="008A3CFA">
        <w:rPr>
          <w:szCs w:val="20"/>
        </w:rPr>
        <w:t>:</w:t>
      </w:r>
    </w:p>
    <w:p w14:paraId="2001EC0E" w14:textId="55619275" w:rsidR="008A3CFA" w:rsidRPr="008A3CFA" w:rsidRDefault="008A3CFA" w:rsidP="008A3CFA">
      <w:pPr>
        <w:overflowPunct w:val="0"/>
        <w:autoSpaceDE w:val="0"/>
        <w:autoSpaceDN w:val="0"/>
        <w:adjustRightInd w:val="0"/>
        <w:jc w:val="center"/>
        <w:rPr>
          <w:b/>
          <w:bCs/>
          <w:iCs/>
          <w:szCs w:val="20"/>
        </w:rPr>
      </w:pPr>
      <w:bookmarkStart w:id="31" w:name="i2785389"/>
      <w:r w:rsidRPr="008A3CFA">
        <w:rPr>
          <w:b/>
          <w:bCs/>
          <w:iCs/>
          <w:szCs w:val="20"/>
        </w:rPr>
        <w:t>АКТ ПРИЕМКИ СПЕЦИАЛЬНЫХ ВСПОМОГАТЕЛЬНЫХ СООРУЖЕНИЙ (ПРИСПОСОБЛЕНИЙ, УСТРОЙСТВ)</w:t>
      </w:r>
      <w:bookmarkEnd w:id="31"/>
    </w:p>
    <w:p w14:paraId="04C98D5C" w14:textId="77777777" w:rsidR="008A3CFA" w:rsidRPr="008A3CFA" w:rsidRDefault="008A3CFA" w:rsidP="008A3CFA">
      <w:pPr>
        <w:overflowPunct w:val="0"/>
        <w:autoSpaceDE w:val="0"/>
        <w:autoSpaceDN w:val="0"/>
        <w:adjustRightInd w:val="0"/>
        <w:jc w:val="both"/>
        <w:rPr>
          <w:b/>
          <w:bCs/>
          <w:iCs/>
          <w:szCs w:val="20"/>
        </w:rPr>
      </w:pPr>
    </w:p>
    <w:p w14:paraId="4340C5B5" w14:textId="77777777" w:rsidR="008A3CFA" w:rsidRPr="008A3CFA" w:rsidRDefault="008A3CFA" w:rsidP="008A3CFA">
      <w:pPr>
        <w:overflowPunct w:val="0"/>
        <w:autoSpaceDE w:val="0"/>
        <w:autoSpaceDN w:val="0"/>
        <w:adjustRightInd w:val="0"/>
        <w:jc w:val="right"/>
        <w:rPr>
          <w:sz w:val="20"/>
          <w:szCs w:val="20"/>
        </w:rPr>
      </w:pPr>
      <w:r w:rsidRPr="008A3CFA">
        <w:rPr>
          <w:szCs w:val="20"/>
        </w:rPr>
        <w:t>«__</w:t>
      </w:r>
      <w:proofErr w:type="gramStart"/>
      <w:r w:rsidRPr="008A3CFA">
        <w:rPr>
          <w:szCs w:val="20"/>
        </w:rPr>
        <w:t>_»_</w:t>
      </w:r>
      <w:proofErr w:type="gramEnd"/>
      <w:r w:rsidRPr="008A3CFA">
        <w:rPr>
          <w:szCs w:val="20"/>
        </w:rPr>
        <w:t>_____________20 ___г.</w:t>
      </w:r>
    </w:p>
    <w:p w14:paraId="26ED8EF1" w14:textId="4646DAA9" w:rsidR="008A3CFA" w:rsidRPr="008A3CFA" w:rsidRDefault="008A3CFA" w:rsidP="008A3CFA">
      <w:pPr>
        <w:overflowPunct w:val="0"/>
        <w:autoSpaceDE w:val="0"/>
        <w:autoSpaceDN w:val="0"/>
        <w:adjustRightInd w:val="0"/>
        <w:spacing w:before="120"/>
        <w:ind w:firstLine="284"/>
        <w:rPr>
          <w:sz w:val="20"/>
          <w:szCs w:val="20"/>
        </w:rPr>
      </w:pPr>
      <w:r w:rsidRPr="008A3CFA">
        <w:rPr>
          <w:szCs w:val="20"/>
        </w:rPr>
        <w:t>Комиссия в составе: _________________________________________________________</w:t>
      </w:r>
    </w:p>
    <w:p w14:paraId="02917365" w14:textId="77777777" w:rsidR="008A3CFA" w:rsidRPr="008A3CFA" w:rsidRDefault="008A3CFA" w:rsidP="008A3CFA">
      <w:pPr>
        <w:overflowPunct w:val="0"/>
        <w:autoSpaceDE w:val="0"/>
        <w:autoSpaceDN w:val="0"/>
        <w:adjustRightInd w:val="0"/>
        <w:spacing w:after="120"/>
        <w:jc w:val="center"/>
        <w:rPr>
          <w:sz w:val="20"/>
          <w:szCs w:val="20"/>
        </w:rPr>
      </w:pPr>
      <w:r w:rsidRPr="008A3CFA">
        <w:rPr>
          <w:sz w:val="20"/>
          <w:szCs w:val="20"/>
        </w:rPr>
        <w:t xml:space="preserve">                                     (должность, фамилия, инициалы)</w:t>
      </w:r>
    </w:p>
    <w:p w14:paraId="210493E1" w14:textId="44F8F52F" w:rsidR="008A3CFA" w:rsidRPr="008A3CFA" w:rsidRDefault="008A3CFA" w:rsidP="008A3CFA">
      <w:pPr>
        <w:overflowPunct w:val="0"/>
        <w:autoSpaceDE w:val="0"/>
        <w:autoSpaceDN w:val="0"/>
        <w:adjustRightInd w:val="0"/>
        <w:jc w:val="both"/>
        <w:rPr>
          <w:sz w:val="20"/>
          <w:szCs w:val="20"/>
          <w:u w:val="single"/>
        </w:rPr>
      </w:pPr>
      <w:r w:rsidRPr="008A3CFA">
        <w:rPr>
          <w:szCs w:val="20"/>
        </w:rPr>
        <w:t>действующая на основании:</w:t>
      </w:r>
      <w:r w:rsidRPr="008A3CFA">
        <w:rPr>
          <w:sz w:val="20"/>
          <w:szCs w:val="20"/>
        </w:rPr>
        <w:t xml:space="preserve"> </w:t>
      </w:r>
      <w:r w:rsidRPr="008A3CFA">
        <w:rPr>
          <w:szCs w:val="20"/>
        </w:rPr>
        <w:t>_____________________________________________________</w:t>
      </w:r>
    </w:p>
    <w:p w14:paraId="47A9DC55" w14:textId="26026384" w:rsidR="008A3CFA" w:rsidRPr="008A3CFA" w:rsidRDefault="008A3CFA" w:rsidP="008A3CFA">
      <w:pPr>
        <w:overflowPunct w:val="0"/>
        <w:autoSpaceDE w:val="0"/>
        <w:autoSpaceDN w:val="0"/>
        <w:adjustRightInd w:val="0"/>
        <w:jc w:val="both"/>
        <w:rPr>
          <w:szCs w:val="20"/>
        </w:rPr>
      </w:pPr>
      <w:r w:rsidRPr="008A3CFA">
        <w:rPr>
          <w:szCs w:val="20"/>
        </w:rPr>
        <w:t>произвела освидетельствование и приемку специальных вспомогательных сооружений и устройств (СВСиУ) для строительства: ____________________________________________</w:t>
      </w:r>
    </w:p>
    <w:p w14:paraId="5A767F32" w14:textId="77777777" w:rsidR="008A3CFA" w:rsidRPr="008A3CFA" w:rsidRDefault="008A3CFA" w:rsidP="008A3CFA">
      <w:pPr>
        <w:overflowPunct w:val="0"/>
        <w:autoSpaceDE w:val="0"/>
        <w:autoSpaceDN w:val="0"/>
        <w:adjustRightInd w:val="0"/>
        <w:jc w:val="center"/>
        <w:rPr>
          <w:sz w:val="20"/>
          <w:szCs w:val="20"/>
        </w:rPr>
      </w:pPr>
      <w:r w:rsidRPr="008A3CFA">
        <w:rPr>
          <w:sz w:val="20"/>
          <w:szCs w:val="20"/>
        </w:rPr>
        <w:t xml:space="preserve">                                                                                (наименование, месторасположение и назначение</w:t>
      </w:r>
    </w:p>
    <w:p w14:paraId="0EFA8499" w14:textId="77777777" w:rsidR="008A3CFA" w:rsidRPr="008A3CFA" w:rsidRDefault="008A3CFA" w:rsidP="008A3CFA">
      <w:pPr>
        <w:overflowPunct w:val="0"/>
        <w:autoSpaceDE w:val="0"/>
        <w:autoSpaceDN w:val="0"/>
        <w:adjustRightInd w:val="0"/>
        <w:jc w:val="center"/>
        <w:rPr>
          <w:sz w:val="20"/>
          <w:szCs w:val="20"/>
        </w:rPr>
      </w:pPr>
      <w:r w:rsidRPr="008A3CFA">
        <w:rPr>
          <w:sz w:val="20"/>
          <w:szCs w:val="20"/>
        </w:rPr>
        <w:t xml:space="preserve">                                                                            сооружения, устройства)</w:t>
      </w:r>
    </w:p>
    <w:p w14:paraId="3BBD967B" w14:textId="77777777" w:rsidR="008A3CFA" w:rsidRPr="008A3CFA" w:rsidRDefault="008A3CFA" w:rsidP="008A3CFA">
      <w:pPr>
        <w:overflowPunct w:val="0"/>
        <w:autoSpaceDE w:val="0"/>
        <w:autoSpaceDN w:val="0"/>
        <w:adjustRightInd w:val="0"/>
        <w:ind w:firstLine="284"/>
        <w:jc w:val="both"/>
        <w:rPr>
          <w:szCs w:val="20"/>
        </w:rPr>
      </w:pPr>
      <w:r w:rsidRPr="008A3CFA">
        <w:rPr>
          <w:szCs w:val="20"/>
        </w:rPr>
        <w:t>Комиссии предъявлены:</w:t>
      </w:r>
    </w:p>
    <w:p w14:paraId="7342CFA9" w14:textId="2FDC51DD" w:rsidR="008A3CFA" w:rsidRPr="008A3CFA" w:rsidRDefault="008A3CFA" w:rsidP="008A3CFA">
      <w:pPr>
        <w:numPr>
          <w:ilvl w:val="0"/>
          <w:numId w:val="31"/>
        </w:numPr>
        <w:overflowPunct w:val="0"/>
        <w:autoSpaceDE w:val="0"/>
        <w:autoSpaceDN w:val="0"/>
        <w:adjustRightInd w:val="0"/>
        <w:spacing w:after="200" w:line="276" w:lineRule="auto"/>
        <w:contextualSpacing/>
        <w:jc w:val="both"/>
        <w:rPr>
          <w:sz w:val="20"/>
          <w:szCs w:val="20"/>
        </w:rPr>
      </w:pPr>
      <w:r w:rsidRPr="008A3CFA">
        <w:rPr>
          <w:szCs w:val="20"/>
        </w:rPr>
        <w:t>Рабочая документация (шифр</w:t>
      </w:r>
      <w:proofErr w:type="gramStart"/>
      <w:r w:rsidRPr="008A3CFA">
        <w:rPr>
          <w:szCs w:val="20"/>
        </w:rPr>
        <w:t>):</w:t>
      </w:r>
      <w:r w:rsidRPr="008A3CFA">
        <w:rPr>
          <w:sz w:val="20"/>
          <w:szCs w:val="20"/>
        </w:rPr>
        <w:t>_</w:t>
      </w:r>
      <w:proofErr w:type="gramEnd"/>
      <w:r w:rsidRPr="008A3CFA">
        <w:rPr>
          <w:sz w:val="20"/>
          <w:szCs w:val="20"/>
        </w:rPr>
        <w:t>______________________________________________________</w:t>
      </w:r>
    </w:p>
    <w:p w14:paraId="65258492" w14:textId="6827AEFD" w:rsidR="008A3CFA" w:rsidRPr="008A3CFA" w:rsidRDefault="008A3CFA" w:rsidP="008A3CFA">
      <w:pPr>
        <w:overflowPunct w:val="0"/>
        <w:autoSpaceDE w:val="0"/>
        <w:autoSpaceDN w:val="0"/>
        <w:adjustRightInd w:val="0"/>
        <w:jc w:val="both"/>
        <w:rPr>
          <w:sz w:val="20"/>
          <w:szCs w:val="20"/>
        </w:rPr>
      </w:pPr>
      <w:r w:rsidRPr="008A3CFA">
        <w:rPr>
          <w:szCs w:val="20"/>
        </w:rPr>
        <w:t xml:space="preserve">        разработанная </w:t>
      </w:r>
      <w:r w:rsidRPr="008A3CFA">
        <w:rPr>
          <w:sz w:val="20"/>
          <w:szCs w:val="20"/>
        </w:rPr>
        <w:t>_________________________________________________________________________</w:t>
      </w:r>
    </w:p>
    <w:p w14:paraId="6B5BD0BE" w14:textId="77777777" w:rsidR="008A3CFA" w:rsidRPr="008A3CFA" w:rsidRDefault="008A3CFA" w:rsidP="008A3CFA">
      <w:pPr>
        <w:overflowPunct w:val="0"/>
        <w:autoSpaceDE w:val="0"/>
        <w:autoSpaceDN w:val="0"/>
        <w:adjustRightInd w:val="0"/>
        <w:spacing w:after="120"/>
        <w:ind w:left="1440" w:firstLine="720"/>
        <w:jc w:val="center"/>
        <w:rPr>
          <w:sz w:val="20"/>
          <w:szCs w:val="20"/>
        </w:rPr>
      </w:pPr>
      <w:r w:rsidRPr="008A3CFA">
        <w:rPr>
          <w:sz w:val="20"/>
          <w:szCs w:val="20"/>
        </w:rPr>
        <w:t>(наименование организации)</w:t>
      </w:r>
    </w:p>
    <w:p w14:paraId="3C6404F5" w14:textId="1D1E0BB2" w:rsidR="008A3CFA" w:rsidRPr="008A3CFA" w:rsidRDefault="008A3CFA" w:rsidP="008A3CFA">
      <w:pPr>
        <w:overflowPunct w:val="0"/>
        <w:autoSpaceDE w:val="0"/>
        <w:autoSpaceDN w:val="0"/>
        <w:adjustRightInd w:val="0"/>
        <w:spacing w:before="120"/>
        <w:ind w:firstLine="284"/>
        <w:jc w:val="both"/>
        <w:rPr>
          <w:sz w:val="20"/>
          <w:szCs w:val="20"/>
        </w:rPr>
      </w:pPr>
      <w:r w:rsidRPr="008A3CFA">
        <w:rPr>
          <w:szCs w:val="20"/>
        </w:rPr>
        <w:t>2. Журнал производства работ №_______________________________________________</w:t>
      </w:r>
    </w:p>
    <w:p w14:paraId="641EEF43" w14:textId="149448DE" w:rsidR="008A3CFA" w:rsidRPr="008A3CFA" w:rsidRDefault="008A3CFA" w:rsidP="008A3CFA">
      <w:pPr>
        <w:overflowPunct w:val="0"/>
        <w:autoSpaceDE w:val="0"/>
        <w:autoSpaceDN w:val="0"/>
        <w:adjustRightInd w:val="0"/>
        <w:ind w:firstLine="284"/>
        <w:jc w:val="both"/>
        <w:rPr>
          <w:sz w:val="20"/>
          <w:szCs w:val="20"/>
        </w:rPr>
      </w:pPr>
      <w:r w:rsidRPr="008A3CFA">
        <w:rPr>
          <w:szCs w:val="20"/>
        </w:rPr>
        <w:t>3. Журнал авторского надзора № _______________________________________________</w:t>
      </w:r>
    </w:p>
    <w:p w14:paraId="11CDC964" w14:textId="295CA3F3" w:rsidR="008A3CFA" w:rsidRPr="008A3CFA" w:rsidRDefault="008A3CFA" w:rsidP="008A3CFA">
      <w:pPr>
        <w:overflowPunct w:val="0"/>
        <w:autoSpaceDE w:val="0"/>
        <w:autoSpaceDN w:val="0"/>
        <w:adjustRightInd w:val="0"/>
        <w:ind w:firstLine="284"/>
        <w:jc w:val="both"/>
        <w:rPr>
          <w:sz w:val="20"/>
          <w:szCs w:val="20"/>
        </w:rPr>
      </w:pPr>
      <w:r w:rsidRPr="008A3CFA">
        <w:rPr>
          <w:szCs w:val="20"/>
        </w:rPr>
        <w:t>4. Акты предшествующих приемок (при наличии) № ______________________________</w:t>
      </w:r>
    </w:p>
    <w:p w14:paraId="1EB3B1F5" w14:textId="46C043F8" w:rsidR="008A3CFA" w:rsidRPr="008A3CFA" w:rsidRDefault="008A3CFA" w:rsidP="008A3CFA">
      <w:pPr>
        <w:overflowPunct w:val="0"/>
        <w:autoSpaceDE w:val="0"/>
        <w:autoSpaceDN w:val="0"/>
        <w:adjustRightInd w:val="0"/>
        <w:ind w:firstLine="284"/>
        <w:jc w:val="both"/>
        <w:rPr>
          <w:szCs w:val="20"/>
        </w:rPr>
      </w:pPr>
      <w:r w:rsidRPr="008A3CFA">
        <w:rPr>
          <w:szCs w:val="20"/>
        </w:rPr>
        <w:t>5.</w:t>
      </w:r>
      <w:r w:rsidRPr="008A3CFA">
        <w:rPr>
          <w:sz w:val="20"/>
          <w:szCs w:val="20"/>
        </w:rPr>
        <w:t xml:space="preserve"> </w:t>
      </w:r>
      <w:r w:rsidRPr="008A3CFA">
        <w:rPr>
          <w:szCs w:val="20"/>
        </w:rPr>
        <w:t>Документы, подтверждающие качество примененных конструкций, материалов и изделий</w:t>
      </w:r>
      <w:r w:rsidRPr="008A3CFA">
        <w:rPr>
          <w:sz w:val="20"/>
          <w:szCs w:val="20"/>
        </w:rPr>
        <w:t xml:space="preserve">: </w:t>
      </w:r>
      <w:r w:rsidRPr="008A3CFA">
        <w:rPr>
          <w:szCs w:val="20"/>
        </w:rPr>
        <w:t>______________________________________________________________________</w:t>
      </w:r>
    </w:p>
    <w:p w14:paraId="6EBED96B" w14:textId="77777777" w:rsidR="008A3CFA" w:rsidRPr="008A3CFA" w:rsidRDefault="008A3CFA" w:rsidP="008A3CFA">
      <w:pPr>
        <w:overflowPunct w:val="0"/>
        <w:autoSpaceDE w:val="0"/>
        <w:autoSpaceDN w:val="0"/>
        <w:adjustRightInd w:val="0"/>
        <w:ind w:firstLine="284"/>
        <w:jc w:val="both"/>
        <w:rPr>
          <w:sz w:val="20"/>
          <w:szCs w:val="20"/>
        </w:rPr>
      </w:pPr>
      <w:r w:rsidRPr="008A3CFA">
        <w:rPr>
          <w:sz w:val="20"/>
          <w:szCs w:val="20"/>
        </w:rPr>
        <w:t xml:space="preserve">                                                      (документы оценки соответствия, паспорта)</w:t>
      </w:r>
    </w:p>
    <w:p w14:paraId="2AA7E0C6" w14:textId="77777777" w:rsidR="008A3CFA" w:rsidRPr="008A3CFA" w:rsidRDefault="008A3CFA" w:rsidP="008A3CFA">
      <w:pPr>
        <w:overflowPunct w:val="0"/>
        <w:autoSpaceDE w:val="0"/>
        <w:autoSpaceDN w:val="0"/>
        <w:adjustRightInd w:val="0"/>
        <w:ind w:firstLine="284"/>
        <w:jc w:val="both"/>
        <w:rPr>
          <w:sz w:val="20"/>
          <w:szCs w:val="20"/>
        </w:rPr>
      </w:pPr>
    </w:p>
    <w:p w14:paraId="0566CBFF" w14:textId="77777777" w:rsidR="008A3CFA" w:rsidRPr="008A3CFA" w:rsidRDefault="008A3CFA" w:rsidP="008A3CFA">
      <w:pPr>
        <w:overflowPunct w:val="0"/>
        <w:autoSpaceDE w:val="0"/>
        <w:autoSpaceDN w:val="0"/>
        <w:adjustRightInd w:val="0"/>
        <w:ind w:firstLine="284"/>
        <w:jc w:val="center"/>
        <w:rPr>
          <w:szCs w:val="20"/>
        </w:rPr>
      </w:pPr>
    </w:p>
    <w:p w14:paraId="53ACB4BA" w14:textId="77777777" w:rsidR="008A3CFA" w:rsidRPr="008A3CFA" w:rsidRDefault="008A3CFA" w:rsidP="008A3CFA">
      <w:pPr>
        <w:overflowPunct w:val="0"/>
        <w:autoSpaceDE w:val="0"/>
        <w:autoSpaceDN w:val="0"/>
        <w:adjustRightInd w:val="0"/>
        <w:ind w:firstLine="284"/>
        <w:jc w:val="center"/>
        <w:rPr>
          <w:szCs w:val="20"/>
        </w:rPr>
      </w:pPr>
      <w:r w:rsidRPr="008A3CFA">
        <w:rPr>
          <w:szCs w:val="20"/>
        </w:rPr>
        <w:t>РЕШЕНИЕ КОМИССИИ</w:t>
      </w:r>
    </w:p>
    <w:p w14:paraId="239E1B2A" w14:textId="77777777" w:rsidR="008A3CFA" w:rsidRPr="008A3CFA" w:rsidRDefault="008A3CFA" w:rsidP="008A3CFA">
      <w:pPr>
        <w:overflowPunct w:val="0"/>
        <w:autoSpaceDE w:val="0"/>
        <w:autoSpaceDN w:val="0"/>
        <w:adjustRightInd w:val="0"/>
        <w:ind w:firstLine="284"/>
        <w:jc w:val="both"/>
        <w:rPr>
          <w:sz w:val="20"/>
          <w:szCs w:val="20"/>
        </w:rPr>
      </w:pPr>
      <w:r w:rsidRPr="008A3CFA">
        <w:rPr>
          <w:szCs w:val="20"/>
        </w:rPr>
        <w:t>Ознакомившись с предъявленными документами и проверив выполнение работы в натуре, комиссия установила:</w:t>
      </w:r>
    </w:p>
    <w:p w14:paraId="0384DAB3" w14:textId="77777777" w:rsidR="008A3CFA" w:rsidRPr="008A3CFA" w:rsidRDefault="008A3CFA" w:rsidP="008A3CFA">
      <w:pPr>
        <w:overflowPunct w:val="0"/>
        <w:autoSpaceDE w:val="0"/>
        <w:autoSpaceDN w:val="0"/>
        <w:adjustRightInd w:val="0"/>
        <w:ind w:firstLine="284"/>
        <w:jc w:val="both"/>
        <w:rPr>
          <w:sz w:val="20"/>
          <w:szCs w:val="20"/>
        </w:rPr>
      </w:pPr>
      <w:r w:rsidRPr="008A3CFA">
        <w:rPr>
          <w:szCs w:val="20"/>
        </w:rPr>
        <w:t>1. Работы выполнены в соответствии с требованиями рабочей документации, указанной в пункте 1 настоящего акта.</w:t>
      </w:r>
    </w:p>
    <w:p w14:paraId="1AC6C099" w14:textId="7862DA25" w:rsidR="008A3CFA" w:rsidRPr="008A3CFA" w:rsidRDefault="008A3CFA" w:rsidP="008A3CFA">
      <w:pPr>
        <w:overflowPunct w:val="0"/>
        <w:autoSpaceDE w:val="0"/>
        <w:autoSpaceDN w:val="0"/>
        <w:adjustRightInd w:val="0"/>
        <w:ind w:firstLine="284"/>
        <w:jc w:val="both"/>
        <w:rPr>
          <w:sz w:val="20"/>
          <w:szCs w:val="20"/>
        </w:rPr>
      </w:pPr>
      <w:r w:rsidRPr="008A3CFA">
        <w:rPr>
          <w:szCs w:val="20"/>
        </w:rPr>
        <w:t xml:space="preserve">2.Разрешить дальнейшее производство работ по </w:t>
      </w:r>
      <w:r w:rsidRPr="008A3CFA">
        <w:rPr>
          <w:sz w:val="20"/>
          <w:szCs w:val="20"/>
        </w:rPr>
        <w:t>_________________________________________</w:t>
      </w:r>
    </w:p>
    <w:p w14:paraId="55D77091" w14:textId="77777777" w:rsidR="008A3CFA" w:rsidRPr="008A3CFA" w:rsidRDefault="008A3CFA" w:rsidP="008A3CFA">
      <w:pPr>
        <w:overflowPunct w:val="0"/>
        <w:autoSpaceDE w:val="0"/>
        <w:autoSpaceDN w:val="0"/>
        <w:adjustRightInd w:val="0"/>
        <w:spacing w:before="120"/>
        <w:ind w:firstLine="284"/>
        <w:jc w:val="both"/>
        <w:rPr>
          <w:szCs w:val="20"/>
        </w:rPr>
      </w:pPr>
    </w:p>
    <w:p w14:paraId="4506535A" w14:textId="77777777" w:rsidR="008A3CFA" w:rsidRPr="008A3CFA" w:rsidRDefault="008A3CFA" w:rsidP="008A3CFA">
      <w:pPr>
        <w:overflowPunct w:val="0"/>
        <w:autoSpaceDE w:val="0"/>
        <w:autoSpaceDN w:val="0"/>
        <w:adjustRightInd w:val="0"/>
        <w:spacing w:before="120"/>
        <w:ind w:firstLine="284"/>
        <w:jc w:val="both"/>
        <w:rPr>
          <w:sz w:val="20"/>
          <w:szCs w:val="20"/>
        </w:rPr>
      </w:pPr>
      <w:r w:rsidRPr="008A3CFA">
        <w:rPr>
          <w:szCs w:val="20"/>
        </w:rPr>
        <w:t>Приложения:</w:t>
      </w:r>
    </w:p>
    <w:p w14:paraId="1EB87405" w14:textId="77777777" w:rsidR="008A3CFA" w:rsidRPr="008A3CFA" w:rsidRDefault="008A3CFA" w:rsidP="008A3CFA">
      <w:pPr>
        <w:overflowPunct w:val="0"/>
        <w:autoSpaceDE w:val="0"/>
        <w:autoSpaceDN w:val="0"/>
        <w:adjustRightInd w:val="0"/>
        <w:ind w:firstLine="284"/>
        <w:jc w:val="both"/>
        <w:rPr>
          <w:sz w:val="20"/>
          <w:szCs w:val="20"/>
        </w:rPr>
      </w:pPr>
      <w:r w:rsidRPr="008A3CFA">
        <w:rPr>
          <w:szCs w:val="20"/>
        </w:rPr>
        <w:t>1. Исполнительная схема контрольных точек и параметров СВСиУ и его частей в плане и по отметкам.</w:t>
      </w:r>
    </w:p>
    <w:p w14:paraId="2547B2DE" w14:textId="58948ECB" w:rsidR="008A3CFA" w:rsidRPr="008A3CFA" w:rsidRDefault="008A3CFA" w:rsidP="008A3CFA">
      <w:pPr>
        <w:overflowPunct w:val="0"/>
        <w:autoSpaceDE w:val="0"/>
        <w:autoSpaceDN w:val="0"/>
        <w:adjustRightInd w:val="0"/>
        <w:ind w:firstLine="284"/>
        <w:jc w:val="both"/>
        <w:rPr>
          <w:szCs w:val="20"/>
        </w:rPr>
      </w:pPr>
      <w:r w:rsidRPr="008A3CFA">
        <w:rPr>
          <w:szCs w:val="20"/>
        </w:rPr>
        <w:t>2.</w:t>
      </w:r>
      <w:r w:rsidRPr="008A3CFA">
        <w:rPr>
          <w:sz w:val="20"/>
          <w:szCs w:val="20"/>
        </w:rPr>
        <w:t xml:space="preserve"> </w:t>
      </w:r>
      <w:r w:rsidRPr="008A3CFA">
        <w:rPr>
          <w:szCs w:val="20"/>
        </w:rPr>
        <w:t>Документы, подтверждающие качество примененных конструкций, материалов и изделий</w:t>
      </w:r>
      <w:r w:rsidRPr="008A3CFA">
        <w:rPr>
          <w:sz w:val="20"/>
          <w:szCs w:val="20"/>
        </w:rPr>
        <w:t xml:space="preserve">: </w:t>
      </w:r>
      <w:r w:rsidRPr="008A3CFA">
        <w:rPr>
          <w:szCs w:val="20"/>
        </w:rPr>
        <w:t>______________________________________________________________________</w:t>
      </w:r>
    </w:p>
    <w:p w14:paraId="4AA5BA53" w14:textId="77777777" w:rsidR="008A3CFA" w:rsidRPr="008A3CFA" w:rsidRDefault="008A3CFA" w:rsidP="008A3CFA">
      <w:pPr>
        <w:overflowPunct w:val="0"/>
        <w:autoSpaceDE w:val="0"/>
        <w:autoSpaceDN w:val="0"/>
        <w:adjustRightInd w:val="0"/>
        <w:ind w:firstLine="284"/>
        <w:jc w:val="both"/>
        <w:rPr>
          <w:sz w:val="20"/>
          <w:szCs w:val="20"/>
        </w:rPr>
      </w:pPr>
      <w:r w:rsidRPr="008A3CFA">
        <w:rPr>
          <w:sz w:val="20"/>
          <w:szCs w:val="20"/>
        </w:rPr>
        <w:t xml:space="preserve">                                                      (документы оценки соответствия, паспорта)</w:t>
      </w:r>
    </w:p>
    <w:p w14:paraId="52E9ED86" w14:textId="51A96102" w:rsidR="008A3CFA" w:rsidRPr="008A3CFA" w:rsidRDefault="008A3CFA" w:rsidP="008A3CFA">
      <w:pPr>
        <w:overflowPunct w:val="0"/>
        <w:autoSpaceDE w:val="0"/>
        <w:autoSpaceDN w:val="0"/>
        <w:adjustRightInd w:val="0"/>
        <w:ind w:firstLine="284"/>
        <w:jc w:val="both"/>
        <w:rPr>
          <w:sz w:val="20"/>
          <w:szCs w:val="20"/>
        </w:rPr>
      </w:pPr>
      <w:r w:rsidRPr="008A3CFA">
        <w:rPr>
          <w:szCs w:val="20"/>
        </w:rPr>
        <w:t xml:space="preserve">3. </w:t>
      </w:r>
      <w:r w:rsidRPr="008A3CFA">
        <w:rPr>
          <w:sz w:val="20"/>
          <w:szCs w:val="20"/>
        </w:rPr>
        <w:t>________________________________________________________________________________________</w:t>
      </w:r>
    </w:p>
    <w:p w14:paraId="734A12AE" w14:textId="24EA0C7C" w:rsidR="008A3CFA" w:rsidRPr="008A3CFA" w:rsidRDefault="008A3CFA" w:rsidP="008A3CFA">
      <w:pPr>
        <w:overflowPunct w:val="0"/>
        <w:autoSpaceDE w:val="0"/>
        <w:autoSpaceDN w:val="0"/>
        <w:adjustRightInd w:val="0"/>
        <w:ind w:firstLine="284"/>
        <w:jc w:val="both"/>
        <w:rPr>
          <w:szCs w:val="20"/>
        </w:rPr>
      </w:pPr>
      <w:r w:rsidRPr="008A3CFA">
        <w:rPr>
          <w:szCs w:val="20"/>
        </w:rPr>
        <w:t>4.</w:t>
      </w:r>
      <w:r w:rsidRPr="008A3CFA">
        <w:rPr>
          <w:sz w:val="20"/>
          <w:szCs w:val="20"/>
        </w:rPr>
        <w:t xml:space="preserve"> ________________________________________________________________________________________</w:t>
      </w:r>
    </w:p>
    <w:p w14:paraId="7BBB97B7" w14:textId="77777777" w:rsidR="008A3CFA" w:rsidRPr="008A3CFA" w:rsidRDefault="008A3CFA" w:rsidP="008A3CFA">
      <w:pPr>
        <w:overflowPunct w:val="0"/>
        <w:autoSpaceDE w:val="0"/>
        <w:autoSpaceDN w:val="0"/>
        <w:adjustRightInd w:val="0"/>
        <w:ind w:firstLine="284"/>
        <w:jc w:val="both"/>
        <w:rPr>
          <w:szCs w:val="20"/>
        </w:rPr>
      </w:pPr>
    </w:p>
    <w:p w14:paraId="66B84715" w14:textId="77777777" w:rsidR="008A3CFA" w:rsidRPr="008A3CFA" w:rsidRDefault="008A3CFA" w:rsidP="008A3CFA">
      <w:pPr>
        <w:overflowPunct w:val="0"/>
        <w:autoSpaceDE w:val="0"/>
        <w:autoSpaceDN w:val="0"/>
        <w:adjustRightInd w:val="0"/>
        <w:ind w:firstLine="284"/>
        <w:rPr>
          <w:szCs w:val="20"/>
        </w:rPr>
      </w:pPr>
      <w:r w:rsidRPr="008A3CFA">
        <w:rPr>
          <w:szCs w:val="20"/>
        </w:rPr>
        <w:t xml:space="preserve">Подписи представителей: </w:t>
      </w:r>
    </w:p>
    <w:p w14:paraId="468BD75B" w14:textId="77777777" w:rsidR="008A3CFA" w:rsidRPr="008A3CFA" w:rsidRDefault="008A3CFA" w:rsidP="008A3CFA">
      <w:pPr>
        <w:overflowPunct w:val="0"/>
        <w:autoSpaceDE w:val="0"/>
        <w:autoSpaceDN w:val="0"/>
        <w:adjustRightInd w:val="0"/>
        <w:ind w:firstLine="284"/>
        <w:rPr>
          <w:szCs w:val="20"/>
        </w:rPr>
      </w:pPr>
      <w:r w:rsidRPr="008A3CFA">
        <w:rPr>
          <w:szCs w:val="20"/>
        </w:rPr>
        <w:t xml:space="preserve">Генподрядной организации   </w:t>
      </w:r>
      <w:r w:rsidRPr="008A3CFA">
        <w:rPr>
          <w:sz w:val="20"/>
          <w:szCs w:val="20"/>
        </w:rPr>
        <w:t>_________________________________________________________</w:t>
      </w:r>
    </w:p>
    <w:p w14:paraId="7DD19905" w14:textId="77777777" w:rsidR="008A3CFA" w:rsidRPr="008A3CFA" w:rsidRDefault="008A3CFA" w:rsidP="008A3CFA">
      <w:pPr>
        <w:overflowPunct w:val="0"/>
        <w:autoSpaceDE w:val="0"/>
        <w:autoSpaceDN w:val="0"/>
        <w:adjustRightInd w:val="0"/>
        <w:ind w:firstLine="284"/>
        <w:rPr>
          <w:szCs w:val="20"/>
        </w:rPr>
      </w:pPr>
      <w:r w:rsidRPr="008A3CFA">
        <w:rPr>
          <w:sz w:val="20"/>
          <w:szCs w:val="20"/>
        </w:rPr>
        <w:t xml:space="preserve">                                                                                                              (Ф.И.О.)</w:t>
      </w:r>
    </w:p>
    <w:p w14:paraId="6CE84249" w14:textId="77777777" w:rsidR="008A3CFA" w:rsidRPr="008A3CFA" w:rsidRDefault="008A3CFA" w:rsidP="008A3CFA">
      <w:pPr>
        <w:overflowPunct w:val="0"/>
        <w:autoSpaceDE w:val="0"/>
        <w:autoSpaceDN w:val="0"/>
        <w:adjustRightInd w:val="0"/>
        <w:ind w:firstLine="284"/>
        <w:rPr>
          <w:szCs w:val="20"/>
        </w:rPr>
      </w:pPr>
      <w:r w:rsidRPr="008A3CFA">
        <w:rPr>
          <w:szCs w:val="20"/>
        </w:rPr>
        <w:t xml:space="preserve">Исполнителя работ                 </w:t>
      </w:r>
      <w:r w:rsidRPr="008A3CFA">
        <w:rPr>
          <w:sz w:val="20"/>
          <w:szCs w:val="20"/>
        </w:rPr>
        <w:t>_________________________________________________________</w:t>
      </w:r>
    </w:p>
    <w:p w14:paraId="2543D2E6" w14:textId="77777777" w:rsidR="008A3CFA" w:rsidRPr="008A3CFA" w:rsidRDefault="008A3CFA" w:rsidP="008A3CFA">
      <w:pPr>
        <w:overflowPunct w:val="0"/>
        <w:autoSpaceDE w:val="0"/>
        <w:autoSpaceDN w:val="0"/>
        <w:adjustRightInd w:val="0"/>
        <w:ind w:firstLine="284"/>
        <w:rPr>
          <w:szCs w:val="20"/>
        </w:rPr>
      </w:pPr>
      <w:r w:rsidRPr="008A3CFA">
        <w:rPr>
          <w:sz w:val="20"/>
          <w:szCs w:val="20"/>
        </w:rPr>
        <w:t xml:space="preserve">                                                                                                             (Ф.И.О.)</w:t>
      </w:r>
    </w:p>
    <w:p w14:paraId="35FE7615" w14:textId="77777777" w:rsidR="008A3CFA" w:rsidRPr="008A3CFA" w:rsidRDefault="008A3CFA" w:rsidP="008A3CFA">
      <w:pPr>
        <w:overflowPunct w:val="0"/>
        <w:autoSpaceDE w:val="0"/>
        <w:autoSpaceDN w:val="0"/>
        <w:adjustRightInd w:val="0"/>
        <w:ind w:firstLine="284"/>
        <w:rPr>
          <w:sz w:val="20"/>
          <w:szCs w:val="20"/>
        </w:rPr>
      </w:pPr>
      <w:r w:rsidRPr="008A3CFA">
        <w:rPr>
          <w:szCs w:val="20"/>
        </w:rPr>
        <w:t xml:space="preserve">Проектной организации        </w:t>
      </w:r>
      <w:r w:rsidRPr="008A3CFA">
        <w:rPr>
          <w:sz w:val="20"/>
          <w:szCs w:val="20"/>
        </w:rPr>
        <w:t>__________________________________________________________</w:t>
      </w:r>
    </w:p>
    <w:p w14:paraId="7E04C3C4" w14:textId="77777777" w:rsidR="008A3CFA" w:rsidRPr="008A3CFA" w:rsidRDefault="008A3CFA" w:rsidP="008A3CFA">
      <w:pPr>
        <w:overflowPunct w:val="0"/>
        <w:autoSpaceDE w:val="0"/>
        <w:autoSpaceDN w:val="0"/>
        <w:adjustRightInd w:val="0"/>
        <w:ind w:firstLine="284"/>
        <w:rPr>
          <w:rFonts w:eastAsia="Calibri"/>
          <w:b/>
          <w:bCs/>
          <w:sz w:val="28"/>
          <w:szCs w:val="28"/>
          <w:lang w:val="x-none" w:eastAsia="en-US"/>
        </w:rPr>
      </w:pPr>
      <w:r w:rsidRPr="008A3CFA">
        <w:rPr>
          <w:sz w:val="20"/>
          <w:szCs w:val="20"/>
        </w:rPr>
        <w:t xml:space="preserve">                                                                                                             (Ф.И.О.)</w:t>
      </w:r>
    </w:p>
    <w:p w14:paraId="5D970985" w14:textId="77777777" w:rsidR="008A3CFA" w:rsidRPr="008A3CFA" w:rsidRDefault="008A3CFA" w:rsidP="00C203A8">
      <w:pPr>
        <w:spacing w:after="240"/>
        <w:jc w:val="center"/>
        <w:rPr>
          <w:lang w:val="x-none"/>
        </w:rPr>
      </w:pPr>
    </w:p>
    <w:p w14:paraId="0B2263F6" w14:textId="6B6A01F9" w:rsidR="008A3CFA" w:rsidRDefault="008A3CFA" w:rsidP="008A3CFA">
      <w:pPr>
        <w:spacing w:after="240"/>
        <w:ind w:firstLine="567"/>
        <w:jc w:val="both"/>
        <w:rPr>
          <w:b/>
        </w:rPr>
      </w:pPr>
      <w:r>
        <w:rPr>
          <w:b/>
        </w:rPr>
        <w:t>Приложение У (Введено дополнительно, Изм. № 5).</w:t>
      </w:r>
    </w:p>
    <w:p w14:paraId="55EFF7C7" w14:textId="77777777" w:rsidR="008A3CFA" w:rsidRDefault="008A3CFA" w:rsidP="00C203A8">
      <w:pPr>
        <w:spacing w:after="240"/>
        <w:jc w:val="center"/>
        <w:rPr>
          <w:b/>
        </w:rPr>
      </w:pPr>
    </w:p>
    <w:p w14:paraId="3BFDC817" w14:textId="77777777" w:rsidR="008A3CFA" w:rsidRDefault="008A3CFA" w:rsidP="00C203A8">
      <w:pPr>
        <w:spacing w:after="240"/>
        <w:jc w:val="center"/>
        <w:rPr>
          <w:b/>
        </w:rPr>
      </w:pPr>
    </w:p>
    <w:p w14:paraId="0BA1E349" w14:textId="77777777" w:rsidR="008A3CFA" w:rsidRDefault="008A3CFA" w:rsidP="00C203A8">
      <w:pPr>
        <w:spacing w:after="240"/>
        <w:jc w:val="center"/>
        <w:rPr>
          <w:b/>
        </w:rPr>
      </w:pPr>
    </w:p>
    <w:p w14:paraId="7A0C2A87" w14:textId="77777777" w:rsidR="008A3CFA" w:rsidRDefault="008A3CFA" w:rsidP="00C203A8">
      <w:pPr>
        <w:spacing w:after="240"/>
        <w:jc w:val="center"/>
        <w:rPr>
          <w:b/>
        </w:rPr>
      </w:pPr>
    </w:p>
    <w:p w14:paraId="08CD3366" w14:textId="77777777" w:rsidR="008A3CFA" w:rsidRDefault="008A3CFA" w:rsidP="00C203A8">
      <w:pPr>
        <w:spacing w:after="240"/>
        <w:jc w:val="center"/>
        <w:rPr>
          <w:b/>
        </w:rPr>
      </w:pPr>
    </w:p>
    <w:p w14:paraId="0E41838F" w14:textId="77777777" w:rsidR="008A3CFA" w:rsidRDefault="008A3CFA" w:rsidP="00C203A8">
      <w:pPr>
        <w:spacing w:after="240"/>
        <w:jc w:val="center"/>
        <w:rPr>
          <w:b/>
        </w:rPr>
      </w:pPr>
    </w:p>
    <w:p w14:paraId="546D554F" w14:textId="77777777" w:rsidR="008A3CFA" w:rsidRDefault="008A3CFA" w:rsidP="00C203A8">
      <w:pPr>
        <w:spacing w:after="240"/>
        <w:jc w:val="center"/>
        <w:rPr>
          <w:b/>
        </w:rPr>
      </w:pPr>
    </w:p>
    <w:p w14:paraId="0DF13459" w14:textId="77777777" w:rsidR="008A3CFA" w:rsidRDefault="008A3CFA" w:rsidP="00C203A8">
      <w:pPr>
        <w:spacing w:after="240"/>
        <w:jc w:val="center"/>
        <w:rPr>
          <w:b/>
        </w:rPr>
      </w:pPr>
    </w:p>
    <w:p w14:paraId="249FE5A6" w14:textId="77777777" w:rsidR="008A3CFA" w:rsidRDefault="008A3CFA" w:rsidP="00C203A8">
      <w:pPr>
        <w:spacing w:after="240"/>
        <w:jc w:val="center"/>
        <w:rPr>
          <w:b/>
        </w:rPr>
      </w:pPr>
    </w:p>
    <w:p w14:paraId="361C28DC" w14:textId="77777777" w:rsidR="008A3CFA" w:rsidRDefault="008A3CFA" w:rsidP="00C203A8">
      <w:pPr>
        <w:spacing w:after="240"/>
        <w:jc w:val="center"/>
        <w:rPr>
          <w:b/>
        </w:rPr>
      </w:pPr>
    </w:p>
    <w:p w14:paraId="665E552A" w14:textId="77777777" w:rsidR="008A3CFA" w:rsidRDefault="008A3CFA" w:rsidP="00C203A8">
      <w:pPr>
        <w:spacing w:after="240"/>
        <w:jc w:val="center"/>
        <w:rPr>
          <w:b/>
        </w:rPr>
      </w:pPr>
    </w:p>
    <w:p w14:paraId="3A9F245F" w14:textId="77777777" w:rsidR="008A3CFA" w:rsidRDefault="008A3CFA" w:rsidP="00C203A8">
      <w:pPr>
        <w:spacing w:after="240"/>
        <w:jc w:val="center"/>
        <w:rPr>
          <w:b/>
        </w:rPr>
      </w:pPr>
    </w:p>
    <w:p w14:paraId="5A29CB74" w14:textId="77777777" w:rsidR="008A3CFA" w:rsidRDefault="008A3CFA" w:rsidP="00C203A8">
      <w:pPr>
        <w:spacing w:after="240"/>
        <w:jc w:val="center"/>
        <w:rPr>
          <w:b/>
        </w:rPr>
      </w:pPr>
    </w:p>
    <w:p w14:paraId="0C154711" w14:textId="77777777" w:rsidR="008A3CFA" w:rsidRDefault="008A3CFA" w:rsidP="00C203A8">
      <w:pPr>
        <w:spacing w:after="240"/>
        <w:jc w:val="center"/>
        <w:rPr>
          <w:b/>
        </w:rPr>
      </w:pPr>
    </w:p>
    <w:p w14:paraId="5EFE30C5" w14:textId="77777777" w:rsidR="008A3CFA" w:rsidRDefault="008A3CFA" w:rsidP="00C203A8">
      <w:pPr>
        <w:spacing w:after="240"/>
        <w:jc w:val="center"/>
        <w:rPr>
          <w:b/>
        </w:rPr>
      </w:pPr>
    </w:p>
    <w:p w14:paraId="52D817DE" w14:textId="77777777" w:rsidR="008A3CFA" w:rsidRDefault="008A3CFA" w:rsidP="00C203A8">
      <w:pPr>
        <w:spacing w:after="240"/>
        <w:jc w:val="center"/>
        <w:rPr>
          <w:b/>
        </w:rPr>
      </w:pPr>
    </w:p>
    <w:p w14:paraId="100DCCB1" w14:textId="77777777" w:rsidR="008A3CFA" w:rsidRDefault="008A3CFA" w:rsidP="00C203A8">
      <w:pPr>
        <w:spacing w:after="240"/>
        <w:jc w:val="center"/>
        <w:rPr>
          <w:b/>
        </w:rPr>
      </w:pPr>
    </w:p>
    <w:p w14:paraId="4826926A" w14:textId="77777777" w:rsidR="008A3CFA" w:rsidRDefault="008A3CFA" w:rsidP="00C203A8">
      <w:pPr>
        <w:spacing w:after="240"/>
        <w:jc w:val="center"/>
        <w:rPr>
          <w:b/>
        </w:rPr>
      </w:pPr>
    </w:p>
    <w:p w14:paraId="47768B24" w14:textId="77777777" w:rsidR="008A3CFA" w:rsidRDefault="008A3CFA" w:rsidP="00C203A8">
      <w:pPr>
        <w:spacing w:after="240"/>
        <w:jc w:val="center"/>
        <w:rPr>
          <w:b/>
        </w:rPr>
      </w:pPr>
    </w:p>
    <w:p w14:paraId="45EBF805" w14:textId="77777777" w:rsidR="008A3CFA" w:rsidRDefault="008A3CFA" w:rsidP="008A3CFA">
      <w:pPr>
        <w:spacing w:after="240"/>
        <w:rPr>
          <w:b/>
        </w:rPr>
      </w:pPr>
    </w:p>
    <w:p w14:paraId="483D19F6" w14:textId="409597C3" w:rsidR="00C203A8" w:rsidRPr="00BF5C38" w:rsidRDefault="00C203A8" w:rsidP="00C203A8">
      <w:pPr>
        <w:spacing w:after="240"/>
        <w:jc w:val="center"/>
        <w:rPr>
          <w:b/>
        </w:rPr>
      </w:pPr>
      <w:r w:rsidRPr="00BF5C38">
        <w:rPr>
          <w:b/>
        </w:rPr>
        <w:lastRenderedPageBreak/>
        <w:t>Библиография</w:t>
      </w:r>
    </w:p>
    <w:p w14:paraId="1E16B29C" w14:textId="77777777" w:rsidR="00C203A8" w:rsidRPr="00C203A8" w:rsidRDefault="00C203A8" w:rsidP="002B71B3">
      <w:pPr>
        <w:pStyle w:val="1"/>
        <w:keepNext w:val="0"/>
        <w:spacing w:before="0" w:after="0" w:line="276" w:lineRule="auto"/>
        <w:ind w:firstLine="567"/>
        <w:jc w:val="both"/>
        <w:rPr>
          <w:rFonts w:ascii="Times New Roman" w:hAnsi="Times New Roman"/>
          <w:b w:val="0"/>
          <w:sz w:val="24"/>
          <w:szCs w:val="24"/>
        </w:rPr>
      </w:pPr>
      <w:r w:rsidRPr="00C203A8">
        <w:rPr>
          <w:rFonts w:ascii="Times New Roman" w:hAnsi="Times New Roman"/>
          <w:b w:val="0"/>
          <w:sz w:val="24"/>
          <w:szCs w:val="24"/>
        </w:rPr>
        <w:t>[1] СНиП 12-03-2001 Безопасность труда в строительстве. Часть 1. Общие требования</w:t>
      </w:r>
    </w:p>
    <w:p w14:paraId="2DB1306A" w14:textId="53E64F16" w:rsidR="00C203A8" w:rsidRPr="00C203A8" w:rsidRDefault="00C203A8" w:rsidP="00C203A8">
      <w:pPr>
        <w:pStyle w:val="af8"/>
        <w:ind w:firstLine="567"/>
        <w:jc w:val="both"/>
        <w:rPr>
          <w:rFonts w:ascii="Times New Roman" w:hAnsi="Times New Roman" w:cs="Times New Roman"/>
          <w:sz w:val="24"/>
          <w:szCs w:val="24"/>
        </w:rPr>
      </w:pPr>
      <w:r w:rsidRPr="00C203A8">
        <w:rPr>
          <w:rFonts w:ascii="Times New Roman" w:hAnsi="Times New Roman" w:cs="Times New Roman"/>
          <w:sz w:val="24"/>
          <w:szCs w:val="24"/>
        </w:rPr>
        <w:t xml:space="preserve">[2] </w:t>
      </w:r>
      <w:r w:rsidR="008A3CFA" w:rsidRPr="008A3CFA">
        <w:rPr>
          <w:rFonts w:ascii="Times New Roman" w:hAnsi="Times New Roman" w:cs="Times New Roman"/>
          <w:sz w:val="24"/>
          <w:szCs w:val="24"/>
        </w:rPr>
        <w:t>Постановление Правительства Российской Федерации от 24 декабря 2020 г. № 2255 «Об утверждении требований к осветительным устройствам и электрическим лампам, используемым в цепях переменного тока в целях освещения</w:t>
      </w:r>
    </w:p>
    <w:p w14:paraId="019B1B7E" w14:textId="0E642E81" w:rsidR="00C203A8" w:rsidRPr="00C203A8" w:rsidRDefault="00C203A8" w:rsidP="00C203A8">
      <w:pPr>
        <w:pStyle w:val="af8"/>
        <w:ind w:firstLine="567"/>
        <w:jc w:val="both"/>
        <w:rPr>
          <w:rFonts w:ascii="Times New Roman" w:hAnsi="Times New Roman" w:cs="Times New Roman"/>
          <w:sz w:val="24"/>
          <w:szCs w:val="24"/>
        </w:rPr>
      </w:pPr>
      <w:r w:rsidRPr="00C203A8">
        <w:rPr>
          <w:rFonts w:ascii="Times New Roman" w:hAnsi="Times New Roman" w:cs="Times New Roman"/>
          <w:sz w:val="24"/>
          <w:szCs w:val="24"/>
        </w:rPr>
        <w:t xml:space="preserve">[3] Правила дорожного движения Российской Федерации (утверждены постановлением Правительства Российской Федерации от 23 октября 1993 г. № 1090 </w:t>
      </w:r>
      <w:r w:rsidR="002B71B3">
        <w:rPr>
          <w:rFonts w:ascii="Times New Roman" w:hAnsi="Times New Roman" w:cs="Times New Roman"/>
          <w:sz w:val="24"/>
          <w:szCs w:val="24"/>
        </w:rPr>
        <w:br w:type="textWrapping" w:clear="all"/>
      </w:r>
      <w:r w:rsidRPr="00C203A8">
        <w:rPr>
          <w:rFonts w:ascii="Times New Roman" w:hAnsi="Times New Roman" w:cs="Times New Roman"/>
          <w:sz w:val="24"/>
          <w:szCs w:val="24"/>
        </w:rPr>
        <w:t>«О Правилах дорожного движения»)</w:t>
      </w:r>
    </w:p>
    <w:p w14:paraId="367A611A" w14:textId="5CEE832F" w:rsidR="00C203A8" w:rsidRDefault="00C203A8" w:rsidP="00C203A8">
      <w:pPr>
        <w:pStyle w:val="af8"/>
        <w:ind w:firstLine="567"/>
        <w:jc w:val="both"/>
        <w:rPr>
          <w:rFonts w:ascii="Times New Roman" w:hAnsi="Times New Roman" w:cs="Times New Roman"/>
          <w:sz w:val="24"/>
          <w:szCs w:val="24"/>
        </w:rPr>
      </w:pPr>
      <w:r w:rsidRPr="00C203A8">
        <w:rPr>
          <w:rFonts w:ascii="Times New Roman" w:hAnsi="Times New Roman" w:cs="Times New Roman"/>
          <w:sz w:val="24"/>
          <w:szCs w:val="24"/>
        </w:rPr>
        <w:t>[4] ПУЭ Правила устройства электроустановок (6-е, 7-е изд.)</w:t>
      </w:r>
    </w:p>
    <w:p w14:paraId="3165A45C" w14:textId="19CE7001" w:rsidR="008A3CFA" w:rsidRPr="008A3CFA" w:rsidRDefault="008A3CFA" w:rsidP="008A3CFA">
      <w:pPr>
        <w:pStyle w:val="af8"/>
        <w:ind w:firstLine="567"/>
        <w:rPr>
          <w:rFonts w:ascii="Times New Roman" w:hAnsi="Times New Roman" w:cs="Times New Roman"/>
          <w:iCs/>
          <w:sz w:val="24"/>
          <w:szCs w:val="24"/>
        </w:rPr>
      </w:pPr>
      <w:r w:rsidRPr="008A3CFA">
        <w:rPr>
          <w:rFonts w:ascii="Times New Roman" w:hAnsi="Times New Roman" w:cs="Times New Roman"/>
          <w:iCs/>
          <w:sz w:val="24"/>
          <w:szCs w:val="24"/>
        </w:rPr>
        <w:t>[5] СНиП 82-02–95 Федеральные (типовые) элементные нормы расхода цемента при изготовлении бетонных и железобетонных изделий и конструкций</w:t>
      </w:r>
    </w:p>
    <w:p w14:paraId="452B83A2" w14:textId="235F3457" w:rsidR="008A3CFA" w:rsidRPr="008A3CFA" w:rsidRDefault="008A3CFA" w:rsidP="008A3CFA">
      <w:pPr>
        <w:pStyle w:val="af8"/>
        <w:ind w:firstLine="567"/>
        <w:jc w:val="both"/>
        <w:rPr>
          <w:rFonts w:ascii="Times New Roman" w:hAnsi="Times New Roman" w:cs="Times New Roman"/>
          <w:sz w:val="24"/>
          <w:szCs w:val="24"/>
        </w:rPr>
      </w:pPr>
      <w:r w:rsidRPr="008A3CFA">
        <w:rPr>
          <w:rFonts w:ascii="Times New Roman" w:hAnsi="Times New Roman" w:cs="Times New Roman"/>
          <w:sz w:val="24"/>
          <w:szCs w:val="24"/>
        </w:rPr>
        <w:t>[6] ПБ 03-273–99 Правила аттестации сварщиков и специалистов сварочного производства</w:t>
      </w:r>
    </w:p>
    <w:p w14:paraId="4F1E618B" w14:textId="5B90EB55" w:rsidR="001F536B" w:rsidRDefault="001F536B" w:rsidP="008D3F5E">
      <w:pPr>
        <w:autoSpaceDE w:val="0"/>
        <w:autoSpaceDN w:val="0"/>
        <w:adjustRightInd w:val="0"/>
        <w:ind w:firstLine="567"/>
        <w:jc w:val="both"/>
        <w:rPr>
          <w:b/>
          <w:bCs/>
        </w:rPr>
      </w:pPr>
    </w:p>
    <w:p w14:paraId="61A113EA" w14:textId="60683665" w:rsidR="001F536B" w:rsidRDefault="0006568B" w:rsidP="008D3F5E">
      <w:pPr>
        <w:autoSpaceDE w:val="0"/>
        <w:autoSpaceDN w:val="0"/>
        <w:adjustRightInd w:val="0"/>
        <w:ind w:firstLine="567"/>
        <w:jc w:val="both"/>
        <w:rPr>
          <w:b/>
          <w:bCs/>
        </w:rPr>
      </w:pPr>
      <w:r>
        <w:rPr>
          <w:b/>
          <w:bCs/>
        </w:rPr>
        <w:t xml:space="preserve">Библиография </w:t>
      </w:r>
      <w:r w:rsidRPr="008D3F5E">
        <w:rPr>
          <w:b/>
          <w:bCs/>
        </w:rPr>
        <w:t>(</w:t>
      </w:r>
      <w:r>
        <w:rPr>
          <w:b/>
          <w:bCs/>
        </w:rPr>
        <w:t>Введена дополнительно</w:t>
      </w:r>
      <w:r w:rsidRPr="008D3F5E">
        <w:rPr>
          <w:b/>
          <w:bCs/>
        </w:rPr>
        <w:t xml:space="preserve">, Изм. </w:t>
      </w:r>
      <w:r>
        <w:rPr>
          <w:b/>
          <w:bCs/>
        </w:rPr>
        <w:t>№</w:t>
      </w:r>
      <w:r w:rsidRPr="008D3F5E">
        <w:rPr>
          <w:b/>
          <w:bCs/>
        </w:rPr>
        <w:t xml:space="preserve"> 1)</w:t>
      </w:r>
      <w:r w:rsidR="00B54E47">
        <w:rPr>
          <w:b/>
          <w:bCs/>
        </w:rPr>
        <w:t>.</w:t>
      </w:r>
      <w:r w:rsidRPr="008D3F5E">
        <w:rPr>
          <w:b/>
          <w:bCs/>
        </w:rPr>
        <w:t xml:space="preserve"> (Измененная редакция, Изм. </w:t>
      </w:r>
      <w:r>
        <w:rPr>
          <w:b/>
          <w:bCs/>
        </w:rPr>
        <w:t>№</w:t>
      </w:r>
      <w:r w:rsidRPr="008D3F5E">
        <w:rPr>
          <w:b/>
          <w:bCs/>
        </w:rPr>
        <w:t xml:space="preserve"> </w:t>
      </w:r>
      <w:r>
        <w:rPr>
          <w:b/>
          <w:bCs/>
        </w:rPr>
        <w:t>4</w:t>
      </w:r>
      <w:r w:rsidR="008A3CFA">
        <w:rPr>
          <w:b/>
          <w:bCs/>
        </w:rPr>
        <w:t>, № 5</w:t>
      </w:r>
      <w:r w:rsidRPr="008D3F5E">
        <w:rPr>
          <w:b/>
          <w:bCs/>
        </w:rPr>
        <w:t>).</w:t>
      </w:r>
    </w:p>
    <w:p w14:paraId="35C41362" w14:textId="045F31A8" w:rsidR="0006568B" w:rsidRDefault="0006568B" w:rsidP="008D3F5E">
      <w:pPr>
        <w:autoSpaceDE w:val="0"/>
        <w:autoSpaceDN w:val="0"/>
        <w:adjustRightInd w:val="0"/>
        <w:ind w:firstLine="567"/>
        <w:jc w:val="both"/>
        <w:rPr>
          <w:b/>
          <w:bCs/>
        </w:rPr>
      </w:pPr>
      <w:r>
        <w:rPr>
          <w:b/>
          <w:bCs/>
        </w:rPr>
        <w:br w:type="page"/>
      </w:r>
    </w:p>
    <w:p w14:paraId="4820E37B" w14:textId="5B6C2D24" w:rsidR="0025571F" w:rsidRDefault="0025571F" w:rsidP="002E5B8F"/>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72"/>
      </w:tblGrid>
      <w:tr w:rsidR="0025571F" w14:paraId="6F023D07" w14:textId="77777777">
        <w:trPr>
          <w:trHeight w:val="2147"/>
          <w:jc w:val="center"/>
        </w:trPr>
        <w:tc>
          <w:tcPr>
            <w:tcW w:w="9072" w:type="dxa"/>
            <w:tcBorders>
              <w:top w:val="single" w:sz="4" w:space="0" w:color="auto"/>
              <w:left w:val="nil"/>
              <w:bottom w:val="single" w:sz="4" w:space="0" w:color="auto"/>
              <w:right w:val="nil"/>
            </w:tcBorders>
          </w:tcPr>
          <w:p w14:paraId="30C3CD29" w14:textId="77777777" w:rsidR="0025571F" w:rsidRDefault="0025571F" w:rsidP="0006568B">
            <w:pPr>
              <w:jc w:val="both"/>
            </w:pPr>
            <w:r>
              <w:br w:type="page"/>
            </w:r>
          </w:p>
          <w:p w14:paraId="62A271D0" w14:textId="77777777" w:rsidR="0025571F" w:rsidRDefault="0025571F" w:rsidP="0025571F">
            <w:pPr>
              <w:jc w:val="both"/>
            </w:pPr>
            <w:r>
              <w:t xml:space="preserve">УДК </w:t>
            </w:r>
            <w:r w:rsidRPr="0025571F">
              <w:t>[69+624</w:t>
            </w:r>
            <w:r>
              <w:t>.</w:t>
            </w:r>
            <w:r w:rsidRPr="0025571F">
              <w:t>21] (083</w:t>
            </w:r>
            <w:r>
              <w:t>.</w:t>
            </w:r>
            <w:r w:rsidRPr="0025571F">
              <w:t>74)</w:t>
            </w:r>
            <w:r>
              <w:t xml:space="preserve">                                                                                  ОКС 93.040</w:t>
            </w:r>
          </w:p>
          <w:p w14:paraId="0CF52330" w14:textId="77777777" w:rsidR="0025571F" w:rsidRDefault="0025571F" w:rsidP="0006568B">
            <w:pPr>
              <w:jc w:val="both"/>
            </w:pPr>
          </w:p>
          <w:p w14:paraId="3353AE1F" w14:textId="7993C6C9" w:rsidR="0025571F" w:rsidRDefault="0025571F" w:rsidP="0025571F">
            <w:pPr>
              <w:jc w:val="both"/>
            </w:pPr>
            <w:r w:rsidRPr="007F314C">
              <w:t xml:space="preserve">Ключевые слова: </w:t>
            </w:r>
            <w:r>
              <w:t xml:space="preserve">сооружение, монтаж, железобетонные мосты, железобетонные конструкции, стальные и сталежелезобетонные конструкции, деревянные конструкции, </w:t>
            </w:r>
            <w:r w:rsidR="00AA175A" w:rsidRPr="002A402A">
              <w:t>конструкции из полимерных композитов,</w:t>
            </w:r>
            <w:r w:rsidR="00AA175A">
              <w:t xml:space="preserve"> </w:t>
            </w:r>
            <w:r>
              <w:t>пролетные строения, водопропускные трубы, основания и фундаменты, дорожные одежды, защита от коррозии, укрепительные работы</w:t>
            </w:r>
            <w:r w:rsidR="0006568B" w:rsidRPr="0006568B">
              <w:t>, искусственное освещение, строительные работы</w:t>
            </w:r>
          </w:p>
          <w:p w14:paraId="2C4BB241" w14:textId="35F48813" w:rsidR="0025571F" w:rsidRDefault="0060151E" w:rsidP="0060151E">
            <w:pPr>
              <w:spacing w:before="120" w:after="400"/>
              <w:jc w:val="both"/>
            </w:pPr>
            <w:r w:rsidRPr="008D3F5E">
              <w:rPr>
                <w:b/>
                <w:bCs/>
              </w:rPr>
              <w:t xml:space="preserve">(Измененная редакция, Изм. </w:t>
            </w:r>
            <w:r w:rsidR="00AA175A">
              <w:rPr>
                <w:b/>
                <w:bCs/>
              </w:rPr>
              <w:t xml:space="preserve">№ 2, </w:t>
            </w:r>
            <w:r>
              <w:rPr>
                <w:b/>
                <w:bCs/>
              </w:rPr>
              <w:t>№</w:t>
            </w:r>
            <w:r w:rsidRPr="008D3F5E">
              <w:rPr>
                <w:b/>
                <w:bCs/>
              </w:rPr>
              <w:t xml:space="preserve"> </w:t>
            </w:r>
            <w:r>
              <w:rPr>
                <w:b/>
                <w:bCs/>
              </w:rPr>
              <w:t>4</w:t>
            </w:r>
            <w:r w:rsidRPr="008D3F5E">
              <w:rPr>
                <w:b/>
                <w:bCs/>
              </w:rPr>
              <w:t>).</w:t>
            </w:r>
          </w:p>
        </w:tc>
      </w:tr>
    </w:tbl>
    <w:p w14:paraId="43EC3871" w14:textId="77777777" w:rsidR="00C2111A" w:rsidRDefault="00C2111A" w:rsidP="0025571F">
      <w:pPr>
        <w:rPr>
          <w:sz w:val="2"/>
          <w:szCs w:val="2"/>
        </w:rPr>
      </w:pPr>
    </w:p>
    <w:p w14:paraId="5279F125" w14:textId="77777777" w:rsidR="0006568B" w:rsidRDefault="0006568B" w:rsidP="0025571F">
      <w:pPr>
        <w:spacing w:before="120" w:after="400"/>
        <w:jc w:val="both"/>
      </w:pPr>
    </w:p>
    <w:p w14:paraId="583E2D7A" w14:textId="0205AA09" w:rsidR="0025571F" w:rsidRDefault="0025571F" w:rsidP="0025571F">
      <w:pPr>
        <w:spacing w:before="120" w:after="400"/>
        <w:jc w:val="both"/>
      </w:pPr>
    </w:p>
    <w:sectPr w:rsidR="0025571F" w:rsidSect="001B3B19">
      <w:headerReference w:type="even" r:id="rId80"/>
      <w:headerReference w:type="default" r:id="rId81"/>
      <w:footerReference w:type="even" r:id="rId82"/>
      <w:footerReference w:type="default" r:id="rId83"/>
      <w:headerReference w:type="first" r:id="rId84"/>
      <w:footerReference w:type="first" r:id="rId85"/>
      <w:pgSz w:w="11906" w:h="16838" w:code="9"/>
      <w:pgMar w:top="1134" w:right="850" w:bottom="1134" w:left="1701" w:header="1304" w:footer="130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810FB4" w14:textId="77777777" w:rsidR="0016038F" w:rsidRDefault="0016038F">
      <w:r>
        <w:separator/>
      </w:r>
    </w:p>
  </w:endnote>
  <w:endnote w:type="continuationSeparator" w:id="0">
    <w:p w14:paraId="3169132D" w14:textId="77777777" w:rsidR="0016038F" w:rsidRDefault="001603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echnic">
    <w:altName w:val="Symbol"/>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51A188" w14:textId="77777777" w:rsidR="0016038F" w:rsidRPr="00516566" w:rsidRDefault="0016038F" w:rsidP="002E5B8F">
    <w:pPr>
      <w:pStyle w:val="a6"/>
      <w:framePr w:wrap="around" w:vAnchor="text" w:hAnchor="margin" w:xAlign="outside" w:y="1"/>
      <w:rPr>
        <w:rStyle w:val="a8"/>
        <w:sz w:val="20"/>
        <w:szCs w:val="20"/>
      </w:rPr>
    </w:pPr>
    <w:r w:rsidRPr="00516566">
      <w:rPr>
        <w:rStyle w:val="a8"/>
        <w:sz w:val="20"/>
        <w:szCs w:val="20"/>
      </w:rPr>
      <w:fldChar w:fldCharType="begin"/>
    </w:r>
    <w:r w:rsidRPr="00516566">
      <w:rPr>
        <w:rStyle w:val="a8"/>
        <w:sz w:val="20"/>
        <w:szCs w:val="20"/>
      </w:rPr>
      <w:instrText xml:space="preserve">PAGE  </w:instrText>
    </w:r>
    <w:r w:rsidRPr="00516566">
      <w:rPr>
        <w:rStyle w:val="a8"/>
        <w:sz w:val="20"/>
        <w:szCs w:val="20"/>
      </w:rPr>
      <w:fldChar w:fldCharType="separate"/>
    </w:r>
    <w:r>
      <w:rPr>
        <w:rStyle w:val="a8"/>
        <w:noProof/>
        <w:sz w:val="20"/>
        <w:szCs w:val="20"/>
      </w:rPr>
      <w:t>IV</w:t>
    </w:r>
    <w:r w:rsidRPr="00516566">
      <w:rPr>
        <w:rStyle w:val="a8"/>
        <w:sz w:val="20"/>
        <w:szCs w:val="20"/>
      </w:rPr>
      <w:fldChar w:fldCharType="end"/>
    </w:r>
  </w:p>
  <w:p w14:paraId="69AEB9D1" w14:textId="77777777" w:rsidR="0016038F" w:rsidRPr="00516566" w:rsidRDefault="0016038F" w:rsidP="00C2111A">
    <w:pPr>
      <w:pStyle w:val="a6"/>
      <w:ind w:right="360" w:firstLine="360"/>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D1690C" w14:textId="77777777" w:rsidR="0016038F" w:rsidRPr="006B1821" w:rsidRDefault="0016038F" w:rsidP="00516566">
    <w:pPr>
      <w:pStyle w:val="a6"/>
      <w:framePr w:wrap="around" w:vAnchor="text" w:hAnchor="margin" w:xAlign="outside" w:y="1"/>
      <w:rPr>
        <w:rStyle w:val="a8"/>
        <w:sz w:val="20"/>
        <w:szCs w:val="20"/>
      </w:rPr>
    </w:pPr>
    <w:r w:rsidRPr="006B1821">
      <w:rPr>
        <w:rStyle w:val="a8"/>
        <w:sz w:val="20"/>
        <w:szCs w:val="20"/>
      </w:rPr>
      <w:fldChar w:fldCharType="begin"/>
    </w:r>
    <w:r w:rsidRPr="006B1821">
      <w:rPr>
        <w:rStyle w:val="a8"/>
        <w:sz w:val="20"/>
        <w:szCs w:val="20"/>
      </w:rPr>
      <w:instrText xml:space="preserve">PAGE  </w:instrText>
    </w:r>
    <w:r w:rsidRPr="006B1821">
      <w:rPr>
        <w:rStyle w:val="a8"/>
        <w:sz w:val="20"/>
        <w:szCs w:val="20"/>
      </w:rPr>
      <w:fldChar w:fldCharType="separate"/>
    </w:r>
    <w:r>
      <w:rPr>
        <w:rStyle w:val="a8"/>
        <w:noProof/>
        <w:sz w:val="20"/>
        <w:szCs w:val="20"/>
      </w:rPr>
      <w:t>III</w:t>
    </w:r>
    <w:r w:rsidRPr="006B1821">
      <w:rPr>
        <w:rStyle w:val="a8"/>
        <w:sz w:val="20"/>
        <w:szCs w:val="20"/>
      </w:rPr>
      <w:fldChar w:fldCharType="end"/>
    </w:r>
  </w:p>
  <w:p w14:paraId="7BB7A13C" w14:textId="77777777" w:rsidR="0016038F" w:rsidRDefault="0016038F" w:rsidP="00C2111A">
    <w:pPr>
      <w:pStyle w:val="a6"/>
      <w:framePr w:wrap="around" w:vAnchor="text" w:hAnchor="page" w:x="1702" w:y="38"/>
      <w:ind w:right="360" w:firstLine="360"/>
      <w:rPr>
        <w:rStyle w:val="a8"/>
      </w:rPr>
    </w:pPr>
  </w:p>
  <w:p w14:paraId="4EB17D9F" w14:textId="77777777" w:rsidR="0016038F" w:rsidRDefault="0016038F">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3E8857" w14:textId="77777777" w:rsidR="0016038F" w:rsidRPr="007011E0" w:rsidRDefault="0016038F" w:rsidP="007011E0">
    <w:pPr>
      <w:pStyle w:val="a6"/>
      <w:ind w:right="360" w:firstLine="360"/>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53D764" w14:textId="77777777" w:rsidR="0016038F" w:rsidRPr="00B067CD" w:rsidRDefault="0016038F" w:rsidP="007B5756">
    <w:pPr>
      <w:pStyle w:val="a6"/>
      <w:framePr w:wrap="around" w:vAnchor="text" w:hAnchor="margin" w:xAlign="outside" w:y="1"/>
      <w:rPr>
        <w:rStyle w:val="a8"/>
        <w:sz w:val="20"/>
        <w:szCs w:val="20"/>
      </w:rPr>
    </w:pPr>
    <w:r w:rsidRPr="00B067CD">
      <w:rPr>
        <w:rStyle w:val="a8"/>
        <w:sz w:val="20"/>
        <w:szCs w:val="20"/>
      </w:rPr>
      <w:fldChar w:fldCharType="begin"/>
    </w:r>
    <w:r w:rsidRPr="00B067CD">
      <w:rPr>
        <w:rStyle w:val="a8"/>
        <w:sz w:val="20"/>
        <w:szCs w:val="20"/>
      </w:rPr>
      <w:instrText xml:space="preserve">PAGE  </w:instrText>
    </w:r>
    <w:r w:rsidRPr="00B067CD">
      <w:rPr>
        <w:rStyle w:val="a8"/>
        <w:sz w:val="20"/>
        <w:szCs w:val="20"/>
      </w:rPr>
      <w:fldChar w:fldCharType="separate"/>
    </w:r>
    <w:r>
      <w:rPr>
        <w:rStyle w:val="a8"/>
        <w:noProof/>
        <w:sz w:val="20"/>
        <w:szCs w:val="20"/>
      </w:rPr>
      <w:t>12</w:t>
    </w:r>
    <w:r w:rsidRPr="00B067CD">
      <w:rPr>
        <w:rStyle w:val="a8"/>
        <w:sz w:val="20"/>
        <w:szCs w:val="20"/>
      </w:rPr>
      <w:fldChar w:fldCharType="end"/>
    </w:r>
  </w:p>
  <w:p w14:paraId="3C7AEF85" w14:textId="77777777" w:rsidR="0016038F" w:rsidRPr="00B067CD" w:rsidRDefault="0016038F" w:rsidP="00C2111A">
    <w:pPr>
      <w:pStyle w:val="a6"/>
      <w:ind w:right="360" w:firstLine="360"/>
      <w:rPr>
        <w:sz w:val="20"/>
        <w:szCs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708D0A" w14:textId="77777777" w:rsidR="0016038F" w:rsidRPr="00B067CD" w:rsidRDefault="0016038F" w:rsidP="007B5756">
    <w:pPr>
      <w:pStyle w:val="a6"/>
      <w:framePr w:wrap="around" w:vAnchor="text" w:hAnchor="margin" w:xAlign="outside" w:y="1"/>
      <w:rPr>
        <w:rStyle w:val="a8"/>
        <w:sz w:val="20"/>
        <w:szCs w:val="20"/>
      </w:rPr>
    </w:pPr>
    <w:r w:rsidRPr="00B067CD">
      <w:rPr>
        <w:rStyle w:val="a8"/>
        <w:sz w:val="20"/>
        <w:szCs w:val="20"/>
      </w:rPr>
      <w:fldChar w:fldCharType="begin"/>
    </w:r>
    <w:r w:rsidRPr="00B067CD">
      <w:rPr>
        <w:rStyle w:val="a8"/>
        <w:sz w:val="20"/>
        <w:szCs w:val="20"/>
      </w:rPr>
      <w:instrText xml:space="preserve">PAGE  </w:instrText>
    </w:r>
    <w:r w:rsidRPr="00B067CD">
      <w:rPr>
        <w:rStyle w:val="a8"/>
        <w:sz w:val="20"/>
        <w:szCs w:val="20"/>
      </w:rPr>
      <w:fldChar w:fldCharType="separate"/>
    </w:r>
    <w:r>
      <w:rPr>
        <w:rStyle w:val="a8"/>
        <w:noProof/>
        <w:sz w:val="20"/>
        <w:szCs w:val="20"/>
      </w:rPr>
      <w:t>11</w:t>
    </w:r>
    <w:r w:rsidRPr="00B067CD">
      <w:rPr>
        <w:rStyle w:val="a8"/>
        <w:sz w:val="20"/>
        <w:szCs w:val="20"/>
      </w:rPr>
      <w:fldChar w:fldCharType="end"/>
    </w:r>
  </w:p>
  <w:p w14:paraId="12DFA4FB" w14:textId="77777777" w:rsidR="0016038F" w:rsidRPr="00B067CD" w:rsidRDefault="0016038F" w:rsidP="001B3B19">
    <w:pPr>
      <w:pStyle w:val="a6"/>
      <w:ind w:right="360"/>
      <w:rPr>
        <w:sz w:val="20"/>
        <w:szCs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995EA0" w14:textId="77777777" w:rsidR="0016038F" w:rsidRDefault="0016038F" w:rsidP="00C2111A">
    <w:pPr>
      <w:pStyle w:val="a6"/>
      <w:tabs>
        <w:tab w:val="clear" w:pos="9355"/>
        <w:tab w:val="right" w:pos="9354"/>
      </w:tabs>
      <w:rPr>
        <w:sz w:val="20"/>
      </w:rPr>
    </w:pPr>
    <w:r>
      <w:rPr>
        <w:rStyle w:val="a8"/>
        <w:sz w:val="20"/>
      </w:rPr>
      <w:t>164</w:t>
    </w:r>
    <w:r>
      <w:rPr>
        <w:rStyle w:val="a8"/>
        <w:sz w:val="20"/>
      </w:rPr>
      <w:tab/>
    </w:r>
    <w:r>
      <w:rPr>
        <w:rStyle w:val="a8"/>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9043C6" w14:textId="77777777" w:rsidR="0016038F" w:rsidRDefault="0016038F">
      <w:r>
        <w:separator/>
      </w:r>
    </w:p>
  </w:footnote>
  <w:footnote w:type="continuationSeparator" w:id="0">
    <w:p w14:paraId="307318A7" w14:textId="77777777" w:rsidR="0016038F" w:rsidRDefault="0016038F">
      <w:r>
        <w:continuationSeparator/>
      </w:r>
    </w:p>
  </w:footnote>
  <w:footnote w:id="1">
    <w:p w14:paraId="4AA7341F" w14:textId="77777777" w:rsidR="0016038F" w:rsidRPr="00F661DC" w:rsidRDefault="0016038F" w:rsidP="008D1BCB">
      <w:pPr>
        <w:pStyle w:val="ae"/>
        <w:jc w:val="both"/>
        <w:rPr>
          <w:rFonts w:ascii="Times New Roman" w:hAnsi="Times New Roman"/>
        </w:rPr>
      </w:pPr>
      <w:r w:rsidRPr="008C0157">
        <w:rPr>
          <w:rStyle w:val="af2"/>
          <w:rFonts w:ascii="Times New Roman" w:hAnsi="Times New Roman"/>
        </w:rPr>
        <w:t>1</w:t>
      </w:r>
      <w:r>
        <w:rPr>
          <w:rFonts w:ascii="Times New Roman" w:hAnsi="Times New Roman"/>
        </w:rPr>
        <w:t xml:space="preserve"> </w:t>
      </w:r>
      <w:r w:rsidRPr="00902AED">
        <w:rPr>
          <w:rFonts w:ascii="Times New Roman" w:hAnsi="Times New Roman"/>
        </w:rPr>
        <w:t>Первичная</w:t>
      </w:r>
      <w:r w:rsidRPr="00F661DC">
        <w:rPr>
          <w:rFonts w:ascii="Times New Roman" w:hAnsi="Times New Roman"/>
        </w:rPr>
        <w:t xml:space="preserve"> защита металлических конструкций от коррозии, отражающая требования к проектированию конструкций без коррозионно-опасных зон-щелей, зазоров, карманов с</w:t>
      </w:r>
      <w:r>
        <w:rPr>
          <w:rFonts w:ascii="Times New Roman" w:hAnsi="Times New Roman"/>
        </w:rPr>
        <w:t xml:space="preserve"> герметизацией таких зон до нанесения защитных покрытий в настоящем документе не рассматривается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AB748E" w14:textId="74233611" w:rsidR="0016038F" w:rsidRPr="0039204A" w:rsidRDefault="0016038F">
    <w:pPr>
      <w:pStyle w:val="a5"/>
      <w:rPr>
        <w:b/>
      </w:rPr>
    </w:pPr>
    <w:r w:rsidRPr="0039204A">
      <w:rPr>
        <w:b/>
      </w:rPr>
      <w:t>СП 46.13330.2012</w:t>
    </w:r>
  </w:p>
  <w:p w14:paraId="05DE1DCB" w14:textId="77777777" w:rsidR="0016038F" w:rsidRPr="0039204A" w:rsidRDefault="0016038F">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80F3C2" w14:textId="373E2E44" w:rsidR="0016038F" w:rsidRPr="0039204A" w:rsidRDefault="0016038F" w:rsidP="00516566">
    <w:pPr>
      <w:pStyle w:val="a5"/>
      <w:jc w:val="right"/>
      <w:rPr>
        <w:b/>
      </w:rPr>
    </w:pPr>
    <w:r w:rsidRPr="0039204A">
      <w:rPr>
        <w:b/>
      </w:rPr>
      <w:t>СП 46.13330.2012</w:t>
    </w:r>
  </w:p>
  <w:p w14:paraId="6781C08A" w14:textId="77777777" w:rsidR="0016038F" w:rsidRPr="0039204A" w:rsidRDefault="0016038F" w:rsidP="00516566">
    <w:pPr>
      <w:pStyle w:val="a5"/>
      <w:jc w:val="right"/>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00EB93A" w14:textId="77777777" w:rsidR="0016038F" w:rsidRPr="0039204A" w:rsidRDefault="0016038F" w:rsidP="0039204A">
    <w:pPr>
      <w:pStyle w:val="af8"/>
      <w:rPr>
        <w:rFonts w:ascii="Times New Roman" w:hAnsi="Times New Roman" w:cs="Times New Roman"/>
        <w:b/>
        <w:bCs/>
        <w:sz w:val="24"/>
        <w:szCs w:val="24"/>
      </w:rPr>
    </w:pPr>
    <w:r w:rsidRPr="0039204A">
      <w:rPr>
        <w:rFonts w:ascii="Times New Roman" w:hAnsi="Times New Roman" w:cs="Times New Roman"/>
        <w:b/>
        <w:bCs/>
        <w:sz w:val="24"/>
        <w:szCs w:val="24"/>
      </w:rPr>
      <w:t>СП 46.13330.2012</w:t>
    </w:r>
  </w:p>
  <w:p w14:paraId="044A25C9" w14:textId="77777777" w:rsidR="0016038F" w:rsidRDefault="0016038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C66D1" w14:textId="0BA8C55E" w:rsidR="0016038F" w:rsidRPr="0039204A" w:rsidRDefault="0016038F" w:rsidP="0039204A">
    <w:pPr>
      <w:pStyle w:val="af8"/>
      <w:jc w:val="right"/>
      <w:rPr>
        <w:rFonts w:ascii="Times New Roman" w:hAnsi="Times New Roman" w:cs="Times New Roman"/>
        <w:b/>
        <w:bCs/>
        <w:sz w:val="24"/>
        <w:szCs w:val="24"/>
      </w:rPr>
    </w:pPr>
    <w:r w:rsidRPr="0039204A">
      <w:rPr>
        <w:rFonts w:ascii="Times New Roman" w:hAnsi="Times New Roman" w:cs="Times New Roman"/>
        <w:b/>
        <w:bCs/>
        <w:sz w:val="24"/>
        <w:szCs w:val="24"/>
      </w:rPr>
      <w:t>СП 46.13330.2012</w:t>
    </w:r>
  </w:p>
  <w:p w14:paraId="64A85C32" w14:textId="77777777" w:rsidR="0016038F" w:rsidRPr="0039204A" w:rsidRDefault="0016038F" w:rsidP="0039204A">
    <w:pPr>
      <w:pStyle w:val="af8"/>
      <w:jc w:val="right"/>
      <w:rPr>
        <w:rFonts w:ascii="Times New Roman" w:hAnsi="Times New Roman" w:cs="Times New Roman"/>
        <w:b/>
        <w:bCs/>
        <w:sz w:val="24"/>
        <w:szCs w:val="24"/>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90DDF" w14:textId="77777777" w:rsidR="0016038F" w:rsidRPr="00CD684B" w:rsidRDefault="0016038F" w:rsidP="00C2111A">
    <w:pPr>
      <w:pStyle w:val="a5"/>
      <w:rPr>
        <w:b/>
      </w:rPr>
    </w:pPr>
    <w:r w:rsidRPr="00CD684B">
      <w:rPr>
        <w:b/>
      </w:rPr>
      <w:t>СП 46.13330.2011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47067"/>
    <w:multiLevelType w:val="multilevel"/>
    <w:tmpl w:val="53266976"/>
    <w:lvl w:ilvl="0">
      <w:start w:val="2"/>
      <w:numFmt w:val="decimal"/>
      <w:lvlText w:val="%1.2"/>
      <w:lvlJc w:val="left"/>
      <w:pPr>
        <w:tabs>
          <w:tab w:val="num" w:pos="0"/>
        </w:tabs>
        <w:ind w:left="0" w:firstLine="0"/>
      </w:pPr>
      <w:rPr>
        <w:rFonts w:ascii="Times New Roman" w:hAnsi="Times New Roman" w:hint="default"/>
        <w:b/>
        <w:i w:val="0"/>
        <w:color w:val="FF0000"/>
        <w:sz w:val="16"/>
      </w:rPr>
    </w:lvl>
    <w:lvl w:ilvl="1">
      <w:start w:val="1"/>
      <w:numFmt w:val="decimal"/>
      <w:lvlText w:val="%1.%2."/>
      <w:lvlJc w:val="left"/>
      <w:pPr>
        <w:tabs>
          <w:tab w:val="num" w:pos="567"/>
        </w:tabs>
        <w:ind w:left="851" w:hanging="283"/>
      </w:pPr>
      <w:rPr>
        <w:rFonts w:ascii="Times New Roman" w:hAnsi="Times New Roman" w:hint="default"/>
        <w:b/>
        <w:i w:val="0"/>
        <w:color w:val="FF0000"/>
        <w:sz w:val="16"/>
      </w:rPr>
    </w:lvl>
    <w:lvl w:ilvl="2">
      <w:start w:val="1"/>
      <w:numFmt w:val="decimal"/>
      <w:lvlText w:val="%1.%2.%3."/>
      <w:lvlJc w:val="left"/>
      <w:pPr>
        <w:tabs>
          <w:tab w:val="num" w:pos="3175"/>
        </w:tabs>
        <w:ind w:left="3175" w:hanging="2495"/>
      </w:pPr>
      <w:rPr>
        <w:rFonts w:ascii="Arial" w:hAnsi="Arial" w:hint="default"/>
        <w:b/>
        <w:i w:val="0"/>
        <w:color w:val="FF0000"/>
        <w:sz w:val="16"/>
      </w:rPr>
    </w:lvl>
    <w:lvl w:ilvl="3">
      <w:start w:val="1"/>
      <w:numFmt w:val="decimal"/>
      <w:lvlText w:val="%1.%2.%3.%4."/>
      <w:lvlJc w:val="left"/>
      <w:pPr>
        <w:tabs>
          <w:tab w:val="num" w:pos="1814"/>
        </w:tabs>
        <w:ind w:left="1814" w:hanging="624"/>
      </w:pPr>
      <w:rPr>
        <w:rFonts w:ascii="Arial" w:hAnsi="Arial" w:hint="default"/>
        <w:b w:val="0"/>
        <w:i w:val="0"/>
        <w:color w:val="FF0000"/>
        <w:sz w:val="16"/>
      </w:rPr>
    </w:lvl>
    <w:lvl w:ilvl="4">
      <w:start w:val="1"/>
      <w:numFmt w:val="decimal"/>
      <w:lvlText w:val="%1.%2.%3.%4.%5."/>
      <w:lvlJc w:val="left"/>
      <w:pPr>
        <w:tabs>
          <w:tab w:val="num" w:pos="0"/>
        </w:tabs>
        <w:ind w:left="2551" w:hanging="737"/>
      </w:pPr>
      <w:rPr>
        <w:rFonts w:hint="default"/>
        <w:b/>
        <w:i w:val="0"/>
        <w:color w:val="FF0000"/>
        <w:sz w:val="16"/>
      </w:rPr>
    </w:lvl>
    <w:lvl w:ilvl="5">
      <w:start w:val="1"/>
      <w:numFmt w:val="decimal"/>
      <w:lvlText w:val="%1.%2.%3.%4.%5.%6."/>
      <w:lvlJc w:val="left"/>
      <w:pPr>
        <w:tabs>
          <w:tab w:val="num" w:pos="0"/>
        </w:tabs>
        <w:ind w:left="3402" w:hanging="851"/>
      </w:pPr>
      <w:rPr>
        <w:rFonts w:hint="default"/>
        <w:b/>
        <w:i w:val="0"/>
        <w:color w:val="FF0000"/>
        <w:sz w:val="16"/>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05B22368"/>
    <w:multiLevelType w:val="hybridMultilevel"/>
    <w:tmpl w:val="A314D45C"/>
    <w:lvl w:ilvl="0" w:tplc="3216CEDE">
      <w:start w:val="1"/>
      <w:numFmt w:val="decimal"/>
      <w:lvlText w:val="%1."/>
      <w:lvlJc w:val="left"/>
      <w:pPr>
        <w:ind w:left="644" w:hanging="360"/>
      </w:pPr>
      <w:rPr>
        <w:sz w:val="24"/>
      </w:r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start w:val="1"/>
      <w:numFmt w:val="decimal"/>
      <w:lvlText w:val="%4."/>
      <w:lvlJc w:val="left"/>
      <w:pPr>
        <w:ind w:left="2804" w:hanging="360"/>
      </w:p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2" w15:restartNumberingAfterBreak="0">
    <w:nsid w:val="05ED09DB"/>
    <w:multiLevelType w:val="hybridMultilevel"/>
    <w:tmpl w:val="B3208876"/>
    <w:lvl w:ilvl="0" w:tplc="04190005">
      <w:start w:val="1"/>
      <w:numFmt w:val="bullet"/>
      <w:lvlText w:val=""/>
      <w:lvlJc w:val="left"/>
      <w:pPr>
        <w:tabs>
          <w:tab w:val="num" w:pos="1230"/>
        </w:tabs>
        <w:ind w:left="1230" w:hanging="360"/>
      </w:pPr>
      <w:rPr>
        <w:rFonts w:ascii="Wingdings" w:hAnsi="Wingdings" w:hint="default"/>
      </w:rPr>
    </w:lvl>
    <w:lvl w:ilvl="1" w:tplc="04190003" w:tentative="1">
      <w:start w:val="1"/>
      <w:numFmt w:val="bullet"/>
      <w:lvlText w:val="o"/>
      <w:lvlJc w:val="left"/>
      <w:pPr>
        <w:tabs>
          <w:tab w:val="num" w:pos="1950"/>
        </w:tabs>
        <w:ind w:left="1950" w:hanging="360"/>
      </w:pPr>
      <w:rPr>
        <w:rFonts w:ascii="Courier New" w:hAnsi="Courier New" w:hint="default"/>
      </w:rPr>
    </w:lvl>
    <w:lvl w:ilvl="2" w:tplc="04190005" w:tentative="1">
      <w:start w:val="1"/>
      <w:numFmt w:val="bullet"/>
      <w:lvlText w:val=""/>
      <w:lvlJc w:val="left"/>
      <w:pPr>
        <w:tabs>
          <w:tab w:val="num" w:pos="2670"/>
        </w:tabs>
        <w:ind w:left="2670" w:hanging="360"/>
      </w:pPr>
      <w:rPr>
        <w:rFonts w:ascii="Wingdings" w:hAnsi="Wingdings" w:hint="default"/>
      </w:rPr>
    </w:lvl>
    <w:lvl w:ilvl="3" w:tplc="04190001" w:tentative="1">
      <w:start w:val="1"/>
      <w:numFmt w:val="bullet"/>
      <w:lvlText w:val=""/>
      <w:lvlJc w:val="left"/>
      <w:pPr>
        <w:tabs>
          <w:tab w:val="num" w:pos="3390"/>
        </w:tabs>
        <w:ind w:left="3390" w:hanging="360"/>
      </w:pPr>
      <w:rPr>
        <w:rFonts w:ascii="Symbol" w:hAnsi="Symbol" w:hint="default"/>
      </w:rPr>
    </w:lvl>
    <w:lvl w:ilvl="4" w:tplc="04190003" w:tentative="1">
      <w:start w:val="1"/>
      <w:numFmt w:val="bullet"/>
      <w:lvlText w:val="o"/>
      <w:lvlJc w:val="left"/>
      <w:pPr>
        <w:tabs>
          <w:tab w:val="num" w:pos="4110"/>
        </w:tabs>
        <w:ind w:left="4110" w:hanging="360"/>
      </w:pPr>
      <w:rPr>
        <w:rFonts w:ascii="Courier New" w:hAnsi="Courier New" w:hint="default"/>
      </w:rPr>
    </w:lvl>
    <w:lvl w:ilvl="5" w:tplc="04190005" w:tentative="1">
      <w:start w:val="1"/>
      <w:numFmt w:val="bullet"/>
      <w:lvlText w:val=""/>
      <w:lvlJc w:val="left"/>
      <w:pPr>
        <w:tabs>
          <w:tab w:val="num" w:pos="4830"/>
        </w:tabs>
        <w:ind w:left="4830" w:hanging="360"/>
      </w:pPr>
      <w:rPr>
        <w:rFonts w:ascii="Wingdings" w:hAnsi="Wingdings" w:hint="default"/>
      </w:rPr>
    </w:lvl>
    <w:lvl w:ilvl="6" w:tplc="04190001" w:tentative="1">
      <w:start w:val="1"/>
      <w:numFmt w:val="bullet"/>
      <w:lvlText w:val=""/>
      <w:lvlJc w:val="left"/>
      <w:pPr>
        <w:tabs>
          <w:tab w:val="num" w:pos="5550"/>
        </w:tabs>
        <w:ind w:left="5550" w:hanging="360"/>
      </w:pPr>
      <w:rPr>
        <w:rFonts w:ascii="Symbol" w:hAnsi="Symbol" w:hint="default"/>
      </w:rPr>
    </w:lvl>
    <w:lvl w:ilvl="7" w:tplc="04190003" w:tentative="1">
      <w:start w:val="1"/>
      <w:numFmt w:val="bullet"/>
      <w:lvlText w:val="o"/>
      <w:lvlJc w:val="left"/>
      <w:pPr>
        <w:tabs>
          <w:tab w:val="num" w:pos="6270"/>
        </w:tabs>
        <w:ind w:left="6270" w:hanging="360"/>
      </w:pPr>
      <w:rPr>
        <w:rFonts w:ascii="Courier New" w:hAnsi="Courier New" w:hint="default"/>
      </w:rPr>
    </w:lvl>
    <w:lvl w:ilvl="8" w:tplc="04190005" w:tentative="1">
      <w:start w:val="1"/>
      <w:numFmt w:val="bullet"/>
      <w:lvlText w:val=""/>
      <w:lvlJc w:val="left"/>
      <w:pPr>
        <w:tabs>
          <w:tab w:val="num" w:pos="6990"/>
        </w:tabs>
        <w:ind w:left="6990" w:hanging="360"/>
      </w:pPr>
      <w:rPr>
        <w:rFonts w:ascii="Wingdings" w:hAnsi="Wingdings" w:hint="default"/>
      </w:rPr>
    </w:lvl>
  </w:abstractNum>
  <w:abstractNum w:abstractNumId="3" w15:restartNumberingAfterBreak="0">
    <w:nsid w:val="07242AF4"/>
    <w:multiLevelType w:val="hybridMultilevel"/>
    <w:tmpl w:val="31502FCC"/>
    <w:lvl w:ilvl="0" w:tplc="04190001">
      <w:start w:val="1"/>
      <w:numFmt w:val="bullet"/>
      <w:pStyle w:val="2"/>
      <w:lvlText w:val=""/>
      <w:lvlJc w:val="left"/>
      <w:pPr>
        <w:tabs>
          <w:tab w:val="num" w:pos="1263"/>
        </w:tabs>
        <w:ind w:left="1263" w:hanging="360"/>
      </w:pPr>
      <w:rPr>
        <w:rFonts w:ascii="Symbol" w:hAnsi="Symbol" w:hint="default"/>
      </w:rPr>
    </w:lvl>
    <w:lvl w:ilvl="1" w:tplc="04190003" w:tentative="1">
      <w:start w:val="1"/>
      <w:numFmt w:val="bullet"/>
      <w:lvlText w:val="o"/>
      <w:lvlJc w:val="left"/>
      <w:pPr>
        <w:tabs>
          <w:tab w:val="num" w:pos="1983"/>
        </w:tabs>
        <w:ind w:left="1983" w:hanging="360"/>
      </w:pPr>
      <w:rPr>
        <w:rFonts w:ascii="Courier New" w:hAnsi="Courier New" w:hint="default"/>
      </w:rPr>
    </w:lvl>
    <w:lvl w:ilvl="2" w:tplc="04190005" w:tentative="1">
      <w:start w:val="1"/>
      <w:numFmt w:val="bullet"/>
      <w:lvlText w:val=""/>
      <w:lvlJc w:val="left"/>
      <w:pPr>
        <w:tabs>
          <w:tab w:val="num" w:pos="2703"/>
        </w:tabs>
        <w:ind w:left="2703" w:hanging="360"/>
      </w:pPr>
      <w:rPr>
        <w:rFonts w:ascii="Wingdings" w:hAnsi="Wingdings" w:hint="default"/>
      </w:rPr>
    </w:lvl>
    <w:lvl w:ilvl="3" w:tplc="04190001" w:tentative="1">
      <w:start w:val="1"/>
      <w:numFmt w:val="bullet"/>
      <w:lvlText w:val=""/>
      <w:lvlJc w:val="left"/>
      <w:pPr>
        <w:tabs>
          <w:tab w:val="num" w:pos="3423"/>
        </w:tabs>
        <w:ind w:left="3423" w:hanging="360"/>
      </w:pPr>
      <w:rPr>
        <w:rFonts w:ascii="Symbol" w:hAnsi="Symbol" w:hint="default"/>
      </w:rPr>
    </w:lvl>
    <w:lvl w:ilvl="4" w:tplc="04190003" w:tentative="1">
      <w:start w:val="1"/>
      <w:numFmt w:val="bullet"/>
      <w:lvlText w:val="o"/>
      <w:lvlJc w:val="left"/>
      <w:pPr>
        <w:tabs>
          <w:tab w:val="num" w:pos="4143"/>
        </w:tabs>
        <w:ind w:left="4143" w:hanging="360"/>
      </w:pPr>
      <w:rPr>
        <w:rFonts w:ascii="Courier New" w:hAnsi="Courier New" w:hint="default"/>
      </w:rPr>
    </w:lvl>
    <w:lvl w:ilvl="5" w:tplc="04190005" w:tentative="1">
      <w:start w:val="1"/>
      <w:numFmt w:val="bullet"/>
      <w:lvlText w:val=""/>
      <w:lvlJc w:val="left"/>
      <w:pPr>
        <w:tabs>
          <w:tab w:val="num" w:pos="4863"/>
        </w:tabs>
        <w:ind w:left="4863" w:hanging="360"/>
      </w:pPr>
      <w:rPr>
        <w:rFonts w:ascii="Wingdings" w:hAnsi="Wingdings" w:hint="default"/>
      </w:rPr>
    </w:lvl>
    <w:lvl w:ilvl="6" w:tplc="04190001" w:tentative="1">
      <w:start w:val="1"/>
      <w:numFmt w:val="bullet"/>
      <w:lvlText w:val=""/>
      <w:lvlJc w:val="left"/>
      <w:pPr>
        <w:tabs>
          <w:tab w:val="num" w:pos="5583"/>
        </w:tabs>
        <w:ind w:left="5583" w:hanging="360"/>
      </w:pPr>
      <w:rPr>
        <w:rFonts w:ascii="Symbol" w:hAnsi="Symbol" w:hint="default"/>
      </w:rPr>
    </w:lvl>
    <w:lvl w:ilvl="7" w:tplc="04190003" w:tentative="1">
      <w:start w:val="1"/>
      <w:numFmt w:val="bullet"/>
      <w:lvlText w:val="o"/>
      <w:lvlJc w:val="left"/>
      <w:pPr>
        <w:tabs>
          <w:tab w:val="num" w:pos="6303"/>
        </w:tabs>
        <w:ind w:left="6303" w:hanging="360"/>
      </w:pPr>
      <w:rPr>
        <w:rFonts w:ascii="Courier New" w:hAnsi="Courier New" w:hint="default"/>
      </w:rPr>
    </w:lvl>
    <w:lvl w:ilvl="8" w:tplc="04190005" w:tentative="1">
      <w:start w:val="1"/>
      <w:numFmt w:val="bullet"/>
      <w:lvlText w:val=""/>
      <w:lvlJc w:val="left"/>
      <w:pPr>
        <w:tabs>
          <w:tab w:val="num" w:pos="7023"/>
        </w:tabs>
        <w:ind w:left="7023" w:hanging="360"/>
      </w:pPr>
      <w:rPr>
        <w:rFonts w:ascii="Wingdings" w:hAnsi="Wingdings" w:hint="default"/>
      </w:rPr>
    </w:lvl>
  </w:abstractNum>
  <w:abstractNum w:abstractNumId="4" w15:restartNumberingAfterBreak="0">
    <w:nsid w:val="113E3A64"/>
    <w:multiLevelType w:val="multilevel"/>
    <w:tmpl w:val="86804C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92D1C3E"/>
    <w:multiLevelType w:val="hybridMultilevel"/>
    <w:tmpl w:val="420633FC"/>
    <w:lvl w:ilvl="0" w:tplc="04190001">
      <w:start w:val="1"/>
      <w:numFmt w:val="bullet"/>
      <w:lvlText w:val=""/>
      <w:lvlJc w:val="left"/>
      <w:pPr>
        <w:tabs>
          <w:tab w:val="num" w:pos="1263"/>
        </w:tabs>
        <w:ind w:left="1263" w:hanging="360"/>
      </w:pPr>
      <w:rPr>
        <w:rFonts w:ascii="Symbol" w:hAnsi="Symbol" w:hint="default"/>
      </w:rPr>
    </w:lvl>
    <w:lvl w:ilvl="1" w:tplc="04190003" w:tentative="1">
      <w:start w:val="1"/>
      <w:numFmt w:val="bullet"/>
      <w:lvlText w:val="o"/>
      <w:lvlJc w:val="left"/>
      <w:pPr>
        <w:tabs>
          <w:tab w:val="num" w:pos="1983"/>
        </w:tabs>
        <w:ind w:left="1983" w:hanging="360"/>
      </w:pPr>
      <w:rPr>
        <w:rFonts w:ascii="Courier New" w:hAnsi="Courier New" w:hint="default"/>
      </w:rPr>
    </w:lvl>
    <w:lvl w:ilvl="2" w:tplc="04190005" w:tentative="1">
      <w:start w:val="1"/>
      <w:numFmt w:val="bullet"/>
      <w:lvlText w:val=""/>
      <w:lvlJc w:val="left"/>
      <w:pPr>
        <w:tabs>
          <w:tab w:val="num" w:pos="2703"/>
        </w:tabs>
        <w:ind w:left="2703" w:hanging="360"/>
      </w:pPr>
      <w:rPr>
        <w:rFonts w:ascii="Wingdings" w:hAnsi="Wingdings" w:hint="default"/>
      </w:rPr>
    </w:lvl>
    <w:lvl w:ilvl="3" w:tplc="04190001" w:tentative="1">
      <w:start w:val="1"/>
      <w:numFmt w:val="bullet"/>
      <w:lvlText w:val=""/>
      <w:lvlJc w:val="left"/>
      <w:pPr>
        <w:tabs>
          <w:tab w:val="num" w:pos="3423"/>
        </w:tabs>
        <w:ind w:left="3423" w:hanging="360"/>
      </w:pPr>
      <w:rPr>
        <w:rFonts w:ascii="Symbol" w:hAnsi="Symbol" w:hint="default"/>
      </w:rPr>
    </w:lvl>
    <w:lvl w:ilvl="4" w:tplc="04190003" w:tentative="1">
      <w:start w:val="1"/>
      <w:numFmt w:val="bullet"/>
      <w:lvlText w:val="o"/>
      <w:lvlJc w:val="left"/>
      <w:pPr>
        <w:tabs>
          <w:tab w:val="num" w:pos="4143"/>
        </w:tabs>
        <w:ind w:left="4143" w:hanging="360"/>
      </w:pPr>
      <w:rPr>
        <w:rFonts w:ascii="Courier New" w:hAnsi="Courier New" w:hint="default"/>
      </w:rPr>
    </w:lvl>
    <w:lvl w:ilvl="5" w:tplc="04190005" w:tentative="1">
      <w:start w:val="1"/>
      <w:numFmt w:val="bullet"/>
      <w:lvlText w:val=""/>
      <w:lvlJc w:val="left"/>
      <w:pPr>
        <w:tabs>
          <w:tab w:val="num" w:pos="4863"/>
        </w:tabs>
        <w:ind w:left="4863" w:hanging="360"/>
      </w:pPr>
      <w:rPr>
        <w:rFonts w:ascii="Wingdings" w:hAnsi="Wingdings" w:hint="default"/>
      </w:rPr>
    </w:lvl>
    <w:lvl w:ilvl="6" w:tplc="04190001" w:tentative="1">
      <w:start w:val="1"/>
      <w:numFmt w:val="bullet"/>
      <w:lvlText w:val=""/>
      <w:lvlJc w:val="left"/>
      <w:pPr>
        <w:tabs>
          <w:tab w:val="num" w:pos="5583"/>
        </w:tabs>
        <w:ind w:left="5583" w:hanging="360"/>
      </w:pPr>
      <w:rPr>
        <w:rFonts w:ascii="Symbol" w:hAnsi="Symbol" w:hint="default"/>
      </w:rPr>
    </w:lvl>
    <w:lvl w:ilvl="7" w:tplc="04190003" w:tentative="1">
      <w:start w:val="1"/>
      <w:numFmt w:val="bullet"/>
      <w:lvlText w:val="o"/>
      <w:lvlJc w:val="left"/>
      <w:pPr>
        <w:tabs>
          <w:tab w:val="num" w:pos="6303"/>
        </w:tabs>
        <w:ind w:left="6303" w:hanging="360"/>
      </w:pPr>
      <w:rPr>
        <w:rFonts w:ascii="Courier New" w:hAnsi="Courier New" w:hint="default"/>
      </w:rPr>
    </w:lvl>
    <w:lvl w:ilvl="8" w:tplc="04190005" w:tentative="1">
      <w:start w:val="1"/>
      <w:numFmt w:val="bullet"/>
      <w:lvlText w:val=""/>
      <w:lvlJc w:val="left"/>
      <w:pPr>
        <w:tabs>
          <w:tab w:val="num" w:pos="7023"/>
        </w:tabs>
        <w:ind w:left="7023" w:hanging="360"/>
      </w:pPr>
      <w:rPr>
        <w:rFonts w:ascii="Wingdings" w:hAnsi="Wingdings" w:hint="default"/>
      </w:rPr>
    </w:lvl>
  </w:abstractNum>
  <w:abstractNum w:abstractNumId="6" w15:restartNumberingAfterBreak="0">
    <w:nsid w:val="1F6813B8"/>
    <w:multiLevelType w:val="hybridMultilevel"/>
    <w:tmpl w:val="BF6C149E"/>
    <w:lvl w:ilvl="0" w:tplc="0E3ED78C">
      <w:start w:val="1"/>
      <w:numFmt w:val="decimal"/>
      <w:lvlText w:val="%1."/>
      <w:lvlJc w:val="left"/>
      <w:pPr>
        <w:tabs>
          <w:tab w:val="num" w:pos="900"/>
        </w:tabs>
        <w:ind w:left="900" w:hanging="360"/>
      </w:pPr>
      <w:rPr>
        <w:rFonts w:hint="default"/>
      </w:rPr>
    </w:lvl>
    <w:lvl w:ilvl="1" w:tplc="04190019" w:tentative="1">
      <w:start w:val="1"/>
      <w:numFmt w:val="lowerLetter"/>
      <w:lvlText w:val="%2."/>
      <w:lvlJc w:val="left"/>
      <w:pPr>
        <w:tabs>
          <w:tab w:val="num" w:pos="1620"/>
        </w:tabs>
        <w:ind w:left="1620" w:hanging="360"/>
      </w:pPr>
    </w:lvl>
    <w:lvl w:ilvl="2" w:tplc="0419001B" w:tentative="1">
      <w:start w:val="1"/>
      <w:numFmt w:val="lowerRoman"/>
      <w:lvlText w:val="%3."/>
      <w:lvlJc w:val="right"/>
      <w:pPr>
        <w:tabs>
          <w:tab w:val="num" w:pos="2340"/>
        </w:tabs>
        <w:ind w:left="2340" w:hanging="180"/>
      </w:pPr>
    </w:lvl>
    <w:lvl w:ilvl="3" w:tplc="0419000F" w:tentative="1">
      <w:start w:val="1"/>
      <w:numFmt w:val="decimal"/>
      <w:lvlText w:val="%4."/>
      <w:lvlJc w:val="left"/>
      <w:pPr>
        <w:tabs>
          <w:tab w:val="num" w:pos="3060"/>
        </w:tabs>
        <w:ind w:left="3060" w:hanging="360"/>
      </w:pPr>
    </w:lvl>
    <w:lvl w:ilvl="4" w:tplc="04190019" w:tentative="1">
      <w:start w:val="1"/>
      <w:numFmt w:val="lowerLetter"/>
      <w:lvlText w:val="%5."/>
      <w:lvlJc w:val="left"/>
      <w:pPr>
        <w:tabs>
          <w:tab w:val="num" w:pos="3780"/>
        </w:tabs>
        <w:ind w:left="3780" w:hanging="360"/>
      </w:pPr>
    </w:lvl>
    <w:lvl w:ilvl="5" w:tplc="0419001B" w:tentative="1">
      <w:start w:val="1"/>
      <w:numFmt w:val="lowerRoman"/>
      <w:lvlText w:val="%6."/>
      <w:lvlJc w:val="right"/>
      <w:pPr>
        <w:tabs>
          <w:tab w:val="num" w:pos="4500"/>
        </w:tabs>
        <w:ind w:left="4500" w:hanging="180"/>
      </w:pPr>
    </w:lvl>
    <w:lvl w:ilvl="6" w:tplc="0419000F" w:tentative="1">
      <w:start w:val="1"/>
      <w:numFmt w:val="decimal"/>
      <w:lvlText w:val="%7."/>
      <w:lvlJc w:val="left"/>
      <w:pPr>
        <w:tabs>
          <w:tab w:val="num" w:pos="5220"/>
        </w:tabs>
        <w:ind w:left="5220" w:hanging="360"/>
      </w:pPr>
    </w:lvl>
    <w:lvl w:ilvl="7" w:tplc="04190019" w:tentative="1">
      <w:start w:val="1"/>
      <w:numFmt w:val="lowerLetter"/>
      <w:lvlText w:val="%8."/>
      <w:lvlJc w:val="left"/>
      <w:pPr>
        <w:tabs>
          <w:tab w:val="num" w:pos="5940"/>
        </w:tabs>
        <w:ind w:left="5940" w:hanging="360"/>
      </w:pPr>
    </w:lvl>
    <w:lvl w:ilvl="8" w:tplc="0419001B" w:tentative="1">
      <w:start w:val="1"/>
      <w:numFmt w:val="lowerRoman"/>
      <w:lvlText w:val="%9."/>
      <w:lvlJc w:val="right"/>
      <w:pPr>
        <w:tabs>
          <w:tab w:val="num" w:pos="6660"/>
        </w:tabs>
        <w:ind w:left="6660" w:hanging="180"/>
      </w:pPr>
    </w:lvl>
  </w:abstractNum>
  <w:abstractNum w:abstractNumId="7" w15:restartNumberingAfterBreak="0">
    <w:nsid w:val="1FE955D9"/>
    <w:multiLevelType w:val="hybridMultilevel"/>
    <w:tmpl w:val="438A97D2"/>
    <w:lvl w:ilvl="0" w:tplc="04190001">
      <w:start w:val="1"/>
      <w:numFmt w:val="bullet"/>
      <w:lvlText w:val=""/>
      <w:lvlJc w:val="left"/>
      <w:pPr>
        <w:tabs>
          <w:tab w:val="num" w:pos="1290"/>
        </w:tabs>
        <w:ind w:left="1290" w:hanging="360"/>
      </w:pPr>
      <w:rPr>
        <w:rFonts w:ascii="Symbol" w:hAnsi="Symbol" w:hint="default"/>
      </w:rPr>
    </w:lvl>
    <w:lvl w:ilvl="1" w:tplc="04190003" w:tentative="1">
      <w:start w:val="1"/>
      <w:numFmt w:val="bullet"/>
      <w:lvlText w:val="o"/>
      <w:lvlJc w:val="left"/>
      <w:pPr>
        <w:tabs>
          <w:tab w:val="num" w:pos="2010"/>
        </w:tabs>
        <w:ind w:left="2010" w:hanging="360"/>
      </w:pPr>
      <w:rPr>
        <w:rFonts w:ascii="Courier New" w:hAnsi="Courier New" w:hint="default"/>
      </w:rPr>
    </w:lvl>
    <w:lvl w:ilvl="2" w:tplc="04190005" w:tentative="1">
      <w:start w:val="1"/>
      <w:numFmt w:val="bullet"/>
      <w:lvlText w:val=""/>
      <w:lvlJc w:val="left"/>
      <w:pPr>
        <w:tabs>
          <w:tab w:val="num" w:pos="2730"/>
        </w:tabs>
        <w:ind w:left="2730" w:hanging="360"/>
      </w:pPr>
      <w:rPr>
        <w:rFonts w:ascii="Wingdings" w:hAnsi="Wingdings" w:hint="default"/>
      </w:rPr>
    </w:lvl>
    <w:lvl w:ilvl="3" w:tplc="04190001" w:tentative="1">
      <w:start w:val="1"/>
      <w:numFmt w:val="bullet"/>
      <w:lvlText w:val=""/>
      <w:lvlJc w:val="left"/>
      <w:pPr>
        <w:tabs>
          <w:tab w:val="num" w:pos="3450"/>
        </w:tabs>
        <w:ind w:left="3450" w:hanging="360"/>
      </w:pPr>
      <w:rPr>
        <w:rFonts w:ascii="Symbol" w:hAnsi="Symbol" w:hint="default"/>
      </w:rPr>
    </w:lvl>
    <w:lvl w:ilvl="4" w:tplc="04190003" w:tentative="1">
      <w:start w:val="1"/>
      <w:numFmt w:val="bullet"/>
      <w:lvlText w:val="o"/>
      <w:lvlJc w:val="left"/>
      <w:pPr>
        <w:tabs>
          <w:tab w:val="num" w:pos="4170"/>
        </w:tabs>
        <w:ind w:left="4170" w:hanging="360"/>
      </w:pPr>
      <w:rPr>
        <w:rFonts w:ascii="Courier New" w:hAnsi="Courier New" w:hint="default"/>
      </w:rPr>
    </w:lvl>
    <w:lvl w:ilvl="5" w:tplc="04190005" w:tentative="1">
      <w:start w:val="1"/>
      <w:numFmt w:val="bullet"/>
      <w:lvlText w:val=""/>
      <w:lvlJc w:val="left"/>
      <w:pPr>
        <w:tabs>
          <w:tab w:val="num" w:pos="4890"/>
        </w:tabs>
        <w:ind w:left="4890" w:hanging="360"/>
      </w:pPr>
      <w:rPr>
        <w:rFonts w:ascii="Wingdings" w:hAnsi="Wingdings" w:hint="default"/>
      </w:rPr>
    </w:lvl>
    <w:lvl w:ilvl="6" w:tplc="04190001" w:tentative="1">
      <w:start w:val="1"/>
      <w:numFmt w:val="bullet"/>
      <w:lvlText w:val=""/>
      <w:lvlJc w:val="left"/>
      <w:pPr>
        <w:tabs>
          <w:tab w:val="num" w:pos="5610"/>
        </w:tabs>
        <w:ind w:left="5610" w:hanging="360"/>
      </w:pPr>
      <w:rPr>
        <w:rFonts w:ascii="Symbol" w:hAnsi="Symbol" w:hint="default"/>
      </w:rPr>
    </w:lvl>
    <w:lvl w:ilvl="7" w:tplc="04190003" w:tentative="1">
      <w:start w:val="1"/>
      <w:numFmt w:val="bullet"/>
      <w:lvlText w:val="o"/>
      <w:lvlJc w:val="left"/>
      <w:pPr>
        <w:tabs>
          <w:tab w:val="num" w:pos="6330"/>
        </w:tabs>
        <w:ind w:left="6330" w:hanging="360"/>
      </w:pPr>
      <w:rPr>
        <w:rFonts w:ascii="Courier New" w:hAnsi="Courier New" w:hint="default"/>
      </w:rPr>
    </w:lvl>
    <w:lvl w:ilvl="8" w:tplc="04190005" w:tentative="1">
      <w:start w:val="1"/>
      <w:numFmt w:val="bullet"/>
      <w:lvlText w:val=""/>
      <w:lvlJc w:val="left"/>
      <w:pPr>
        <w:tabs>
          <w:tab w:val="num" w:pos="7050"/>
        </w:tabs>
        <w:ind w:left="7050" w:hanging="360"/>
      </w:pPr>
      <w:rPr>
        <w:rFonts w:ascii="Wingdings" w:hAnsi="Wingdings" w:hint="default"/>
      </w:rPr>
    </w:lvl>
  </w:abstractNum>
  <w:abstractNum w:abstractNumId="8" w15:restartNumberingAfterBreak="0">
    <w:nsid w:val="27DA090B"/>
    <w:multiLevelType w:val="hybridMultilevel"/>
    <w:tmpl w:val="7DB61026"/>
    <w:lvl w:ilvl="0" w:tplc="EED64BF6">
      <w:start w:val="1"/>
      <w:numFmt w:val="decimal"/>
      <w:lvlText w:val="%1."/>
      <w:lvlJc w:val="left"/>
      <w:pPr>
        <w:tabs>
          <w:tab w:val="num" w:pos="930"/>
        </w:tabs>
        <w:ind w:left="930" w:hanging="57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 w15:restartNumberingAfterBreak="0">
    <w:nsid w:val="28126EF3"/>
    <w:multiLevelType w:val="multilevel"/>
    <w:tmpl w:val="9918A22E"/>
    <w:lvl w:ilvl="0">
      <w:start w:val="1"/>
      <w:numFmt w:val="russianLow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lang w:val="ru-RU" w:eastAsia="ru-RU" w:bidi="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AE30CA3"/>
    <w:multiLevelType w:val="multilevel"/>
    <w:tmpl w:val="F1F62078"/>
    <w:lvl w:ilvl="0">
      <w:start w:val="4"/>
      <w:numFmt w:val="decimal"/>
      <w:lvlText w:val="%1."/>
      <w:lvlJc w:val="left"/>
      <w:pPr>
        <w:tabs>
          <w:tab w:val="num" w:pos="390"/>
        </w:tabs>
        <w:ind w:left="390" w:hanging="390"/>
      </w:pPr>
      <w:rPr>
        <w:rFonts w:hint="default"/>
      </w:rPr>
    </w:lvl>
    <w:lvl w:ilvl="1">
      <w:start w:val="4"/>
      <w:numFmt w:val="decimal"/>
      <w:lvlText w:val="%1.%2."/>
      <w:lvlJc w:val="left"/>
      <w:pPr>
        <w:tabs>
          <w:tab w:val="num" w:pos="615"/>
        </w:tabs>
        <w:ind w:left="615" w:hanging="390"/>
      </w:pPr>
      <w:rPr>
        <w:rFonts w:hint="default"/>
      </w:rPr>
    </w:lvl>
    <w:lvl w:ilvl="2">
      <w:start w:val="1"/>
      <w:numFmt w:val="decimal"/>
      <w:lvlText w:val="%1.%2.%3."/>
      <w:lvlJc w:val="left"/>
      <w:pPr>
        <w:tabs>
          <w:tab w:val="num" w:pos="1170"/>
        </w:tabs>
        <w:ind w:left="1170" w:hanging="720"/>
      </w:pPr>
      <w:rPr>
        <w:rFonts w:hint="default"/>
      </w:rPr>
    </w:lvl>
    <w:lvl w:ilvl="3">
      <w:start w:val="1"/>
      <w:numFmt w:val="decimal"/>
      <w:lvlText w:val="%1.%2.%3.%4."/>
      <w:lvlJc w:val="left"/>
      <w:pPr>
        <w:tabs>
          <w:tab w:val="num" w:pos="1395"/>
        </w:tabs>
        <w:ind w:left="1395" w:hanging="720"/>
      </w:pPr>
      <w:rPr>
        <w:rFonts w:hint="default"/>
      </w:rPr>
    </w:lvl>
    <w:lvl w:ilvl="4">
      <w:start w:val="1"/>
      <w:numFmt w:val="decimal"/>
      <w:lvlText w:val="%1.%2.%3.%4.%5."/>
      <w:lvlJc w:val="left"/>
      <w:pPr>
        <w:tabs>
          <w:tab w:val="num" w:pos="1980"/>
        </w:tabs>
        <w:ind w:left="1980" w:hanging="1080"/>
      </w:pPr>
      <w:rPr>
        <w:rFonts w:hint="default"/>
      </w:rPr>
    </w:lvl>
    <w:lvl w:ilvl="5">
      <w:start w:val="1"/>
      <w:numFmt w:val="decimal"/>
      <w:lvlText w:val="%1.%2.%3.%4.%5.%6."/>
      <w:lvlJc w:val="left"/>
      <w:pPr>
        <w:tabs>
          <w:tab w:val="num" w:pos="2205"/>
        </w:tabs>
        <w:ind w:left="2205" w:hanging="1080"/>
      </w:pPr>
      <w:rPr>
        <w:rFonts w:hint="default"/>
      </w:rPr>
    </w:lvl>
    <w:lvl w:ilvl="6">
      <w:start w:val="1"/>
      <w:numFmt w:val="decimal"/>
      <w:lvlText w:val="%1.%2.%3.%4.%5.%6.%7."/>
      <w:lvlJc w:val="left"/>
      <w:pPr>
        <w:tabs>
          <w:tab w:val="num" w:pos="2430"/>
        </w:tabs>
        <w:ind w:left="2430" w:hanging="1080"/>
      </w:pPr>
      <w:rPr>
        <w:rFonts w:hint="default"/>
      </w:rPr>
    </w:lvl>
    <w:lvl w:ilvl="7">
      <w:start w:val="1"/>
      <w:numFmt w:val="decimal"/>
      <w:lvlText w:val="%1.%2.%3.%4.%5.%6.%7.%8."/>
      <w:lvlJc w:val="left"/>
      <w:pPr>
        <w:tabs>
          <w:tab w:val="num" w:pos="3015"/>
        </w:tabs>
        <w:ind w:left="3015" w:hanging="1440"/>
      </w:pPr>
      <w:rPr>
        <w:rFonts w:hint="default"/>
      </w:rPr>
    </w:lvl>
    <w:lvl w:ilvl="8">
      <w:start w:val="1"/>
      <w:numFmt w:val="decimal"/>
      <w:lvlText w:val="%1.%2.%3.%4.%5.%6.%7.%8.%9."/>
      <w:lvlJc w:val="left"/>
      <w:pPr>
        <w:tabs>
          <w:tab w:val="num" w:pos="3240"/>
        </w:tabs>
        <w:ind w:left="3240" w:hanging="1440"/>
      </w:pPr>
      <w:rPr>
        <w:rFonts w:hint="default"/>
      </w:rPr>
    </w:lvl>
  </w:abstractNum>
  <w:abstractNum w:abstractNumId="11" w15:restartNumberingAfterBreak="0">
    <w:nsid w:val="2DC35F56"/>
    <w:multiLevelType w:val="hybridMultilevel"/>
    <w:tmpl w:val="4164E816"/>
    <w:lvl w:ilvl="0" w:tplc="04190001">
      <w:start w:val="1"/>
      <w:numFmt w:val="bullet"/>
      <w:lvlText w:val=""/>
      <w:lvlJc w:val="left"/>
      <w:pPr>
        <w:tabs>
          <w:tab w:val="num" w:pos="1263"/>
        </w:tabs>
        <w:ind w:left="1263" w:hanging="360"/>
      </w:pPr>
      <w:rPr>
        <w:rFonts w:ascii="Symbol" w:hAnsi="Symbol" w:hint="default"/>
      </w:rPr>
    </w:lvl>
    <w:lvl w:ilvl="1" w:tplc="04190003" w:tentative="1">
      <w:start w:val="1"/>
      <w:numFmt w:val="bullet"/>
      <w:lvlText w:val="o"/>
      <w:lvlJc w:val="left"/>
      <w:pPr>
        <w:tabs>
          <w:tab w:val="num" w:pos="1983"/>
        </w:tabs>
        <w:ind w:left="1983" w:hanging="360"/>
      </w:pPr>
      <w:rPr>
        <w:rFonts w:ascii="Courier New" w:hAnsi="Courier New" w:hint="default"/>
      </w:rPr>
    </w:lvl>
    <w:lvl w:ilvl="2" w:tplc="04190005" w:tentative="1">
      <w:start w:val="1"/>
      <w:numFmt w:val="bullet"/>
      <w:lvlText w:val=""/>
      <w:lvlJc w:val="left"/>
      <w:pPr>
        <w:tabs>
          <w:tab w:val="num" w:pos="2703"/>
        </w:tabs>
        <w:ind w:left="2703" w:hanging="360"/>
      </w:pPr>
      <w:rPr>
        <w:rFonts w:ascii="Wingdings" w:hAnsi="Wingdings" w:hint="default"/>
      </w:rPr>
    </w:lvl>
    <w:lvl w:ilvl="3" w:tplc="04190001" w:tentative="1">
      <w:start w:val="1"/>
      <w:numFmt w:val="bullet"/>
      <w:lvlText w:val=""/>
      <w:lvlJc w:val="left"/>
      <w:pPr>
        <w:tabs>
          <w:tab w:val="num" w:pos="3423"/>
        </w:tabs>
        <w:ind w:left="3423" w:hanging="360"/>
      </w:pPr>
      <w:rPr>
        <w:rFonts w:ascii="Symbol" w:hAnsi="Symbol" w:hint="default"/>
      </w:rPr>
    </w:lvl>
    <w:lvl w:ilvl="4" w:tplc="04190003" w:tentative="1">
      <w:start w:val="1"/>
      <w:numFmt w:val="bullet"/>
      <w:lvlText w:val="o"/>
      <w:lvlJc w:val="left"/>
      <w:pPr>
        <w:tabs>
          <w:tab w:val="num" w:pos="4143"/>
        </w:tabs>
        <w:ind w:left="4143" w:hanging="360"/>
      </w:pPr>
      <w:rPr>
        <w:rFonts w:ascii="Courier New" w:hAnsi="Courier New" w:hint="default"/>
      </w:rPr>
    </w:lvl>
    <w:lvl w:ilvl="5" w:tplc="04190005" w:tentative="1">
      <w:start w:val="1"/>
      <w:numFmt w:val="bullet"/>
      <w:lvlText w:val=""/>
      <w:lvlJc w:val="left"/>
      <w:pPr>
        <w:tabs>
          <w:tab w:val="num" w:pos="4863"/>
        </w:tabs>
        <w:ind w:left="4863" w:hanging="360"/>
      </w:pPr>
      <w:rPr>
        <w:rFonts w:ascii="Wingdings" w:hAnsi="Wingdings" w:hint="default"/>
      </w:rPr>
    </w:lvl>
    <w:lvl w:ilvl="6" w:tplc="04190001" w:tentative="1">
      <w:start w:val="1"/>
      <w:numFmt w:val="bullet"/>
      <w:lvlText w:val=""/>
      <w:lvlJc w:val="left"/>
      <w:pPr>
        <w:tabs>
          <w:tab w:val="num" w:pos="5583"/>
        </w:tabs>
        <w:ind w:left="5583" w:hanging="360"/>
      </w:pPr>
      <w:rPr>
        <w:rFonts w:ascii="Symbol" w:hAnsi="Symbol" w:hint="default"/>
      </w:rPr>
    </w:lvl>
    <w:lvl w:ilvl="7" w:tplc="04190003" w:tentative="1">
      <w:start w:val="1"/>
      <w:numFmt w:val="bullet"/>
      <w:lvlText w:val="o"/>
      <w:lvlJc w:val="left"/>
      <w:pPr>
        <w:tabs>
          <w:tab w:val="num" w:pos="6303"/>
        </w:tabs>
        <w:ind w:left="6303" w:hanging="360"/>
      </w:pPr>
      <w:rPr>
        <w:rFonts w:ascii="Courier New" w:hAnsi="Courier New" w:hint="default"/>
      </w:rPr>
    </w:lvl>
    <w:lvl w:ilvl="8" w:tplc="04190005" w:tentative="1">
      <w:start w:val="1"/>
      <w:numFmt w:val="bullet"/>
      <w:lvlText w:val=""/>
      <w:lvlJc w:val="left"/>
      <w:pPr>
        <w:tabs>
          <w:tab w:val="num" w:pos="7023"/>
        </w:tabs>
        <w:ind w:left="7023" w:hanging="360"/>
      </w:pPr>
      <w:rPr>
        <w:rFonts w:ascii="Wingdings" w:hAnsi="Wingdings" w:hint="default"/>
      </w:rPr>
    </w:lvl>
  </w:abstractNum>
  <w:abstractNum w:abstractNumId="12" w15:restartNumberingAfterBreak="0">
    <w:nsid w:val="321F1821"/>
    <w:multiLevelType w:val="hybridMultilevel"/>
    <w:tmpl w:val="C9508DCC"/>
    <w:lvl w:ilvl="0" w:tplc="7D1AE2BA">
      <w:start w:val="1"/>
      <w:numFmt w:val="bullet"/>
      <w:lvlText w:val=""/>
      <w:lvlJc w:val="left"/>
      <w:pPr>
        <w:tabs>
          <w:tab w:val="num" w:pos="1437"/>
        </w:tabs>
        <w:ind w:left="510" w:firstLine="567"/>
      </w:pPr>
      <w:rPr>
        <w:rFonts w:ascii="Wingdings" w:hAnsi="Wingdings" w:hint="default"/>
      </w:rPr>
    </w:lvl>
    <w:lvl w:ilvl="1" w:tplc="04190003" w:tentative="1">
      <w:start w:val="1"/>
      <w:numFmt w:val="bullet"/>
      <w:lvlText w:val="o"/>
      <w:lvlJc w:val="left"/>
      <w:pPr>
        <w:tabs>
          <w:tab w:val="num" w:pos="1950"/>
        </w:tabs>
        <w:ind w:left="1950" w:hanging="360"/>
      </w:pPr>
      <w:rPr>
        <w:rFonts w:ascii="Courier New" w:hAnsi="Courier New" w:hint="default"/>
      </w:rPr>
    </w:lvl>
    <w:lvl w:ilvl="2" w:tplc="04190005" w:tentative="1">
      <w:start w:val="1"/>
      <w:numFmt w:val="bullet"/>
      <w:lvlText w:val=""/>
      <w:lvlJc w:val="left"/>
      <w:pPr>
        <w:tabs>
          <w:tab w:val="num" w:pos="2670"/>
        </w:tabs>
        <w:ind w:left="2670" w:hanging="360"/>
      </w:pPr>
      <w:rPr>
        <w:rFonts w:ascii="Wingdings" w:hAnsi="Wingdings" w:hint="default"/>
      </w:rPr>
    </w:lvl>
    <w:lvl w:ilvl="3" w:tplc="04190001" w:tentative="1">
      <w:start w:val="1"/>
      <w:numFmt w:val="bullet"/>
      <w:lvlText w:val=""/>
      <w:lvlJc w:val="left"/>
      <w:pPr>
        <w:tabs>
          <w:tab w:val="num" w:pos="3390"/>
        </w:tabs>
        <w:ind w:left="3390" w:hanging="360"/>
      </w:pPr>
      <w:rPr>
        <w:rFonts w:ascii="Symbol" w:hAnsi="Symbol" w:hint="default"/>
      </w:rPr>
    </w:lvl>
    <w:lvl w:ilvl="4" w:tplc="04190003" w:tentative="1">
      <w:start w:val="1"/>
      <w:numFmt w:val="bullet"/>
      <w:lvlText w:val="o"/>
      <w:lvlJc w:val="left"/>
      <w:pPr>
        <w:tabs>
          <w:tab w:val="num" w:pos="4110"/>
        </w:tabs>
        <w:ind w:left="4110" w:hanging="360"/>
      </w:pPr>
      <w:rPr>
        <w:rFonts w:ascii="Courier New" w:hAnsi="Courier New" w:hint="default"/>
      </w:rPr>
    </w:lvl>
    <w:lvl w:ilvl="5" w:tplc="04190005" w:tentative="1">
      <w:start w:val="1"/>
      <w:numFmt w:val="bullet"/>
      <w:lvlText w:val=""/>
      <w:lvlJc w:val="left"/>
      <w:pPr>
        <w:tabs>
          <w:tab w:val="num" w:pos="4830"/>
        </w:tabs>
        <w:ind w:left="4830" w:hanging="360"/>
      </w:pPr>
      <w:rPr>
        <w:rFonts w:ascii="Wingdings" w:hAnsi="Wingdings" w:hint="default"/>
      </w:rPr>
    </w:lvl>
    <w:lvl w:ilvl="6" w:tplc="04190001" w:tentative="1">
      <w:start w:val="1"/>
      <w:numFmt w:val="bullet"/>
      <w:lvlText w:val=""/>
      <w:lvlJc w:val="left"/>
      <w:pPr>
        <w:tabs>
          <w:tab w:val="num" w:pos="5550"/>
        </w:tabs>
        <w:ind w:left="5550" w:hanging="360"/>
      </w:pPr>
      <w:rPr>
        <w:rFonts w:ascii="Symbol" w:hAnsi="Symbol" w:hint="default"/>
      </w:rPr>
    </w:lvl>
    <w:lvl w:ilvl="7" w:tplc="04190003" w:tentative="1">
      <w:start w:val="1"/>
      <w:numFmt w:val="bullet"/>
      <w:lvlText w:val="o"/>
      <w:lvlJc w:val="left"/>
      <w:pPr>
        <w:tabs>
          <w:tab w:val="num" w:pos="6270"/>
        </w:tabs>
        <w:ind w:left="6270" w:hanging="360"/>
      </w:pPr>
      <w:rPr>
        <w:rFonts w:ascii="Courier New" w:hAnsi="Courier New" w:hint="default"/>
      </w:rPr>
    </w:lvl>
    <w:lvl w:ilvl="8" w:tplc="04190005" w:tentative="1">
      <w:start w:val="1"/>
      <w:numFmt w:val="bullet"/>
      <w:lvlText w:val=""/>
      <w:lvlJc w:val="left"/>
      <w:pPr>
        <w:tabs>
          <w:tab w:val="num" w:pos="6990"/>
        </w:tabs>
        <w:ind w:left="6990" w:hanging="360"/>
      </w:pPr>
      <w:rPr>
        <w:rFonts w:ascii="Wingdings" w:hAnsi="Wingdings" w:hint="default"/>
      </w:rPr>
    </w:lvl>
  </w:abstractNum>
  <w:abstractNum w:abstractNumId="13" w15:restartNumberingAfterBreak="0">
    <w:nsid w:val="3561786A"/>
    <w:multiLevelType w:val="hybridMultilevel"/>
    <w:tmpl w:val="8F68329E"/>
    <w:lvl w:ilvl="0" w:tplc="04190001">
      <w:start w:val="1"/>
      <w:numFmt w:val="bullet"/>
      <w:lvlText w:val=""/>
      <w:lvlJc w:val="left"/>
      <w:pPr>
        <w:tabs>
          <w:tab w:val="num" w:pos="1263"/>
        </w:tabs>
        <w:ind w:left="1263" w:hanging="360"/>
      </w:pPr>
      <w:rPr>
        <w:rFonts w:ascii="Symbol" w:hAnsi="Symbol" w:hint="default"/>
      </w:rPr>
    </w:lvl>
    <w:lvl w:ilvl="1" w:tplc="04190003" w:tentative="1">
      <w:start w:val="1"/>
      <w:numFmt w:val="bullet"/>
      <w:lvlText w:val="o"/>
      <w:lvlJc w:val="left"/>
      <w:pPr>
        <w:tabs>
          <w:tab w:val="num" w:pos="1983"/>
        </w:tabs>
        <w:ind w:left="1983" w:hanging="360"/>
      </w:pPr>
      <w:rPr>
        <w:rFonts w:ascii="Courier New" w:hAnsi="Courier New" w:hint="default"/>
      </w:rPr>
    </w:lvl>
    <w:lvl w:ilvl="2" w:tplc="04190005" w:tentative="1">
      <w:start w:val="1"/>
      <w:numFmt w:val="bullet"/>
      <w:lvlText w:val=""/>
      <w:lvlJc w:val="left"/>
      <w:pPr>
        <w:tabs>
          <w:tab w:val="num" w:pos="2703"/>
        </w:tabs>
        <w:ind w:left="2703" w:hanging="360"/>
      </w:pPr>
      <w:rPr>
        <w:rFonts w:ascii="Wingdings" w:hAnsi="Wingdings" w:hint="default"/>
      </w:rPr>
    </w:lvl>
    <w:lvl w:ilvl="3" w:tplc="04190001" w:tentative="1">
      <w:start w:val="1"/>
      <w:numFmt w:val="bullet"/>
      <w:lvlText w:val=""/>
      <w:lvlJc w:val="left"/>
      <w:pPr>
        <w:tabs>
          <w:tab w:val="num" w:pos="3423"/>
        </w:tabs>
        <w:ind w:left="3423" w:hanging="360"/>
      </w:pPr>
      <w:rPr>
        <w:rFonts w:ascii="Symbol" w:hAnsi="Symbol" w:hint="default"/>
      </w:rPr>
    </w:lvl>
    <w:lvl w:ilvl="4" w:tplc="04190003" w:tentative="1">
      <w:start w:val="1"/>
      <w:numFmt w:val="bullet"/>
      <w:lvlText w:val="o"/>
      <w:lvlJc w:val="left"/>
      <w:pPr>
        <w:tabs>
          <w:tab w:val="num" w:pos="4143"/>
        </w:tabs>
        <w:ind w:left="4143" w:hanging="360"/>
      </w:pPr>
      <w:rPr>
        <w:rFonts w:ascii="Courier New" w:hAnsi="Courier New" w:hint="default"/>
      </w:rPr>
    </w:lvl>
    <w:lvl w:ilvl="5" w:tplc="04190005" w:tentative="1">
      <w:start w:val="1"/>
      <w:numFmt w:val="bullet"/>
      <w:lvlText w:val=""/>
      <w:lvlJc w:val="left"/>
      <w:pPr>
        <w:tabs>
          <w:tab w:val="num" w:pos="4863"/>
        </w:tabs>
        <w:ind w:left="4863" w:hanging="360"/>
      </w:pPr>
      <w:rPr>
        <w:rFonts w:ascii="Wingdings" w:hAnsi="Wingdings" w:hint="default"/>
      </w:rPr>
    </w:lvl>
    <w:lvl w:ilvl="6" w:tplc="04190001" w:tentative="1">
      <w:start w:val="1"/>
      <w:numFmt w:val="bullet"/>
      <w:lvlText w:val=""/>
      <w:lvlJc w:val="left"/>
      <w:pPr>
        <w:tabs>
          <w:tab w:val="num" w:pos="5583"/>
        </w:tabs>
        <w:ind w:left="5583" w:hanging="360"/>
      </w:pPr>
      <w:rPr>
        <w:rFonts w:ascii="Symbol" w:hAnsi="Symbol" w:hint="default"/>
      </w:rPr>
    </w:lvl>
    <w:lvl w:ilvl="7" w:tplc="04190003" w:tentative="1">
      <w:start w:val="1"/>
      <w:numFmt w:val="bullet"/>
      <w:lvlText w:val="o"/>
      <w:lvlJc w:val="left"/>
      <w:pPr>
        <w:tabs>
          <w:tab w:val="num" w:pos="6303"/>
        </w:tabs>
        <w:ind w:left="6303" w:hanging="360"/>
      </w:pPr>
      <w:rPr>
        <w:rFonts w:ascii="Courier New" w:hAnsi="Courier New" w:hint="default"/>
      </w:rPr>
    </w:lvl>
    <w:lvl w:ilvl="8" w:tplc="04190005" w:tentative="1">
      <w:start w:val="1"/>
      <w:numFmt w:val="bullet"/>
      <w:lvlText w:val=""/>
      <w:lvlJc w:val="left"/>
      <w:pPr>
        <w:tabs>
          <w:tab w:val="num" w:pos="7023"/>
        </w:tabs>
        <w:ind w:left="7023" w:hanging="360"/>
      </w:pPr>
      <w:rPr>
        <w:rFonts w:ascii="Wingdings" w:hAnsi="Wingdings" w:hint="default"/>
      </w:rPr>
    </w:lvl>
  </w:abstractNum>
  <w:abstractNum w:abstractNumId="14" w15:restartNumberingAfterBreak="0">
    <w:nsid w:val="35A37B43"/>
    <w:multiLevelType w:val="multilevel"/>
    <w:tmpl w:val="36523BDC"/>
    <w:lvl w:ilvl="0">
      <w:start w:val="3"/>
      <w:numFmt w:val="decimal"/>
      <w:lvlText w:val="%1."/>
      <w:lvlJc w:val="left"/>
      <w:pPr>
        <w:ind w:left="786"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15" w15:restartNumberingAfterBreak="0">
    <w:nsid w:val="3F421391"/>
    <w:multiLevelType w:val="hybridMultilevel"/>
    <w:tmpl w:val="8D1E4BD0"/>
    <w:lvl w:ilvl="0" w:tplc="FFFFFFFF">
      <w:start w:val="1"/>
      <w:numFmt w:val="bullet"/>
      <w:lvlText w:val=""/>
      <w:lvlJc w:val="left"/>
      <w:pPr>
        <w:tabs>
          <w:tab w:val="num" w:pos="1206"/>
        </w:tabs>
        <w:ind w:left="1206" w:hanging="360"/>
      </w:pPr>
      <w:rPr>
        <w:rFonts w:ascii="Technic" w:hAnsi="Technic" w:hint="default"/>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6" w15:restartNumberingAfterBreak="0">
    <w:nsid w:val="49436287"/>
    <w:multiLevelType w:val="hybridMultilevel"/>
    <w:tmpl w:val="B7EC5912"/>
    <w:lvl w:ilvl="0" w:tplc="6E16A732">
      <w:start w:val="9"/>
      <w:numFmt w:val="bullet"/>
      <w:lvlText w:val="-"/>
      <w:lvlJc w:val="left"/>
      <w:pPr>
        <w:tabs>
          <w:tab w:val="num" w:pos="1069"/>
        </w:tabs>
        <w:ind w:left="1069" w:hanging="360"/>
      </w:pPr>
      <w:rPr>
        <w:rFonts w:ascii="Times New Roman" w:eastAsia="Times New Roman" w:hAnsi="Times New Roman" w:cs="Times New Roman" w:hint="default"/>
      </w:rPr>
    </w:lvl>
    <w:lvl w:ilvl="1" w:tplc="04190003" w:tentative="1">
      <w:start w:val="1"/>
      <w:numFmt w:val="bullet"/>
      <w:lvlText w:val="o"/>
      <w:lvlJc w:val="left"/>
      <w:pPr>
        <w:tabs>
          <w:tab w:val="num" w:pos="1789"/>
        </w:tabs>
        <w:ind w:left="1789" w:hanging="360"/>
      </w:pPr>
      <w:rPr>
        <w:rFonts w:ascii="Courier New" w:hAnsi="Courier New" w:hint="default"/>
      </w:rPr>
    </w:lvl>
    <w:lvl w:ilvl="2" w:tplc="04190005" w:tentative="1">
      <w:start w:val="1"/>
      <w:numFmt w:val="bullet"/>
      <w:lvlText w:val=""/>
      <w:lvlJc w:val="left"/>
      <w:pPr>
        <w:tabs>
          <w:tab w:val="num" w:pos="2509"/>
        </w:tabs>
        <w:ind w:left="2509" w:hanging="360"/>
      </w:pPr>
      <w:rPr>
        <w:rFonts w:ascii="Wingdings" w:hAnsi="Wingdings" w:hint="default"/>
      </w:rPr>
    </w:lvl>
    <w:lvl w:ilvl="3" w:tplc="04190001" w:tentative="1">
      <w:start w:val="1"/>
      <w:numFmt w:val="bullet"/>
      <w:lvlText w:val=""/>
      <w:lvlJc w:val="left"/>
      <w:pPr>
        <w:tabs>
          <w:tab w:val="num" w:pos="3229"/>
        </w:tabs>
        <w:ind w:left="3229" w:hanging="360"/>
      </w:pPr>
      <w:rPr>
        <w:rFonts w:ascii="Symbol" w:hAnsi="Symbol" w:hint="default"/>
      </w:rPr>
    </w:lvl>
    <w:lvl w:ilvl="4" w:tplc="04190003" w:tentative="1">
      <w:start w:val="1"/>
      <w:numFmt w:val="bullet"/>
      <w:lvlText w:val="o"/>
      <w:lvlJc w:val="left"/>
      <w:pPr>
        <w:tabs>
          <w:tab w:val="num" w:pos="3949"/>
        </w:tabs>
        <w:ind w:left="3949" w:hanging="360"/>
      </w:pPr>
      <w:rPr>
        <w:rFonts w:ascii="Courier New" w:hAnsi="Courier New" w:hint="default"/>
      </w:rPr>
    </w:lvl>
    <w:lvl w:ilvl="5" w:tplc="04190005" w:tentative="1">
      <w:start w:val="1"/>
      <w:numFmt w:val="bullet"/>
      <w:lvlText w:val=""/>
      <w:lvlJc w:val="left"/>
      <w:pPr>
        <w:tabs>
          <w:tab w:val="num" w:pos="4669"/>
        </w:tabs>
        <w:ind w:left="4669" w:hanging="360"/>
      </w:pPr>
      <w:rPr>
        <w:rFonts w:ascii="Wingdings" w:hAnsi="Wingdings" w:hint="default"/>
      </w:rPr>
    </w:lvl>
    <w:lvl w:ilvl="6" w:tplc="04190001" w:tentative="1">
      <w:start w:val="1"/>
      <w:numFmt w:val="bullet"/>
      <w:lvlText w:val=""/>
      <w:lvlJc w:val="left"/>
      <w:pPr>
        <w:tabs>
          <w:tab w:val="num" w:pos="5389"/>
        </w:tabs>
        <w:ind w:left="5389" w:hanging="360"/>
      </w:pPr>
      <w:rPr>
        <w:rFonts w:ascii="Symbol" w:hAnsi="Symbol" w:hint="default"/>
      </w:rPr>
    </w:lvl>
    <w:lvl w:ilvl="7" w:tplc="04190003" w:tentative="1">
      <w:start w:val="1"/>
      <w:numFmt w:val="bullet"/>
      <w:lvlText w:val="o"/>
      <w:lvlJc w:val="left"/>
      <w:pPr>
        <w:tabs>
          <w:tab w:val="num" w:pos="6109"/>
        </w:tabs>
        <w:ind w:left="6109" w:hanging="360"/>
      </w:pPr>
      <w:rPr>
        <w:rFonts w:ascii="Courier New" w:hAnsi="Courier New" w:hint="default"/>
      </w:rPr>
    </w:lvl>
    <w:lvl w:ilvl="8" w:tplc="04190005" w:tentative="1">
      <w:start w:val="1"/>
      <w:numFmt w:val="bullet"/>
      <w:lvlText w:val=""/>
      <w:lvlJc w:val="left"/>
      <w:pPr>
        <w:tabs>
          <w:tab w:val="num" w:pos="6829"/>
        </w:tabs>
        <w:ind w:left="6829" w:hanging="360"/>
      </w:pPr>
      <w:rPr>
        <w:rFonts w:ascii="Wingdings" w:hAnsi="Wingdings" w:hint="default"/>
      </w:rPr>
    </w:lvl>
  </w:abstractNum>
  <w:abstractNum w:abstractNumId="17" w15:restartNumberingAfterBreak="0">
    <w:nsid w:val="4B0968C8"/>
    <w:multiLevelType w:val="hybridMultilevel"/>
    <w:tmpl w:val="4114FC1A"/>
    <w:lvl w:ilvl="0" w:tplc="5E3C85C2">
      <w:start w:val="1"/>
      <w:numFmt w:val="bullet"/>
      <w:lvlText w:val=""/>
      <w:lvlJc w:val="left"/>
      <w:pPr>
        <w:tabs>
          <w:tab w:val="num" w:pos="1437"/>
        </w:tabs>
        <w:ind w:left="1437" w:hanging="360"/>
      </w:pPr>
      <w:rPr>
        <w:rFonts w:ascii="Symbol" w:hAnsi="Symbol" w:hint="default"/>
      </w:rPr>
    </w:lvl>
    <w:lvl w:ilvl="1" w:tplc="04190003" w:tentative="1">
      <w:start w:val="1"/>
      <w:numFmt w:val="bullet"/>
      <w:lvlText w:val="o"/>
      <w:lvlJc w:val="left"/>
      <w:pPr>
        <w:tabs>
          <w:tab w:val="num" w:pos="1950"/>
        </w:tabs>
        <w:ind w:left="1950" w:hanging="360"/>
      </w:pPr>
      <w:rPr>
        <w:rFonts w:ascii="Courier New" w:hAnsi="Courier New" w:hint="default"/>
      </w:rPr>
    </w:lvl>
    <w:lvl w:ilvl="2" w:tplc="04190005" w:tentative="1">
      <w:start w:val="1"/>
      <w:numFmt w:val="bullet"/>
      <w:lvlText w:val=""/>
      <w:lvlJc w:val="left"/>
      <w:pPr>
        <w:tabs>
          <w:tab w:val="num" w:pos="2670"/>
        </w:tabs>
        <w:ind w:left="2670" w:hanging="360"/>
      </w:pPr>
      <w:rPr>
        <w:rFonts w:ascii="Wingdings" w:hAnsi="Wingdings" w:hint="default"/>
      </w:rPr>
    </w:lvl>
    <w:lvl w:ilvl="3" w:tplc="04190001" w:tentative="1">
      <w:start w:val="1"/>
      <w:numFmt w:val="bullet"/>
      <w:lvlText w:val=""/>
      <w:lvlJc w:val="left"/>
      <w:pPr>
        <w:tabs>
          <w:tab w:val="num" w:pos="3390"/>
        </w:tabs>
        <w:ind w:left="3390" w:hanging="360"/>
      </w:pPr>
      <w:rPr>
        <w:rFonts w:ascii="Symbol" w:hAnsi="Symbol" w:hint="default"/>
      </w:rPr>
    </w:lvl>
    <w:lvl w:ilvl="4" w:tplc="04190003" w:tentative="1">
      <w:start w:val="1"/>
      <w:numFmt w:val="bullet"/>
      <w:lvlText w:val="o"/>
      <w:lvlJc w:val="left"/>
      <w:pPr>
        <w:tabs>
          <w:tab w:val="num" w:pos="4110"/>
        </w:tabs>
        <w:ind w:left="4110" w:hanging="360"/>
      </w:pPr>
      <w:rPr>
        <w:rFonts w:ascii="Courier New" w:hAnsi="Courier New" w:hint="default"/>
      </w:rPr>
    </w:lvl>
    <w:lvl w:ilvl="5" w:tplc="04190005" w:tentative="1">
      <w:start w:val="1"/>
      <w:numFmt w:val="bullet"/>
      <w:lvlText w:val=""/>
      <w:lvlJc w:val="left"/>
      <w:pPr>
        <w:tabs>
          <w:tab w:val="num" w:pos="4830"/>
        </w:tabs>
        <w:ind w:left="4830" w:hanging="360"/>
      </w:pPr>
      <w:rPr>
        <w:rFonts w:ascii="Wingdings" w:hAnsi="Wingdings" w:hint="default"/>
      </w:rPr>
    </w:lvl>
    <w:lvl w:ilvl="6" w:tplc="04190001" w:tentative="1">
      <w:start w:val="1"/>
      <w:numFmt w:val="bullet"/>
      <w:lvlText w:val=""/>
      <w:lvlJc w:val="left"/>
      <w:pPr>
        <w:tabs>
          <w:tab w:val="num" w:pos="5550"/>
        </w:tabs>
        <w:ind w:left="5550" w:hanging="360"/>
      </w:pPr>
      <w:rPr>
        <w:rFonts w:ascii="Symbol" w:hAnsi="Symbol" w:hint="default"/>
      </w:rPr>
    </w:lvl>
    <w:lvl w:ilvl="7" w:tplc="04190003" w:tentative="1">
      <w:start w:val="1"/>
      <w:numFmt w:val="bullet"/>
      <w:lvlText w:val="o"/>
      <w:lvlJc w:val="left"/>
      <w:pPr>
        <w:tabs>
          <w:tab w:val="num" w:pos="6270"/>
        </w:tabs>
        <w:ind w:left="6270" w:hanging="360"/>
      </w:pPr>
      <w:rPr>
        <w:rFonts w:ascii="Courier New" w:hAnsi="Courier New" w:hint="default"/>
      </w:rPr>
    </w:lvl>
    <w:lvl w:ilvl="8" w:tplc="04190005" w:tentative="1">
      <w:start w:val="1"/>
      <w:numFmt w:val="bullet"/>
      <w:lvlText w:val=""/>
      <w:lvlJc w:val="left"/>
      <w:pPr>
        <w:tabs>
          <w:tab w:val="num" w:pos="6990"/>
        </w:tabs>
        <w:ind w:left="6990" w:hanging="360"/>
      </w:pPr>
      <w:rPr>
        <w:rFonts w:ascii="Wingdings" w:hAnsi="Wingdings" w:hint="default"/>
      </w:rPr>
    </w:lvl>
  </w:abstractNum>
  <w:abstractNum w:abstractNumId="18" w15:restartNumberingAfterBreak="0">
    <w:nsid w:val="4D14498B"/>
    <w:multiLevelType w:val="hybridMultilevel"/>
    <w:tmpl w:val="42F40262"/>
    <w:lvl w:ilvl="0" w:tplc="5EF4537C">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tabs>
          <w:tab w:val="num" w:pos="1800"/>
        </w:tabs>
        <w:ind w:left="1800" w:hanging="360"/>
      </w:p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19" w15:restartNumberingAfterBreak="0">
    <w:nsid w:val="5BAD4871"/>
    <w:multiLevelType w:val="singleLevel"/>
    <w:tmpl w:val="03F2C02A"/>
    <w:lvl w:ilvl="0">
      <w:start w:val="1"/>
      <w:numFmt w:val="bullet"/>
      <w:lvlText w:val=""/>
      <w:lvlJc w:val="left"/>
      <w:pPr>
        <w:tabs>
          <w:tab w:val="num" w:pos="624"/>
        </w:tabs>
        <w:ind w:left="624" w:hanging="624"/>
      </w:pPr>
      <w:rPr>
        <w:rFonts w:ascii="Technic" w:hAnsi="Technic" w:hint="default"/>
      </w:rPr>
    </w:lvl>
  </w:abstractNum>
  <w:abstractNum w:abstractNumId="20" w15:restartNumberingAfterBreak="0">
    <w:nsid w:val="5E7E632B"/>
    <w:multiLevelType w:val="multilevel"/>
    <w:tmpl w:val="4A760A2E"/>
    <w:lvl w:ilvl="0">
      <w:start w:val="1"/>
      <w:numFmt w:val="decimal"/>
      <w:lvlText w:val="%1"/>
      <w:legacy w:legacy="1" w:legacySpace="0" w:legacyIndent="284"/>
      <w:lvlJc w:val="left"/>
      <w:pPr>
        <w:ind w:left="284" w:hanging="284"/>
      </w:pPr>
      <w:rPr>
        <w:b/>
        <w:i w:val="0"/>
        <w:sz w:val="16"/>
      </w:rPr>
    </w:lvl>
    <w:lvl w:ilvl="1">
      <w:start w:val="1"/>
      <w:numFmt w:val="decimal"/>
      <w:pStyle w:val="a"/>
      <w:lvlText w:val="%1.%2"/>
      <w:legacy w:legacy="1" w:legacySpace="0" w:legacyIndent="454"/>
      <w:lvlJc w:val="left"/>
      <w:pPr>
        <w:ind w:left="738" w:hanging="454"/>
      </w:pPr>
      <w:rPr>
        <w:b/>
        <w:i w:val="0"/>
        <w:sz w:val="16"/>
      </w:rPr>
    </w:lvl>
    <w:lvl w:ilvl="2">
      <w:start w:val="1"/>
      <w:numFmt w:val="decimal"/>
      <w:lvlText w:val="%1.%2.%3"/>
      <w:legacy w:legacy="1" w:legacySpace="0" w:legacyIndent="624"/>
      <w:lvlJc w:val="left"/>
      <w:pPr>
        <w:ind w:left="1362" w:hanging="624"/>
      </w:pPr>
      <w:rPr>
        <w:b/>
        <w:i w:val="0"/>
        <w:sz w:val="16"/>
      </w:rPr>
    </w:lvl>
    <w:lvl w:ilvl="3">
      <w:start w:val="1"/>
      <w:numFmt w:val="decimal"/>
      <w:lvlText w:val="%1.%2.%3.%4"/>
      <w:legacy w:legacy="1" w:legacySpace="0" w:legacyIndent="708"/>
      <w:lvlJc w:val="left"/>
      <w:pPr>
        <w:ind w:left="2070" w:hanging="708"/>
      </w:pPr>
    </w:lvl>
    <w:lvl w:ilvl="4">
      <w:start w:val="1"/>
      <w:numFmt w:val="decimal"/>
      <w:lvlText w:val="%1.%2.%3.%4.%5"/>
      <w:legacy w:legacy="1" w:legacySpace="0" w:legacyIndent="708"/>
      <w:lvlJc w:val="left"/>
      <w:pPr>
        <w:ind w:left="2778" w:hanging="708"/>
      </w:pPr>
    </w:lvl>
    <w:lvl w:ilvl="5">
      <w:start w:val="1"/>
      <w:numFmt w:val="decimal"/>
      <w:lvlText w:val="%1.%2.%3.%4.%5.%6"/>
      <w:legacy w:legacy="1" w:legacySpace="0" w:legacyIndent="708"/>
      <w:lvlJc w:val="left"/>
      <w:pPr>
        <w:ind w:left="3486" w:hanging="708"/>
      </w:pPr>
    </w:lvl>
    <w:lvl w:ilvl="6">
      <w:start w:val="1"/>
      <w:numFmt w:val="decimal"/>
      <w:lvlText w:val="%1.%2.%3.%4.%5.%6.%7"/>
      <w:legacy w:legacy="1" w:legacySpace="0" w:legacyIndent="708"/>
      <w:lvlJc w:val="left"/>
      <w:pPr>
        <w:ind w:left="4194" w:hanging="708"/>
      </w:pPr>
    </w:lvl>
    <w:lvl w:ilvl="7">
      <w:start w:val="1"/>
      <w:numFmt w:val="decimal"/>
      <w:lvlText w:val="%1.%2.%3.%4.%5.%6.%7.%8"/>
      <w:legacy w:legacy="1" w:legacySpace="0" w:legacyIndent="708"/>
      <w:lvlJc w:val="left"/>
      <w:pPr>
        <w:ind w:left="4902" w:hanging="708"/>
      </w:pPr>
    </w:lvl>
    <w:lvl w:ilvl="8">
      <w:start w:val="1"/>
      <w:numFmt w:val="decimal"/>
      <w:lvlText w:val="%1.%2.%3.%4.%5.%6.%7.%8.%9"/>
      <w:legacy w:legacy="1" w:legacySpace="0" w:legacyIndent="708"/>
      <w:lvlJc w:val="left"/>
      <w:pPr>
        <w:ind w:left="5610" w:hanging="708"/>
      </w:pPr>
    </w:lvl>
  </w:abstractNum>
  <w:abstractNum w:abstractNumId="21" w15:restartNumberingAfterBreak="0">
    <w:nsid w:val="618B5C15"/>
    <w:multiLevelType w:val="hybridMultilevel"/>
    <w:tmpl w:val="C94C2036"/>
    <w:lvl w:ilvl="0" w:tplc="2A44D142">
      <w:start w:val="1"/>
      <w:numFmt w:val="bullet"/>
      <w:lvlText w:val=""/>
      <w:lvlJc w:val="left"/>
      <w:pPr>
        <w:ind w:left="1146" w:hanging="360"/>
      </w:pPr>
      <w:rPr>
        <w:rFonts w:ascii="Times New Roman" w:hAnsi="Times New Roman" w:cs="Times New Roman"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2" w15:restartNumberingAfterBreak="0">
    <w:nsid w:val="63451D6F"/>
    <w:multiLevelType w:val="hybridMultilevel"/>
    <w:tmpl w:val="A56ED706"/>
    <w:lvl w:ilvl="0" w:tplc="6F7093E8">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5693A24"/>
    <w:multiLevelType w:val="hybridMultilevel"/>
    <w:tmpl w:val="4E380ABE"/>
    <w:lvl w:ilvl="0" w:tplc="04190001">
      <w:start w:val="1"/>
      <w:numFmt w:val="bullet"/>
      <w:lvlText w:val=""/>
      <w:lvlJc w:val="left"/>
      <w:pPr>
        <w:tabs>
          <w:tab w:val="num" w:pos="1263"/>
        </w:tabs>
        <w:ind w:left="1263" w:hanging="360"/>
      </w:pPr>
      <w:rPr>
        <w:rFonts w:ascii="Symbol" w:hAnsi="Symbol" w:hint="default"/>
      </w:rPr>
    </w:lvl>
    <w:lvl w:ilvl="1" w:tplc="04190003" w:tentative="1">
      <w:start w:val="1"/>
      <w:numFmt w:val="bullet"/>
      <w:lvlText w:val="o"/>
      <w:lvlJc w:val="left"/>
      <w:pPr>
        <w:tabs>
          <w:tab w:val="num" w:pos="1983"/>
        </w:tabs>
        <w:ind w:left="1983" w:hanging="360"/>
      </w:pPr>
      <w:rPr>
        <w:rFonts w:ascii="Courier New" w:hAnsi="Courier New" w:hint="default"/>
      </w:rPr>
    </w:lvl>
    <w:lvl w:ilvl="2" w:tplc="04190005" w:tentative="1">
      <w:start w:val="1"/>
      <w:numFmt w:val="bullet"/>
      <w:lvlText w:val=""/>
      <w:lvlJc w:val="left"/>
      <w:pPr>
        <w:tabs>
          <w:tab w:val="num" w:pos="2703"/>
        </w:tabs>
        <w:ind w:left="2703" w:hanging="360"/>
      </w:pPr>
      <w:rPr>
        <w:rFonts w:ascii="Wingdings" w:hAnsi="Wingdings" w:hint="default"/>
      </w:rPr>
    </w:lvl>
    <w:lvl w:ilvl="3" w:tplc="04190001" w:tentative="1">
      <w:start w:val="1"/>
      <w:numFmt w:val="bullet"/>
      <w:lvlText w:val=""/>
      <w:lvlJc w:val="left"/>
      <w:pPr>
        <w:tabs>
          <w:tab w:val="num" w:pos="3423"/>
        </w:tabs>
        <w:ind w:left="3423" w:hanging="360"/>
      </w:pPr>
      <w:rPr>
        <w:rFonts w:ascii="Symbol" w:hAnsi="Symbol" w:hint="default"/>
      </w:rPr>
    </w:lvl>
    <w:lvl w:ilvl="4" w:tplc="04190003" w:tentative="1">
      <w:start w:val="1"/>
      <w:numFmt w:val="bullet"/>
      <w:lvlText w:val="o"/>
      <w:lvlJc w:val="left"/>
      <w:pPr>
        <w:tabs>
          <w:tab w:val="num" w:pos="4143"/>
        </w:tabs>
        <w:ind w:left="4143" w:hanging="360"/>
      </w:pPr>
      <w:rPr>
        <w:rFonts w:ascii="Courier New" w:hAnsi="Courier New" w:hint="default"/>
      </w:rPr>
    </w:lvl>
    <w:lvl w:ilvl="5" w:tplc="04190005" w:tentative="1">
      <w:start w:val="1"/>
      <w:numFmt w:val="bullet"/>
      <w:lvlText w:val=""/>
      <w:lvlJc w:val="left"/>
      <w:pPr>
        <w:tabs>
          <w:tab w:val="num" w:pos="4863"/>
        </w:tabs>
        <w:ind w:left="4863" w:hanging="360"/>
      </w:pPr>
      <w:rPr>
        <w:rFonts w:ascii="Wingdings" w:hAnsi="Wingdings" w:hint="default"/>
      </w:rPr>
    </w:lvl>
    <w:lvl w:ilvl="6" w:tplc="04190001" w:tentative="1">
      <w:start w:val="1"/>
      <w:numFmt w:val="bullet"/>
      <w:lvlText w:val=""/>
      <w:lvlJc w:val="left"/>
      <w:pPr>
        <w:tabs>
          <w:tab w:val="num" w:pos="5583"/>
        </w:tabs>
        <w:ind w:left="5583" w:hanging="360"/>
      </w:pPr>
      <w:rPr>
        <w:rFonts w:ascii="Symbol" w:hAnsi="Symbol" w:hint="default"/>
      </w:rPr>
    </w:lvl>
    <w:lvl w:ilvl="7" w:tplc="04190003" w:tentative="1">
      <w:start w:val="1"/>
      <w:numFmt w:val="bullet"/>
      <w:lvlText w:val="o"/>
      <w:lvlJc w:val="left"/>
      <w:pPr>
        <w:tabs>
          <w:tab w:val="num" w:pos="6303"/>
        </w:tabs>
        <w:ind w:left="6303" w:hanging="360"/>
      </w:pPr>
      <w:rPr>
        <w:rFonts w:ascii="Courier New" w:hAnsi="Courier New" w:hint="default"/>
      </w:rPr>
    </w:lvl>
    <w:lvl w:ilvl="8" w:tplc="04190005" w:tentative="1">
      <w:start w:val="1"/>
      <w:numFmt w:val="bullet"/>
      <w:lvlText w:val=""/>
      <w:lvlJc w:val="left"/>
      <w:pPr>
        <w:tabs>
          <w:tab w:val="num" w:pos="7023"/>
        </w:tabs>
        <w:ind w:left="7023" w:hanging="360"/>
      </w:pPr>
      <w:rPr>
        <w:rFonts w:ascii="Wingdings" w:hAnsi="Wingdings" w:hint="default"/>
      </w:rPr>
    </w:lvl>
  </w:abstractNum>
  <w:abstractNum w:abstractNumId="24" w15:restartNumberingAfterBreak="0">
    <w:nsid w:val="6BFB5680"/>
    <w:multiLevelType w:val="hybridMultilevel"/>
    <w:tmpl w:val="61C05830"/>
    <w:lvl w:ilvl="0" w:tplc="04190001">
      <w:start w:val="1"/>
      <w:numFmt w:val="bullet"/>
      <w:lvlText w:val=""/>
      <w:lvlJc w:val="left"/>
      <w:pPr>
        <w:tabs>
          <w:tab w:val="num" w:pos="1263"/>
        </w:tabs>
        <w:ind w:left="1263" w:hanging="360"/>
      </w:pPr>
      <w:rPr>
        <w:rFonts w:ascii="Symbol" w:hAnsi="Symbol" w:hint="default"/>
      </w:rPr>
    </w:lvl>
    <w:lvl w:ilvl="1" w:tplc="04190003" w:tentative="1">
      <w:start w:val="1"/>
      <w:numFmt w:val="bullet"/>
      <w:lvlText w:val="o"/>
      <w:lvlJc w:val="left"/>
      <w:pPr>
        <w:tabs>
          <w:tab w:val="num" w:pos="1983"/>
        </w:tabs>
        <w:ind w:left="1983" w:hanging="360"/>
      </w:pPr>
      <w:rPr>
        <w:rFonts w:ascii="Courier New" w:hAnsi="Courier New" w:hint="default"/>
      </w:rPr>
    </w:lvl>
    <w:lvl w:ilvl="2" w:tplc="04190005" w:tentative="1">
      <w:start w:val="1"/>
      <w:numFmt w:val="bullet"/>
      <w:lvlText w:val=""/>
      <w:lvlJc w:val="left"/>
      <w:pPr>
        <w:tabs>
          <w:tab w:val="num" w:pos="2703"/>
        </w:tabs>
        <w:ind w:left="2703" w:hanging="360"/>
      </w:pPr>
      <w:rPr>
        <w:rFonts w:ascii="Wingdings" w:hAnsi="Wingdings" w:hint="default"/>
      </w:rPr>
    </w:lvl>
    <w:lvl w:ilvl="3" w:tplc="04190001" w:tentative="1">
      <w:start w:val="1"/>
      <w:numFmt w:val="bullet"/>
      <w:lvlText w:val=""/>
      <w:lvlJc w:val="left"/>
      <w:pPr>
        <w:tabs>
          <w:tab w:val="num" w:pos="3423"/>
        </w:tabs>
        <w:ind w:left="3423" w:hanging="360"/>
      </w:pPr>
      <w:rPr>
        <w:rFonts w:ascii="Symbol" w:hAnsi="Symbol" w:hint="default"/>
      </w:rPr>
    </w:lvl>
    <w:lvl w:ilvl="4" w:tplc="04190003" w:tentative="1">
      <w:start w:val="1"/>
      <w:numFmt w:val="bullet"/>
      <w:lvlText w:val="o"/>
      <w:lvlJc w:val="left"/>
      <w:pPr>
        <w:tabs>
          <w:tab w:val="num" w:pos="4143"/>
        </w:tabs>
        <w:ind w:left="4143" w:hanging="360"/>
      </w:pPr>
      <w:rPr>
        <w:rFonts w:ascii="Courier New" w:hAnsi="Courier New" w:hint="default"/>
      </w:rPr>
    </w:lvl>
    <w:lvl w:ilvl="5" w:tplc="04190005" w:tentative="1">
      <w:start w:val="1"/>
      <w:numFmt w:val="bullet"/>
      <w:lvlText w:val=""/>
      <w:lvlJc w:val="left"/>
      <w:pPr>
        <w:tabs>
          <w:tab w:val="num" w:pos="4863"/>
        </w:tabs>
        <w:ind w:left="4863" w:hanging="360"/>
      </w:pPr>
      <w:rPr>
        <w:rFonts w:ascii="Wingdings" w:hAnsi="Wingdings" w:hint="default"/>
      </w:rPr>
    </w:lvl>
    <w:lvl w:ilvl="6" w:tplc="04190001" w:tentative="1">
      <w:start w:val="1"/>
      <w:numFmt w:val="bullet"/>
      <w:lvlText w:val=""/>
      <w:lvlJc w:val="left"/>
      <w:pPr>
        <w:tabs>
          <w:tab w:val="num" w:pos="5583"/>
        </w:tabs>
        <w:ind w:left="5583" w:hanging="360"/>
      </w:pPr>
      <w:rPr>
        <w:rFonts w:ascii="Symbol" w:hAnsi="Symbol" w:hint="default"/>
      </w:rPr>
    </w:lvl>
    <w:lvl w:ilvl="7" w:tplc="04190003" w:tentative="1">
      <w:start w:val="1"/>
      <w:numFmt w:val="bullet"/>
      <w:lvlText w:val="o"/>
      <w:lvlJc w:val="left"/>
      <w:pPr>
        <w:tabs>
          <w:tab w:val="num" w:pos="6303"/>
        </w:tabs>
        <w:ind w:left="6303" w:hanging="360"/>
      </w:pPr>
      <w:rPr>
        <w:rFonts w:ascii="Courier New" w:hAnsi="Courier New" w:hint="default"/>
      </w:rPr>
    </w:lvl>
    <w:lvl w:ilvl="8" w:tplc="04190005" w:tentative="1">
      <w:start w:val="1"/>
      <w:numFmt w:val="bullet"/>
      <w:lvlText w:val=""/>
      <w:lvlJc w:val="left"/>
      <w:pPr>
        <w:tabs>
          <w:tab w:val="num" w:pos="7023"/>
        </w:tabs>
        <w:ind w:left="7023" w:hanging="360"/>
      </w:pPr>
      <w:rPr>
        <w:rFonts w:ascii="Wingdings" w:hAnsi="Wingdings" w:hint="default"/>
      </w:rPr>
    </w:lvl>
  </w:abstractNum>
  <w:abstractNum w:abstractNumId="25" w15:restartNumberingAfterBreak="0">
    <w:nsid w:val="6DD14C3E"/>
    <w:multiLevelType w:val="hybridMultilevel"/>
    <w:tmpl w:val="33DE2CF8"/>
    <w:lvl w:ilvl="0" w:tplc="04190001">
      <w:start w:val="1"/>
      <w:numFmt w:val="bullet"/>
      <w:lvlText w:val=""/>
      <w:lvlJc w:val="left"/>
      <w:pPr>
        <w:tabs>
          <w:tab w:val="num" w:pos="1263"/>
        </w:tabs>
        <w:ind w:left="1263" w:hanging="360"/>
      </w:pPr>
      <w:rPr>
        <w:rFonts w:ascii="Symbol" w:hAnsi="Symbol" w:hint="default"/>
      </w:rPr>
    </w:lvl>
    <w:lvl w:ilvl="1" w:tplc="04190003" w:tentative="1">
      <w:start w:val="1"/>
      <w:numFmt w:val="bullet"/>
      <w:lvlText w:val="o"/>
      <w:lvlJc w:val="left"/>
      <w:pPr>
        <w:tabs>
          <w:tab w:val="num" w:pos="1983"/>
        </w:tabs>
        <w:ind w:left="1983" w:hanging="360"/>
      </w:pPr>
      <w:rPr>
        <w:rFonts w:ascii="Courier New" w:hAnsi="Courier New" w:hint="default"/>
      </w:rPr>
    </w:lvl>
    <w:lvl w:ilvl="2" w:tplc="04190005" w:tentative="1">
      <w:start w:val="1"/>
      <w:numFmt w:val="bullet"/>
      <w:lvlText w:val=""/>
      <w:lvlJc w:val="left"/>
      <w:pPr>
        <w:tabs>
          <w:tab w:val="num" w:pos="2703"/>
        </w:tabs>
        <w:ind w:left="2703" w:hanging="360"/>
      </w:pPr>
      <w:rPr>
        <w:rFonts w:ascii="Wingdings" w:hAnsi="Wingdings" w:hint="default"/>
      </w:rPr>
    </w:lvl>
    <w:lvl w:ilvl="3" w:tplc="04190001" w:tentative="1">
      <w:start w:val="1"/>
      <w:numFmt w:val="bullet"/>
      <w:lvlText w:val=""/>
      <w:lvlJc w:val="left"/>
      <w:pPr>
        <w:tabs>
          <w:tab w:val="num" w:pos="3423"/>
        </w:tabs>
        <w:ind w:left="3423" w:hanging="360"/>
      </w:pPr>
      <w:rPr>
        <w:rFonts w:ascii="Symbol" w:hAnsi="Symbol" w:hint="default"/>
      </w:rPr>
    </w:lvl>
    <w:lvl w:ilvl="4" w:tplc="04190003" w:tentative="1">
      <w:start w:val="1"/>
      <w:numFmt w:val="bullet"/>
      <w:lvlText w:val="o"/>
      <w:lvlJc w:val="left"/>
      <w:pPr>
        <w:tabs>
          <w:tab w:val="num" w:pos="4143"/>
        </w:tabs>
        <w:ind w:left="4143" w:hanging="360"/>
      </w:pPr>
      <w:rPr>
        <w:rFonts w:ascii="Courier New" w:hAnsi="Courier New" w:hint="default"/>
      </w:rPr>
    </w:lvl>
    <w:lvl w:ilvl="5" w:tplc="04190005" w:tentative="1">
      <w:start w:val="1"/>
      <w:numFmt w:val="bullet"/>
      <w:lvlText w:val=""/>
      <w:lvlJc w:val="left"/>
      <w:pPr>
        <w:tabs>
          <w:tab w:val="num" w:pos="4863"/>
        </w:tabs>
        <w:ind w:left="4863" w:hanging="360"/>
      </w:pPr>
      <w:rPr>
        <w:rFonts w:ascii="Wingdings" w:hAnsi="Wingdings" w:hint="default"/>
      </w:rPr>
    </w:lvl>
    <w:lvl w:ilvl="6" w:tplc="04190001" w:tentative="1">
      <w:start w:val="1"/>
      <w:numFmt w:val="bullet"/>
      <w:lvlText w:val=""/>
      <w:lvlJc w:val="left"/>
      <w:pPr>
        <w:tabs>
          <w:tab w:val="num" w:pos="5583"/>
        </w:tabs>
        <w:ind w:left="5583" w:hanging="360"/>
      </w:pPr>
      <w:rPr>
        <w:rFonts w:ascii="Symbol" w:hAnsi="Symbol" w:hint="default"/>
      </w:rPr>
    </w:lvl>
    <w:lvl w:ilvl="7" w:tplc="04190003" w:tentative="1">
      <w:start w:val="1"/>
      <w:numFmt w:val="bullet"/>
      <w:lvlText w:val="o"/>
      <w:lvlJc w:val="left"/>
      <w:pPr>
        <w:tabs>
          <w:tab w:val="num" w:pos="6303"/>
        </w:tabs>
        <w:ind w:left="6303" w:hanging="360"/>
      </w:pPr>
      <w:rPr>
        <w:rFonts w:ascii="Courier New" w:hAnsi="Courier New" w:hint="default"/>
      </w:rPr>
    </w:lvl>
    <w:lvl w:ilvl="8" w:tplc="04190005" w:tentative="1">
      <w:start w:val="1"/>
      <w:numFmt w:val="bullet"/>
      <w:lvlText w:val=""/>
      <w:lvlJc w:val="left"/>
      <w:pPr>
        <w:tabs>
          <w:tab w:val="num" w:pos="7023"/>
        </w:tabs>
        <w:ind w:left="7023" w:hanging="360"/>
      </w:pPr>
      <w:rPr>
        <w:rFonts w:ascii="Wingdings" w:hAnsi="Wingdings" w:hint="default"/>
      </w:rPr>
    </w:lvl>
  </w:abstractNum>
  <w:abstractNum w:abstractNumId="26" w15:restartNumberingAfterBreak="0">
    <w:nsid w:val="70C635B7"/>
    <w:multiLevelType w:val="hybridMultilevel"/>
    <w:tmpl w:val="BDAAC724"/>
    <w:lvl w:ilvl="0" w:tplc="04190001">
      <w:start w:val="1"/>
      <w:numFmt w:val="bullet"/>
      <w:lvlText w:val=""/>
      <w:lvlJc w:val="left"/>
      <w:pPr>
        <w:tabs>
          <w:tab w:val="num" w:pos="1263"/>
        </w:tabs>
        <w:ind w:left="1263" w:hanging="360"/>
      </w:pPr>
      <w:rPr>
        <w:rFonts w:ascii="Symbol" w:hAnsi="Symbol" w:hint="default"/>
      </w:rPr>
    </w:lvl>
    <w:lvl w:ilvl="1" w:tplc="04190003" w:tentative="1">
      <w:start w:val="1"/>
      <w:numFmt w:val="bullet"/>
      <w:lvlText w:val="o"/>
      <w:lvlJc w:val="left"/>
      <w:pPr>
        <w:tabs>
          <w:tab w:val="num" w:pos="1983"/>
        </w:tabs>
        <w:ind w:left="1983" w:hanging="360"/>
      </w:pPr>
      <w:rPr>
        <w:rFonts w:ascii="Courier New" w:hAnsi="Courier New" w:hint="default"/>
      </w:rPr>
    </w:lvl>
    <w:lvl w:ilvl="2" w:tplc="04190005" w:tentative="1">
      <w:start w:val="1"/>
      <w:numFmt w:val="bullet"/>
      <w:lvlText w:val=""/>
      <w:lvlJc w:val="left"/>
      <w:pPr>
        <w:tabs>
          <w:tab w:val="num" w:pos="2703"/>
        </w:tabs>
        <w:ind w:left="2703" w:hanging="360"/>
      </w:pPr>
      <w:rPr>
        <w:rFonts w:ascii="Wingdings" w:hAnsi="Wingdings" w:hint="default"/>
      </w:rPr>
    </w:lvl>
    <w:lvl w:ilvl="3" w:tplc="04190001" w:tentative="1">
      <w:start w:val="1"/>
      <w:numFmt w:val="bullet"/>
      <w:lvlText w:val=""/>
      <w:lvlJc w:val="left"/>
      <w:pPr>
        <w:tabs>
          <w:tab w:val="num" w:pos="3423"/>
        </w:tabs>
        <w:ind w:left="3423" w:hanging="360"/>
      </w:pPr>
      <w:rPr>
        <w:rFonts w:ascii="Symbol" w:hAnsi="Symbol" w:hint="default"/>
      </w:rPr>
    </w:lvl>
    <w:lvl w:ilvl="4" w:tplc="04190003" w:tentative="1">
      <w:start w:val="1"/>
      <w:numFmt w:val="bullet"/>
      <w:lvlText w:val="o"/>
      <w:lvlJc w:val="left"/>
      <w:pPr>
        <w:tabs>
          <w:tab w:val="num" w:pos="4143"/>
        </w:tabs>
        <w:ind w:left="4143" w:hanging="360"/>
      </w:pPr>
      <w:rPr>
        <w:rFonts w:ascii="Courier New" w:hAnsi="Courier New" w:hint="default"/>
      </w:rPr>
    </w:lvl>
    <w:lvl w:ilvl="5" w:tplc="04190005" w:tentative="1">
      <w:start w:val="1"/>
      <w:numFmt w:val="bullet"/>
      <w:lvlText w:val=""/>
      <w:lvlJc w:val="left"/>
      <w:pPr>
        <w:tabs>
          <w:tab w:val="num" w:pos="4863"/>
        </w:tabs>
        <w:ind w:left="4863" w:hanging="360"/>
      </w:pPr>
      <w:rPr>
        <w:rFonts w:ascii="Wingdings" w:hAnsi="Wingdings" w:hint="default"/>
      </w:rPr>
    </w:lvl>
    <w:lvl w:ilvl="6" w:tplc="04190001" w:tentative="1">
      <w:start w:val="1"/>
      <w:numFmt w:val="bullet"/>
      <w:lvlText w:val=""/>
      <w:lvlJc w:val="left"/>
      <w:pPr>
        <w:tabs>
          <w:tab w:val="num" w:pos="5583"/>
        </w:tabs>
        <w:ind w:left="5583" w:hanging="360"/>
      </w:pPr>
      <w:rPr>
        <w:rFonts w:ascii="Symbol" w:hAnsi="Symbol" w:hint="default"/>
      </w:rPr>
    </w:lvl>
    <w:lvl w:ilvl="7" w:tplc="04190003" w:tentative="1">
      <w:start w:val="1"/>
      <w:numFmt w:val="bullet"/>
      <w:lvlText w:val="o"/>
      <w:lvlJc w:val="left"/>
      <w:pPr>
        <w:tabs>
          <w:tab w:val="num" w:pos="6303"/>
        </w:tabs>
        <w:ind w:left="6303" w:hanging="360"/>
      </w:pPr>
      <w:rPr>
        <w:rFonts w:ascii="Courier New" w:hAnsi="Courier New" w:hint="default"/>
      </w:rPr>
    </w:lvl>
    <w:lvl w:ilvl="8" w:tplc="04190005" w:tentative="1">
      <w:start w:val="1"/>
      <w:numFmt w:val="bullet"/>
      <w:lvlText w:val=""/>
      <w:lvlJc w:val="left"/>
      <w:pPr>
        <w:tabs>
          <w:tab w:val="num" w:pos="7023"/>
        </w:tabs>
        <w:ind w:left="7023" w:hanging="360"/>
      </w:pPr>
      <w:rPr>
        <w:rFonts w:ascii="Wingdings" w:hAnsi="Wingdings" w:hint="default"/>
      </w:rPr>
    </w:lvl>
  </w:abstractNum>
  <w:abstractNum w:abstractNumId="27" w15:restartNumberingAfterBreak="0">
    <w:nsid w:val="7291027F"/>
    <w:multiLevelType w:val="hybridMultilevel"/>
    <w:tmpl w:val="B63CCE90"/>
    <w:lvl w:ilvl="0" w:tplc="F5488B2C">
      <w:start w:val="3"/>
      <w:numFmt w:val="bullet"/>
      <w:lvlText w:val="-"/>
      <w:lvlJc w:val="left"/>
      <w:pPr>
        <w:tabs>
          <w:tab w:val="num" w:pos="870"/>
        </w:tabs>
        <w:ind w:left="870" w:hanging="360"/>
      </w:pPr>
      <w:rPr>
        <w:rFonts w:ascii="Times New Roman" w:eastAsia="Times New Roman" w:hAnsi="Times New Roman" w:cs="Times New Roman" w:hint="default"/>
      </w:rPr>
    </w:lvl>
    <w:lvl w:ilvl="1" w:tplc="04190005">
      <w:start w:val="1"/>
      <w:numFmt w:val="bullet"/>
      <w:lvlText w:val=""/>
      <w:lvlJc w:val="left"/>
      <w:pPr>
        <w:tabs>
          <w:tab w:val="num" w:pos="1590"/>
        </w:tabs>
        <w:ind w:left="1590" w:hanging="360"/>
      </w:pPr>
      <w:rPr>
        <w:rFonts w:ascii="Wingdings" w:hAnsi="Wingdings" w:hint="default"/>
      </w:rPr>
    </w:lvl>
    <w:lvl w:ilvl="2" w:tplc="04190005" w:tentative="1">
      <w:start w:val="1"/>
      <w:numFmt w:val="bullet"/>
      <w:lvlText w:val=""/>
      <w:lvlJc w:val="left"/>
      <w:pPr>
        <w:tabs>
          <w:tab w:val="num" w:pos="2310"/>
        </w:tabs>
        <w:ind w:left="2310" w:hanging="360"/>
      </w:pPr>
      <w:rPr>
        <w:rFonts w:ascii="Wingdings" w:hAnsi="Wingdings" w:hint="default"/>
      </w:rPr>
    </w:lvl>
    <w:lvl w:ilvl="3" w:tplc="04190001" w:tentative="1">
      <w:start w:val="1"/>
      <w:numFmt w:val="bullet"/>
      <w:lvlText w:val=""/>
      <w:lvlJc w:val="left"/>
      <w:pPr>
        <w:tabs>
          <w:tab w:val="num" w:pos="3030"/>
        </w:tabs>
        <w:ind w:left="3030" w:hanging="360"/>
      </w:pPr>
      <w:rPr>
        <w:rFonts w:ascii="Symbol" w:hAnsi="Symbol" w:hint="default"/>
      </w:rPr>
    </w:lvl>
    <w:lvl w:ilvl="4" w:tplc="04190003" w:tentative="1">
      <w:start w:val="1"/>
      <w:numFmt w:val="bullet"/>
      <w:lvlText w:val="o"/>
      <w:lvlJc w:val="left"/>
      <w:pPr>
        <w:tabs>
          <w:tab w:val="num" w:pos="3750"/>
        </w:tabs>
        <w:ind w:left="3750" w:hanging="360"/>
      </w:pPr>
      <w:rPr>
        <w:rFonts w:ascii="Courier New" w:hAnsi="Courier New" w:hint="default"/>
      </w:rPr>
    </w:lvl>
    <w:lvl w:ilvl="5" w:tplc="04190005" w:tentative="1">
      <w:start w:val="1"/>
      <w:numFmt w:val="bullet"/>
      <w:lvlText w:val=""/>
      <w:lvlJc w:val="left"/>
      <w:pPr>
        <w:tabs>
          <w:tab w:val="num" w:pos="4470"/>
        </w:tabs>
        <w:ind w:left="4470" w:hanging="360"/>
      </w:pPr>
      <w:rPr>
        <w:rFonts w:ascii="Wingdings" w:hAnsi="Wingdings" w:hint="default"/>
      </w:rPr>
    </w:lvl>
    <w:lvl w:ilvl="6" w:tplc="04190001" w:tentative="1">
      <w:start w:val="1"/>
      <w:numFmt w:val="bullet"/>
      <w:lvlText w:val=""/>
      <w:lvlJc w:val="left"/>
      <w:pPr>
        <w:tabs>
          <w:tab w:val="num" w:pos="5190"/>
        </w:tabs>
        <w:ind w:left="5190" w:hanging="360"/>
      </w:pPr>
      <w:rPr>
        <w:rFonts w:ascii="Symbol" w:hAnsi="Symbol" w:hint="default"/>
      </w:rPr>
    </w:lvl>
    <w:lvl w:ilvl="7" w:tplc="04190003" w:tentative="1">
      <w:start w:val="1"/>
      <w:numFmt w:val="bullet"/>
      <w:lvlText w:val="o"/>
      <w:lvlJc w:val="left"/>
      <w:pPr>
        <w:tabs>
          <w:tab w:val="num" w:pos="5910"/>
        </w:tabs>
        <w:ind w:left="5910" w:hanging="360"/>
      </w:pPr>
      <w:rPr>
        <w:rFonts w:ascii="Courier New" w:hAnsi="Courier New" w:hint="default"/>
      </w:rPr>
    </w:lvl>
    <w:lvl w:ilvl="8" w:tplc="04190005" w:tentative="1">
      <w:start w:val="1"/>
      <w:numFmt w:val="bullet"/>
      <w:lvlText w:val=""/>
      <w:lvlJc w:val="left"/>
      <w:pPr>
        <w:tabs>
          <w:tab w:val="num" w:pos="6630"/>
        </w:tabs>
        <w:ind w:left="6630" w:hanging="360"/>
      </w:pPr>
      <w:rPr>
        <w:rFonts w:ascii="Wingdings" w:hAnsi="Wingdings" w:hint="default"/>
      </w:rPr>
    </w:lvl>
  </w:abstractNum>
  <w:abstractNum w:abstractNumId="28" w15:restartNumberingAfterBreak="0">
    <w:nsid w:val="7BC62270"/>
    <w:multiLevelType w:val="hybridMultilevel"/>
    <w:tmpl w:val="830A9E74"/>
    <w:lvl w:ilvl="0" w:tplc="03C87734">
      <w:start w:val="8"/>
      <w:numFmt w:val="bullet"/>
      <w:lvlText w:val="-"/>
      <w:lvlJc w:val="left"/>
      <w:pPr>
        <w:tabs>
          <w:tab w:val="num" w:pos="1074"/>
        </w:tabs>
        <w:ind w:left="1074" w:hanging="360"/>
      </w:pPr>
      <w:rPr>
        <w:rFonts w:ascii="Times New Roman" w:eastAsia="Times New Roman" w:hAnsi="Times New Roman" w:cs="Times New Roman" w:hint="default"/>
        <w:color w:val="auto"/>
      </w:rPr>
    </w:lvl>
    <w:lvl w:ilvl="1" w:tplc="04190003" w:tentative="1">
      <w:start w:val="1"/>
      <w:numFmt w:val="bullet"/>
      <w:lvlText w:val="o"/>
      <w:lvlJc w:val="left"/>
      <w:pPr>
        <w:tabs>
          <w:tab w:val="num" w:pos="1794"/>
        </w:tabs>
        <w:ind w:left="1794" w:hanging="360"/>
      </w:pPr>
      <w:rPr>
        <w:rFonts w:ascii="Courier New" w:hAnsi="Courier New" w:hint="default"/>
      </w:rPr>
    </w:lvl>
    <w:lvl w:ilvl="2" w:tplc="04190005" w:tentative="1">
      <w:start w:val="1"/>
      <w:numFmt w:val="bullet"/>
      <w:lvlText w:val=""/>
      <w:lvlJc w:val="left"/>
      <w:pPr>
        <w:tabs>
          <w:tab w:val="num" w:pos="2514"/>
        </w:tabs>
        <w:ind w:left="2514" w:hanging="360"/>
      </w:pPr>
      <w:rPr>
        <w:rFonts w:ascii="Wingdings" w:hAnsi="Wingdings" w:hint="default"/>
      </w:rPr>
    </w:lvl>
    <w:lvl w:ilvl="3" w:tplc="04190001" w:tentative="1">
      <w:start w:val="1"/>
      <w:numFmt w:val="bullet"/>
      <w:lvlText w:val=""/>
      <w:lvlJc w:val="left"/>
      <w:pPr>
        <w:tabs>
          <w:tab w:val="num" w:pos="3234"/>
        </w:tabs>
        <w:ind w:left="3234" w:hanging="360"/>
      </w:pPr>
      <w:rPr>
        <w:rFonts w:ascii="Symbol" w:hAnsi="Symbol" w:hint="default"/>
      </w:rPr>
    </w:lvl>
    <w:lvl w:ilvl="4" w:tplc="04190003" w:tentative="1">
      <w:start w:val="1"/>
      <w:numFmt w:val="bullet"/>
      <w:lvlText w:val="o"/>
      <w:lvlJc w:val="left"/>
      <w:pPr>
        <w:tabs>
          <w:tab w:val="num" w:pos="3954"/>
        </w:tabs>
        <w:ind w:left="3954" w:hanging="360"/>
      </w:pPr>
      <w:rPr>
        <w:rFonts w:ascii="Courier New" w:hAnsi="Courier New" w:hint="default"/>
      </w:rPr>
    </w:lvl>
    <w:lvl w:ilvl="5" w:tplc="04190005" w:tentative="1">
      <w:start w:val="1"/>
      <w:numFmt w:val="bullet"/>
      <w:lvlText w:val=""/>
      <w:lvlJc w:val="left"/>
      <w:pPr>
        <w:tabs>
          <w:tab w:val="num" w:pos="4674"/>
        </w:tabs>
        <w:ind w:left="4674" w:hanging="360"/>
      </w:pPr>
      <w:rPr>
        <w:rFonts w:ascii="Wingdings" w:hAnsi="Wingdings" w:hint="default"/>
      </w:rPr>
    </w:lvl>
    <w:lvl w:ilvl="6" w:tplc="04190001" w:tentative="1">
      <w:start w:val="1"/>
      <w:numFmt w:val="bullet"/>
      <w:lvlText w:val=""/>
      <w:lvlJc w:val="left"/>
      <w:pPr>
        <w:tabs>
          <w:tab w:val="num" w:pos="5394"/>
        </w:tabs>
        <w:ind w:left="5394" w:hanging="360"/>
      </w:pPr>
      <w:rPr>
        <w:rFonts w:ascii="Symbol" w:hAnsi="Symbol" w:hint="default"/>
      </w:rPr>
    </w:lvl>
    <w:lvl w:ilvl="7" w:tplc="04190003" w:tentative="1">
      <w:start w:val="1"/>
      <w:numFmt w:val="bullet"/>
      <w:lvlText w:val="o"/>
      <w:lvlJc w:val="left"/>
      <w:pPr>
        <w:tabs>
          <w:tab w:val="num" w:pos="6114"/>
        </w:tabs>
        <w:ind w:left="6114" w:hanging="360"/>
      </w:pPr>
      <w:rPr>
        <w:rFonts w:ascii="Courier New" w:hAnsi="Courier New" w:hint="default"/>
      </w:rPr>
    </w:lvl>
    <w:lvl w:ilvl="8" w:tplc="04190005" w:tentative="1">
      <w:start w:val="1"/>
      <w:numFmt w:val="bullet"/>
      <w:lvlText w:val=""/>
      <w:lvlJc w:val="left"/>
      <w:pPr>
        <w:tabs>
          <w:tab w:val="num" w:pos="6834"/>
        </w:tabs>
        <w:ind w:left="6834" w:hanging="360"/>
      </w:pPr>
      <w:rPr>
        <w:rFonts w:ascii="Wingdings" w:hAnsi="Wingdings" w:hint="default"/>
      </w:rPr>
    </w:lvl>
  </w:abstractNum>
  <w:abstractNum w:abstractNumId="29" w15:restartNumberingAfterBreak="0">
    <w:nsid w:val="7FCF6A35"/>
    <w:multiLevelType w:val="hybridMultilevel"/>
    <w:tmpl w:val="0E0672BC"/>
    <w:lvl w:ilvl="0" w:tplc="0F9AD9A4">
      <w:start w:val="1"/>
      <w:numFmt w:val="decimal"/>
      <w:lvlText w:val="%1."/>
      <w:lvlJc w:val="left"/>
      <w:pPr>
        <w:tabs>
          <w:tab w:val="num" w:pos="1175"/>
        </w:tabs>
        <w:ind w:left="1175" w:hanging="750"/>
      </w:pPr>
      <w:rPr>
        <w:rFonts w:eastAsia="Times New Roman" w:hint="default"/>
        <w:b w:val="0"/>
        <w:i w:val="0"/>
      </w:rPr>
    </w:lvl>
    <w:lvl w:ilvl="1" w:tplc="04190019" w:tentative="1">
      <w:start w:val="1"/>
      <w:numFmt w:val="lowerLetter"/>
      <w:lvlText w:val="%2."/>
      <w:lvlJc w:val="left"/>
      <w:pPr>
        <w:tabs>
          <w:tab w:val="num" w:pos="1505"/>
        </w:tabs>
        <w:ind w:left="1505" w:hanging="360"/>
      </w:pPr>
    </w:lvl>
    <w:lvl w:ilvl="2" w:tplc="0419001B" w:tentative="1">
      <w:start w:val="1"/>
      <w:numFmt w:val="lowerRoman"/>
      <w:lvlText w:val="%3."/>
      <w:lvlJc w:val="right"/>
      <w:pPr>
        <w:tabs>
          <w:tab w:val="num" w:pos="2225"/>
        </w:tabs>
        <w:ind w:left="2225" w:hanging="180"/>
      </w:pPr>
    </w:lvl>
    <w:lvl w:ilvl="3" w:tplc="0419000F" w:tentative="1">
      <w:start w:val="1"/>
      <w:numFmt w:val="decimal"/>
      <w:lvlText w:val="%4."/>
      <w:lvlJc w:val="left"/>
      <w:pPr>
        <w:tabs>
          <w:tab w:val="num" w:pos="2945"/>
        </w:tabs>
        <w:ind w:left="2945" w:hanging="360"/>
      </w:pPr>
    </w:lvl>
    <w:lvl w:ilvl="4" w:tplc="04190019" w:tentative="1">
      <w:start w:val="1"/>
      <w:numFmt w:val="lowerLetter"/>
      <w:lvlText w:val="%5."/>
      <w:lvlJc w:val="left"/>
      <w:pPr>
        <w:tabs>
          <w:tab w:val="num" w:pos="3665"/>
        </w:tabs>
        <w:ind w:left="3665" w:hanging="360"/>
      </w:pPr>
    </w:lvl>
    <w:lvl w:ilvl="5" w:tplc="0419001B" w:tentative="1">
      <w:start w:val="1"/>
      <w:numFmt w:val="lowerRoman"/>
      <w:lvlText w:val="%6."/>
      <w:lvlJc w:val="right"/>
      <w:pPr>
        <w:tabs>
          <w:tab w:val="num" w:pos="4385"/>
        </w:tabs>
        <w:ind w:left="4385" w:hanging="180"/>
      </w:pPr>
    </w:lvl>
    <w:lvl w:ilvl="6" w:tplc="0419000F" w:tentative="1">
      <w:start w:val="1"/>
      <w:numFmt w:val="decimal"/>
      <w:lvlText w:val="%7."/>
      <w:lvlJc w:val="left"/>
      <w:pPr>
        <w:tabs>
          <w:tab w:val="num" w:pos="5105"/>
        </w:tabs>
        <w:ind w:left="5105" w:hanging="360"/>
      </w:pPr>
    </w:lvl>
    <w:lvl w:ilvl="7" w:tplc="04190019" w:tentative="1">
      <w:start w:val="1"/>
      <w:numFmt w:val="lowerLetter"/>
      <w:lvlText w:val="%8."/>
      <w:lvlJc w:val="left"/>
      <w:pPr>
        <w:tabs>
          <w:tab w:val="num" w:pos="5825"/>
        </w:tabs>
        <w:ind w:left="5825" w:hanging="360"/>
      </w:pPr>
    </w:lvl>
    <w:lvl w:ilvl="8" w:tplc="0419001B" w:tentative="1">
      <w:start w:val="1"/>
      <w:numFmt w:val="lowerRoman"/>
      <w:lvlText w:val="%9."/>
      <w:lvlJc w:val="right"/>
      <w:pPr>
        <w:tabs>
          <w:tab w:val="num" w:pos="6545"/>
        </w:tabs>
        <w:ind w:left="6545" w:hanging="180"/>
      </w:pPr>
    </w:lvl>
  </w:abstractNum>
  <w:num w:numId="1">
    <w:abstractNumId w:val="8"/>
  </w:num>
  <w:num w:numId="2">
    <w:abstractNumId w:val="29"/>
  </w:num>
  <w:num w:numId="3">
    <w:abstractNumId w:val="2"/>
  </w:num>
  <w:num w:numId="4">
    <w:abstractNumId w:val="18"/>
  </w:num>
  <w:num w:numId="5">
    <w:abstractNumId w:val="28"/>
  </w:num>
  <w:num w:numId="6">
    <w:abstractNumId w:val="17"/>
  </w:num>
  <w:num w:numId="7">
    <w:abstractNumId w:val="10"/>
  </w:num>
  <w:num w:numId="8">
    <w:abstractNumId w:val="12"/>
  </w:num>
  <w:num w:numId="9">
    <w:abstractNumId w:val="7"/>
  </w:num>
  <w:num w:numId="10">
    <w:abstractNumId w:val="27"/>
  </w:num>
  <w:num w:numId="11">
    <w:abstractNumId w:val="16"/>
  </w:num>
  <w:num w:numId="12">
    <w:abstractNumId w:val="22"/>
  </w:num>
  <w:num w:numId="13">
    <w:abstractNumId w:val="20"/>
    <w:lvlOverride w:ilvl="0">
      <w:lvl w:ilvl="0">
        <w:start w:val="1"/>
        <w:numFmt w:val="decimal"/>
        <w:lvlText w:val="%1"/>
        <w:lvlJc w:val="left"/>
        <w:pPr>
          <w:tabs>
            <w:tab w:val="num" w:pos="0"/>
          </w:tabs>
          <w:ind w:left="284" w:hanging="284"/>
        </w:pPr>
        <w:rPr>
          <w:b/>
          <w:i w:val="0"/>
          <w:sz w:val="16"/>
        </w:rPr>
      </w:lvl>
    </w:lvlOverride>
    <w:lvlOverride w:ilvl="1">
      <w:lvl w:ilvl="1">
        <w:start w:val="1"/>
        <w:numFmt w:val="decimal"/>
        <w:pStyle w:val="a"/>
        <w:lvlText w:val="%1.%2"/>
        <w:lvlJc w:val="left"/>
        <w:pPr>
          <w:tabs>
            <w:tab w:val="num" w:pos="738"/>
          </w:tabs>
          <w:ind w:left="738" w:hanging="454"/>
        </w:pPr>
        <w:rPr>
          <w:rFonts w:ascii="Arial" w:hAnsi="Arial" w:hint="default"/>
          <w:b/>
          <w:i w:val="0"/>
          <w:sz w:val="16"/>
        </w:rPr>
      </w:lvl>
    </w:lvlOverride>
    <w:lvlOverride w:ilvl="2">
      <w:lvl w:ilvl="2">
        <w:start w:val="1"/>
        <w:numFmt w:val="decimal"/>
        <w:lvlText w:val="%1.%2.%3"/>
        <w:lvlJc w:val="left"/>
        <w:pPr>
          <w:tabs>
            <w:tab w:val="num" w:pos="0"/>
          </w:tabs>
          <w:ind w:left="1362" w:hanging="624"/>
        </w:pPr>
        <w:rPr>
          <w:b/>
          <w:i w:val="0"/>
          <w:sz w:val="16"/>
        </w:rPr>
      </w:lvl>
    </w:lvlOverride>
    <w:lvlOverride w:ilvl="3">
      <w:lvl w:ilvl="3">
        <w:start w:val="1"/>
        <w:numFmt w:val="decimal"/>
        <w:lvlText w:val="%1.%2.%3.%4"/>
        <w:lvlJc w:val="left"/>
        <w:pPr>
          <w:tabs>
            <w:tab w:val="num" w:pos="0"/>
          </w:tabs>
          <w:ind w:left="2070" w:hanging="708"/>
        </w:pPr>
      </w:lvl>
    </w:lvlOverride>
    <w:lvlOverride w:ilvl="4">
      <w:lvl w:ilvl="4">
        <w:start w:val="1"/>
        <w:numFmt w:val="decimal"/>
        <w:lvlText w:val="%1.%2.%3.%4.%5"/>
        <w:lvlJc w:val="left"/>
        <w:pPr>
          <w:tabs>
            <w:tab w:val="num" w:pos="0"/>
          </w:tabs>
          <w:ind w:left="2778" w:hanging="708"/>
        </w:pPr>
      </w:lvl>
    </w:lvlOverride>
    <w:lvlOverride w:ilvl="5">
      <w:lvl w:ilvl="5">
        <w:start w:val="1"/>
        <w:numFmt w:val="decimal"/>
        <w:lvlText w:val="%1.%2.%3.%4.%5.%6"/>
        <w:lvlJc w:val="left"/>
        <w:pPr>
          <w:tabs>
            <w:tab w:val="num" w:pos="0"/>
          </w:tabs>
          <w:ind w:left="3486" w:hanging="708"/>
        </w:pPr>
      </w:lvl>
    </w:lvlOverride>
    <w:lvlOverride w:ilvl="6">
      <w:lvl w:ilvl="6">
        <w:start w:val="1"/>
        <w:numFmt w:val="decimal"/>
        <w:lvlText w:val="%1.%2.%3.%4.%5.%6.%7"/>
        <w:lvlJc w:val="left"/>
        <w:pPr>
          <w:tabs>
            <w:tab w:val="num" w:pos="0"/>
          </w:tabs>
          <w:ind w:left="4194" w:hanging="708"/>
        </w:pPr>
      </w:lvl>
    </w:lvlOverride>
    <w:lvlOverride w:ilvl="7">
      <w:lvl w:ilvl="7">
        <w:start w:val="1"/>
        <w:numFmt w:val="decimal"/>
        <w:lvlText w:val="%1.%2.%3.%4.%5.%6.%7.%8"/>
        <w:lvlJc w:val="left"/>
        <w:pPr>
          <w:tabs>
            <w:tab w:val="num" w:pos="0"/>
          </w:tabs>
          <w:ind w:left="4902" w:hanging="708"/>
        </w:pPr>
      </w:lvl>
    </w:lvlOverride>
    <w:lvlOverride w:ilvl="8">
      <w:lvl w:ilvl="8">
        <w:start w:val="1"/>
        <w:numFmt w:val="decimal"/>
        <w:lvlText w:val="%1.%2.%3.%4.%5.%6.%7.%8.%9"/>
        <w:lvlJc w:val="left"/>
        <w:pPr>
          <w:tabs>
            <w:tab w:val="num" w:pos="0"/>
          </w:tabs>
          <w:ind w:left="5610" w:hanging="708"/>
        </w:pPr>
      </w:lvl>
    </w:lvlOverride>
  </w:num>
  <w:num w:numId="14">
    <w:abstractNumId w:val="19"/>
  </w:num>
  <w:num w:numId="15">
    <w:abstractNumId w:val="6"/>
  </w:num>
  <w:num w:numId="16">
    <w:abstractNumId w:val="11"/>
  </w:num>
  <w:num w:numId="17">
    <w:abstractNumId w:val="23"/>
  </w:num>
  <w:num w:numId="18">
    <w:abstractNumId w:val="5"/>
  </w:num>
  <w:num w:numId="19">
    <w:abstractNumId w:val="25"/>
  </w:num>
  <w:num w:numId="20">
    <w:abstractNumId w:val="26"/>
  </w:num>
  <w:num w:numId="21">
    <w:abstractNumId w:val="3"/>
  </w:num>
  <w:num w:numId="22">
    <w:abstractNumId w:val="24"/>
  </w:num>
  <w:num w:numId="23">
    <w:abstractNumId w:val="13"/>
  </w:num>
  <w:num w:numId="24">
    <w:abstractNumId w:val="0"/>
  </w:num>
  <w:num w:numId="25">
    <w:abstractNumId w:val="15"/>
  </w:num>
  <w:num w:numId="26">
    <w:abstractNumId w:val="14"/>
  </w:num>
  <w:num w:numId="27">
    <w:abstractNumId w:val="21"/>
  </w:num>
  <w:num w:numId="28">
    <w:abstractNumId w:val="20"/>
    <w:lvlOverride w:ilvl="0">
      <w:lvl w:ilvl="0">
        <w:start w:val="1"/>
        <w:numFmt w:val="decimal"/>
        <w:lvlText w:val="%1"/>
        <w:lvlJc w:val="left"/>
        <w:pPr>
          <w:tabs>
            <w:tab w:val="num" w:pos="0"/>
          </w:tabs>
          <w:ind w:left="284" w:hanging="284"/>
        </w:pPr>
        <w:rPr>
          <w:b/>
          <w:i w:val="0"/>
          <w:sz w:val="16"/>
        </w:rPr>
      </w:lvl>
    </w:lvlOverride>
    <w:lvlOverride w:ilvl="1">
      <w:lvl w:ilvl="1">
        <w:start w:val="1"/>
        <w:numFmt w:val="decimal"/>
        <w:pStyle w:val="a"/>
        <w:lvlText w:val="%1.%2"/>
        <w:lvlJc w:val="left"/>
        <w:pPr>
          <w:tabs>
            <w:tab w:val="num" w:pos="738"/>
          </w:tabs>
          <w:ind w:left="738" w:hanging="454"/>
        </w:pPr>
        <w:rPr>
          <w:rFonts w:ascii="Arial" w:hAnsi="Arial" w:hint="default"/>
          <w:b/>
          <w:i w:val="0"/>
          <w:sz w:val="16"/>
        </w:rPr>
      </w:lvl>
    </w:lvlOverride>
    <w:lvlOverride w:ilvl="2">
      <w:lvl w:ilvl="2">
        <w:start w:val="1"/>
        <w:numFmt w:val="decimal"/>
        <w:lvlText w:val="%1.%2.%3"/>
        <w:lvlJc w:val="left"/>
        <w:pPr>
          <w:tabs>
            <w:tab w:val="num" w:pos="0"/>
          </w:tabs>
          <w:ind w:left="1362" w:hanging="624"/>
        </w:pPr>
        <w:rPr>
          <w:b/>
          <w:i w:val="0"/>
          <w:sz w:val="16"/>
        </w:rPr>
      </w:lvl>
    </w:lvlOverride>
    <w:lvlOverride w:ilvl="3">
      <w:lvl w:ilvl="3">
        <w:start w:val="1"/>
        <w:numFmt w:val="decimal"/>
        <w:lvlText w:val="%1.%2.%3.%4"/>
        <w:lvlJc w:val="left"/>
        <w:pPr>
          <w:tabs>
            <w:tab w:val="num" w:pos="0"/>
          </w:tabs>
          <w:ind w:left="2070" w:hanging="708"/>
        </w:pPr>
      </w:lvl>
    </w:lvlOverride>
    <w:lvlOverride w:ilvl="4">
      <w:lvl w:ilvl="4">
        <w:start w:val="1"/>
        <w:numFmt w:val="decimal"/>
        <w:lvlText w:val="%1.%2.%3.%4.%5"/>
        <w:lvlJc w:val="left"/>
        <w:pPr>
          <w:tabs>
            <w:tab w:val="num" w:pos="0"/>
          </w:tabs>
          <w:ind w:left="2778" w:hanging="708"/>
        </w:pPr>
      </w:lvl>
    </w:lvlOverride>
    <w:lvlOverride w:ilvl="5">
      <w:lvl w:ilvl="5">
        <w:start w:val="1"/>
        <w:numFmt w:val="decimal"/>
        <w:lvlText w:val="%1.%2.%3.%4.%5.%6"/>
        <w:lvlJc w:val="left"/>
        <w:pPr>
          <w:tabs>
            <w:tab w:val="num" w:pos="0"/>
          </w:tabs>
          <w:ind w:left="3486" w:hanging="708"/>
        </w:pPr>
      </w:lvl>
    </w:lvlOverride>
    <w:lvlOverride w:ilvl="6">
      <w:lvl w:ilvl="6">
        <w:start w:val="1"/>
        <w:numFmt w:val="decimal"/>
        <w:lvlText w:val="%1.%2.%3.%4.%5.%6.%7"/>
        <w:lvlJc w:val="left"/>
        <w:pPr>
          <w:tabs>
            <w:tab w:val="num" w:pos="0"/>
          </w:tabs>
          <w:ind w:left="4194" w:hanging="708"/>
        </w:pPr>
      </w:lvl>
    </w:lvlOverride>
    <w:lvlOverride w:ilvl="7">
      <w:lvl w:ilvl="7">
        <w:start w:val="1"/>
        <w:numFmt w:val="decimal"/>
        <w:lvlText w:val="%1.%2.%3.%4.%5.%6.%7.%8"/>
        <w:lvlJc w:val="left"/>
        <w:pPr>
          <w:tabs>
            <w:tab w:val="num" w:pos="0"/>
          </w:tabs>
          <w:ind w:left="4902" w:hanging="708"/>
        </w:pPr>
      </w:lvl>
    </w:lvlOverride>
    <w:lvlOverride w:ilvl="8">
      <w:lvl w:ilvl="8">
        <w:start w:val="1"/>
        <w:numFmt w:val="decimal"/>
        <w:lvlText w:val="%1.%2.%3.%4.%5.%6.%7.%8.%9"/>
        <w:lvlJc w:val="left"/>
        <w:pPr>
          <w:tabs>
            <w:tab w:val="num" w:pos="0"/>
          </w:tabs>
          <w:ind w:left="5610" w:hanging="708"/>
        </w:pPr>
      </w:lvl>
    </w:lvlOverride>
  </w:num>
  <w:num w:numId="29">
    <w:abstractNumId w:val="4"/>
  </w:num>
  <w:num w:numId="30">
    <w:abstractNumId w:val="9"/>
  </w:num>
  <w:num w:numId="3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evenAndOddHeaders/>
  <w:drawingGridHorizontalSpacing w:val="284"/>
  <w:drawingGridVerticalSpacing w:val="284"/>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98E"/>
    <w:rsid w:val="00001485"/>
    <w:rsid w:val="0000183B"/>
    <w:rsid w:val="00005C38"/>
    <w:rsid w:val="00005C5A"/>
    <w:rsid w:val="000060CF"/>
    <w:rsid w:val="00006139"/>
    <w:rsid w:val="00007E5B"/>
    <w:rsid w:val="000145D4"/>
    <w:rsid w:val="000153DF"/>
    <w:rsid w:val="00015A1E"/>
    <w:rsid w:val="00016DA2"/>
    <w:rsid w:val="00026F62"/>
    <w:rsid w:val="00032703"/>
    <w:rsid w:val="000346D8"/>
    <w:rsid w:val="000408E2"/>
    <w:rsid w:val="00043A66"/>
    <w:rsid w:val="00044B0E"/>
    <w:rsid w:val="000554FE"/>
    <w:rsid w:val="00057F67"/>
    <w:rsid w:val="00060517"/>
    <w:rsid w:val="000605E7"/>
    <w:rsid w:val="0006568B"/>
    <w:rsid w:val="00067C08"/>
    <w:rsid w:val="0007347C"/>
    <w:rsid w:val="00080CFA"/>
    <w:rsid w:val="00082661"/>
    <w:rsid w:val="0008309D"/>
    <w:rsid w:val="0008394F"/>
    <w:rsid w:val="00083B78"/>
    <w:rsid w:val="0009026A"/>
    <w:rsid w:val="00090F06"/>
    <w:rsid w:val="000928D5"/>
    <w:rsid w:val="000A2B2F"/>
    <w:rsid w:val="000A5410"/>
    <w:rsid w:val="000A5E0A"/>
    <w:rsid w:val="000B3EAC"/>
    <w:rsid w:val="000B55BA"/>
    <w:rsid w:val="000B7624"/>
    <w:rsid w:val="000C2586"/>
    <w:rsid w:val="000C48A4"/>
    <w:rsid w:val="000C6134"/>
    <w:rsid w:val="000D633D"/>
    <w:rsid w:val="000E1C22"/>
    <w:rsid w:val="000E3B0A"/>
    <w:rsid w:val="000E4DA1"/>
    <w:rsid w:val="000E654D"/>
    <w:rsid w:val="000F22A5"/>
    <w:rsid w:val="000F3C9C"/>
    <w:rsid w:val="00100F8E"/>
    <w:rsid w:val="00100FEE"/>
    <w:rsid w:val="00101B90"/>
    <w:rsid w:val="001028A3"/>
    <w:rsid w:val="00103318"/>
    <w:rsid w:val="00103F54"/>
    <w:rsid w:val="00116D9C"/>
    <w:rsid w:val="0012007A"/>
    <w:rsid w:val="0012012A"/>
    <w:rsid w:val="00123C28"/>
    <w:rsid w:val="00127689"/>
    <w:rsid w:val="00130D8E"/>
    <w:rsid w:val="00133FE7"/>
    <w:rsid w:val="00135831"/>
    <w:rsid w:val="00135868"/>
    <w:rsid w:val="00141A57"/>
    <w:rsid w:val="001500E3"/>
    <w:rsid w:val="00154854"/>
    <w:rsid w:val="00154E54"/>
    <w:rsid w:val="00156614"/>
    <w:rsid w:val="0016038F"/>
    <w:rsid w:val="00162589"/>
    <w:rsid w:val="001637B5"/>
    <w:rsid w:val="0016405C"/>
    <w:rsid w:val="00164851"/>
    <w:rsid w:val="00170E71"/>
    <w:rsid w:val="00171BAD"/>
    <w:rsid w:val="0017218A"/>
    <w:rsid w:val="001724C4"/>
    <w:rsid w:val="00191C2D"/>
    <w:rsid w:val="00192CAE"/>
    <w:rsid w:val="00196A10"/>
    <w:rsid w:val="001A172D"/>
    <w:rsid w:val="001A22C8"/>
    <w:rsid w:val="001A2945"/>
    <w:rsid w:val="001A47BE"/>
    <w:rsid w:val="001A540A"/>
    <w:rsid w:val="001A5C3B"/>
    <w:rsid w:val="001A64B0"/>
    <w:rsid w:val="001A6D8C"/>
    <w:rsid w:val="001B2304"/>
    <w:rsid w:val="001B3B19"/>
    <w:rsid w:val="001B4FB6"/>
    <w:rsid w:val="001B7E4F"/>
    <w:rsid w:val="001C0DF4"/>
    <w:rsid w:val="001C236E"/>
    <w:rsid w:val="001D2323"/>
    <w:rsid w:val="001D313C"/>
    <w:rsid w:val="001D65C0"/>
    <w:rsid w:val="001E249D"/>
    <w:rsid w:val="001E270F"/>
    <w:rsid w:val="001E3CB7"/>
    <w:rsid w:val="001E4016"/>
    <w:rsid w:val="001F2F39"/>
    <w:rsid w:val="001F356F"/>
    <w:rsid w:val="001F4725"/>
    <w:rsid w:val="001F536B"/>
    <w:rsid w:val="002001ED"/>
    <w:rsid w:val="0020227A"/>
    <w:rsid w:val="00202EE5"/>
    <w:rsid w:val="00203CCA"/>
    <w:rsid w:val="0020734E"/>
    <w:rsid w:val="002147F8"/>
    <w:rsid w:val="00217B73"/>
    <w:rsid w:val="00223C7B"/>
    <w:rsid w:val="00223C9E"/>
    <w:rsid w:val="00231C20"/>
    <w:rsid w:val="0023293C"/>
    <w:rsid w:val="0023579B"/>
    <w:rsid w:val="002401AB"/>
    <w:rsid w:val="00242583"/>
    <w:rsid w:val="002538AA"/>
    <w:rsid w:val="00254418"/>
    <w:rsid w:val="0025571F"/>
    <w:rsid w:val="00262152"/>
    <w:rsid w:val="00266752"/>
    <w:rsid w:val="00272051"/>
    <w:rsid w:val="00272C83"/>
    <w:rsid w:val="0027614D"/>
    <w:rsid w:val="00277572"/>
    <w:rsid w:val="00281FCB"/>
    <w:rsid w:val="00282D91"/>
    <w:rsid w:val="00283ACB"/>
    <w:rsid w:val="00286A6F"/>
    <w:rsid w:val="002942A4"/>
    <w:rsid w:val="00294B9E"/>
    <w:rsid w:val="002A0310"/>
    <w:rsid w:val="002A16FB"/>
    <w:rsid w:val="002A1B6D"/>
    <w:rsid w:val="002A2915"/>
    <w:rsid w:val="002A755C"/>
    <w:rsid w:val="002B6D77"/>
    <w:rsid w:val="002B71B3"/>
    <w:rsid w:val="002C5CA2"/>
    <w:rsid w:val="002D0F1F"/>
    <w:rsid w:val="002D18B2"/>
    <w:rsid w:val="002D780C"/>
    <w:rsid w:val="002E22AE"/>
    <w:rsid w:val="002E5B8F"/>
    <w:rsid w:val="002F3E37"/>
    <w:rsid w:val="002F537A"/>
    <w:rsid w:val="002F744C"/>
    <w:rsid w:val="003009DD"/>
    <w:rsid w:val="00301A5C"/>
    <w:rsid w:val="0030230C"/>
    <w:rsid w:val="00307186"/>
    <w:rsid w:val="00314046"/>
    <w:rsid w:val="00315064"/>
    <w:rsid w:val="00316EFA"/>
    <w:rsid w:val="00317253"/>
    <w:rsid w:val="003203D9"/>
    <w:rsid w:val="003208E3"/>
    <w:rsid w:val="00324CB8"/>
    <w:rsid w:val="00326695"/>
    <w:rsid w:val="003317D5"/>
    <w:rsid w:val="003321F5"/>
    <w:rsid w:val="0034128F"/>
    <w:rsid w:val="00345354"/>
    <w:rsid w:val="00347404"/>
    <w:rsid w:val="00352306"/>
    <w:rsid w:val="003570F4"/>
    <w:rsid w:val="00357D5E"/>
    <w:rsid w:val="00360247"/>
    <w:rsid w:val="003677BF"/>
    <w:rsid w:val="00377E85"/>
    <w:rsid w:val="00382F8B"/>
    <w:rsid w:val="00385785"/>
    <w:rsid w:val="0039204A"/>
    <w:rsid w:val="003929E0"/>
    <w:rsid w:val="0039367B"/>
    <w:rsid w:val="003945E3"/>
    <w:rsid w:val="00397C59"/>
    <w:rsid w:val="003A11E8"/>
    <w:rsid w:val="003A3CCE"/>
    <w:rsid w:val="003A4399"/>
    <w:rsid w:val="003A76AC"/>
    <w:rsid w:val="003B3BB0"/>
    <w:rsid w:val="003C1625"/>
    <w:rsid w:val="003C3760"/>
    <w:rsid w:val="003C38CB"/>
    <w:rsid w:val="003D3AAC"/>
    <w:rsid w:val="003D5991"/>
    <w:rsid w:val="003D6D26"/>
    <w:rsid w:val="003D7169"/>
    <w:rsid w:val="003E0F15"/>
    <w:rsid w:val="003E55D3"/>
    <w:rsid w:val="003E5E0C"/>
    <w:rsid w:val="003E6F39"/>
    <w:rsid w:val="003F5D4F"/>
    <w:rsid w:val="003F7E08"/>
    <w:rsid w:val="0040098E"/>
    <w:rsid w:val="00402CB3"/>
    <w:rsid w:val="00402FCA"/>
    <w:rsid w:val="00404BA8"/>
    <w:rsid w:val="0040559A"/>
    <w:rsid w:val="00406877"/>
    <w:rsid w:val="004112C5"/>
    <w:rsid w:val="00413E71"/>
    <w:rsid w:val="00414CF2"/>
    <w:rsid w:val="00414DC1"/>
    <w:rsid w:val="00421193"/>
    <w:rsid w:val="00425CFC"/>
    <w:rsid w:val="00426089"/>
    <w:rsid w:val="004315D4"/>
    <w:rsid w:val="004341D1"/>
    <w:rsid w:val="004408BC"/>
    <w:rsid w:val="00441AA4"/>
    <w:rsid w:val="00445F08"/>
    <w:rsid w:val="00450DCB"/>
    <w:rsid w:val="00463781"/>
    <w:rsid w:val="00466491"/>
    <w:rsid w:val="00466F43"/>
    <w:rsid w:val="00472945"/>
    <w:rsid w:val="0047393B"/>
    <w:rsid w:val="0048391E"/>
    <w:rsid w:val="004839B3"/>
    <w:rsid w:val="0048678A"/>
    <w:rsid w:val="00486B95"/>
    <w:rsid w:val="0048741C"/>
    <w:rsid w:val="00491583"/>
    <w:rsid w:val="00494B5E"/>
    <w:rsid w:val="004964FF"/>
    <w:rsid w:val="004972EC"/>
    <w:rsid w:val="004A1F89"/>
    <w:rsid w:val="004A359A"/>
    <w:rsid w:val="004A62B8"/>
    <w:rsid w:val="004A7047"/>
    <w:rsid w:val="004B038C"/>
    <w:rsid w:val="004B05E6"/>
    <w:rsid w:val="004B21C7"/>
    <w:rsid w:val="004B453D"/>
    <w:rsid w:val="004B56C7"/>
    <w:rsid w:val="004C44A6"/>
    <w:rsid w:val="004C6994"/>
    <w:rsid w:val="004E32A7"/>
    <w:rsid w:val="004E63C5"/>
    <w:rsid w:val="004F3177"/>
    <w:rsid w:val="004F4E66"/>
    <w:rsid w:val="00502E94"/>
    <w:rsid w:val="005041F3"/>
    <w:rsid w:val="00510D5D"/>
    <w:rsid w:val="00512AB0"/>
    <w:rsid w:val="00516566"/>
    <w:rsid w:val="00525C2E"/>
    <w:rsid w:val="00530EA1"/>
    <w:rsid w:val="00531351"/>
    <w:rsid w:val="005419FB"/>
    <w:rsid w:val="005420A5"/>
    <w:rsid w:val="00551AA5"/>
    <w:rsid w:val="00555E37"/>
    <w:rsid w:val="00561D0E"/>
    <w:rsid w:val="00562951"/>
    <w:rsid w:val="0057112C"/>
    <w:rsid w:val="00571A0A"/>
    <w:rsid w:val="00575833"/>
    <w:rsid w:val="005762AD"/>
    <w:rsid w:val="0058159C"/>
    <w:rsid w:val="00584F8E"/>
    <w:rsid w:val="0058547B"/>
    <w:rsid w:val="00587143"/>
    <w:rsid w:val="005878C6"/>
    <w:rsid w:val="0059306E"/>
    <w:rsid w:val="00597331"/>
    <w:rsid w:val="005A142A"/>
    <w:rsid w:val="005A358F"/>
    <w:rsid w:val="005A400E"/>
    <w:rsid w:val="005A4A91"/>
    <w:rsid w:val="005C5035"/>
    <w:rsid w:val="005C7A71"/>
    <w:rsid w:val="005D26C3"/>
    <w:rsid w:val="005D2E91"/>
    <w:rsid w:val="005D778D"/>
    <w:rsid w:val="005E09C3"/>
    <w:rsid w:val="005E32E4"/>
    <w:rsid w:val="005E55F4"/>
    <w:rsid w:val="005E6952"/>
    <w:rsid w:val="005E6C13"/>
    <w:rsid w:val="005F3CCF"/>
    <w:rsid w:val="005F43C4"/>
    <w:rsid w:val="0060151E"/>
    <w:rsid w:val="00607BD3"/>
    <w:rsid w:val="0062335F"/>
    <w:rsid w:val="00625BF8"/>
    <w:rsid w:val="00627227"/>
    <w:rsid w:val="00631A50"/>
    <w:rsid w:val="00641D10"/>
    <w:rsid w:val="00646B23"/>
    <w:rsid w:val="00661A2A"/>
    <w:rsid w:val="00661AED"/>
    <w:rsid w:val="00664C0A"/>
    <w:rsid w:val="00667C65"/>
    <w:rsid w:val="00673003"/>
    <w:rsid w:val="006760DF"/>
    <w:rsid w:val="006819A1"/>
    <w:rsid w:val="00682096"/>
    <w:rsid w:val="006852B4"/>
    <w:rsid w:val="0068644B"/>
    <w:rsid w:val="00686A28"/>
    <w:rsid w:val="00687550"/>
    <w:rsid w:val="00690FAB"/>
    <w:rsid w:val="006929CA"/>
    <w:rsid w:val="006A23A4"/>
    <w:rsid w:val="006A4B13"/>
    <w:rsid w:val="006A6428"/>
    <w:rsid w:val="006B1821"/>
    <w:rsid w:val="006B5E13"/>
    <w:rsid w:val="006B7877"/>
    <w:rsid w:val="006D0898"/>
    <w:rsid w:val="006E080D"/>
    <w:rsid w:val="006F4D48"/>
    <w:rsid w:val="006F7322"/>
    <w:rsid w:val="007009FF"/>
    <w:rsid w:val="00700AE2"/>
    <w:rsid w:val="007011E0"/>
    <w:rsid w:val="00701FEF"/>
    <w:rsid w:val="007046C3"/>
    <w:rsid w:val="00705264"/>
    <w:rsid w:val="00713F17"/>
    <w:rsid w:val="00720031"/>
    <w:rsid w:val="00724498"/>
    <w:rsid w:val="00736F3B"/>
    <w:rsid w:val="00737D2E"/>
    <w:rsid w:val="00742BF1"/>
    <w:rsid w:val="00747684"/>
    <w:rsid w:val="00751EB1"/>
    <w:rsid w:val="0075334F"/>
    <w:rsid w:val="007575A3"/>
    <w:rsid w:val="00757F4D"/>
    <w:rsid w:val="007659CB"/>
    <w:rsid w:val="0076708E"/>
    <w:rsid w:val="00783B20"/>
    <w:rsid w:val="00786EB7"/>
    <w:rsid w:val="00792B47"/>
    <w:rsid w:val="007A148A"/>
    <w:rsid w:val="007A1A91"/>
    <w:rsid w:val="007A1CFF"/>
    <w:rsid w:val="007A2AC2"/>
    <w:rsid w:val="007A7C7B"/>
    <w:rsid w:val="007B4AED"/>
    <w:rsid w:val="007B5756"/>
    <w:rsid w:val="007C0BA7"/>
    <w:rsid w:val="007C2812"/>
    <w:rsid w:val="007C28D1"/>
    <w:rsid w:val="007C338A"/>
    <w:rsid w:val="007C5260"/>
    <w:rsid w:val="007C55D4"/>
    <w:rsid w:val="007D2440"/>
    <w:rsid w:val="007D2C1C"/>
    <w:rsid w:val="007E3C77"/>
    <w:rsid w:val="007E61E1"/>
    <w:rsid w:val="007F45CA"/>
    <w:rsid w:val="007F5904"/>
    <w:rsid w:val="007F7680"/>
    <w:rsid w:val="0080192E"/>
    <w:rsid w:val="00803EA1"/>
    <w:rsid w:val="00812004"/>
    <w:rsid w:val="008159E2"/>
    <w:rsid w:val="00816476"/>
    <w:rsid w:val="00816D5F"/>
    <w:rsid w:val="00823719"/>
    <w:rsid w:val="00823A59"/>
    <w:rsid w:val="00834C4C"/>
    <w:rsid w:val="00835149"/>
    <w:rsid w:val="008356FE"/>
    <w:rsid w:val="008360D7"/>
    <w:rsid w:val="00841173"/>
    <w:rsid w:val="00841D09"/>
    <w:rsid w:val="0085188C"/>
    <w:rsid w:val="008525BC"/>
    <w:rsid w:val="0085681A"/>
    <w:rsid w:val="008573BE"/>
    <w:rsid w:val="008631E3"/>
    <w:rsid w:val="008718E3"/>
    <w:rsid w:val="008737E0"/>
    <w:rsid w:val="008755CD"/>
    <w:rsid w:val="00880EB4"/>
    <w:rsid w:val="00887A37"/>
    <w:rsid w:val="00896677"/>
    <w:rsid w:val="008A0639"/>
    <w:rsid w:val="008A3979"/>
    <w:rsid w:val="008A3CFA"/>
    <w:rsid w:val="008A7651"/>
    <w:rsid w:val="008B00E6"/>
    <w:rsid w:val="008B086E"/>
    <w:rsid w:val="008B2E5B"/>
    <w:rsid w:val="008B2FA8"/>
    <w:rsid w:val="008B33B7"/>
    <w:rsid w:val="008B4246"/>
    <w:rsid w:val="008B44BE"/>
    <w:rsid w:val="008B6A42"/>
    <w:rsid w:val="008B6B41"/>
    <w:rsid w:val="008B7367"/>
    <w:rsid w:val="008C0157"/>
    <w:rsid w:val="008C1554"/>
    <w:rsid w:val="008C4921"/>
    <w:rsid w:val="008D1BCB"/>
    <w:rsid w:val="008D3F5E"/>
    <w:rsid w:val="008E2778"/>
    <w:rsid w:val="008E3C8E"/>
    <w:rsid w:val="008E6178"/>
    <w:rsid w:val="00902096"/>
    <w:rsid w:val="00902AED"/>
    <w:rsid w:val="009048EA"/>
    <w:rsid w:val="00905D2F"/>
    <w:rsid w:val="00911001"/>
    <w:rsid w:val="00911C70"/>
    <w:rsid w:val="00915990"/>
    <w:rsid w:val="00920D70"/>
    <w:rsid w:val="00923A57"/>
    <w:rsid w:val="00930C87"/>
    <w:rsid w:val="00930FAE"/>
    <w:rsid w:val="00937F7C"/>
    <w:rsid w:val="009400F1"/>
    <w:rsid w:val="009479E9"/>
    <w:rsid w:val="00963272"/>
    <w:rsid w:val="00971B43"/>
    <w:rsid w:val="00983E26"/>
    <w:rsid w:val="00984081"/>
    <w:rsid w:val="00984AF3"/>
    <w:rsid w:val="00986A60"/>
    <w:rsid w:val="00991C5C"/>
    <w:rsid w:val="00992E4D"/>
    <w:rsid w:val="00995D71"/>
    <w:rsid w:val="009977A2"/>
    <w:rsid w:val="009A082E"/>
    <w:rsid w:val="009A2C09"/>
    <w:rsid w:val="009A4D1C"/>
    <w:rsid w:val="009A5FC6"/>
    <w:rsid w:val="009B05FC"/>
    <w:rsid w:val="009B23A3"/>
    <w:rsid w:val="009B2D92"/>
    <w:rsid w:val="009B52E2"/>
    <w:rsid w:val="009B5FA8"/>
    <w:rsid w:val="009C0811"/>
    <w:rsid w:val="009C534E"/>
    <w:rsid w:val="009C6090"/>
    <w:rsid w:val="009D4516"/>
    <w:rsid w:val="009D7524"/>
    <w:rsid w:val="009E44F1"/>
    <w:rsid w:val="00A002FA"/>
    <w:rsid w:val="00A05122"/>
    <w:rsid w:val="00A103AF"/>
    <w:rsid w:val="00A16A9C"/>
    <w:rsid w:val="00A2083C"/>
    <w:rsid w:val="00A30DFD"/>
    <w:rsid w:val="00A37E30"/>
    <w:rsid w:val="00A41CE1"/>
    <w:rsid w:val="00A5159A"/>
    <w:rsid w:val="00A51D49"/>
    <w:rsid w:val="00A67FD5"/>
    <w:rsid w:val="00A71989"/>
    <w:rsid w:val="00A810AE"/>
    <w:rsid w:val="00A85533"/>
    <w:rsid w:val="00A90801"/>
    <w:rsid w:val="00A93FDD"/>
    <w:rsid w:val="00AA175A"/>
    <w:rsid w:val="00AA2259"/>
    <w:rsid w:val="00AB22A1"/>
    <w:rsid w:val="00AB4846"/>
    <w:rsid w:val="00AB661B"/>
    <w:rsid w:val="00AC1C5B"/>
    <w:rsid w:val="00AC42A0"/>
    <w:rsid w:val="00AC530F"/>
    <w:rsid w:val="00AC6496"/>
    <w:rsid w:val="00AC7208"/>
    <w:rsid w:val="00AD0BF8"/>
    <w:rsid w:val="00AD1B0A"/>
    <w:rsid w:val="00AD4E83"/>
    <w:rsid w:val="00AD7301"/>
    <w:rsid w:val="00AE105E"/>
    <w:rsid w:val="00AE26C4"/>
    <w:rsid w:val="00AF0272"/>
    <w:rsid w:val="00AF0305"/>
    <w:rsid w:val="00AF2CCB"/>
    <w:rsid w:val="00B02BD1"/>
    <w:rsid w:val="00B067CD"/>
    <w:rsid w:val="00B06F26"/>
    <w:rsid w:val="00B0774F"/>
    <w:rsid w:val="00B07B14"/>
    <w:rsid w:val="00B12DD1"/>
    <w:rsid w:val="00B1658A"/>
    <w:rsid w:val="00B2184F"/>
    <w:rsid w:val="00B232DB"/>
    <w:rsid w:val="00B325D9"/>
    <w:rsid w:val="00B40E2A"/>
    <w:rsid w:val="00B41CFD"/>
    <w:rsid w:val="00B426E5"/>
    <w:rsid w:val="00B438EB"/>
    <w:rsid w:val="00B50B15"/>
    <w:rsid w:val="00B54E47"/>
    <w:rsid w:val="00B55097"/>
    <w:rsid w:val="00B57A83"/>
    <w:rsid w:val="00B62E77"/>
    <w:rsid w:val="00B659B7"/>
    <w:rsid w:val="00B7140B"/>
    <w:rsid w:val="00B7759C"/>
    <w:rsid w:val="00B8206A"/>
    <w:rsid w:val="00B839AA"/>
    <w:rsid w:val="00B83CB2"/>
    <w:rsid w:val="00B91383"/>
    <w:rsid w:val="00B91BBF"/>
    <w:rsid w:val="00BA09EC"/>
    <w:rsid w:val="00BA37F9"/>
    <w:rsid w:val="00BA693A"/>
    <w:rsid w:val="00BA6DE0"/>
    <w:rsid w:val="00BB343D"/>
    <w:rsid w:val="00BB4ABB"/>
    <w:rsid w:val="00BC2B4C"/>
    <w:rsid w:val="00BD690D"/>
    <w:rsid w:val="00BE5DFD"/>
    <w:rsid w:val="00BE5F30"/>
    <w:rsid w:val="00C063F7"/>
    <w:rsid w:val="00C14C0F"/>
    <w:rsid w:val="00C203A8"/>
    <w:rsid w:val="00C2111A"/>
    <w:rsid w:val="00C21996"/>
    <w:rsid w:val="00C23958"/>
    <w:rsid w:val="00C2714E"/>
    <w:rsid w:val="00C3004F"/>
    <w:rsid w:val="00C302AD"/>
    <w:rsid w:val="00C31E9D"/>
    <w:rsid w:val="00C32243"/>
    <w:rsid w:val="00C32B2A"/>
    <w:rsid w:val="00C40E63"/>
    <w:rsid w:val="00C410D5"/>
    <w:rsid w:val="00C4291B"/>
    <w:rsid w:val="00C463DE"/>
    <w:rsid w:val="00C4672D"/>
    <w:rsid w:val="00C509F3"/>
    <w:rsid w:val="00C510A0"/>
    <w:rsid w:val="00C51658"/>
    <w:rsid w:val="00C53A30"/>
    <w:rsid w:val="00C5468B"/>
    <w:rsid w:val="00C56471"/>
    <w:rsid w:val="00C65E70"/>
    <w:rsid w:val="00C66E1E"/>
    <w:rsid w:val="00C700BF"/>
    <w:rsid w:val="00C72C18"/>
    <w:rsid w:val="00C738CF"/>
    <w:rsid w:val="00C75FE5"/>
    <w:rsid w:val="00C76685"/>
    <w:rsid w:val="00C775AF"/>
    <w:rsid w:val="00C82831"/>
    <w:rsid w:val="00C83FE9"/>
    <w:rsid w:val="00C87614"/>
    <w:rsid w:val="00C91E1F"/>
    <w:rsid w:val="00C94893"/>
    <w:rsid w:val="00CA0238"/>
    <w:rsid w:val="00CA2A5F"/>
    <w:rsid w:val="00CA50C0"/>
    <w:rsid w:val="00CB2D1D"/>
    <w:rsid w:val="00CC3601"/>
    <w:rsid w:val="00CC4F07"/>
    <w:rsid w:val="00CC5DE7"/>
    <w:rsid w:val="00CD72CE"/>
    <w:rsid w:val="00CD7AE2"/>
    <w:rsid w:val="00CE0CE8"/>
    <w:rsid w:val="00CE320C"/>
    <w:rsid w:val="00CE7103"/>
    <w:rsid w:val="00CF7321"/>
    <w:rsid w:val="00D11043"/>
    <w:rsid w:val="00D138FE"/>
    <w:rsid w:val="00D217D3"/>
    <w:rsid w:val="00D22701"/>
    <w:rsid w:val="00D236D8"/>
    <w:rsid w:val="00D25EAC"/>
    <w:rsid w:val="00D31DEA"/>
    <w:rsid w:val="00D320AE"/>
    <w:rsid w:val="00D325BC"/>
    <w:rsid w:val="00D4396B"/>
    <w:rsid w:val="00D43ADB"/>
    <w:rsid w:val="00D44559"/>
    <w:rsid w:val="00D457B9"/>
    <w:rsid w:val="00D45873"/>
    <w:rsid w:val="00D53CF2"/>
    <w:rsid w:val="00D54396"/>
    <w:rsid w:val="00D55580"/>
    <w:rsid w:val="00D574E2"/>
    <w:rsid w:val="00D61B20"/>
    <w:rsid w:val="00D623DC"/>
    <w:rsid w:val="00D6793B"/>
    <w:rsid w:val="00D71914"/>
    <w:rsid w:val="00D80928"/>
    <w:rsid w:val="00D81A4E"/>
    <w:rsid w:val="00D84937"/>
    <w:rsid w:val="00D92369"/>
    <w:rsid w:val="00D9249E"/>
    <w:rsid w:val="00D934E9"/>
    <w:rsid w:val="00D94C88"/>
    <w:rsid w:val="00DA28AC"/>
    <w:rsid w:val="00DA31A9"/>
    <w:rsid w:val="00DB020A"/>
    <w:rsid w:val="00DB0429"/>
    <w:rsid w:val="00DB6F57"/>
    <w:rsid w:val="00DB7350"/>
    <w:rsid w:val="00DB75CC"/>
    <w:rsid w:val="00DC0900"/>
    <w:rsid w:val="00DC0A8C"/>
    <w:rsid w:val="00DC0B5A"/>
    <w:rsid w:val="00DC5AD5"/>
    <w:rsid w:val="00DC7EBA"/>
    <w:rsid w:val="00DE11A3"/>
    <w:rsid w:val="00DE2AB4"/>
    <w:rsid w:val="00DE3F89"/>
    <w:rsid w:val="00DE7A74"/>
    <w:rsid w:val="00DF3DA8"/>
    <w:rsid w:val="00DF6F27"/>
    <w:rsid w:val="00DF7CD0"/>
    <w:rsid w:val="00E01684"/>
    <w:rsid w:val="00E01866"/>
    <w:rsid w:val="00E06C50"/>
    <w:rsid w:val="00E1245B"/>
    <w:rsid w:val="00E15E78"/>
    <w:rsid w:val="00E163A4"/>
    <w:rsid w:val="00E1751F"/>
    <w:rsid w:val="00E20AB2"/>
    <w:rsid w:val="00E20CE0"/>
    <w:rsid w:val="00E228AB"/>
    <w:rsid w:val="00E24B10"/>
    <w:rsid w:val="00E26E90"/>
    <w:rsid w:val="00E302B0"/>
    <w:rsid w:val="00E402B6"/>
    <w:rsid w:val="00E44A0B"/>
    <w:rsid w:val="00E47345"/>
    <w:rsid w:val="00E51BF1"/>
    <w:rsid w:val="00E62429"/>
    <w:rsid w:val="00E634A6"/>
    <w:rsid w:val="00E64C70"/>
    <w:rsid w:val="00E64F2A"/>
    <w:rsid w:val="00E77FDF"/>
    <w:rsid w:val="00E850A8"/>
    <w:rsid w:val="00E85CFA"/>
    <w:rsid w:val="00E93363"/>
    <w:rsid w:val="00E95FB8"/>
    <w:rsid w:val="00EA439F"/>
    <w:rsid w:val="00EA7D57"/>
    <w:rsid w:val="00EC1FF7"/>
    <w:rsid w:val="00EC5897"/>
    <w:rsid w:val="00EE3D5C"/>
    <w:rsid w:val="00EF190E"/>
    <w:rsid w:val="00EF2EA6"/>
    <w:rsid w:val="00EF5436"/>
    <w:rsid w:val="00EF6708"/>
    <w:rsid w:val="00EF6963"/>
    <w:rsid w:val="00F04016"/>
    <w:rsid w:val="00F05D2E"/>
    <w:rsid w:val="00F12818"/>
    <w:rsid w:val="00F14D0B"/>
    <w:rsid w:val="00F26589"/>
    <w:rsid w:val="00F361AB"/>
    <w:rsid w:val="00F3733E"/>
    <w:rsid w:val="00F37674"/>
    <w:rsid w:val="00F440D8"/>
    <w:rsid w:val="00F4516C"/>
    <w:rsid w:val="00F5198A"/>
    <w:rsid w:val="00F51A6C"/>
    <w:rsid w:val="00F555F2"/>
    <w:rsid w:val="00F56226"/>
    <w:rsid w:val="00F62F7F"/>
    <w:rsid w:val="00F655C2"/>
    <w:rsid w:val="00F661DC"/>
    <w:rsid w:val="00F70CEE"/>
    <w:rsid w:val="00F71F62"/>
    <w:rsid w:val="00F81932"/>
    <w:rsid w:val="00F87037"/>
    <w:rsid w:val="00F92B7B"/>
    <w:rsid w:val="00F97903"/>
    <w:rsid w:val="00FB4400"/>
    <w:rsid w:val="00FB480E"/>
    <w:rsid w:val="00FB52D2"/>
    <w:rsid w:val="00FC021F"/>
    <w:rsid w:val="00FC10F1"/>
    <w:rsid w:val="00FC1E2F"/>
    <w:rsid w:val="00FC383C"/>
    <w:rsid w:val="00FC6DEF"/>
    <w:rsid w:val="00FD0DC6"/>
    <w:rsid w:val="00FD22A4"/>
    <w:rsid w:val="00FE1C21"/>
    <w:rsid w:val="00FE3DF1"/>
    <w:rsid w:val="00FF3153"/>
    <w:rsid w:val="00FF34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81"/>
    <o:shapelayout v:ext="edit">
      <o:idmap v:ext="edit" data="1"/>
    </o:shapelayout>
  </w:shapeDefaults>
  <w:decimalSymbol w:val=","/>
  <w:listSeparator w:val=";"/>
  <w14:docId w14:val="1AD509B0"/>
  <w15:chartTrackingRefBased/>
  <w15:docId w15:val="{A2F28373-0030-4212-ABCA-37066E738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rsid w:val="00C2111A"/>
    <w:rPr>
      <w:sz w:val="24"/>
      <w:szCs w:val="24"/>
    </w:rPr>
  </w:style>
  <w:style w:type="paragraph" w:styleId="1">
    <w:name w:val="heading 1"/>
    <w:basedOn w:val="a0"/>
    <w:next w:val="a0"/>
    <w:link w:val="10"/>
    <w:qFormat/>
    <w:rsid w:val="0040098E"/>
    <w:pPr>
      <w:keepNext/>
      <w:spacing w:before="240" w:after="60"/>
      <w:outlineLvl w:val="0"/>
    </w:pPr>
    <w:rPr>
      <w:rFonts w:ascii="Arial" w:hAnsi="Arial"/>
      <w:b/>
      <w:bCs/>
      <w:kern w:val="32"/>
      <w:sz w:val="32"/>
      <w:szCs w:val="32"/>
      <w:lang w:val="x-none" w:eastAsia="x-none"/>
    </w:rPr>
  </w:style>
  <w:style w:type="paragraph" w:styleId="20">
    <w:name w:val="heading 2"/>
    <w:basedOn w:val="a0"/>
    <w:next w:val="a0"/>
    <w:qFormat/>
    <w:rsid w:val="0040098E"/>
    <w:pPr>
      <w:keepNext/>
      <w:spacing w:before="240" w:after="60"/>
      <w:outlineLvl w:val="1"/>
    </w:pPr>
    <w:rPr>
      <w:rFonts w:ascii="Arial" w:hAnsi="Arial" w:cs="Arial"/>
      <w:b/>
      <w:bCs/>
      <w:i/>
      <w:iCs/>
      <w:sz w:val="28"/>
      <w:szCs w:val="28"/>
    </w:rPr>
  </w:style>
  <w:style w:type="paragraph" w:styleId="5">
    <w:name w:val="heading 5"/>
    <w:basedOn w:val="a0"/>
    <w:next w:val="a0"/>
    <w:link w:val="50"/>
    <w:qFormat/>
    <w:rsid w:val="0040098E"/>
    <w:pPr>
      <w:keepNext/>
      <w:jc w:val="center"/>
      <w:outlineLvl w:val="4"/>
    </w:pPr>
    <w:rPr>
      <w:rFonts w:ascii="Arial" w:hAnsi="Arial"/>
      <w:b/>
      <w:sz w:val="20"/>
      <w:szCs w:val="20"/>
      <w:lang w:val="x-none" w:eastAsia="x-none"/>
    </w:rPr>
  </w:style>
  <w:style w:type="paragraph" w:styleId="7">
    <w:name w:val="heading 7"/>
    <w:basedOn w:val="a0"/>
    <w:next w:val="a0"/>
    <w:qFormat/>
    <w:rsid w:val="00516566"/>
    <w:pPr>
      <w:overflowPunct w:val="0"/>
      <w:autoSpaceDE w:val="0"/>
      <w:autoSpaceDN w:val="0"/>
      <w:adjustRightInd w:val="0"/>
      <w:spacing w:before="240" w:after="60"/>
      <w:outlineLvl w:val="6"/>
    </w:pPr>
  </w:style>
  <w:style w:type="paragraph" w:styleId="8">
    <w:name w:val="heading 8"/>
    <w:basedOn w:val="a0"/>
    <w:next w:val="a0"/>
    <w:link w:val="80"/>
    <w:semiHidden/>
    <w:unhideWhenUsed/>
    <w:qFormat/>
    <w:rsid w:val="00F87037"/>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ConsPlusTitle">
    <w:name w:val="ConsPlusTitle"/>
    <w:rsid w:val="0040098E"/>
    <w:pPr>
      <w:widowControl w:val="0"/>
      <w:autoSpaceDE w:val="0"/>
      <w:autoSpaceDN w:val="0"/>
      <w:adjustRightInd w:val="0"/>
    </w:pPr>
    <w:rPr>
      <w:b/>
      <w:bCs/>
      <w:sz w:val="24"/>
      <w:szCs w:val="24"/>
    </w:rPr>
  </w:style>
  <w:style w:type="paragraph" w:customStyle="1" w:styleId="ConsPlusNonformat">
    <w:name w:val="ConsPlusNonformat"/>
    <w:rsid w:val="0040098E"/>
    <w:pPr>
      <w:widowControl w:val="0"/>
      <w:autoSpaceDE w:val="0"/>
      <w:autoSpaceDN w:val="0"/>
      <w:adjustRightInd w:val="0"/>
    </w:pPr>
    <w:rPr>
      <w:rFonts w:ascii="Courier New" w:hAnsi="Courier New" w:cs="Courier New"/>
    </w:rPr>
  </w:style>
  <w:style w:type="paragraph" w:customStyle="1" w:styleId="Style32">
    <w:name w:val="Style32"/>
    <w:basedOn w:val="a0"/>
    <w:rsid w:val="0040098E"/>
    <w:pPr>
      <w:widowControl w:val="0"/>
      <w:autoSpaceDE w:val="0"/>
      <w:autoSpaceDN w:val="0"/>
      <w:adjustRightInd w:val="0"/>
      <w:spacing w:line="276" w:lineRule="exact"/>
      <w:ind w:firstLine="706"/>
    </w:pPr>
  </w:style>
  <w:style w:type="character" w:customStyle="1" w:styleId="FontStyle76">
    <w:name w:val="Font Style76"/>
    <w:rsid w:val="0040098E"/>
    <w:rPr>
      <w:rFonts w:ascii="Times New Roman" w:hAnsi="Times New Roman" w:cs="Times New Roman"/>
      <w:sz w:val="22"/>
      <w:szCs w:val="22"/>
    </w:rPr>
  </w:style>
  <w:style w:type="character" w:customStyle="1" w:styleId="FontStyle47">
    <w:name w:val="Font Style47"/>
    <w:rsid w:val="0040098E"/>
    <w:rPr>
      <w:rFonts w:ascii="Times New Roman" w:hAnsi="Times New Roman" w:cs="Times New Roman"/>
      <w:sz w:val="22"/>
      <w:szCs w:val="22"/>
    </w:rPr>
  </w:style>
  <w:style w:type="paragraph" w:customStyle="1" w:styleId="Style4">
    <w:name w:val="Style4"/>
    <w:basedOn w:val="a0"/>
    <w:rsid w:val="0040098E"/>
    <w:pPr>
      <w:widowControl w:val="0"/>
      <w:autoSpaceDE w:val="0"/>
      <w:autoSpaceDN w:val="0"/>
      <w:adjustRightInd w:val="0"/>
      <w:spacing w:line="238" w:lineRule="exact"/>
      <w:ind w:firstLine="298"/>
      <w:jc w:val="both"/>
    </w:pPr>
  </w:style>
  <w:style w:type="table" w:styleId="a4">
    <w:name w:val="Table Grid"/>
    <w:basedOn w:val="a2"/>
    <w:uiPriority w:val="39"/>
    <w:rsid w:val="004009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0"/>
    <w:rsid w:val="0040098E"/>
    <w:pPr>
      <w:tabs>
        <w:tab w:val="center" w:pos="4677"/>
        <w:tab w:val="right" w:pos="9355"/>
      </w:tabs>
    </w:pPr>
  </w:style>
  <w:style w:type="paragraph" w:styleId="a6">
    <w:name w:val="footer"/>
    <w:basedOn w:val="a0"/>
    <w:link w:val="a7"/>
    <w:uiPriority w:val="99"/>
    <w:rsid w:val="0040098E"/>
    <w:pPr>
      <w:tabs>
        <w:tab w:val="center" w:pos="4677"/>
        <w:tab w:val="right" w:pos="9355"/>
      </w:tabs>
    </w:pPr>
    <w:rPr>
      <w:lang w:val="x-none" w:eastAsia="x-none"/>
    </w:rPr>
  </w:style>
  <w:style w:type="character" w:styleId="a8">
    <w:name w:val="page number"/>
    <w:basedOn w:val="a1"/>
    <w:rsid w:val="0040098E"/>
  </w:style>
  <w:style w:type="character" w:styleId="a9">
    <w:name w:val="Hyperlink"/>
    <w:uiPriority w:val="99"/>
    <w:rsid w:val="0040098E"/>
    <w:rPr>
      <w:color w:val="0000FF"/>
      <w:u w:val="single"/>
    </w:rPr>
  </w:style>
  <w:style w:type="paragraph" w:customStyle="1" w:styleId="aa">
    <w:name w:val="текст Регламента обычный"/>
    <w:basedOn w:val="a0"/>
    <w:rsid w:val="0040098E"/>
    <w:pPr>
      <w:suppressAutoHyphens/>
      <w:ind w:firstLine="510"/>
      <w:jc w:val="both"/>
    </w:pPr>
    <w:rPr>
      <w:rFonts w:cs="Arial"/>
      <w:kern w:val="24"/>
      <w:szCs w:val="20"/>
    </w:rPr>
  </w:style>
  <w:style w:type="paragraph" w:customStyle="1" w:styleId="ab">
    <w:name w:val="Обычный Регламент Знак Знак"/>
    <w:basedOn w:val="a0"/>
    <w:link w:val="ac"/>
    <w:rsid w:val="0040098E"/>
    <w:pPr>
      <w:suppressAutoHyphens/>
      <w:ind w:firstLine="510"/>
      <w:jc w:val="both"/>
    </w:pPr>
    <w:rPr>
      <w:rFonts w:cs="Arial"/>
      <w:kern w:val="24"/>
    </w:rPr>
  </w:style>
  <w:style w:type="character" w:customStyle="1" w:styleId="ac">
    <w:name w:val="Обычный Регламент Знак Знак Знак"/>
    <w:link w:val="ab"/>
    <w:rsid w:val="0040098E"/>
    <w:rPr>
      <w:rFonts w:cs="Arial"/>
      <w:kern w:val="24"/>
      <w:sz w:val="24"/>
      <w:szCs w:val="24"/>
      <w:lang w:val="ru-RU" w:eastAsia="ru-RU" w:bidi="ar-SA"/>
    </w:rPr>
  </w:style>
  <w:style w:type="paragraph" w:customStyle="1" w:styleId="4">
    <w:name w:val="Стиль4"/>
    <w:basedOn w:val="a0"/>
    <w:rsid w:val="0040098E"/>
    <w:pPr>
      <w:jc w:val="center"/>
    </w:pPr>
    <w:rPr>
      <w:rFonts w:ascii="Arial" w:hAnsi="Arial"/>
      <w:position w:val="20"/>
      <w:szCs w:val="20"/>
    </w:rPr>
  </w:style>
  <w:style w:type="paragraph" w:styleId="21">
    <w:name w:val="Body Text Indent 2"/>
    <w:aliases w:val="Основной для текста,Основной текст с отступом 2 Знак,Основной текст с отступом 2 Знак Знак,Основной текст с отступом 2 Знак Знак Знак,Основной текст с отступом 1,Основной текст с отступом 2 Знак Знак Знак Знак"/>
    <w:basedOn w:val="a0"/>
    <w:link w:val="210"/>
    <w:rsid w:val="0040098E"/>
    <w:pPr>
      <w:spacing w:line="360" w:lineRule="auto"/>
      <w:ind w:firstLine="709"/>
      <w:jc w:val="both"/>
    </w:pPr>
    <w:rPr>
      <w:lang w:val="x-none" w:eastAsia="x-none"/>
    </w:rPr>
  </w:style>
  <w:style w:type="paragraph" w:styleId="22">
    <w:name w:val="Body Text 2"/>
    <w:basedOn w:val="a0"/>
    <w:rsid w:val="0040098E"/>
    <w:pPr>
      <w:spacing w:after="120" w:line="480" w:lineRule="auto"/>
    </w:pPr>
  </w:style>
  <w:style w:type="paragraph" w:styleId="ad">
    <w:name w:val="Body Text"/>
    <w:basedOn w:val="a0"/>
    <w:rsid w:val="0040098E"/>
    <w:pPr>
      <w:spacing w:after="120"/>
    </w:pPr>
  </w:style>
  <w:style w:type="paragraph" w:customStyle="1" w:styleId="111">
    <w:name w:val="Заголовок 1.1.1"/>
    <w:basedOn w:val="a0"/>
    <w:rsid w:val="0040098E"/>
    <w:pPr>
      <w:ind w:firstLine="720"/>
      <w:jc w:val="both"/>
    </w:pPr>
    <w:rPr>
      <w:rFonts w:ascii="Arial" w:hAnsi="Arial"/>
      <w:position w:val="20"/>
      <w:szCs w:val="20"/>
    </w:rPr>
  </w:style>
  <w:style w:type="paragraph" w:styleId="3">
    <w:name w:val="Body Text Indent 3"/>
    <w:basedOn w:val="a0"/>
    <w:rsid w:val="0040098E"/>
    <w:pPr>
      <w:spacing w:after="120"/>
      <w:ind w:left="283"/>
    </w:pPr>
    <w:rPr>
      <w:rFonts w:ascii="Arial" w:hAnsi="Arial"/>
      <w:sz w:val="16"/>
      <w:szCs w:val="16"/>
    </w:rPr>
  </w:style>
  <w:style w:type="paragraph" w:styleId="ae">
    <w:name w:val="footnote text"/>
    <w:basedOn w:val="a0"/>
    <w:semiHidden/>
    <w:rsid w:val="0040098E"/>
    <w:rPr>
      <w:rFonts w:ascii="Arial" w:hAnsi="Arial"/>
      <w:sz w:val="20"/>
      <w:szCs w:val="20"/>
    </w:rPr>
  </w:style>
  <w:style w:type="paragraph" w:styleId="30">
    <w:name w:val="Body Text 3"/>
    <w:basedOn w:val="a0"/>
    <w:rsid w:val="0040098E"/>
    <w:pPr>
      <w:spacing w:after="120"/>
    </w:pPr>
    <w:rPr>
      <w:rFonts w:ascii="Arial" w:hAnsi="Arial"/>
      <w:sz w:val="16"/>
      <w:szCs w:val="16"/>
    </w:rPr>
  </w:style>
  <w:style w:type="paragraph" w:styleId="af">
    <w:name w:val="Block Text"/>
    <w:basedOn w:val="a0"/>
    <w:rsid w:val="0040098E"/>
    <w:pPr>
      <w:ind w:left="113" w:right="113"/>
      <w:jc w:val="center"/>
    </w:pPr>
    <w:rPr>
      <w:sz w:val="18"/>
    </w:rPr>
  </w:style>
  <w:style w:type="paragraph" w:customStyle="1" w:styleId="10906">
    <w:name w:val="Стиль Заголовок 1 + влево Слева:  09 см Выступ:  06 см После: ..."/>
    <w:basedOn w:val="1"/>
    <w:rsid w:val="0040098E"/>
    <w:pPr>
      <w:spacing w:before="0" w:after="120" w:line="312" w:lineRule="auto"/>
      <w:ind w:left="850" w:hanging="340"/>
    </w:pPr>
    <w:rPr>
      <w:rFonts w:ascii="Times New Roman" w:hAnsi="Times New Roman"/>
      <w:b w:val="0"/>
      <w:caps/>
      <w:kern w:val="0"/>
      <w:sz w:val="28"/>
      <w:szCs w:val="28"/>
    </w:rPr>
  </w:style>
  <w:style w:type="paragraph" w:customStyle="1" w:styleId="af0">
    <w:name w:val="текст Регламента"/>
    <w:basedOn w:val="a0"/>
    <w:rsid w:val="0040098E"/>
    <w:pPr>
      <w:suppressAutoHyphens/>
      <w:spacing w:line="360" w:lineRule="auto"/>
      <w:ind w:firstLine="510"/>
      <w:jc w:val="both"/>
    </w:pPr>
    <w:rPr>
      <w:rFonts w:ascii="Arial" w:hAnsi="Arial" w:cs="Arial"/>
      <w:kern w:val="24"/>
      <w:szCs w:val="20"/>
    </w:rPr>
  </w:style>
  <w:style w:type="paragraph" w:styleId="af1">
    <w:name w:val="Balloon Text"/>
    <w:basedOn w:val="a0"/>
    <w:semiHidden/>
    <w:rsid w:val="0040098E"/>
    <w:rPr>
      <w:rFonts w:ascii="Tahoma" w:hAnsi="Tahoma" w:cs="Tahoma"/>
      <w:sz w:val="16"/>
      <w:szCs w:val="16"/>
    </w:rPr>
  </w:style>
  <w:style w:type="paragraph" w:customStyle="1" w:styleId="a">
    <w:name w:val="Список основной"/>
    <w:basedOn w:val="a0"/>
    <w:rsid w:val="00C2111A"/>
    <w:pPr>
      <w:numPr>
        <w:ilvl w:val="1"/>
        <w:numId w:val="13"/>
      </w:numPr>
      <w:spacing w:before="120" w:after="120"/>
      <w:jc w:val="both"/>
    </w:pPr>
    <w:rPr>
      <w:rFonts w:ascii="Arial" w:hAnsi="Arial"/>
      <w:szCs w:val="20"/>
    </w:rPr>
  </w:style>
  <w:style w:type="character" w:customStyle="1" w:styleId="23">
    <w:name w:val="Заголовок 2 Знак"/>
    <w:rsid w:val="00C2111A"/>
    <w:rPr>
      <w:rFonts w:cs="Arial"/>
      <w:b/>
      <w:bCs/>
      <w:iCs/>
      <w:kern w:val="28"/>
      <w:sz w:val="24"/>
      <w:szCs w:val="28"/>
      <w:lang w:val="ru-RU" w:eastAsia="ru-RU" w:bidi="ar-SA"/>
    </w:rPr>
  </w:style>
  <w:style w:type="paragraph" w:customStyle="1" w:styleId="2">
    <w:name w:val="Подзаголовок 2"/>
    <w:basedOn w:val="a0"/>
    <w:rsid w:val="00C2111A"/>
    <w:pPr>
      <w:numPr>
        <w:numId w:val="21"/>
      </w:numPr>
      <w:spacing w:before="240" w:after="120"/>
      <w:jc w:val="both"/>
    </w:pPr>
    <w:rPr>
      <w:b/>
    </w:rPr>
  </w:style>
  <w:style w:type="character" w:styleId="af2">
    <w:name w:val="footnote reference"/>
    <w:rsid w:val="003677BF"/>
    <w:rPr>
      <w:vertAlign w:val="superscript"/>
    </w:rPr>
  </w:style>
  <w:style w:type="character" w:customStyle="1" w:styleId="a7">
    <w:name w:val="Нижний колонтитул Знак"/>
    <w:link w:val="a6"/>
    <w:uiPriority w:val="99"/>
    <w:rsid w:val="0027614D"/>
    <w:rPr>
      <w:sz w:val="24"/>
      <w:szCs w:val="24"/>
    </w:rPr>
  </w:style>
  <w:style w:type="character" w:customStyle="1" w:styleId="10">
    <w:name w:val="Заголовок 1 Знак"/>
    <w:link w:val="1"/>
    <w:rsid w:val="002B6D77"/>
    <w:rPr>
      <w:rFonts w:ascii="Arial" w:hAnsi="Arial" w:cs="Arial"/>
      <w:b/>
      <w:bCs/>
      <w:kern w:val="32"/>
      <w:sz w:val="32"/>
      <w:szCs w:val="32"/>
    </w:rPr>
  </w:style>
  <w:style w:type="character" w:customStyle="1" w:styleId="50">
    <w:name w:val="Заголовок 5 Знак"/>
    <w:link w:val="5"/>
    <w:rsid w:val="002B6D77"/>
    <w:rPr>
      <w:rFonts w:ascii="Arial" w:hAnsi="Arial" w:cs="Arial"/>
      <w:b/>
    </w:rPr>
  </w:style>
  <w:style w:type="character" w:customStyle="1" w:styleId="210">
    <w:name w:val="Основной текст с отступом 2 Знак1"/>
    <w:aliases w:val="Основной для текста Знак,Основной текст с отступом 2 Знак Знак1,Основной текст с отступом 2 Знак Знак Знак1,Основной текст с отступом 2 Знак Знак Знак Знак1,Основной текст с отступом 1 Знак"/>
    <w:link w:val="21"/>
    <w:rsid w:val="002B6D77"/>
    <w:rPr>
      <w:sz w:val="24"/>
      <w:szCs w:val="24"/>
    </w:rPr>
  </w:style>
  <w:style w:type="paragraph" w:styleId="af3">
    <w:name w:val="endnote text"/>
    <w:basedOn w:val="a0"/>
    <w:link w:val="af4"/>
    <w:rsid w:val="004F4E66"/>
    <w:rPr>
      <w:sz w:val="20"/>
      <w:szCs w:val="20"/>
    </w:rPr>
  </w:style>
  <w:style w:type="character" w:customStyle="1" w:styleId="af4">
    <w:name w:val="Текст концевой сноски Знак"/>
    <w:basedOn w:val="a1"/>
    <w:link w:val="af3"/>
    <w:rsid w:val="004F4E66"/>
  </w:style>
  <w:style w:type="character" w:styleId="af5">
    <w:name w:val="endnote reference"/>
    <w:rsid w:val="004F4E66"/>
    <w:rPr>
      <w:vertAlign w:val="superscript"/>
    </w:rPr>
  </w:style>
  <w:style w:type="paragraph" w:styleId="af6">
    <w:name w:val="Body Text Indent"/>
    <w:basedOn w:val="a0"/>
    <w:rsid w:val="00516566"/>
    <w:pPr>
      <w:widowControl w:val="0"/>
      <w:shd w:val="clear" w:color="auto" w:fill="FFFFFF"/>
      <w:tabs>
        <w:tab w:val="left" w:pos="1701"/>
      </w:tabs>
      <w:autoSpaceDE w:val="0"/>
      <w:autoSpaceDN w:val="0"/>
      <w:adjustRightInd w:val="0"/>
      <w:spacing w:line="360" w:lineRule="auto"/>
      <w:ind w:firstLine="720"/>
      <w:jc w:val="both"/>
    </w:pPr>
    <w:rPr>
      <w:rFonts w:ascii="Arial" w:hAnsi="Arial"/>
      <w:color w:val="000000"/>
      <w:szCs w:val="20"/>
    </w:rPr>
  </w:style>
  <w:style w:type="paragraph" w:customStyle="1" w:styleId="af7">
    <w:name w:val="загол"/>
    <w:rsid w:val="0025571F"/>
    <w:pPr>
      <w:autoSpaceDE w:val="0"/>
      <w:autoSpaceDN w:val="0"/>
      <w:adjustRightInd w:val="0"/>
      <w:spacing w:before="340" w:after="170"/>
      <w:jc w:val="center"/>
    </w:pPr>
    <w:rPr>
      <w:rFonts w:ascii="Arial" w:hAnsi="Arial" w:cs="Arial"/>
      <w:b/>
      <w:bCs/>
      <w:caps/>
    </w:rPr>
  </w:style>
  <w:style w:type="paragraph" w:styleId="af8">
    <w:name w:val="No Spacing"/>
    <w:aliases w:val="Без отступа"/>
    <w:link w:val="af9"/>
    <w:uiPriority w:val="1"/>
    <w:qFormat/>
    <w:rsid w:val="00FB4400"/>
    <w:rPr>
      <w:rFonts w:asciiTheme="minorHAnsi" w:eastAsiaTheme="minorHAnsi" w:hAnsiTheme="minorHAnsi" w:cstheme="minorBidi"/>
      <w:sz w:val="22"/>
      <w:szCs w:val="22"/>
      <w:lang w:eastAsia="en-US"/>
    </w:rPr>
  </w:style>
  <w:style w:type="character" w:customStyle="1" w:styleId="af9">
    <w:name w:val="Без интервала Знак"/>
    <w:aliases w:val="Без отступа Знак"/>
    <w:link w:val="af8"/>
    <w:uiPriority w:val="1"/>
    <w:rsid w:val="00FB4400"/>
    <w:rPr>
      <w:rFonts w:asciiTheme="minorHAnsi" w:eastAsiaTheme="minorHAnsi" w:hAnsiTheme="minorHAnsi" w:cstheme="minorBidi"/>
      <w:sz w:val="22"/>
      <w:szCs w:val="22"/>
      <w:lang w:eastAsia="en-US"/>
    </w:rPr>
  </w:style>
  <w:style w:type="paragraph" w:customStyle="1" w:styleId="formattext">
    <w:name w:val="formattext"/>
    <w:basedOn w:val="a0"/>
    <w:rsid w:val="00DE2AB4"/>
    <w:pPr>
      <w:spacing w:before="100" w:beforeAutospacing="1" w:after="100" w:afterAutospacing="1"/>
    </w:pPr>
  </w:style>
  <w:style w:type="character" w:styleId="afa">
    <w:name w:val="annotation reference"/>
    <w:basedOn w:val="a1"/>
    <w:rsid w:val="00631A50"/>
    <w:rPr>
      <w:sz w:val="16"/>
      <w:szCs w:val="16"/>
    </w:rPr>
  </w:style>
  <w:style w:type="paragraph" w:styleId="afb">
    <w:name w:val="annotation text"/>
    <w:basedOn w:val="a0"/>
    <w:link w:val="afc"/>
    <w:rsid w:val="00631A50"/>
    <w:rPr>
      <w:sz w:val="20"/>
      <w:szCs w:val="20"/>
    </w:rPr>
  </w:style>
  <w:style w:type="character" w:customStyle="1" w:styleId="afc">
    <w:name w:val="Текст примечания Знак"/>
    <w:basedOn w:val="a1"/>
    <w:link w:val="afb"/>
    <w:rsid w:val="00631A50"/>
  </w:style>
  <w:style w:type="paragraph" w:styleId="afd">
    <w:name w:val="annotation subject"/>
    <w:basedOn w:val="afb"/>
    <w:next w:val="afb"/>
    <w:link w:val="afe"/>
    <w:rsid w:val="00631A50"/>
    <w:rPr>
      <w:b/>
      <w:bCs/>
    </w:rPr>
  </w:style>
  <w:style w:type="character" w:customStyle="1" w:styleId="afe">
    <w:name w:val="Тема примечания Знак"/>
    <w:basedOn w:val="afc"/>
    <w:link w:val="afd"/>
    <w:rsid w:val="00631A50"/>
    <w:rPr>
      <w:b/>
      <w:bCs/>
    </w:rPr>
  </w:style>
  <w:style w:type="character" w:customStyle="1" w:styleId="extended-textfull">
    <w:name w:val="extended-text__full"/>
    <w:basedOn w:val="a1"/>
    <w:uiPriority w:val="99"/>
    <w:rsid w:val="002A755C"/>
    <w:rPr>
      <w:rFonts w:cs="Times New Roman"/>
    </w:rPr>
  </w:style>
  <w:style w:type="character" w:styleId="aff">
    <w:name w:val="Unresolved Mention"/>
    <w:basedOn w:val="a1"/>
    <w:uiPriority w:val="99"/>
    <w:semiHidden/>
    <w:unhideWhenUsed/>
    <w:rsid w:val="00DA31A9"/>
    <w:rPr>
      <w:color w:val="605E5C"/>
      <w:shd w:val="clear" w:color="auto" w:fill="E1DFDD"/>
    </w:rPr>
  </w:style>
  <w:style w:type="character" w:customStyle="1" w:styleId="80">
    <w:name w:val="Заголовок 8 Знак"/>
    <w:basedOn w:val="a1"/>
    <w:link w:val="8"/>
    <w:semiHidden/>
    <w:rsid w:val="00F87037"/>
    <w:rPr>
      <w:rFonts w:asciiTheme="majorHAnsi" w:eastAsiaTheme="majorEastAsia" w:hAnsiTheme="majorHAnsi" w:cstheme="majorBidi"/>
      <w:color w:val="272727" w:themeColor="text1" w:themeTint="D8"/>
      <w:sz w:val="21"/>
      <w:szCs w:val="21"/>
    </w:rPr>
  </w:style>
  <w:style w:type="character" w:customStyle="1" w:styleId="FontStyle48">
    <w:name w:val="Font Style48"/>
    <w:rsid w:val="001F2F39"/>
    <w:rPr>
      <w:rFonts w:ascii="Times New Roman" w:hAnsi="Times New Roman" w:cs="Times New Roman"/>
      <w:sz w:val="22"/>
      <w:szCs w:val="22"/>
    </w:rPr>
  </w:style>
  <w:style w:type="paragraph" w:customStyle="1" w:styleId="headertext">
    <w:name w:val="headertext"/>
    <w:basedOn w:val="a0"/>
    <w:rsid w:val="001F2F39"/>
    <w:pPr>
      <w:spacing w:before="100" w:beforeAutospacing="1" w:after="100" w:afterAutospacing="1"/>
    </w:pPr>
  </w:style>
  <w:style w:type="character" w:styleId="aff0">
    <w:name w:val="FollowedHyperlink"/>
    <w:basedOn w:val="a1"/>
    <w:uiPriority w:val="99"/>
    <w:unhideWhenUsed/>
    <w:rsid w:val="008A3C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2DDDF3D73E6349966C354BA17801AB97C546C842801F20A028FF1FD9956957C9F6E11CC1A27AA877E32FA9rCO" TargetMode="External"/><Relationship Id="rId21" Type="http://schemas.openxmlformats.org/officeDocument/2006/relationships/image" Target="media/image6.png"/><Relationship Id="rId42" Type="http://schemas.openxmlformats.org/officeDocument/2006/relationships/image" Target="media/image10.wmf"/><Relationship Id="rId47" Type="http://schemas.openxmlformats.org/officeDocument/2006/relationships/oleObject" Target="embeddings/oleObject7.bin"/><Relationship Id="rId63" Type="http://schemas.openxmlformats.org/officeDocument/2006/relationships/oleObject" Target="embeddings/oleObject15.bin"/><Relationship Id="rId68" Type="http://schemas.openxmlformats.org/officeDocument/2006/relationships/image" Target="media/image23.wmf"/><Relationship Id="rId84" Type="http://schemas.openxmlformats.org/officeDocument/2006/relationships/header" Target="header5.xml"/><Relationship Id="rId16" Type="http://schemas.openxmlformats.org/officeDocument/2006/relationships/image" Target="media/image1.jpeg"/><Relationship Id="rId11" Type="http://schemas.openxmlformats.org/officeDocument/2006/relationships/footer" Target="footer2.xml"/><Relationship Id="rId32" Type="http://schemas.openxmlformats.org/officeDocument/2006/relationships/hyperlink" Target="consultantplus://offline/ref=2DDDF3D73E6349966C354BA17801AB97C744CB48DD1528F924FD18D6CA6C42D8AEEC18DBBC7FB36BE12D9CAArFO" TargetMode="External"/><Relationship Id="rId37" Type="http://schemas.openxmlformats.org/officeDocument/2006/relationships/image" Target="media/image8.wmf"/><Relationship Id="rId53" Type="http://schemas.openxmlformats.org/officeDocument/2006/relationships/oleObject" Target="embeddings/oleObject10.bin"/><Relationship Id="rId58" Type="http://schemas.openxmlformats.org/officeDocument/2006/relationships/image" Target="media/image18.wmf"/><Relationship Id="rId74" Type="http://schemas.openxmlformats.org/officeDocument/2006/relationships/image" Target="media/image27.jpeg"/><Relationship Id="rId79" Type="http://schemas.openxmlformats.org/officeDocument/2006/relationships/hyperlink" Target="http://files.stroyinf.ru/Data2/1/4294852/4294852000.htm" TargetMode="External"/><Relationship Id="rId5" Type="http://schemas.openxmlformats.org/officeDocument/2006/relationships/webSettings" Target="webSettings.xml"/><Relationship Id="rId19" Type="http://schemas.openxmlformats.org/officeDocument/2006/relationships/image" Target="media/image4.jpeg"/><Relationship Id="rId14" Type="http://schemas.openxmlformats.org/officeDocument/2006/relationships/hyperlink" Target="file:///C:\NovakUV\Local%20Settings\Program%20Files\StroyConsultant\Temp\682.htm" TargetMode="External"/><Relationship Id="rId22" Type="http://schemas.openxmlformats.org/officeDocument/2006/relationships/hyperlink" Target="consultantplus://offline/ref=2DDDF3D73E6349966C354BA17801AB97C344CA42801F20A028FF1FD9956957C9F6E11CC1A27AA877E32FA9rCO" TargetMode="External"/><Relationship Id="rId27" Type="http://schemas.openxmlformats.org/officeDocument/2006/relationships/hyperlink" Target="consultantplus://offline/ref=2DDDF3D73E6349966C354BA17801AB97CE47CC42801F20A028FF1FD9956957C9F6E11CC1A27AA877E32FA9rCO" TargetMode="External"/><Relationship Id="rId30" Type="http://schemas.openxmlformats.org/officeDocument/2006/relationships/hyperlink" Target="consultantplus://offline/ref=2DDDF3D73E6349966C354BA17801AB97C546C842801F20A028FF1FD9956957C9F6E11CC1A27AA877E32FA9rCO" TargetMode="External"/><Relationship Id="rId35" Type="http://schemas.openxmlformats.org/officeDocument/2006/relationships/image" Target="media/image7.wmf"/><Relationship Id="rId43" Type="http://schemas.openxmlformats.org/officeDocument/2006/relationships/oleObject" Target="embeddings/oleObject5.bin"/><Relationship Id="rId48" Type="http://schemas.openxmlformats.org/officeDocument/2006/relationships/image" Target="media/image13.wmf"/><Relationship Id="rId56" Type="http://schemas.openxmlformats.org/officeDocument/2006/relationships/image" Target="media/image17.wmf"/><Relationship Id="rId64" Type="http://schemas.openxmlformats.org/officeDocument/2006/relationships/image" Target="media/image21.wmf"/><Relationship Id="rId69" Type="http://schemas.openxmlformats.org/officeDocument/2006/relationships/oleObject" Target="embeddings/oleObject18.bin"/><Relationship Id="rId77" Type="http://schemas.openxmlformats.org/officeDocument/2006/relationships/image" Target="media/image30.png"/><Relationship Id="rId8" Type="http://schemas.openxmlformats.org/officeDocument/2006/relationships/header" Target="header1.xml"/><Relationship Id="rId51" Type="http://schemas.openxmlformats.org/officeDocument/2006/relationships/oleObject" Target="embeddings/oleObject9.bin"/><Relationship Id="rId72" Type="http://schemas.openxmlformats.org/officeDocument/2006/relationships/image" Target="media/image25.png"/><Relationship Id="rId80" Type="http://schemas.openxmlformats.org/officeDocument/2006/relationships/header" Target="header3.xml"/><Relationship Id="rId85" Type="http://schemas.openxmlformats.org/officeDocument/2006/relationships/footer" Target="footer6.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2.jpeg"/><Relationship Id="rId25" Type="http://schemas.openxmlformats.org/officeDocument/2006/relationships/hyperlink" Target="consultantplus://offline/ref=2DDDF3D73E6349966C354BA17801AB97C744CB48DD1528F924FD18D6CA6C42D8AEEC18DBBC7FB36BE12D9CAArFO" TargetMode="External"/><Relationship Id="rId33" Type="http://schemas.openxmlformats.org/officeDocument/2006/relationships/hyperlink" Target="consultantplus://offline/ref=2DDDF3D73E6349966C354BA17801AB97C546C842801F20A028FF1FD9956957C9F6E11CC1A27AA877E32FA9rCO" TargetMode="External"/><Relationship Id="rId38" Type="http://schemas.openxmlformats.org/officeDocument/2006/relationships/oleObject" Target="embeddings/oleObject2.bin"/><Relationship Id="rId46" Type="http://schemas.openxmlformats.org/officeDocument/2006/relationships/image" Target="media/image12.wmf"/><Relationship Id="rId59" Type="http://schemas.openxmlformats.org/officeDocument/2006/relationships/oleObject" Target="embeddings/oleObject13.bin"/><Relationship Id="rId67" Type="http://schemas.openxmlformats.org/officeDocument/2006/relationships/oleObject" Target="embeddings/oleObject17.bin"/><Relationship Id="rId20" Type="http://schemas.openxmlformats.org/officeDocument/2006/relationships/image" Target="media/image5.png"/><Relationship Id="rId41" Type="http://schemas.openxmlformats.org/officeDocument/2006/relationships/oleObject" Target="embeddings/oleObject4.bin"/><Relationship Id="rId54" Type="http://schemas.openxmlformats.org/officeDocument/2006/relationships/image" Target="media/image16.wmf"/><Relationship Id="rId62" Type="http://schemas.openxmlformats.org/officeDocument/2006/relationships/image" Target="media/image20.wmf"/><Relationship Id="rId70" Type="http://schemas.openxmlformats.org/officeDocument/2006/relationships/image" Target="media/image24.wmf"/><Relationship Id="rId75" Type="http://schemas.openxmlformats.org/officeDocument/2006/relationships/image" Target="media/image28.jpeg"/><Relationship Id="rId83"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normacs://normacs.ru/90S?dob=41518.000023&amp;dol=41596.483032" TargetMode="External"/><Relationship Id="rId23" Type="http://schemas.openxmlformats.org/officeDocument/2006/relationships/hyperlink" Target="consultantplus://offline/ref=2DDDF3D73E6349966C354BA17801AB97C546C842801F20A028FF1FD9956957C9F6E11CC1A27AA877E32FA9rCO" TargetMode="External"/><Relationship Id="rId28" Type="http://schemas.openxmlformats.org/officeDocument/2006/relationships/hyperlink" Target="consultantplus://offline/ref=2DDDF3D73E6349966C354BA17801AB97C74DC84EDF4822F17DF11AD1C53347CDBFB415DFA661B670FD2F9EAFABr0O" TargetMode="External"/><Relationship Id="rId36" Type="http://schemas.openxmlformats.org/officeDocument/2006/relationships/oleObject" Target="embeddings/oleObject1.bin"/><Relationship Id="rId49" Type="http://schemas.openxmlformats.org/officeDocument/2006/relationships/oleObject" Target="embeddings/oleObject8.bin"/><Relationship Id="rId57" Type="http://schemas.openxmlformats.org/officeDocument/2006/relationships/oleObject" Target="embeddings/oleObject12.bin"/><Relationship Id="rId10" Type="http://schemas.openxmlformats.org/officeDocument/2006/relationships/footer" Target="footer1.xml"/><Relationship Id="rId31" Type="http://schemas.openxmlformats.org/officeDocument/2006/relationships/hyperlink" Target="consultantplus://offline/ref=2DDDF3D73E6349966C354BA17801AB97CE47CC42801F20A028FF1FD9956957C9F6E11CC1A27AA877E32FA9rCO" TargetMode="External"/><Relationship Id="rId44" Type="http://schemas.openxmlformats.org/officeDocument/2006/relationships/image" Target="media/image11.wmf"/><Relationship Id="rId52" Type="http://schemas.openxmlformats.org/officeDocument/2006/relationships/image" Target="media/image15.wmf"/><Relationship Id="rId60" Type="http://schemas.openxmlformats.org/officeDocument/2006/relationships/image" Target="media/image19.wmf"/><Relationship Id="rId65" Type="http://schemas.openxmlformats.org/officeDocument/2006/relationships/oleObject" Target="embeddings/oleObject16.bin"/><Relationship Id="rId73" Type="http://schemas.openxmlformats.org/officeDocument/2006/relationships/image" Target="media/image26.jpeg"/><Relationship Id="rId78" Type="http://schemas.openxmlformats.org/officeDocument/2006/relationships/hyperlink" Target="http://files.stroyinf.ru/Data2/1/4294836/4294836658.pdf" TargetMode="External"/><Relationship Id="rId81" Type="http://schemas.openxmlformats.org/officeDocument/2006/relationships/header" Target="header4.xm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file:///C:\NovakUV\Local%20Settings\Program%20Files\StroyConsultant\Temp\681.htm" TargetMode="External"/><Relationship Id="rId18" Type="http://schemas.openxmlformats.org/officeDocument/2006/relationships/image" Target="media/image3.jpeg"/><Relationship Id="rId39" Type="http://schemas.openxmlformats.org/officeDocument/2006/relationships/oleObject" Target="embeddings/oleObject3.bin"/><Relationship Id="rId34" Type="http://schemas.openxmlformats.org/officeDocument/2006/relationships/hyperlink" Target="consultantplus://offline/ref=2DDDF3D73E6349966C354BA17801AB97CE47CC42801F20A028FF1FD9956957C9F6E11CC1A27AA877E32FA9rCO" TargetMode="External"/><Relationship Id="rId50" Type="http://schemas.openxmlformats.org/officeDocument/2006/relationships/image" Target="media/image14.wmf"/><Relationship Id="rId55" Type="http://schemas.openxmlformats.org/officeDocument/2006/relationships/oleObject" Target="embeddings/oleObject11.bin"/><Relationship Id="rId76" Type="http://schemas.openxmlformats.org/officeDocument/2006/relationships/image" Target="media/image29.jpeg"/><Relationship Id="rId7" Type="http://schemas.openxmlformats.org/officeDocument/2006/relationships/endnotes" Target="endnotes.xml"/><Relationship Id="rId71" Type="http://schemas.openxmlformats.org/officeDocument/2006/relationships/oleObject" Target="embeddings/oleObject19.bin"/><Relationship Id="rId2" Type="http://schemas.openxmlformats.org/officeDocument/2006/relationships/numbering" Target="numbering.xml"/><Relationship Id="rId29" Type="http://schemas.openxmlformats.org/officeDocument/2006/relationships/hyperlink" Target="consultantplus://offline/ref=2DDDF3D73E6349966C354BA17801AB97C744CB48DD1528F924FD18D6CA6C42D8AEEC18DBBC7FB36BE12D9CAArFO" TargetMode="External"/><Relationship Id="rId24" Type="http://schemas.openxmlformats.org/officeDocument/2006/relationships/hyperlink" Target="consultantplus://offline/ref=2DDDF3D73E6349966C354BA17801AB97CE47CC42801F20A028FF1FD9956957C9F6E11CC1A27AA877E32FA9rCO" TargetMode="External"/><Relationship Id="rId40" Type="http://schemas.openxmlformats.org/officeDocument/2006/relationships/image" Target="media/image9.wmf"/><Relationship Id="rId45" Type="http://schemas.openxmlformats.org/officeDocument/2006/relationships/oleObject" Target="embeddings/oleObject6.bin"/><Relationship Id="rId66" Type="http://schemas.openxmlformats.org/officeDocument/2006/relationships/image" Target="media/image22.wmf"/><Relationship Id="rId87" Type="http://schemas.openxmlformats.org/officeDocument/2006/relationships/theme" Target="theme/theme1.xml"/><Relationship Id="rId61" Type="http://schemas.openxmlformats.org/officeDocument/2006/relationships/oleObject" Target="embeddings/oleObject14.bin"/><Relationship Id="rId82" Type="http://schemas.openxmlformats.org/officeDocument/2006/relationships/footer" Target="foot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C7CAD4-C5B4-4EFA-B1B1-0F6542D9DA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189</Pages>
  <Words>52990</Words>
  <Characters>359969</Characters>
  <Application>Microsoft Office Word</Application>
  <DocSecurity>0</DocSecurity>
  <Lines>2999</Lines>
  <Paragraphs>824</Paragraphs>
  <ScaleCrop>false</ScaleCrop>
  <HeadingPairs>
    <vt:vector size="2" baseType="variant">
      <vt:variant>
        <vt:lpstr>Название</vt:lpstr>
      </vt:variant>
      <vt:variant>
        <vt:i4>1</vt:i4>
      </vt:variant>
    </vt:vector>
  </HeadingPairs>
  <TitlesOfParts>
    <vt:vector size="1" baseType="lpstr">
      <vt:lpstr>СТРОИТЕЛЬНЫЕ НОРМЫ И ПРАВИЛА</vt:lpstr>
    </vt:vector>
  </TitlesOfParts>
  <Company>ЦНИИС</Company>
  <LinksUpToDate>false</LinksUpToDate>
  <CharactersWithSpaces>412135</CharactersWithSpaces>
  <SharedDoc>false</SharedDoc>
  <HLinks>
    <vt:vector size="12" baseType="variant">
      <vt:variant>
        <vt:i4>4587544</vt:i4>
      </vt:variant>
      <vt:variant>
        <vt:i4>3</vt:i4>
      </vt:variant>
      <vt:variant>
        <vt:i4>0</vt:i4>
      </vt:variant>
      <vt:variant>
        <vt:i4>5</vt:i4>
      </vt:variant>
      <vt:variant>
        <vt:lpwstr>../../../../NovakUV/Local Settings/Program Files/StroyConsultant/Temp/682.htm</vt:lpwstr>
      </vt:variant>
      <vt:variant>
        <vt:lpwstr/>
      </vt:variant>
      <vt:variant>
        <vt:i4>4587547</vt:i4>
      </vt:variant>
      <vt:variant>
        <vt:i4>0</vt:i4>
      </vt:variant>
      <vt:variant>
        <vt:i4>0</vt:i4>
      </vt:variant>
      <vt:variant>
        <vt:i4>5</vt:i4>
      </vt:variant>
      <vt:variant>
        <vt:lpwstr>../../../../NovakUV/Local Settings/Program Files/StroyConsultant/Temp/681.htm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СТРОИТЕЛЬНЫЕ НОРМЫ И ПРАВИЛА</dc:title>
  <dc:subject/>
  <dc:creator>BegunIA</dc:creator>
  <cp:keywords/>
  <dc:description/>
  <cp:lastModifiedBy>*</cp:lastModifiedBy>
  <cp:revision>14</cp:revision>
  <cp:lastPrinted>2012-05-22T13:55:00Z</cp:lastPrinted>
  <dcterms:created xsi:type="dcterms:W3CDTF">2022-12-16T12:10:00Z</dcterms:created>
  <dcterms:modified xsi:type="dcterms:W3CDTF">2024-04-08T08:38:00Z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