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28" w:type="dxa"/>
        <w:tblInd w:w="108" w:type="dxa"/>
        <w:tblLook w:val="00A0" w:firstRow="1" w:lastRow="0" w:firstColumn="1" w:lastColumn="0" w:noHBand="0" w:noVBand="0"/>
      </w:tblPr>
      <w:tblGrid>
        <w:gridCol w:w="9532"/>
      </w:tblGrid>
      <w:tr w:rsidR="00166A51">
        <w:trPr>
          <w:trHeight w:val="707"/>
        </w:trPr>
        <w:tc>
          <w:tcPr>
            <w:tcW w:w="9028" w:type="dxa"/>
            <w:vAlign w:val="center"/>
          </w:tcPr>
          <w:tbl>
            <w:tblPr>
              <w:tblW w:w="9531" w:type="dxa"/>
              <w:tblLook w:val="00A0" w:firstRow="1" w:lastRow="0" w:firstColumn="1" w:lastColumn="0" w:noHBand="0" w:noVBand="0"/>
            </w:tblPr>
            <w:tblGrid>
              <w:gridCol w:w="9531"/>
            </w:tblGrid>
            <w:tr w:rsidR="00166A51" w:rsidTr="00DF594E">
              <w:tc>
                <w:tcPr>
                  <w:tcW w:w="9531" w:type="dxa"/>
                  <w:vAlign w:val="center"/>
                </w:tcPr>
                <w:p w:rsidR="00DF594E" w:rsidRPr="00DF594E" w:rsidRDefault="009553F1">
                  <w:pPr>
                    <w:spacing w:after="0" w:line="360" w:lineRule="auto"/>
                    <w:jc w:val="center"/>
                    <w:rPr>
                      <w:rFonts w:ascii="Times New Roman" w:eastAsia="Calibri" w:hAnsi="Times New Roman"/>
                      <w:b/>
                      <w:bCs/>
                      <w:sz w:val="28"/>
                      <w:lang w:eastAsia="en-US"/>
                    </w:rPr>
                  </w:pPr>
                  <w:r w:rsidRPr="00DF594E">
                    <w:rPr>
                      <w:rFonts w:ascii="Times New Roman" w:eastAsia="Calibri" w:hAnsi="Times New Roman"/>
                      <w:b/>
                      <w:bCs/>
                      <w:sz w:val="28"/>
                      <w:lang w:eastAsia="en-US"/>
                    </w:rPr>
                    <w:t>МИНИСТЕРСТВО СТРОИТЕЛЬСТВА</w:t>
                  </w:r>
                </w:p>
                <w:p w:rsidR="00166A51" w:rsidRPr="00DF594E" w:rsidRDefault="009553F1">
                  <w:pPr>
                    <w:spacing w:after="0" w:line="360" w:lineRule="auto"/>
                    <w:jc w:val="center"/>
                    <w:rPr>
                      <w:rFonts w:ascii="Times New Roman" w:eastAsia="Calibri" w:hAnsi="Times New Roman"/>
                      <w:b/>
                      <w:bCs/>
                      <w:sz w:val="28"/>
                      <w:lang w:eastAsia="en-US"/>
                    </w:rPr>
                  </w:pPr>
                  <w:r w:rsidRPr="00DF594E">
                    <w:rPr>
                      <w:rFonts w:ascii="Times New Roman" w:eastAsia="Calibri" w:hAnsi="Times New Roman"/>
                      <w:b/>
                      <w:bCs/>
                      <w:sz w:val="28"/>
                      <w:lang w:eastAsia="en-US"/>
                    </w:rPr>
                    <w:t>И</w:t>
                  </w:r>
                  <w:r w:rsidR="00DF594E" w:rsidRPr="00DF594E">
                    <w:rPr>
                      <w:rFonts w:ascii="Times New Roman" w:eastAsia="Calibri" w:hAnsi="Times New Roman"/>
                      <w:b/>
                      <w:bCs/>
                      <w:sz w:val="28"/>
                      <w:lang w:eastAsia="en-US"/>
                    </w:rPr>
                    <w:t xml:space="preserve"> </w:t>
                  </w:r>
                  <w:r w:rsidRPr="00DF594E">
                    <w:rPr>
                      <w:rFonts w:ascii="Times New Roman" w:eastAsia="Calibri" w:hAnsi="Times New Roman"/>
                      <w:b/>
                      <w:bCs/>
                      <w:sz w:val="28"/>
                      <w:lang w:eastAsia="en-US"/>
                    </w:rPr>
                    <w:t>ЖИЛИЩНО-КОММУНАЛЬНОГО ХОЗЯЙСТВА</w:t>
                  </w:r>
                </w:p>
                <w:p w:rsidR="00166A51" w:rsidRPr="00DF594E" w:rsidRDefault="009553F1">
                  <w:pPr>
                    <w:spacing w:after="0" w:line="360" w:lineRule="auto"/>
                    <w:jc w:val="center"/>
                    <w:rPr>
                      <w:rFonts w:ascii="Times New Roman" w:eastAsia="Calibri" w:hAnsi="Times New Roman"/>
                      <w:b/>
                      <w:bCs/>
                      <w:sz w:val="24"/>
                      <w:szCs w:val="24"/>
                      <w:lang w:eastAsia="en-US"/>
                    </w:rPr>
                  </w:pPr>
                  <w:r w:rsidRPr="00DF594E">
                    <w:rPr>
                      <w:rFonts w:ascii="Times New Roman" w:eastAsia="Calibri" w:hAnsi="Times New Roman"/>
                      <w:b/>
                      <w:bCs/>
                      <w:sz w:val="28"/>
                      <w:lang w:eastAsia="en-US"/>
                    </w:rPr>
                    <w:t>РОССИЙСКОЙ ФЕДЕРАЦИИ</w:t>
                  </w:r>
                </w:p>
              </w:tc>
            </w:tr>
            <w:tr w:rsidR="00166A51" w:rsidTr="00DF594E">
              <w:tc>
                <w:tcPr>
                  <w:tcW w:w="9531" w:type="dxa"/>
                  <w:vAlign w:val="center"/>
                </w:tcPr>
                <w:p w:rsidR="00166A51" w:rsidRPr="00DF594E" w:rsidRDefault="00166A51">
                  <w:pPr>
                    <w:spacing w:after="0" w:line="360" w:lineRule="auto"/>
                    <w:jc w:val="center"/>
                    <w:rPr>
                      <w:rFonts w:ascii="Times New Roman" w:eastAsia="Calibri" w:hAnsi="Times New Roman"/>
                      <w:b/>
                      <w:bCs/>
                      <w:sz w:val="24"/>
                      <w:szCs w:val="24"/>
                      <w:lang w:eastAsia="en-US"/>
                    </w:rPr>
                  </w:pPr>
                </w:p>
                <w:p w:rsidR="00166A51" w:rsidRPr="00DF594E" w:rsidRDefault="00166A51">
                  <w:pPr>
                    <w:spacing w:after="0" w:line="360" w:lineRule="auto"/>
                    <w:jc w:val="center"/>
                    <w:rPr>
                      <w:rFonts w:ascii="Times New Roman" w:eastAsia="Calibri" w:hAnsi="Times New Roman"/>
                      <w:b/>
                      <w:bCs/>
                      <w:sz w:val="24"/>
                      <w:szCs w:val="24"/>
                      <w:lang w:eastAsia="en-US"/>
                    </w:rPr>
                  </w:pPr>
                </w:p>
              </w:tc>
            </w:tr>
          </w:tbl>
          <w:p w:rsidR="00166A51" w:rsidRDefault="00166A51">
            <w:pPr>
              <w:tabs>
                <w:tab w:val="left" w:pos="1665"/>
              </w:tabs>
              <w:suppressAutoHyphens/>
              <w:spacing w:after="0" w:line="360" w:lineRule="auto"/>
              <w:jc w:val="center"/>
              <w:rPr>
                <w:rFonts w:ascii="Times New Roman" w:eastAsia="Calibri" w:hAnsi="Times New Roman"/>
                <w:b/>
                <w:sz w:val="28"/>
                <w:szCs w:val="28"/>
                <w:lang w:eastAsia="en-US"/>
              </w:rPr>
            </w:pPr>
          </w:p>
        </w:tc>
      </w:tr>
    </w:tbl>
    <w:p w:rsidR="00166A51" w:rsidRDefault="009553F1">
      <w:pPr>
        <w:spacing w:after="200" w:line="360" w:lineRule="auto"/>
        <w:rPr>
          <w:rFonts w:ascii="Times New Roman" w:eastAsia="Calibri" w:hAnsi="Times New Roman"/>
          <w:bCs/>
          <w:sz w:val="28"/>
          <w:lang w:eastAsia="en-US"/>
        </w:rPr>
      </w:pPr>
      <w:r>
        <w:rPr>
          <w:rFonts w:ascii="Times New Roman" w:eastAsia="Calibri" w:hAnsi="Times New Roman"/>
          <w:bCs/>
          <w:sz w:val="28"/>
          <w:lang w:eastAsia="en-US"/>
        </w:rPr>
        <w:t xml:space="preserve">СВОД ПРАВИЛ                                                                   СП </w:t>
      </w:r>
      <w:r w:rsidR="00DF594E">
        <w:rPr>
          <w:rFonts w:ascii="Times New Roman" w:eastAsia="Calibri" w:hAnsi="Times New Roman"/>
          <w:bCs/>
          <w:sz w:val="28"/>
          <w:lang w:eastAsia="en-US"/>
        </w:rPr>
        <w:t xml:space="preserve">     1325800.2019</w:t>
      </w:r>
    </w:p>
    <w:p w:rsidR="00166A51" w:rsidRDefault="00166A51">
      <w:pPr>
        <w:spacing w:after="200" w:line="360" w:lineRule="auto"/>
        <w:ind w:firstLine="709"/>
        <w:rPr>
          <w:rFonts w:ascii="Times New Roman" w:eastAsia="Calibri" w:hAnsi="Times New Roman"/>
          <w:b/>
          <w:bCs/>
          <w:sz w:val="28"/>
          <w:lang w:eastAsia="en-US"/>
        </w:rPr>
      </w:pPr>
    </w:p>
    <w:p w:rsidR="00166A51" w:rsidRDefault="00166A51">
      <w:pPr>
        <w:spacing w:after="200" w:line="360" w:lineRule="auto"/>
        <w:ind w:firstLine="709"/>
        <w:rPr>
          <w:rFonts w:ascii="Times New Roman" w:eastAsia="Calibri" w:hAnsi="Times New Roman"/>
          <w:b/>
          <w:bCs/>
          <w:sz w:val="28"/>
          <w:lang w:eastAsia="en-US"/>
        </w:rPr>
      </w:pPr>
    </w:p>
    <w:p w:rsidR="00166A51" w:rsidRDefault="00166A51">
      <w:pPr>
        <w:spacing w:after="200" w:line="360" w:lineRule="auto"/>
        <w:ind w:firstLine="709"/>
        <w:rPr>
          <w:rFonts w:ascii="Times New Roman" w:eastAsia="Calibri" w:hAnsi="Times New Roman"/>
          <w:b/>
          <w:bCs/>
          <w:sz w:val="28"/>
          <w:lang w:eastAsia="en-US"/>
        </w:rPr>
      </w:pPr>
    </w:p>
    <w:p w:rsidR="00166A51" w:rsidRDefault="00166A51">
      <w:pPr>
        <w:spacing w:after="200" w:line="360" w:lineRule="auto"/>
        <w:ind w:firstLine="709"/>
        <w:rPr>
          <w:rFonts w:ascii="Times New Roman" w:eastAsia="Calibri" w:hAnsi="Times New Roman"/>
          <w:b/>
          <w:bCs/>
          <w:sz w:val="28"/>
          <w:lang w:eastAsia="en-US"/>
        </w:rPr>
      </w:pPr>
    </w:p>
    <w:p w:rsidR="00166A51" w:rsidRDefault="00166A51">
      <w:pPr>
        <w:spacing w:after="200" w:line="360" w:lineRule="auto"/>
        <w:ind w:firstLine="709"/>
        <w:rPr>
          <w:rFonts w:ascii="Times New Roman" w:eastAsia="Calibri" w:hAnsi="Times New Roman"/>
          <w:b/>
          <w:bCs/>
          <w:sz w:val="28"/>
          <w:lang w:eastAsia="en-US"/>
        </w:rPr>
      </w:pPr>
    </w:p>
    <w:p w:rsidR="00166A51" w:rsidRDefault="00166A51">
      <w:pPr>
        <w:spacing w:after="200" w:line="360" w:lineRule="auto"/>
        <w:ind w:firstLine="709"/>
        <w:rPr>
          <w:rFonts w:ascii="Times New Roman" w:eastAsia="Calibri" w:hAnsi="Times New Roman"/>
          <w:b/>
          <w:bCs/>
          <w:sz w:val="28"/>
          <w:lang w:eastAsia="en-US"/>
        </w:rPr>
      </w:pPr>
    </w:p>
    <w:p w:rsidR="00166A51" w:rsidRDefault="009553F1">
      <w:pPr>
        <w:spacing w:after="0" w:line="360" w:lineRule="auto"/>
        <w:jc w:val="center"/>
        <w:rPr>
          <w:rFonts w:ascii="Times New Roman" w:eastAsia="Calibri" w:hAnsi="Times New Roman"/>
          <w:b/>
          <w:bCs/>
          <w:sz w:val="36"/>
          <w:szCs w:val="36"/>
          <w:lang w:eastAsia="en-US"/>
        </w:rPr>
      </w:pPr>
      <w:r>
        <w:rPr>
          <w:rFonts w:ascii="Times New Roman" w:eastAsia="Calibri" w:hAnsi="Times New Roman"/>
          <w:b/>
          <w:bCs/>
          <w:sz w:val="36"/>
          <w:szCs w:val="36"/>
          <w:lang w:eastAsia="en-US"/>
        </w:rPr>
        <w:t>МЕТРОПОЛИТЕНЫ</w:t>
      </w:r>
    </w:p>
    <w:p w:rsidR="00166A51" w:rsidRDefault="00AF7E58">
      <w:pPr>
        <w:spacing w:after="0" w:line="360" w:lineRule="auto"/>
        <w:jc w:val="center"/>
        <w:rPr>
          <w:rFonts w:ascii="Times New Roman" w:eastAsia="Calibri" w:hAnsi="Times New Roman"/>
          <w:b/>
          <w:bCs/>
          <w:sz w:val="28"/>
          <w:szCs w:val="28"/>
          <w:lang w:eastAsia="en-US"/>
        </w:rPr>
      </w:pPr>
      <w:r>
        <w:rPr>
          <w:rFonts w:ascii="Times New Roman" w:eastAsia="Calibri" w:hAnsi="Times New Roman"/>
          <w:b/>
          <w:bCs/>
          <w:sz w:val="28"/>
          <w:szCs w:val="28"/>
          <w:lang w:eastAsia="en-US"/>
        </w:rPr>
        <w:t>Правила о</w:t>
      </w:r>
      <w:r w:rsidR="009553F1">
        <w:rPr>
          <w:rFonts w:ascii="Times New Roman" w:eastAsia="Calibri" w:hAnsi="Times New Roman"/>
          <w:b/>
          <w:bCs/>
          <w:sz w:val="28"/>
          <w:szCs w:val="28"/>
          <w:lang w:eastAsia="en-US"/>
        </w:rPr>
        <w:t>бследования и мониторинг</w:t>
      </w:r>
      <w:r>
        <w:rPr>
          <w:rFonts w:ascii="Times New Roman" w:eastAsia="Calibri" w:hAnsi="Times New Roman"/>
          <w:b/>
          <w:bCs/>
          <w:sz w:val="28"/>
          <w:szCs w:val="28"/>
          <w:lang w:eastAsia="en-US"/>
        </w:rPr>
        <w:t>а</w:t>
      </w:r>
      <w:r w:rsidR="009553F1">
        <w:rPr>
          <w:rFonts w:ascii="Times New Roman" w:eastAsia="Calibri" w:hAnsi="Times New Roman"/>
          <w:b/>
          <w:bCs/>
          <w:sz w:val="28"/>
          <w:szCs w:val="28"/>
          <w:lang w:eastAsia="en-US"/>
        </w:rPr>
        <w:t xml:space="preserve"> строительных конструкций подземных сооружений</w:t>
      </w:r>
    </w:p>
    <w:p w:rsidR="00166A51" w:rsidRDefault="00166A51">
      <w:pPr>
        <w:spacing w:after="0" w:line="360" w:lineRule="auto"/>
        <w:jc w:val="center"/>
        <w:rPr>
          <w:rFonts w:ascii="Times New Roman" w:eastAsia="Calibri" w:hAnsi="Times New Roman"/>
          <w:b/>
          <w:bCs/>
          <w:sz w:val="28"/>
          <w:szCs w:val="28"/>
          <w:lang w:eastAsia="en-US"/>
        </w:rPr>
      </w:pPr>
    </w:p>
    <w:p w:rsidR="00166A51" w:rsidRDefault="00166A51">
      <w:pPr>
        <w:spacing w:after="0" w:line="360" w:lineRule="auto"/>
        <w:jc w:val="center"/>
        <w:rPr>
          <w:rFonts w:ascii="Times New Roman" w:eastAsia="Calibri" w:hAnsi="Times New Roman"/>
          <w:b/>
          <w:bCs/>
          <w:sz w:val="28"/>
          <w:szCs w:val="28"/>
          <w:lang w:eastAsia="en-US"/>
        </w:rPr>
      </w:pPr>
    </w:p>
    <w:p w:rsidR="00166A51" w:rsidRDefault="00166A51">
      <w:pPr>
        <w:spacing w:after="0" w:line="360" w:lineRule="auto"/>
        <w:jc w:val="center"/>
        <w:rPr>
          <w:rFonts w:ascii="Times New Roman" w:eastAsia="Calibri" w:hAnsi="Times New Roman"/>
          <w:b/>
          <w:bCs/>
          <w:sz w:val="28"/>
          <w:szCs w:val="28"/>
          <w:lang w:eastAsia="en-US"/>
        </w:rPr>
      </w:pPr>
    </w:p>
    <w:p w:rsidR="00166A51" w:rsidRDefault="00DF594E">
      <w:pPr>
        <w:spacing w:after="0" w:line="360" w:lineRule="auto"/>
        <w:jc w:val="center"/>
        <w:rPr>
          <w:rFonts w:ascii="Times New Roman" w:eastAsia="Calibri" w:hAnsi="Times New Roman"/>
          <w:b/>
          <w:bCs/>
          <w:sz w:val="28"/>
          <w:szCs w:val="28"/>
          <w:lang w:eastAsia="en-US"/>
        </w:rPr>
      </w:pPr>
      <w:r>
        <w:rPr>
          <w:rFonts w:ascii="Times New Roman" w:eastAsia="Calibri" w:hAnsi="Times New Roman"/>
          <w:b/>
          <w:bCs/>
          <w:sz w:val="28"/>
          <w:szCs w:val="28"/>
          <w:lang w:eastAsia="en-US"/>
        </w:rPr>
        <w:t>Издание официальное</w:t>
      </w:r>
    </w:p>
    <w:p w:rsidR="00166A51" w:rsidRDefault="00166A51">
      <w:pPr>
        <w:spacing w:after="0" w:line="360" w:lineRule="auto"/>
        <w:jc w:val="center"/>
        <w:rPr>
          <w:rFonts w:ascii="Times New Roman" w:eastAsia="Calibri" w:hAnsi="Times New Roman"/>
          <w:b/>
          <w:bCs/>
          <w:sz w:val="28"/>
          <w:szCs w:val="28"/>
          <w:lang w:eastAsia="en-US"/>
        </w:rPr>
      </w:pPr>
    </w:p>
    <w:p w:rsidR="00166A51" w:rsidRDefault="00166A51">
      <w:pPr>
        <w:spacing w:after="0" w:line="360" w:lineRule="auto"/>
        <w:jc w:val="center"/>
        <w:rPr>
          <w:rFonts w:ascii="Times New Roman" w:eastAsia="Calibri" w:hAnsi="Times New Roman"/>
          <w:b/>
          <w:bCs/>
          <w:sz w:val="28"/>
          <w:szCs w:val="28"/>
          <w:lang w:eastAsia="en-US"/>
        </w:rPr>
      </w:pPr>
    </w:p>
    <w:p w:rsidR="00166A51" w:rsidRDefault="00166A51">
      <w:pPr>
        <w:spacing w:after="0" w:line="360" w:lineRule="auto"/>
        <w:jc w:val="center"/>
        <w:rPr>
          <w:rFonts w:ascii="Times New Roman" w:eastAsia="Calibri" w:hAnsi="Times New Roman"/>
          <w:b/>
          <w:bCs/>
          <w:sz w:val="28"/>
          <w:szCs w:val="28"/>
          <w:lang w:eastAsia="en-US"/>
        </w:rPr>
      </w:pPr>
    </w:p>
    <w:p w:rsidR="00166A51" w:rsidRDefault="00166A51">
      <w:pPr>
        <w:spacing w:after="0" w:line="360" w:lineRule="auto"/>
        <w:jc w:val="center"/>
        <w:rPr>
          <w:rFonts w:ascii="Times New Roman" w:eastAsia="Calibri" w:hAnsi="Times New Roman"/>
          <w:b/>
          <w:bCs/>
          <w:sz w:val="28"/>
          <w:szCs w:val="28"/>
          <w:lang w:eastAsia="en-US"/>
        </w:rPr>
      </w:pPr>
    </w:p>
    <w:p w:rsidR="00166A51" w:rsidRDefault="00166A51">
      <w:pPr>
        <w:spacing w:after="0" w:line="360" w:lineRule="auto"/>
        <w:jc w:val="center"/>
        <w:rPr>
          <w:rFonts w:ascii="Times New Roman" w:eastAsia="Calibri" w:hAnsi="Times New Roman"/>
          <w:b/>
          <w:bCs/>
          <w:sz w:val="28"/>
          <w:szCs w:val="28"/>
          <w:lang w:eastAsia="en-US"/>
        </w:rPr>
      </w:pPr>
    </w:p>
    <w:p w:rsidR="00166A51" w:rsidRDefault="00166A51">
      <w:pPr>
        <w:spacing w:after="0" w:line="360" w:lineRule="auto"/>
        <w:jc w:val="center"/>
        <w:rPr>
          <w:rFonts w:ascii="Times New Roman" w:eastAsia="Calibri" w:hAnsi="Times New Roman"/>
          <w:b/>
          <w:bCs/>
          <w:sz w:val="28"/>
          <w:szCs w:val="28"/>
          <w:lang w:eastAsia="en-US"/>
        </w:rPr>
      </w:pPr>
    </w:p>
    <w:p w:rsidR="00166A51" w:rsidRDefault="009553F1">
      <w:pPr>
        <w:spacing w:after="0" w:line="360" w:lineRule="auto"/>
        <w:jc w:val="center"/>
        <w:rPr>
          <w:rFonts w:ascii="Times New Roman" w:hAnsi="Times New Roman"/>
          <w:b/>
          <w:bCs/>
          <w:sz w:val="28"/>
          <w:szCs w:val="28"/>
        </w:rPr>
      </w:pPr>
      <w:r>
        <w:rPr>
          <w:rFonts w:ascii="Times New Roman" w:eastAsia="Calibri" w:hAnsi="Times New Roman"/>
          <w:b/>
          <w:bCs/>
          <w:sz w:val="28"/>
          <w:szCs w:val="28"/>
          <w:lang w:eastAsia="en-US"/>
        </w:rPr>
        <w:t>Москва 2019</w:t>
      </w:r>
      <w:r>
        <w:rPr>
          <w:rFonts w:ascii="Times New Roman" w:eastAsia="Calibri" w:hAnsi="Times New Roman"/>
          <w:b/>
          <w:bCs/>
          <w:sz w:val="28"/>
          <w:lang w:eastAsia="en-US"/>
        </w:rPr>
        <w:br w:type="page"/>
      </w:r>
      <w:r>
        <w:rPr>
          <w:rFonts w:ascii="Times New Roman" w:hAnsi="Times New Roman"/>
          <w:b/>
          <w:bCs/>
          <w:sz w:val="28"/>
          <w:szCs w:val="28"/>
        </w:rPr>
        <w:lastRenderedPageBreak/>
        <w:t xml:space="preserve">Предисловие </w:t>
      </w:r>
    </w:p>
    <w:p w:rsidR="00DF594E" w:rsidRDefault="00DF594E">
      <w:pPr>
        <w:pStyle w:val="FORMATTEXT"/>
        <w:spacing w:line="360" w:lineRule="auto"/>
        <w:ind w:firstLine="709"/>
        <w:jc w:val="both"/>
        <w:rPr>
          <w:rFonts w:ascii="Times New Roman" w:hAnsi="Times New Roman" w:cs="Times New Roman"/>
          <w:b/>
          <w:bCs/>
          <w:sz w:val="28"/>
          <w:szCs w:val="28"/>
        </w:rPr>
      </w:pPr>
    </w:p>
    <w:p w:rsidR="00166A51" w:rsidRDefault="009553F1">
      <w:pPr>
        <w:pStyle w:val="FORMATTEXT"/>
        <w:spacing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Сведения о своде правил</w:t>
      </w:r>
      <w:r>
        <w:rPr>
          <w:rFonts w:ascii="Times New Roman" w:hAnsi="Times New Roman" w:cs="Times New Roman"/>
          <w:sz w:val="28"/>
          <w:szCs w:val="28"/>
        </w:rPr>
        <w:t xml:space="preserve"> </w:t>
      </w:r>
    </w:p>
    <w:p w:rsidR="00166A51" w:rsidRDefault="009553F1">
      <w:pPr>
        <w:pStyle w:val="FORMATTEXT"/>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1 ИСПОЛНИТЕЛ</w:t>
      </w:r>
      <w:r w:rsidR="00B63736">
        <w:rPr>
          <w:rFonts w:ascii="Times New Roman" w:hAnsi="Times New Roman" w:cs="Times New Roman"/>
          <w:sz w:val="28"/>
          <w:szCs w:val="28"/>
        </w:rPr>
        <w:t>И</w:t>
      </w:r>
      <w:r>
        <w:rPr>
          <w:rFonts w:ascii="Times New Roman" w:hAnsi="Times New Roman" w:cs="Times New Roman"/>
          <w:sz w:val="28"/>
          <w:szCs w:val="28"/>
        </w:rPr>
        <w:t xml:space="preserve"> – ЗАО «ПРОМТРАНСНИИПРОЕКТ», АО «Мосинжпроект»</w:t>
      </w:r>
    </w:p>
    <w:p w:rsidR="00E86030" w:rsidRPr="00E86030" w:rsidRDefault="00E86030" w:rsidP="00E86030">
      <w:pPr>
        <w:pStyle w:val="af4"/>
        <w:numPr>
          <w:ilvl w:val="0"/>
          <w:numId w:val="26"/>
        </w:numPr>
        <w:tabs>
          <w:tab w:val="left" w:pos="1134"/>
        </w:tabs>
        <w:spacing w:after="100" w:afterAutospacing="1" w:line="240" w:lineRule="auto"/>
        <w:ind w:left="0" w:firstLine="709"/>
        <w:jc w:val="both"/>
        <w:rPr>
          <w:rStyle w:val="FontStyle16"/>
          <w:sz w:val="28"/>
          <w:szCs w:val="28"/>
        </w:rPr>
      </w:pPr>
      <w:r w:rsidRPr="00E86030">
        <w:rPr>
          <w:rStyle w:val="FontStyle16"/>
          <w:sz w:val="28"/>
        </w:rPr>
        <w:t>ВНЕСЕН Техническим комитетом по стандартизации ТК 465 «Строительство»</w:t>
      </w:r>
    </w:p>
    <w:p w:rsidR="00E86030" w:rsidRPr="00E86030" w:rsidRDefault="00E86030" w:rsidP="00E86030">
      <w:pPr>
        <w:pStyle w:val="af4"/>
        <w:numPr>
          <w:ilvl w:val="0"/>
          <w:numId w:val="26"/>
        </w:numPr>
        <w:tabs>
          <w:tab w:val="left" w:pos="1134"/>
        </w:tabs>
        <w:spacing w:after="100" w:afterAutospacing="1" w:line="240" w:lineRule="auto"/>
        <w:ind w:left="0" w:firstLine="709"/>
        <w:jc w:val="both"/>
        <w:rPr>
          <w:rStyle w:val="FontStyle16"/>
          <w:sz w:val="28"/>
          <w:szCs w:val="28"/>
        </w:rPr>
      </w:pPr>
      <w:r w:rsidRPr="00E86030">
        <w:rPr>
          <w:rStyle w:val="FontStyle16"/>
          <w:sz w:val="28"/>
        </w:rPr>
        <w:t xml:space="preserve">ПОДГОТОВЛЕН к утверждению </w:t>
      </w:r>
      <w:r w:rsidRPr="00E86030">
        <w:rPr>
          <w:rStyle w:val="FontStyle16"/>
          <w:sz w:val="28"/>
          <w:szCs w:val="28"/>
        </w:rPr>
        <w:t>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E86030" w:rsidRPr="00F42749" w:rsidRDefault="00E86030" w:rsidP="00E86030">
      <w:pPr>
        <w:numPr>
          <w:ilvl w:val="0"/>
          <w:numId w:val="26"/>
        </w:numPr>
        <w:tabs>
          <w:tab w:val="num" w:pos="709"/>
          <w:tab w:val="left" w:pos="1134"/>
        </w:tabs>
        <w:spacing w:after="100" w:afterAutospacing="1" w:line="240" w:lineRule="auto"/>
        <w:ind w:left="0" w:firstLine="709"/>
        <w:jc w:val="both"/>
        <w:rPr>
          <w:rStyle w:val="FontStyle16"/>
          <w:sz w:val="28"/>
        </w:rPr>
      </w:pPr>
      <w:r w:rsidRPr="00F42749">
        <w:rPr>
          <w:rStyle w:val="FontStyle16"/>
          <w:sz w:val="28"/>
        </w:rPr>
        <w:t xml:space="preserve">УТВЕРЖДЕН </w:t>
      </w:r>
      <w:r>
        <w:rPr>
          <w:rStyle w:val="FontStyle16"/>
          <w:sz w:val="28"/>
        </w:rPr>
        <w:t>п</w:t>
      </w:r>
      <w:r w:rsidRPr="00F42749">
        <w:rPr>
          <w:rStyle w:val="FontStyle16"/>
          <w:sz w:val="28"/>
        </w:rPr>
        <w:t xml:space="preserve">риказом Министерства строительства и жилищно-коммунального хозяйства Российской Федерации от </w:t>
      </w:r>
      <w:r w:rsidR="006E5476">
        <w:rPr>
          <w:rStyle w:val="FontStyle16"/>
          <w:sz w:val="28"/>
        </w:rPr>
        <w:t>26 декабря 2019 г.</w:t>
      </w:r>
      <w:r w:rsidRPr="00F42749">
        <w:rPr>
          <w:rStyle w:val="FontStyle16"/>
          <w:sz w:val="28"/>
        </w:rPr>
        <w:t xml:space="preserve"> </w:t>
      </w:r>
      <w:r w:rsidR="006E5476">
        <w:rPr>
          <w:rStyle w:val="FontStyle16"/>
          <w:sz w:val="28"/>
        </w:rPr>
        <w:t xml:space="preserve">                   </w:t>
      </w:r>
      <w:r w:rsidRPr="00F42749">
        <w:rPr>
          <w:rStyle w:val="FontStyle16"/>
          <w:sz w:val="28"/>
        </w:rPr>
        <w:t xml:space="preserve">№ </w:t>
      </w:r>
      <w:r w:rsidR="006E5476">
        <w:rPr>
          <w:rStyle w:val="FontStyle16"/>
          <w:sz w:val="28"/>
        </w:rPr>
        <w:t>888/пр</w:t>
      </w:r>
      <w:r w:rsidRPr="00F42749">
        <w:rPr>
          <w:rStyle w:val="FontStyle16"/>
          <w:sz w:val="28"/>
        </w:rPr>
        <w:t xml:space="preserve"> и введен в действие с</w:t>
      </w:r>
      <w:r w:rsidR="006E5476">
        <w:rPr>
          <w:rStyle w:val="FontStyle16"/>
          <w:sz w:val="28"/>
        </w:rPr>
        <w:t xml:space="preserve"> 27 июня 2020 г.</w:t>
      </w:r>
      <w:r w:rsidRPr="00F42749">
        <w:rPr>
          <w:rStyle w:val="FontStyle16"/>
          <w:sz w:val="28"/>
        </w:rPr>
        <w:t xml:space="preserve">  </w:t>
      </w:r>
    </w:p>
    <w:p w:rsidR="00E86030" w:rsidRPr="00F42749" w:rsidRDefault="00E86030" w:rsidP="00E86030">
      <w:pPr>
        <w:numPr>
          <w:ilvl w:val="0"/>
          <w:numId w:val="26"/>
        </w:numPr>
        <w:tabs>
          <w:tab w:val="num" w:pos="709"/>
          <w:tab w:val="left" w:pos="1134"/>
        </w:tabs>
        <w:spacing w:after="120" w:line="240" w:lineRule="auto"/>
        <w:ind w:left="0" w:firstLine="709"/>
        <w:jc w:val="both"/>
        <w:rPr>
          <w:rStyle w:val="FontStyle16"/>
          <w:sz w:val="28"/>
        </w:rPr>
      </w:pPr>
      <w:r w:rsidRPr="00F42749">
        <w:rPr>
          <w:rStyle w:val="FontStyle16"/>
          <w:sz w:val="28"/>
        </w:rPr>
        <w:t xml:space="preserve">ЗАРЕГИСТРИРОВАН Федеральным агентством по техническому регулированию и метрологии </w:t>
      </w:r>
      <w:r w:rsidRPr="00E33437">
        <w:rPr>
          <w:rStyle w:val="FontStyle16"/>
          <w:sz w:val="28"/>
        </w:rPr>
        <w:t>(</w:t>
      </w:r>
      <w:r>
        <w:rPr>
          <w:rStyle w:val="FontStyle16"/>
          <w:sz w:val="28"/>
        </w:rPr>
        <w:t>Р</w:t>
      </w:r>
      <w:r w:rsidRPr="00E33437">
        <w:rPr>
          <w:rStyle w:val="FontStyle16"/>
          <w:sz w:val="28"/>
        </w:rPr>
        <w:t xml:space="preserve">осстандарт)  </w:t>
      </w:r>
    </w:p>
    <w:p w:rsidR="00166A51" w:rsidRDefault="00E86030" w:rsidP="00E86030">
      <w:pPr>
        <w:pStyle w:val="FORMATTEXT"/>
        <w:spacing w:line="360" w:lineRule="auto"/>
        <w:ind w:firstLine="709"/>
        <w:jc w:val="both"/>
        <w:rPr>
          <w:rStyle w:val="FontStyle16"/>
          <w:sz w:val="28"/>
        </w:rPr>
      </w:pPr>
      <w:r>
        <w:rPr>
          <w:rStyle w:val="FontStyle16"/>
          <w:sz w:val="28"/>
        </w:rPr>
        <w:t xml:space="preserve">6 </w:t>
      </w:r>
      <w:r w:rsidRPr="00F42749">
        <w:rPr>
          <w:rStyle w:val="FontStyle16"/>
          <w:sz w:val="28"/>
        </w:rPr>
        <w:t>ВВЕДЕН ВПЕРВЫЕ</w:t>
      </w:r>
    </w:p>
    <w:p w:rsidR="00E86030" w:rsidRDefault="00E86030" w:rsidP="00E86030">
      <w:pPr>
        <w:pStyle w:val="FORMATTEXT"/>
        <w:spacing w:line="360" w:lineRule="auto"/>
        <w:ind w:firstLine="709"/>
        <w:jc w:val="both"/>
        <w:rPr>
          <w:rFonts w:ascii="Times New Roman" w:hAnsi="Times New Roman" w:cs="Times New Roman"/>
          <w:sz w:val="28"/>
          <w:szCs w:val="28"/>
        </w:rPr>
      </w:pPr>
    </w:p>
    <w:p w:rsidR="00E86030" w:rsidRPr="00FF0E1E" w:rsidRDefault="00E86030" w:rsidP="00E86030">
      <w:pPr>
        <w:shd w:val="clear" w:color="auto" w:fill="FFFFFF"/>
        <w:ind w:firstLine="567"/>
        <w:jc w:val="both"/>
        <w:rPr>
          <w:rFonts w:ascii="Times New Roman" w:hAnsi="Times New Roman"/>
          <w:i/>
          <w:iCs/>
          <w:lang w:eastAsia="en-US"/>
        </w:rPr>
      </w:pPr>
      <w:r w:rsidRPr="00FF0E1E">
        <w:rPr>
          <w:rFonts w:ascii="Times New Roman" w:hAnsi="Times New Roman"/>
          <w:i/>
          <w:iCs/>
          <w:lang w:eastAsia="en-US"/>
        </w:rPr>
        <w:t>В случае</w:t>
      </w:r>
      <w:r w:rsidR="00FF0E1E">
        <w:rPr>
          <w:rFonts w:ascii="Times New Roman" w:hAnsi="Times New Roman"/>
          <w:i/>
          <w:iCs/>
          <w:lang w:eastAsia="en-US"/>
        </w:rPr>
        <w:t xml:space="preserve"> </w:t>
      </w:r>
      <w:r w:rsidRPr="00FF0E1E">
        <w:rPr>
          <w:rFonts w:ascii="Times New Roman" w:hAnsi="Times New Roman"/>
          <w:i/>
          <w:iCs/>
          <w:lang w:eastAsia="en-US"/>
        </w:rPr>
        <w:t xml:space="preserve">пересмотра </w:t>
      </w:r>
      <w:r w:rsidRPr="00FF0E1E">
        <w:rPr>
          <w:rFonts w:ascii="Times New Roman" w:hAnsi="Times New Roman"/>
          <w:lang w:eastAsia="en-US"/>
        </w:rPr>
        <w:t>(</w:t>
      </w:r>
      <w:r w:rsidRPr="00FF0E1E">
        <w:rPr>
          <w:rFonts w:ascii="Times New Roman" w:hAnsi="Times New Roman"/>
          <w:i/>
          <w:iCs/>
          <w:lang w:eastAsia="en-US"/>
        </w:rPr>
        <w:t>замены</w:t>
      </w:r>
      <w:r w:rsidRPr="00FF0E1E">
        <w:rPr>
          <w:rFonts w:ascii="Times New Roman" w:hAnsi="Times New Roman"/>
          <w:lang w:eastAsia="en-US"/>
        </w:rPr>
        <w:t>)</w:t>
      </w:r>
      <w:r w:rsidRPr="00FF0E1E">
        <w:rPr>
          <w:rFonts w:ascii="Times New Roman" w:hAnsi="Times New Roman"/>
          <w:i/>
          <w:iCs/>
          <w:lang w:eastAsia="en-US"/>
        </w:rPr>
        <w:t xml:space="preserve">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w:t>
      </w:r>
      <w:r w:rsidRPr="00FF0E1E">
        <w:rPr>
          <w:rFonts w:ascii="Times New Roman" w:hAnsi="Times New Roman"/>
          <w:lang w:eastAsia="en-US"/>
        </w:rPr>
        <w:t>(</w:t>
      </w:r>
      <w:r w:rsidRPr="00FF0E1E">
        <w:rPr>
          <w:rFonts w:ascii="Times New Roman" w:hAnsi="Times New Roman"/>
          <w:i/>
          <w:iCs/>
          <w:lang w:eastAsia="en-US"/>
        </w:rPr>
        <w:t>Минстрой России</w:t>
      </w:r>
      <w:r w:rsidRPr="00FF0E1E">
        <w:rPr>
          <w:rFonts w:ascii="Times New Roman" w:hAnsi="Times New Roman"/>
          <w:lang w:eastAsia="en-US"/>
        </w:rPr>
        <w:t>)</w:t>
      </w:r>
      <w:r w:rsidRPr="00FF0E1E">
        <w:rPr>
          <w:rFonts w:ascii="Times New Roman" w:hAnsi="Times New Roman"/>
          <w:i/>
          <w:iCs/>
          <w:lang w:eastAsia="en-US"/>
        </w:rPr>
        <w:t xml:space="preserve"> в сети Интернет</w:t>
      </w:r>
    </w:p>
    <w:p w:rsidR="00166A51" w:rsidRDefault="009553F1">
      <w:pPr>
        <w:pStyle w:val="FORMATTEXT"/>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w:t>
      </w:r>
    </w:p>
    <w:p w:rsidR="00B63736" w:rsidRDefault="00B63736">
      <w:pPr>
        <w:pStyle w:val="FORMATTEXT"/>
        <w:spacing w:line="360" w:lineRule="auto"/>
        <w:ind w:firstLine="709"/>
        <w:jc w:val="both"/>
        <w:rPr>
          <w:rFonts w:ascii="Times New Roman" w:hAnsi="Times New Roman" w:cs="Times New Roman"/>
          <w:sz w:val="24"/>
          <w:szCs w:val="24"/>
        </w:rPr>
      </w:pPr>
    </w:p>
    <w:p w:rsidR="00B63736" w:rsidRDefault="00B63736">
      <w:pPr>
        <w:pStyle w:val="FORMATTEXT"/>
        <w:spacing w:line="360" w:lineRule="auto"/>
        <w:ind w:firstLine="709"/>
        <w:jc w:val="both"/>
        <w:rPr>
          <w:rFonts w:ascii="Times New Roman" w:hAnsi="Times New Roman" w:cs="Times New Roman"/>
          <w:sz w:val="24"/>
          <w:szCs w:val="24"/>
        </w:rPr>
      </w:pPr>
    </w:p>
    <w:p w:rsidR="00B63736" w:rsidRDefault="00B63736">
      <w:pPr>
        <w:pStyle w:val="FORMATTEXT"/>
        <w:spacing w:line="360" w:lineRule="auto"/>
        <w:ind w:firstLine="709"/>
        <w:jc w:val="both"/>
        <w:rPr>
          <w:rFonts w:ascii="Times New Roman" w:hAnsi="Times New Roman" w:cs="Times New Roman"/>
          <w:sz w:val="24"/>
          <w:szCs w:val="24"/>
        </w:rPr>
      </w:pPr>
    </w:p>
    <w:p w:rsidR="00B63736" w:rsidRDefault="00B63736">
      <w:pPr>
        <w:pStyle w:val="FORMATTEXT"/>
        <w:spacing w:line="360" w:lineRule="auto"/>
        <w:ind w:firstLine="709"/>
        <w:jc w:val="both"/>
        <w:rPr>
          <w:rFonts w:ascii="Times New Roman" w:hAnsi="Times New Roman" w:cs="Times New Roman"/>
          <w:sz w:val="24"/>
          <w:szCs w:val="24"/>
        </w:rPr>
      </w:pPr>
    </w:p>
    <w:p w:rsidR="00B63736" w:rsidRDefault="00B63736">
      <w:pPr>
        <w:pStyle w:val="FORMATTEXT"/>
        <w:spacing w:line="360" w:lineRule="auto"/>
        <w:ind w:firstLine="709"/>
        <w:jc w:val="both"/>
        <w:rPr>
          <w:rFonts w:ascii="Times New Roman" w:hAnsi="Times New Roman" w:cs="Times New Roman"/>
          <w:sz w:val="24"/>
          <w:szCs w:val="24"/>
        </w:rPr>
      </w:pPr>
    </w:p>
    <w:p w:rsidR="00B63736" w:rsidRDefault="00B63736">
      <w:pPr>
        <w:pStyle w:val="FORMATTEXT"/>
        <w:spacing w:line="360" w:lineRule="auto"/>
        <w:ind w:firstLine="709"/>
        <w:jc w:val="both"/>
        <w:rPr>
          <w:rFonts w:ascii="Times New Roman" w:hAnsi="Times New Roman" w:cs="Times New Roman"/>
          <w:sz w:val="24"/>
          <w:szCs w:val="24"/>
        </w:rPr>
      </w:pPr>
    </w:p>
    <w:p w:rsidR="00B63736" w:rsidRDefault="00B63736">
      <w:pPr>
        <w:pStyle w:val="FORMATTEXT"/>
        <w:spacing w:line="360" w:lineRule="auto"/>
        <w:ind w:firstLine="709"/>
        <w:jc w:val="both"/>
        <w:rPr>
          <w:rFonts w:ascii="Times New Roman" w:hAnsi="Times New Roman" w:cs="Times New Roman"/>
          <w:sz w:val="24"/>
          <w:szCs w:val="24"/>
        </w:rPr>
      </w:pPr>
    </w:p>
    <w:p w:rsidR="00B63736" w:rsidRDefault="00B63736">
      <w:pPr>
        <w:pStyle w:val="FORMATTEXT"/>
        <w:spacing w:line="360" w:lineRule="auto"/>
        <w:ind w:firstLine="709"/>
        <w:jc w:val="both"/>
        <w:rPr>
          <w:rFonts w:ascii="Times New Roman" w:hAnsi="Times New Roman" w:cs="Times New Roman"/>
          <w:sz w:val="24"/>
          <w:szCs w:val="24"/>
        </w:rPr>
      </w:pPr>
    </w:p>
    <w:p w:rsidR="00B63736" w:rsidRDefault="00B63736">
      <w:pPr>
        <w:pStyle w:val="FORMATTEXT"/>
        <w:spacing w:line="360" w:lineRule="auto"/>
        <w:ind w:firstLine="709"/>
        <w:jc w:val="both"/>
        <w:rPr>
          <w:rFonts w:ascii="Times New Roman" w:hAnsi="Times New Roman" w:cs="Times New Roman"/>
          <w:sz w:val="24"/>
          <w:szCs w:val="24"/>
        </w:rPr>
      </w:pPr>
    </w:p>
    <w:p w:rsidR="00B63736" w:rsidRDefault="00B63736">
      <w:pPr>
        <w:pStyle w:val="FORMATTEXT"/>
        <w:spacing w:line="360" w:lineRule="auto"/>
        <w:ind w:firstLine="709"/>
        <w:jc w:val="both"/>
        <w:rPr>
          <w:rFonts w:ascii="Times New Roman" w:hAnsi="Times New Roman" w:cs="Times New Roman"/>
          <w:sz w:val="24"/>
          <w:szCs w:val="24"/>
        </w:rPr>
      </w:pPr>
    </w:p>
    <w:p w:rsidR="00166A51" w:rsidRDefault="009553F1">
      <w:pPr>
        <w:suppressAutoHyphens/>
        <w:spacing w:after="0" w:line="360" w:lineRule="auto"/>
        <w:ind w:firstLine="5387"/>
        <w:jc w:val="right"/>
        <w:rPr>
          <w:rFonts w:ascii="Times New Roman" w:hAnsi="Times New Roman"/>
          <w:sz w:val="24"/>
          <w:szCs w:val="24"/>
          <w:lang w:eastAsia="ar-SA"/>
        </w:rPr>
      </w:pPr>
      <w:r>
        <w:rPr>
          <w:rFonts w:ascii="Times New Roman" w:eastAsia="Calibri" w:hAnsi="Times New Roman"/>
          <w:sz w:val="28"/>
          <w:szCs w:val="28"/>
          <w:shd w:val="clear" w:color="auto" w:fill="FFFFFF"/>
        </w:rPr>
        <w:tab/>
      </w:r>
      <w:r>
        <w:rPr>
          <w:rFonts w:ascii="Times New Roman" w:hAnsi="Times New Roman"/>
          <w:sz w:val="24"/>
          <w:szCs w:val="24"/>
          <w:lang w:eastAsia="ar-SA"/>
        </w:rPr>
        <w:t>©</w:t>
      </w:r>
      <w:r w:rsidR="00E86030">
        <w:rPr>
          <w:rFonts w:ascii="Times New Roman" w:hAnsi="Times New Roman"/>
          <w:sz w:val="24"/>
          <w:szCs w:val="24"/>
          <w:lang w:eastAsia="ar-SA"/>
        </w:rPr>
        <w:t xml:space="preserve"> </w:t>
      </w:r>
      <w:r>
        <w:rPr>
          <w:rFonts w:ascii="Times New Roman" w:hAnsi="Times New Roman"/>
          <w:sz w:val="24"/>
          <w:szCs w:val="24"/>
          <w:lang w:eastAsia="ar-SA"/>
        </w:rPr>
        <w:t>Минстрой России, 2019</w:t>
      </w:r>
    </w:p>
    <w:p w:rsidR="00166A51" w:rsidRDefault="00166A51">
      <w:pPr>
        <w:widowControl w:val="0"/>
        <w:spacing w:after="0" w:line="360" w:lineRule="auto"/>
        <w:rPr>
          <w:rFonts w:ascii="Times New Roman" w:eastAsia="Calibri" w:hAnsi="Times New Roman"/>
          <w:sz w:val="28"/>
          <w:szCs w:val="28"/>
          <w:shd w:val="clear" w:color="auto" w:fill="FFFFFF"/>
        </w:rPr>
      </w:pPr>
    </w:p>
    <w:p w:rsidR="00E86030" w:rsidRPr="000E4FE2" w:rsidRDefault="00E86030" w:rsidP="00E86030">
      <w:pPr>
        <w:tabs>
          <w:tab w:val="left" w:leader="dot" w:pos="9072"/>
        </w:tabs>
        <w:ind w:firstLine="426"/>
        <w:jc w:val="both"/>
        <w:rPr>
          <w:rStyle w:val="FontStyle16"/>
        </w:rPr>
      </w:pPr>
      <w:r w:rsidRPr="000E4FE2">
        <w:rPr>
          <w:rStyle w:val="FontStyle16"/>
        </w:rPr>
        <w:t>Настоящий нормативный документ не может быть полностью или частично воспроизведен, тиражирован и рассмотрен в качестве официального издания на территории Российской Федерации без разрешения Минстроя России</w:t>
      </w:r>
    </w:p>
    <w:p w:rsidR="00166A51" w:rsidRDefault="009553F1">
      <w:pPr>
        <w:pStyle w:val="HEADERTEXT"/>
        <w:spacing w:line="360" w:lineRule="auto"/>
        <w:ind w:firstLine="709"/>
        <w:jc w:val="both"/>
        <w:rPr>
          <w:rFonts w:ascii="Times New Roman" w:eastAsia="Calibri" w:hAnsi="Times New Roman" w:cs="Times New Roman"/>
          <w:color w:val="auto"/>
          <w:sz w:val="24"/>
          <w:szCs w:val="24"/>
          <w:shd w:val="clear" w:color="auto" w:fill="FFFFFF"/>
        </w:rPr>
      </w:pPr>
      <w:r>
        <w:rPr>
          <w:rFonts w:ascii="Times New Roman" w:eastAsia="Calibri" w:hAnsi="Times New Roman" w:cs="Times New Roman"/>
          <w:color w:val="auto"/>
          <w:sz w:val="24"/>
          <w:szCs w:val="24"/>
          <w:shd w:val="clear" w:color="auto" w:fill="FFFFFF"/>
        </w:rPr>
        <w:br w:type="page"/>
      </w:r>
    </w:p>
    <w:p w:rsidR="00166A51" w:rsidRDefault="009553F1">
      <w:pPr>
        <w:pStyle w:val="aff"/>
        <w:jc w:val="center"/>
        <w:rPr>
          <w:rFonts w:ascii="Times New Roman" w:hAnsi="Times New Roman"/>
          <w:color w:val="auto"/>
        </w:rPr>
      </w:pPr>
      <w:r>
        <w:rPr>
          <w:rFonts w:ascii="Times New Roman" w:hAnsi="Times New Roman"/>
          <w:color w:val="auto"/>
        </w:rPr>
        <w:lastRenderedPageBreak/>
        <w:t>Содержание</w:t>
      </w:r>
    </w:p>
    <w:p w:rsidR="00DF594E" w:rsidRPr="00DF594E" w:rsidRDefault="00DF594E" w:rsidP="00DF594E"/>
    <w:p w:rsidR="00166A51" w:rsidRDefault="009553F1">
      <w:pPr>
        <w:pStyle w:val="26"/>
        <w:tabs>
          <w:tab w:val="right" w:leader="dot" w:pos="9630"/>
        </w:tabs>
        <w:spacing w:line="360" w:lineRule="auto"/>
        <w:rPr>
          <w:rStyle w:val="aa"/>
          <w:color w:val="auto"/>
          <w:sz w:val="28"/>
          <w:szCs w:val="28"/>
        </w:rPr>
      </w:pPr>
      <w:r>
        <w:rPr>
          <w:rFonts w:ascii="Times New Roman" w:hAnsi="Times New Roman"/>
          <w:sz w:val="28"/>
          <w:szCs w:val="28"/>
        </w:rPr>
        <w:fldChar w:fldCharType="begin"/>
      </w:r>
      <w:r>
        <w:rPr>
          <w:rFonts w:ascii="Times New Roman" w:hAnsi="Times New Roman"/>
          <w:sz w:val="28"/>
          <w:szCs w:val="28"/>
        </w:rPr>
        <w:instrText xml:space="preserve"> TOC \o "1-3" \h \z \u </w:instrText>
      </w:r>
      <w:r>
        <w:rPr>
          <w:rFonts w:ascii="Times New Roman" w:hAnsi="Times New Roman"/>
          <w:sz w:val="28"/>
          <w:szCs w:val="28"/>
        </w:rPr>
        <w:fldChar w:fldCharType="separate"/>
      </w:r>
      <w:hyperlink w:anchor="_Toc14692231" w:history="1">
        <w:r>
          <w:rPr>
            <w:rStyle w:val="aa"/>
            <w:noProof/>
            <w:color w:val="auto"/>
            <w:sz w:val="28"/>
            <w:szCs w:val="28"/>
          </w:rPr>
          <w:t>1 Область применения</w:t>
        </w:r>
        <w:r>
          <w:rPr>
            <w:rStyle w:val="aa"/>
            <w:webHidden/>
            <w:color w:val="auto"/>
            <w:sz w:val="28"/>
            <w:szCs w:val="28"/>
          </w:rPr>
          <w:tab/>
        </w:r>
      </w:hyperlink>
    </w:p>
    <w:p w:rsidR="00166A51" w:rsidRDefault="006E5476">
      <w:pPr>
        <w:pStyle w:val="26"/>
        <w:tabs>
          <w:tab w:val="right" w:leader="dot" w:pos="9630"/>
        </w:tabs>
        <w:spacing w:line="360" w:lineRule="auto"/>
        <w:rPr>
          <w:rStyle w:val="aa"/>
          <w:color w:val="auto"/>
          <w:sz w:val="28"/>
          <w:szCs w:val="28"/>
        </w:rPr>
      </w:pPr>
      <w:hyperlink w:anchor="_Toc14692232" w:history="1">
        <w:r w:rsidR="009553F1">
          <w:rPr>
            <w:rStyle w:val="aa"/>
            <w:noProof/>
            <w:color w:val="auto"/>
            <w:sz w:val="28"/>
            <w:szCs w:val="28"/>
          </w:rPr>
          <w:t>2 Нормативные ссылки</w:t>
        </w:r>
        <w:r w:rsidR="009553F1">
          <w:rPr>
            <w:rStyle w:val="aa"/>
            <w:webHidden/>
            <w:color w:val="auto"/>
            <w:sz w:val="28"/>
            <w:szCs w:val="28"/>
          </w:rPr>
          <w:tab/>
        </w:r>
      </w:hyperlink>
    </w:p>
    <w:p w:rsidR="00166A51" w:rsidRDefault="006E5476">
      <w:pPr>
        <w:pStyle w:val="26"/>
        <w:tabs>
          <w:tab w:val="right" w:leader="dot" w:pos="9630"/>
        </w:tabs>
        <w:spacing w:line="360" w:lineRule="auto"/>
        <w:rPr>
          <w:rFonts w:ascii="Times New Roman" w:hAnsi="Times New Roman"/>
          <w:noProof/>
          <w:sz w:val="28"/>
          <w:szCs w:val="28"/>
        </w:rPr>
      </w:pPr>
      <w:hyperlink w:anchor="_Toc14692233" w:history="1">
        <w:r w:rsidR="009553F1">
          <w:rPr>
            <w:rStyle w:val="aa"/>
            <w:noProof/>
            <w:color w:val="auto"/>
            <w:sz w:val="28"/>
            <w:szCs w:val="28"/>
          </w:rPr>
          <w:t>3 Термины</w:t>
        </w:r>
        <w:r w:rsidR="00B63736">
          <w:rPr>
            <w:rStyle w:val="aa"/>
            <w:noProof/>
            <w:color w:val="auto"/>
            <w:sz w:val="28"/>
            <w:szCs w:val="28"/>
          </w:rPr>
          <w:t xml:space="preserve"> и </w:t>
        </w:r>
        <w:r w:rsidR="009553F1">
          <w:rPr>
            <w:rStyle w:val="aa"/>
            <w:noProof/>
            <w:color w:val="auto"/>
            <w:sz w:val="28"/>
            <w:szCs w:val="28"/>
          </w:rPr>
          <w:t xml:space="preserve">определения </w:t>
        </w:r>
        <w:r w:rsidR="009553F1">
          <w:rPr>
            <w:rFonts w:ascii="Times New Roman" w:hAnsi="Times New Roman"/>
            <w:noProof/>
            <w:webHidden/>
            <w:sz w:val="28"/>
            <w:szCs w:val="28"/>
          </w:rPr>
          <w:tab/>
        </w:r>
      </w:hyperlink>
    </w:p>
    <w:p w:rsidR="00166A51" w:rsidRDefault="006E5476">
      <w:pPr>
        <w:pStyle w:val="26"/>
        <w:tabs>
          <w:tab w:val="right" w:leader="dot" w:pos="9630"/>
        </w:tabs>
        <w:spacing w:line="360" w:lineRule="auto"/>
        <w:rPr>
          <w:rFonts w:ascii="Times New Roman" w:hAnsi="Times New Roman"/>
          <w:noProof/>
          <w:sz w:val="28"/>
          <w:szCs w:val="28"/>
        </w:rPr>
      </w:pPr>
      <w:hyperlink w:anchor="_Toc14692236" w:history="1">
        <w:r w:rsidR="009553F1">
          <w:rPr>
            <w:rStyle w:val="aa"/>
            <w:noProof/>
            <w:color w:val="auto"/>
            <w:sz w:val="28"/>
            <w:szCs w:val="28"/>
          </w:rPr>
          <w:t>4 Общие положения</w:t>
        </w:r>
        <w:r w:rsidR="009553F1">
          <w:rPr>
            <w:rFonts w:ascii="Times New Roman" w:hAnsi="Times New Roman"/>
            <w:noProof/>
            <w:webHidden/>
            <w:sz w:val="28"/>
            <w:szCs w:val="28"/>
          </w:rPr>
          <w:tab/>
        </w:r>
      </w:hyperlink>
    </w:p>
    <w:p w:rsidR="00166A51" w:rsidRDefault="006E5476">
      <w:pPr>
        <w:pStyle w:val="26"/>
        <w:tabs>
          <w:tab w:val="right" w:leader="dot" w:pos="9630"/>
        </w:tabs>
        <w:spacing w:line="360" w:lineRule="auto"/>
        <w:rPr>
          <w:rFonts w:ascii="Times New Roman" w:hAnsi="Times New Roman"/>
          <w:noProof/>
          <w:sz w:val="28"/>
          <w:szCs w:val="28"/>
        </w:rPr>
      </w:pPr>
      <w:hyperlink w:anchor="_Toc14692237" w:history="1">
        <w:r w:rsidR="009553F1">
          <w:rPr>
            <w:rStyle w:val="aa"/>
            <w:noProof/>
            <w:color w:val="auto"/>
            <w:sz w:val="28"/>
            <w:szCs w:val="28"/>
          </w:rPr>
          <w:t>5 Инженерные изыскания</w:t>
        </w:r>
        <w:r w:rsidR="009553F1">
          <w:rPr>
            <w:rFonts w:ascii="Times New Roman" w:hAnsi="Times New Roman"/>
            <w:noProof/>
            <w:webHidden/>
            <w:sz w:val="28"/>
            <w:szCs w:val="28"/>
          </w:rPr>
          <w:tab/>
        </w:r>
      </w:hyperlink>
    </w:p>
    <w:p w:rsidR="00166A51" w:rsidRDefault="006E5476">
      <w:pPr>
        <w:pStyle w:val="26"/>
        <w:tabs>
          <w:tab w:val="right" w:leader="dot" w:pos="9630"/>
        </w:tabs>
        <w:spacing w:line="360" w:lineRule="auto"/>
        <w:rPr>
          <w:rFonts w:ascii="Times New Roman" w:hAnsi="Times New Roman"/>
          <w:noProof/>
          <w:sz w:val="28"/>
          <w:szCs w:val="28"/>
        </w:rPr>
      </w:pPr>
      <w:hyperlink w:anchor="_Toc14692238" w:history="1">
        <w:r w:rsidR="009553F1">
          <w:rPr>
            <w:rStyle w:val="aa"/>
            <w:noProof/>
            <w:color w:val="auto"/>
            <w:sz w:val="28"/>
            <w:szCs w:val="28"/>
          </w:rPr>
          <w:t>6 Эксплуатация строительных конструкций зданий и сооружений метрополитена во время нового строительства в охранных зонах</w:t>
        </w:r>
        <w:r w:rsidR="009553F1">
          <w:rPr>
            <w:rFonts w:ascii="Times New Roman" w:hAnsi="Times New Roman"/>
            <w:noProof/>
            <w:webHidden/>
            <w:sz w:val="28"/>
            <w:szCs w:val="28"/>
          </w:rPr>
          <w:tab/>
        </w:r>
      </w:hyperlink>
    </w:p>
    <w:p w:rsidR="00166A51" w:rsidRDefault="006E5476">
      <w:pPr>
        <w:pStyle w:val="26"/>
        <w:tabs>
          <w:tab w:val="right" w:leader="dot" w:pos="9630"/>
        </w:tabs>
        <w:spacing w:line="360" w:lineRule="auto"/>
        <w:rPr>
          <w:rStyle w:val="aa"/>
          <w:noProof/>
          <w:color w:val="auto"/>
          <w:sz w:val="28"/>
          <w:szCs w:val="28"/>
        </w:rPr>
      </w:pPr>
      <w:hyperlink w:anchor="_Toc14692258" w:history="1">
        <w:r w:rsidR="009553F1">
          <w:rPr>
            <w:rStyle w:val="aa"/>
            <w:noProof/>
            <w:color w:val="auto"/>
            <w:sz w:val="28"/>
            <w:szCs w:val="28"/>
          </w:rPr>
          <w:t>7 Обследование технического состояния сооружений метрополитена, расположенных в зоне влияния нового строительства</w:t>
        </w:r>
        <w:r w:rsidR="009553F1">
          <w:rPr>
            <w:rStyle w:val="aa"/>
            <w:noProof/>
            <w:webHidden/>
            <w:color w:val="auto"/>
            <w:sz w:val="28"/>
            <w:szCs w:val="28"/>
          </w:rPr>
          <w:tab/>
        </w:r>
      </w:hyperlink>
    </w:p>
    <w:p w:rsidR="00166A51" w:rsidRDefault="006E5476">
      <w:pPr>
        <w:pStyle w:val="26"/>
        <w:tabs>
          <w:tab w:val="right" w:leader="dot" w:pos="9630"/>
        </w:tabs>
        <w:spacing w:line="360" w:lineRule="auto"/>
        <w:rPr>
          <w:rFonts w:ascii="Times New Roman" w:hAnsi="Times New Roman"/>
          <w:noProof/>
          <w:sz w:val="28"/>
          <w:szCs w:val="28"/>
        </w:rPr>
      </w:pPr>
      <w:hyperlink w:anchor="_Toc14692259" w:history="1">
        <w:r w:rsidR="009553F1">
          <w:rPr>
            <w:rStyle w:val="aa"/>
            <w:noProof/>
            <w:color w:val="auto"/>
            <w:sz w:val="28"/>
            <w:szCs w:val="28"/>
          </w:rPr>
          <w:t>8 Специальные наблюдения и мониторинг сооружений метрополитена, расположенных в зоне влияния нового строительства</w:t>
        </w:r>
        <w:r w:rsidR="009553F1">
          <w:rPr>
            <w:rStyle w:val="aa"/>
            <w:webHidden/>
            <w:color w:val="auto"/>
          </w:rPr>
          <w:tab/>
        </w:r>
      </w:hyperlink>
    </w:p>
    <w:p w:rsidR="00166A51" w:rsidRDefault="006E5476">
      <w:pPr>
        <w:pStyle w:val="26"/>
        <w:tabs>
          <w:tab w:val="right" w:leader="dot" w:pos="9630"/>
        </w:tabs>
        <w:spacing w:line="360" w:lineRule="auto"/>
        <w:rPr>
          <w:rFonts w:ascii="Times New Roman" w:hAnsi="Times New Roman"/>
          <w:noProof/>
          <w:sz w:val="28"/>
          <w:szCs w:val="28"/>
        </w:rPr>
      </w:pPr>
      <w:hyperlink w:anchor="_Toc14692260" w:history="1">
        <w:r w:rsidR="009553F1">
          <w:rPr>
            <w:rStyle w:val="aa"/>
            <w:noProof/>
            <w:color w:val="auto"/>
            <w:sz w:val="28"/>
            <w:szCs w:val="28"/>
          </w:rPr>
          <w:t>8.1 Основные положения</w:t>
        </w:r>
        <w:r w:rsidR="009553F1">
          <w:rPr>
            <w:rFonts w:ascii="Times New Roman" w:hAnsi="Times New Roman"/>
            <w:noProof/>
            <w:webHidden/>
            <w:sz w:val="28"/>
            <w:szCs w:val="28"/>
          </w:rPr>
          <w:tab/>
        </w:r>
      </w:hyperlink>
    </w:p>
    <w:p w:rsidR="00166A51" w:rsidRDefault="006E5476">
      <w:pPr>
        <w:pStyle w:val="26"/>
        <w:tabs>
          <w:tab w:val="right" w:leader="dot" w:pos="9630"/>
        </w:tabs>
        <w:spacing w:line="360" w:lineRule="auto"/>
        <w:rPr>
          <w:rStyle w:val="aa"/>
          <w:color w:val="auto"/>
          <w:sz w:val="28"/>
          <w:szCs w:val="28"/>
          <w:u w:val="none"/>
        </w:rPr>
      </w:pPr>
      <w:hyperlink w:anchor="_Toc14692261" w:history="1">
        <w:r w:rsidR="009553F1">
          <w:rPr>
            <w:rStyle w:val="aa"/>
            <w:noProof/>
            <w:color w:val="auto"/>
            <w:sz w:val="28"/>
            <w:szCs w:val="28"/>
          </w:rPr>
          <w:t>8.2 Геотехнический мониторинг</w:t>
        </w:r>
        <w:r w:rsidR="009553F1">
          <w:rPr>
            <w:rStyle w:val="aa"/>
            <w:webHidden/>
            <w:color w:val="auto"/>
            <w:sz w:val="28"/>
            <w:szCs w:val="28"/>
          </w:rPr>
          <w:tab/>
        </w:r>
      </w:hyperlink>
    </w:p>
    <w:p w:rsidR="00166A51" w:rsidRDefault="006E5476">
      <w:pPr>
        <w:pStyle w:val="26"/>
        <w:tabs>
          <w:tab w:val="right" w:leader="dot" w:pos="9630"/>
        </w:tabs>
        <w:spacing w:line="360" w:lineRule="auto"/>
        <w:rPr>
          <w:rFonts w:ascii="Times New Roman" w:hAnsi="Times New Roman"/>
          <w:noProof/>
          <w:sz w:val="28"/>
          <w:szCs w:val="28"/>
        </w:rPr>
      </w:pPr>
      <w:hyperlink w:anchor="_Toc14692262" w:history="1">
        <w:r w:rsidR="009553F1">
          <w:rPr>
            <w:rStyle w:val="aa"/>
            <w:noProof/>
            <w:color w:val="auto"/>
            <w:sz w:val="28"/>
            <w:szCs w:val="28"/>
          </w:rPr>
          <w:t xml:space="preserve">8.3 </w:t>
        </w:r>
        <w:r w:rsidR="00B63736">
          <w:rPr>
            <w:rStyle w:val="aa"/>
            <w:noProof/>
            <w:color w:val="auto"/>
            <w:sz w:val="28"/>
            <w:szCs w:val="28"/>
          </w:rPr>
          <w:t xml:space="preserve">Визуальный и инструментальный контроль состояния </w:t>
        </w:r>
        <w:r w:rsidR="009553F1">
          <w:rPr>
            <w:rStyle w:val="aa"/>
            <w:noProof/>
            <w:color w:val="auto"/>
            <w:sz w:val="28"/>
            <w:szCs w:val="28"/>
          </w:rPr>
          <w:t xml:space="preserve">несущих конструкций </w:t>
        </w:r>
        <w:r w:rsidR="00B63736">
          <w:rPr>
            <w:rStyle w:val="aa"/>
            <w:noProof/>
            <w:color w:val="auto"/>
            <w:sz w:val="28"/>
            <w:szCs w:val="28"/>
          </w:rPr>
          <w:t>подземных</w:t>
        </w:r>
        <w:r w:rsidR="009553F1">
          <w:rPr>
            <w:rStyle w:val="aa"/>
            <w:noProof/>
            <w:color w:val="auto"/>
            <w:sz w:val="28"/>
            <w:szCs w:val="28"/>
          </w:rPr>
          <w:t xml:space="preserve"> сооружений</w:t>
        </w:r>
        <w:r w:rsidR="00B63736">
          <w:rPr>
            <w:rStyle w:val="aa"/>
            <w:noProof/>
            <w:color w:val="auto"/>
            <w:sz w:val="28"/>
            <w:szCs w:val="28"/>
          </w:rPr>
          <w:t xml:space="preserve"> метрополитена……………………….</w:t>
        </w:r>
        <w:r w:rsidR="009553F1">
          <w:rPr>
            <w:rStyle w:val="aa"/>
            <w:noProof/>
            <w:color w:val="auto"/>
            <w:sz w:val="28"/>
            <w:szCs w:val="28"/>
          </w:rPr>
          <w:t>…</w:t>
        </w:r>
      </w:hyperlink>
    </w:p>
    <w:p w:rsidR="00166A51" w:rsidRDefault="006E5476">
      <w:pPr>
        <w:pStyle w:val="26"/>
        <w:tabs>
          <w:tab w:val="right" w:leader="dot" w:pos="9630"/>
        </w:tabs>
        <w:spacing w:line="360" w:lineRule="auto"/>
        <w:rPr>
          <w:rFonts w:ascii="Times New Roman" w:hAnsi="Times New Roman"/>
          <w:noProof/>
          <w:sz w:val="28"/>
          <w:szCs w:val="28"/>
        </w:rPr>
      </w:pPr>
      <w:hyperlink w:anchor="_Toc14692271" w:history="1">
        <w:r w:rsidR="009553F1">
          <w:rPr>
            <w:rStyle w:val="aa"/>
            <w:noProof/>
            <w:color w:val="auto"/>
            <w:sz w:val="28"/>
            <w:szCs w:val="28"/>
          </w:rPr>
          <w:t>Приложение А</w:t>
        </w:r>
      </w:hyperlink>
      <w:r w:rsidR="009553F1">
        <w:rPr>
          <w:rStyle w:val="aa"/>
          <w:noProof/>
          <w:color w:val="auto"/>
          <w:sz w:val="28"/>
          <w:szCs w:val="28"/>
          <w:u w:val="none"/>
        </w:rPr>
        <w:t xml:space="preserve"> </w:t>
      </w:r>
      <w:hyperlink w:anchor="_Toc14692272" w:history="1">
        <w:r w:rsidR="009553F1">
          <w:rPr>
            <w:rStyle w:val="aa"/>
            <w:noProof/>
            <w:color w:val="auto"/>
            <w:sz w:val="28"/>
            <w:szCs w:val="28"/>
          </w:rPr>
          <w:t>Предельн</w:t>
        </w:r>
        <w:r w:rsidR="00B63736">
          <w:rPr>
            <w:rStyle w:val="aa"/>
            <w:noProof/>
            <w:color w:val="auto"/>
            <w:sz w:val="28"/>
            <w:szCs w:val="28"/>
          </w:rPr>
          <w:t>ые</w:t>
        </w:r>
        <w:r w:rsidR="009553F1">
          <w:rPr>
            <w:rStyle w:val="aa"/>
            <w:noProof/>
            <w:color w:val="auto"/>
            <w:sz w:val="28"/>
            <w:szCs w:val="28"/>
          </w:rPr>
          <w:t xml:space="preserve"> </w:t>
        </w:r>
        <w:r w:rsidR="00B63736">
          <w:rPr>
            <w:rStyle w:val="aa"/>
            <w:noProof/>
            <w:color w:val="auto"/>
            <w:sz w:val="28"/>
            <w:szCs w:val="28"/>
          </w:rPr>
          <w:t>дополнительные</w:t>
        </w:r>
        <w:r w:rsidR="009553F1">
          <w:rPr>
            <w:rStyle w:val="aa"/>
            <w:noProof/>
            <w:color w:val="auto"/>
            <w:sz w:val="28"/>
            <w:szCs w:val="28"/>
          </w:rPr>
          <w:t xml:space="preserve"> деформации сооружений метрополитена при их реконструкции и при расположении действующих объектов метрополитена в зоне влияния нового строительства</w:t>
        </w:r>
        <w:r w:rsidR="009553F1">
          <w:rPr>
            <w:rFonts w:ascii="Times New Roman" w:hAnsi="Times New Roman"/>
            <w:noProof/>
            <w:webHidden/>
            <w:sz w:val="28"/>
            <w:szCs w:val="28"/>
          </w:rPr>
          <w:tab/>
        </w:r>
      </w:hyperlink>
    </w:p>
    <w:p w:rsidR="00166A51" w:rsidRDefault="009553F1">
      <w:pPr>
        <w:pStyle w:val="26"/>
        <w:tabs>
          <w:tab w:val="right" w:leader="dot" w:pos="9630"/>
        </w:tabs>
        <w:spacing w:line="360" w:lineRule="auto"/>
        <w:rPr>
          <w:rFonts w:ascii="Times New Roman" w:hAnsi="Times New Roman"/>
          <w:b/>
          <w:bCs/>
          <w:sz w:val="28"/>
          <w:szCs w:val="28"/>
        </w:rPr>
      </w:pPr>
      <w:r>
        <w:rPr>
          <w:rFonts w:ascii="Times New Roman" w:hAnsi="Times New Roman"/>
          <w:b/>
          <w:bCs/>
          <w:sz w:val="28"/>
          <w:szCs w:val="28"/>
        </w:rPr>
        <w:fldChar w:fldCharType="end"/>
      </w:r>
    </w:p>
    <w:p w:rsidR="00166A51" w:rsidRDefault="009553F1">
      <w:pPr>
        <w:spacing w:line="360" w:lineRule="auto"/>
        <w:ind w:firstLine="709"/>
        <w:jc w:val="both"/>
        <w:rPr>
          <w:rFonts w:ascii="Times New Roman" w:eastAsia="Calibri" w:hAnsi="Times New Roman"/>
          <w:sz w:val="24"/>
          <w:szCs w:val="24"/>
          <w:shd w:val="clear" w:color="auto" w:fill="FFFFFF"/>
        </w:rPr>
      </w:pPr>
      <w:r>
        <w:rPr>
          <w:rFonts w:ascii="Times New Roman" w:eastAsia="Calibri" w:hAnsi="Times New Roman"/>
          <w:sz w:val="24"/>
          <w:szCs w:val="24"/>
          <w:shd w:val="clear" w:color="auto" w:fill="FFFFFF"/>
        </w:rPr>
        <w:br w:type="page"/>
      </w:r>
    </w:p>
    <w:p w:rsidR="00166A51" w:rsidRDefault="009553F1" w:rsidP="00B63736">
      <w:pPr>
        <w:spacing w:line="360" w:lineRule="auto"/>
        <w:jc w:val="center"/>
        <w:rPr>
          <w:rFonts w:ascii="Times New Roman" w:hAnsi="Times New Roman"/>
          <w:b/>
          <w:bCs/>
          <w:sz w:val="28"/>
          <w:szCs w:val="28"/>
        </w:rPr>
      </w:pPr>
      <w:r>
        <w:rPr>
          <w:rFonts w:ascii="Times New Roman" w:hAnsi="Times New Roman"/>
          <w:b/>
          <w:bCs/>
          <w:sz w:val="28"/>
          <w:szCs w:val="28"/>
        </w:rPr>
        <w:lastRenderedPageBreak/>
        <w:t>Введение</w:t>
      </w:r>
    </w:p>
    <w:p w:rsidR="00166A51" w:rsidRPr="00E86030" w:rsidRDefault="00E86030">
      <w:pPr>
        <w:pStyle w:val="FORMATTEXT"/>
        <w:spacing w:line="360" w:lineRule="auto"/>
        <w:ind w:firstLine="568"/>
        <w:jc w:val="both"/>
        <w:rPr>
          <w:rFonts w:ascii="Times New Roman" w:hAnsi="Times New Roman" w:cs="Times New Roman"/>
          <w:sz w:val="28"/>
          <w:szCs w:val="28"/>
        </w:rPr>
      </w:pPr>
      <w:r w:rsidRPr="00E86030">
        <w:rPr>
          <w:rFonts w:ascii="Times New Roman" w:eastAsia="Calibri" w:hAnsi="Times New Roman" w:cs="Times New Roman"/>
          <w:sz w:val="28"/>
          <w:szCs w:val="28"/>
          <w:lang w:eastAsia="en-US"/>
        </w:rPr>
        <w:t xml:space="preserve">Настоящий свод правил разработан в целях обеспечения соблюдения требований Федерального закона от 30 декабря 2009 г. № 384-ФЗ «Технический регламент о безопасности зданий и сооружений».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Свод правил выполнен авторским коллективом АО «Мосинжпроект»</w:t>
      </w:r>
      <w:r w:rsidR="006E5476">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86030">
        <w:rPr>
          <w:rFonts w:ascii="Times New Roman" w:hAnsi="Times New Roman" w:cs="Times New Roman"/>
          <w:i/>
          <w:iCs/>
          <w:sz w:val="28"/>
          <w:szCs w:val="28"/>
        </w:rPr>
        <w:t>Н.Ф. Бабушкин</w:t>
      </w:r>
      <w:r>
        <w:rPr>
          <w:rFonts w:ascii="Times New Roman" w:hAnsi="Times New Roman" w:cs="Times New Roman"/>
          <w:sz w:val="28"/>
          <w:szCs w:val="28"/>
        </w:rPr>
        <w:t xml:space="preserve">, канд. техн. наук </w:t>
      </w:r>
      <w:r w:rsidRPr="00E86030">
        <w:rPr>
          <w:rFonts w:ascii="Times New Roman" w:hAnsi="Times New Roman" w:cs="Times New Roman"/>
          <w:i/>
          <w:iCs/>
          <w:sz w:val="28"/>
          <w:szCs w:val="28"/>
        </w:rPr>
        <w:t>Д.С. Конюхов</w:t>
      </w:r>
      <w:r>
        <w:rPr>
          <w:rFonts w:ascii="Times New Roman" w:hAnsi="Times New Roman" w:cs="Times New Roman"/>
          <w:sz w:val="28"/>
          <w:szCs w:val="28"/>
        </w:rPr>
        <w:t xml:space="preserve">, канд. техн. наук </w:t>
      </w:r>
      <w:r w:rsidRPr="00E86030">
        <w:rPr>
          <w:rFonts w:ascii="Times New Roman" w:hAnsi="Times New Roman" w:cs="Times New Roman"/>
          <w:i/>
          <w:iCs/>
          <w:sz w:val="28"/>
          <w:szCs w:val="28"/>
        </w:rPr>
        <w:t>А.Г. Полянкин</w:t>
      </w:r>
      <w:r>
        <w:rPr>
          <w:rFonts w:ascii="Times New Roman" w:hAnsi="Times New Roman" w:cs="Times New Roman"/>
          <w:sz w:val="28"/>
          <w:szCs w:val="28"/>
        </w:rPr>
        <w:t xml:space="preserve">) при участии </w:t>
      </w:r>
      <w:r w:rsidRPr="00E86030">
        <w:rPr>
          <w:rFonts w:ascii="Times New Roman" w:hAnsi="Times New Roman" w:cs="Times New Roman"/>
          <w:i/>
          <w:iCs/>
          <w:sz w:val="28"/>
          <w:szCs w:val="28"/>
        </w:rPr>
        <w:t>Е.К. Козина</w:t>
      </w:r>
      <w:r>
        <w:rPr>
          <w:rFonts w:ascii="Times New Roman" w:hAnsi="Times New Roman" w:cs="Times New Roman"/>
          <w:sz w:val="28"/>
          <w:szCs w:val="28"/>
        </w:rPr>
        <w:t xml:space="preserve"> (ГУП Санкт-Петербургский метрополитен), к</w:t>
      </w:r>
      <w:r w:rsidR="00E86030">
        <w:rPr>
          <w:rFonts w:ascii="Times New Roman" w:hAnsi="Times New Roman" w:cs="Times New Roman"/>
          <w:sz w:val="28"/>
          <w:szCs w:val="28"/>
        </w:rPr>
        <w:t xml:space="preserve">анд. </w:t>
      </w:r>
      <w:r>
        <w:rPr>
          <w:rFonts w:ascii="Times New Roman" w:hAnsi="Times New Roman" w:cs="Times New Roman"/>
          <w:sz w:val="28"/>
          <w:szCs w:val="28"/>
        </w:rPr>
        <w:t>т</w:t>
      </w:r>
      <w:r w:rsidR="00E86030">
        <w:rPr>
          <w:rFonts w:ascii="Times New Roman" w:hAnsi="Times New Roman" w:cs="Times New Roman"/>
          <w:sz w:val="28"/>
          <w:szCs w:val="28"/>
        </w:rPr>
        <w:t xml:space="preserve">ехн. </w:t>
      </w:r>
      <w:r>
        <w:rPr>
          <w:rFonts w:ascii="Times New Roman" w:hAnsi="Times New Roman" w:cs="Times New Roman"/>
          <w:sz w:val="28"/>
          <w:szCs w:val="28"/>
        </w:rPr>
        <w:t>н</w:t>
      </w:r>
      <w:r w:rsidR="00E86030">
        <w:rPr>
          <w:rFonts w:ascii="Times New Roman" w:hAnsi="Times New Roman" w:cs="Times New Roman"/>
          <w:sz w:val="28"/>
          <w:szCs w:val="28"/>
        </w:rPr>
        <w:t>аук</w:t>
      </w:r>
      <w:r>
        <w:rPr>
          <w:rFonts w:ascii="Times New Roman" w:hAnsi="Times New Roman" w:cs="Times New Roman"/>
          <w:sz w:val="28"/>
          <w:szCs w:val="28"/>
        </w:rPr>
        <w:t xml:space="preserve"> </w:t>
      </w:r>
      <w:r w:rsidR="00E86030" w:rsidRPr="00E86030">
        <w:rPr>
          <w:rFonts w:ascii="Times New Roman" w:hAnsi="Times New Roman" w:cs="Times New Roman"/>
          <w:i/>
          <w:iCs/>
          <w:sz w:val="28"/>
          <w:szCs w:val="28"/>
        </w:rPr>
        <w:t xml:space="preserve">А.Н. </w:t>
      </w:r>
      <w:r w:rsidRPr="00E86030">
        <w:rPr>
          <w:rFonts w:ascii="Times New Roman" w:hAnsi="Times New Roman" w:cs="Times New Roman"/>
          <w:i/>
          <w:iCs/>
          <w:sz w:val="28"/>
          <w:szCs w:val="28"/>
        </w:rPr>
        <w:t>Конькова</w:t>
      </w:r>
      <w:r w:rsidR="00E86030">
        <w:rPr>
          <w:rFonts w:ascii="Times New Roman" w:hAnsi="Times New Roman" w:cs="Times New Roman"/>
          <w:sz w:val="28"/>
          <w:szCs w:val="28"/>
        </w:rPr>
        <w:t>,</w:t>
      </w:r>
      <w:r>
        <w:rPr>
          <w:rFonts w:ascii="Times New Roman" w:hAnsi="Times New Roman" w:cs="Times New Roman"/>
          <w:sz w:val="28"/>
          <w:szCs w:val="28"/>
        </w:rPr>
        <w:t xml:space="preserve"> </w:t>
      </w:r>
      <w:r w:rsidR="00E86030" w:rsidRPr="00E86030">
        <w:rPr>
          <w:rFonts w:ascii="Times New Roman" w:hAnsi="Times New Roman" w:cs="Times New Roman"/>
          <w:i/>
          <w:iCs/>
          <w:sz w:val="28"/>
          <w:szCs w:val="28"/>
        </w:rPr>
        <w:t xml:space="preserve">А.Л. </w:t>
      </w:r>
      <w:r w:rsidRPr="00E86030">
        <w:rPr>
          <w:rFonts w:ascii="Times New Roman" w:hAnsi="Times New Roman" w:cs="Times New Roman"/>
          <w:i/>
          <w:iCs/>
          <w:sz w:val="28"/>
          <w:szCs w:val="28"/>
        </w:rPr>
        <w:t>Новикова</w:t>
      </w:r>
      <w:r>
        <w:rPr>
          <w:rFonts w:ascii="Times New Roman" w:hAnsi="Times New Roman" w:cs="Times New Roman"/>
          <w:sz w:val="28"/>
          <w:szCs w:val="28"/>
        </w:rPr>
        <w:t xml:space="preserve"> (ФГБОУ ВО ПГУПС).</w:t>
      </w:r>
    </w:p>
    <w:p w:rsidR="00DF594E" w:rsidRDefault="00DF594E">
      <w:pPr>
        <w:spacing w:after="0" w:line="360" w:lineRule="auto"/>
        <w:jc w:val="center"/>
        <w:rPr>
          <w:rFonts w:ascii="Times New Roman" w:hAnsi="Times New Roman"/>
          <w:sz w:val="28"/>
          <w:szCs w:val="28"/>
        </w:rPr>
      </w:pPr>
    </w:p>
    <w:p w:rsidR="00DF594E" w:rsidRDefault="00DF594E">
      <w:pPr>
        <w:spacing w:after="0" w:line="360" w:lineRule="auto"/>
        <w:jc w:val="center"/>
        <w:rPr>
          <w:rFonts w:ascii="Times New Roman" w:hAnsi="Times New Roman"/>
          <w:sz w:val="28"/>
          <w:szCs w:val="28"/>
        </w:rPr>
        <w:sectPr w:rsidR="00DF594E" w:rsidSect="00DF594E">
          <w:headerReference w:type="even" r:id="rId8"/>
          <w:headerReference w:type="default" r:id="rId9"/>
          <w:footerReference w:type="even" r:id="rId10"/>
          <w:footerReference w:type="default" r:id="rId11"/>
          <w:type w:val="continuous"/>
          <w:pgSz w:w="11907" w:h="16840"/>
          <w:pgMar w:top="709" w:right="850" w:bottom="1134" w:left="1417" w:header="280" w:footer="280" w:gutter="0"/>
          <w:pgNumType w:fmt="upperRoman" w:start="1"/>
          <w:cols w:space="720"/>
          <w:noEndnote/>
          <w:titlePg/>
          <w:docGrid w:linePitch="299"/>
        </w:sectPr>
      </w:pPr>
    </w:p>
    <w:p w:rsidR="00166A51" w:rsidRDefault="009553F1">
      <w:pPr>
        <w:spacing w:after="0" w:line="360" w:lineRule="auto"/>
        <w:jc w:val="center"/>
        <w:rPr>
          <w:rFonts w:ascii="Times New Roman" w:eastAsia="Calibri" w:hAnsi="Times New Roman"/>
          <w:b/>
          <w:sz w:val="28"/>
          <w:szCs w:val="28"/>
          <w:lang w:eastAsia="en-US"/>
        </w:rPr>
      </w:pPr>
      <w:r>
        <w:rPr>
          <w:rFonts w:ascii="Times New Roman" w:eastAsia="Calibri" w:hAnsi="Times New Roman"/>
          <w:b/>
          <w:sz w:val="28"/>
          <w:szCs w:val="28"/>
          <w:lang w:eastAsia="en-US"/>
        </w:rPr>
        <w:lastRenderedPageBreak/>
        <w:t>СВОД ПРАВИЛ</w:t>
      </w:r>
    </w:p>
    <w:p w:rsidR="00166A51" w:rsidRDefault="009553F1">
      <w:pPr>
        <w:pBdr>
          <w:top w:val="single" w:sz="4" w:space="1" w:color="auto"/>
          <w:bottom w:val="single" w:sz="4" w:space="1" w:color="auto"/>
        </w:pBdr>
        <w:suppressAutoHyphens/>
        <w:spacing w:after="0" w:line="360" w:lineRule="auto"/>
        <w:jc w:val="center"/>
        <w:rPr>
          <w:rFonts w:ascii="Times New Roman" w:eastAsia="Calibri" w:hAnsi="Times New Roman"/>
          <w:b/>
          <w:sz w:val="28"/>
          <w:szCs w:val="28"/>
          <w:lang w:eastAsia="en-US"/>
        </w:rPr>
      </w:pPr>
      <w:r>
        <w:rPr>
          <w:rFonts w:ascii="Times New Roman" w:eastAsia="Calibri" w:hAnsi="Times New Roman"/>
          <w:b/>
          <w:sz w:val="28"/>
          <w:szCs w:val="28"/>
          <w:lang w:eastAsia="en-US"/>
        </w:rPr>
        <w:t>МЕТРОПОЛИТЕНЫ</w:t>
      </w:r>
    </w:p>
    <w:p w:rsidR="00166A51" w:rsidRDefault="00AF7E58">
      <w:pPr>
        <w:pBdr>
          <w:top w:val="single" w:sz="4" w:space="1" w:color="auto"/>
          <w:bottom w:val="single" w:sz="4" w:space="1" w:color="auto"/>
        </w:pBdr>
        <w:suppressAutoHyphens/>
        <w:spacing w:after="0" w:line="360" w:lineRule="auto"/>
        <w:jc w:val="center"/>
        <w:rPr>
          <w:rFonts w:ascii="Times New Roman" w:eastAsia="Calibri" w:hAnsi="Times New Roman"/>
          <w:b/>
          <w:sz w:val="28"/>
          <w:szCs w:val="28"/>
          <w:lang w:eastAsia="en-US"/>
        </w:rPr>
      </w:pPr>
      <w:r>
        <w:rPr>
          <w:rFonts w:ascii="Times New Roman" w:eastAsia="Calibri" w:hAnsi="Times New Roman"/>
          <w:b/>
          <w:bCs/>
          <w:sz w:val="28"/>
          <w:szCs w:val="28"/>
          <w:lang w:eastAsia="en-US"/>
        </w:rPr>
        <w:t>Правила о</w:t>
      </w:r>
      <w:r w:rsidR="009553F1">
        <w:rPr>
          <w:rFonts w:ascii="Times New Roman" w:eastAsia="Calibri" w:hAnsi="Times New Roman"/>
          <w:b/>
          <w:bCs/>
          <w:sz w:val="28"/>
          <w:szCs w:val="28"/>
          <w:lang w:eastAsia="en-US"/>
        </w:rPr>
        <w:t>бследования и мониторинг</w:t>
      </w:r>
      <w:r>
        <w:rPr>
          <w:rFonts w:ascii="Times New Roman" w:eastAsia="Calibri" w:hAnsi="Times New Roman"/>
          <w:b/>
          <w:bCs/>
          <w:sz w:val="28"/>
          <w:szCs w:val="28"/>
          <w:lang w:eastAsia="en-US"/>
        </w:rPr>
        <w:t>а</w:t>
      </w:r>
      <w:r w:rsidR="009553F1">
        <w:rPr>
          <w:rFonts w:ascii="Times New Roman" w:eastAsia="Calibri" w:hAnsi="Times New Roman"/>
          <w:b/>
          <w:bCs/>
          <w:sz w:val="28"/>
          <w:szCs w:val="28"/>
          <w:lang w:eastAsia="en-US"/>
        </w:rPr>
        <w:t xml:space="preserve"> строительных конструкций подземных сооружений</w:t>
      </w:r>
    </w:p>
    <w:p w:rsidR="00166A51" w:rsidRPr="006E5476" w:rsidRDefault="00166A51">
      <w:pPr>
        <w:pBdr>
          <w:top w:val="single" w:sz="4" w:space="1" w:color="auto"/>
          <w:bottom w:val="single" w:sz="4" w:space="1" w:color="auto"/>
        </w:pBdr>
        <w:spacing w:after="0" w:line="360" w:lineRule="auto"/>
        <w:jc w:val="center"/>
        <w:rPr>
          <w:rFonts w:ascii="Times New Roman" w:eastAsia="Calibri" w:hAnsi="Times New Roman"/>
          <w:b/>
          <w:sz w:val="28"/>
          <w:szCs w:val="28"/>
          <w:lang w:eastAsia="en-US"/>
        </w:rPr>
      </w:pPr>
    </w:p>
    <w:p w:rsidR="00166A51" w:rsidRPr="006E5476" w:rsidRDefault="00680A67">
      <w:pPr>
        <w:pBdr>
          <w:top w:val="single" w:sz="4" w:space="1" w:color="auto"/>
          <w:bottom w:val="single" w:sz="4" w:space="1" w:color="auto"/>
        </w:pBdr>
        <w:spacing w:after="0" w:line="360" w:lineRule="auto"/>
        <w:jc w:val="center"/>
        <w:rPr>
          <w:rFonts w:ascii="Times New Roman" w:eastAsia="Calibri" w:hAnsi="Times New Roman"/>
          <w:bCs/>
          <w:sz w:val="28"/>
          <w:szCs w:val="28"/>
          <w:lang w:val="en-US" w:eastAsia="en-US"/>
        </w:rPr>
      </w:pPr>
      <w:r w:rsidRPr="006E5476">
        <w:rPr>
          <w:rFonts w:ascii="Times New Roman" w:eastAsia="Calibri" w:hAnsi="Times New Roman"/>
          <w:bCs/>
          <w:sz w:val="28"/>
          <w:szCs w:val="28"/>
          <w:lang w:val="en-US" w:eastAsia="en-US"/>
        </w:rPr>
        <w:t>Subways</w:t>
      </w:r>
      <w:r w:rsidR="00B63736" w:rsidRPr="006E5476">
        <w:rPr>
          <w:rFonts w:ascii="Times New Roman" w:eastAsia="Calibri" w:hAnsi="Times New Roman"/>
          <w:bCs/>
          <w:sz w:val="28"/>
          <w:szCs w:val="28"/>
          <w:lang w:val="en-US" w:eastAsia="en-US"/>
        </w:rPr>
        <w:t>.</w:t>
      </w:r>
    </w:p>
    <w:p w:rsidR="00166A51" w:rsidRPr="006E5476" w:rsidRDefault="002D0B91">
      <w:pPr>
        <w:pBdr>
          <w:top w:val="single" w:sz="4" w:space="1" w:color="auto"/>
          <w:bottom w:val="single" w:sz="4" w:space="1" w:color="auto"/>
        </w:pBdr>
        <w:spacing w:after="0" w:line="360" w:lineRule="auto"/>
        <w:jc w:val="center"/>
        <w:rPr>
          <w:rFonts w:ascii="Times New Roman" w:eastAsia="Calibri" w:hAnsi="Times New Roman"/>
          <w:bCs/>
          <w:sz w:val="28"/>
          <w:szCs w:val="28"/>
          <w:lang w:val="en-US" w:eastAsia="en-US"/>
        </w:rPr>
      </w:pPr>
      <w:r w:rsidRPr="006E5476">
        <w:rPr>
          <w:rFonts w:ascii="Times New Roman" w:eastAsia="Calibri" w:hAnsi="Times New Roman"/>
          <w:bCs/>
          <w:sz w:val="28"/>
          <w:szCs w:val="28"/>
          <w:lang w:val="en-US" w:eastAsia="en-US"/>
        </w:rPr>
        <w:t>The rules of i</w:t>
      </w:r>
      <w:r w:rsidR="009553F1" w:rsidRPr="006E5476">
        <w:rPr>
          <w:rFonts w:ascii="Times New Roman" w:eastAsia="Calibri" w:hAnsi="Times New Roman"/>
          <w:bCs/>
          <w:sz w:val="28"/>
          <w:szCs w:val="28"/>
          <w:lang w:val="en-US" w:eastAsia="en-US"/>
        </w:rPr>
        <w:t>nspection and monitoring of underground structures constructions</w:t>
      </w:r>
    </w:p>
    <w:p w:rsidR="00166A51" w:rsidRDefault="009553F1">
      <w:pPr>
        <w:spacing w:after="0" w:line="360" w:lineRule="auto"/>
        <w:ind w:left="703" w:firstLine="4253"/>
        <w:jc w:val="center"/>
        <w:rPr>
          <w:rFonts w:ascii="Times New Roman" w:eastAsia="Calibri" w:hAnsi="Times New Roman"/>
          <w:b/>
          <w:sz w:val="28"/>
          <w:szCs w:val="28"/>
          <w:lang w:val="en-US" w:eastAsia="en-US"/>
        </w:rPr>
      </w:pPr>
      <w:bookmarkStart w:id="0" w:name="_GoBack"/>
      <w:bookmarkEnd w:id="0"/>
      <w:r>
        <w:rPr>
          <w:rFonts w:ascii="Times New Roman" w:eastAsia="Calibri" w:hAnsi="Times New Roman"/>
          <w:b/>
          <w:sz w:val="28"/>
          <w:lang w:eastAsia="en-US"/>
        </w:rPr>
        <w:t>Дата</w:t>
      </w:r>
      <w:r>
        <w:rPr>
          <w:rFonts w:ascii="Times New Roman" w:eastAsia="Calibri" w:hAnsi="Times New Roman"/>
          <w:b/>
          <w:sz w:val="28"/>
          <w:lang w:val="en-US" w:eastAsia="en-US"/>
        </w:rPr>
        <w:t xml:space="preserve"> </w:t>
      </w:r>
      <w:r>
        <w:rPr>
          <w:rFonts w:ascii="Times New Roman" w:eastAsia="Calibri" w:hAnsi="Times New Roman"/>
          <w:b/>
          <w:sz w:val="28"/>
          <w:lang w:eastAsia="en-US"/>
        </w:rPr>
        <w:t>введения</w:t>
      </w:r>
      <w:r>
        <w:rPr>
          <w:rFonts w:ascii="Times New Roman" w:eastAsia="Calibri" w:hAnsi="Times New Roman"/>
          <w:sz w:val="28"/>
          <w:lang w:val="en-US" w:eastAsia="en-US"/>
        </w:rPr>
        <w:t xml:space="preserve"> </w:t>
      </w:r>
      <w:r w:rsidR="00E86030">
        <w:rPr>
          <w:rFonts w:ascii="Times New Roman" w:eastAsia="Calibri" w:hAnsi="Times New Roman"/>
          <w:sz w:val="28"/>
          <w:lang w:eastAsia="en-US"/>
        </w:rPr>
        <w:t xml:space="preserve">– </w:t>
      </w:r>
      <w:r w:rsidRPr="00E86030">
        <w:rPr>
          <w:rFonts w:ascii="Times New Roman" w:eastAsia="Calibri" w:hAnsi="Times New Roman"/>
          <w:b/>
          <w:sz w:val="28"/>
          <w:lang w:val="en-US" w:eastAsia="en-US"/>
        </w:rPr>
        <w:t>20</w:t>
      </w:r>
      <w:r w:rsidR="00E86030" w:rsidRPr="00E86030">
        <w:rPr>
          <w:rFonts w:ascii="Times New Roman" w:eastAsia="Calibri" w:hAnsi="Times New Roman"/>
          <w:b/>
          <w:sz w:val="28"/>
          <w:lang w:eastAsia="en-US"/>
        </w:rPr>
        <w:t>20</w:t>
      </w:r>
      <w:r w:rsidR="006E5476">
        <w:rPr>
          <w:rFonts w:ascii="Times New Roman" w:eastAsia="Calibri" w:hAnsi="Times New Roman"/>
          <w:b/>
          <w:sz w:val="28"/>
          <w:lang w:eastAsia="en-US"/>
        </w:rPr>
        <w:t>–06–27</w:t>
      </w:r>
      <w:r>
        <w:rPr>
          <w:rFonts w:ascii="Times New Roman" w:eastAsia="Calibri" w:hAnsi="Times New Roman"/>
          <w:sz w:val="24"/>
          <w:szCs w:val="24"/>
          <w:lang w:val="en-US" w:eastAsia="en-US"/>
        </w:rPr>
        <w:t xml:space="preserve"> </w:t>
      </w:r>
    </w:p>
    <w:p w:rsidR="00166A51" w:rsidRDefault="00166A51">
      <w:pPr>
        <w:pStyle w:val="FORMATTEXT"/>
        <w:spacing w:line="360" w:lineRule="auto"/>
        <w:ind w:firstLine="709"/>
        <w:jc w:val="both"/>
        <w:rPr>
          <w:rFonts w:ascii="Times New Roman" w:hAnsi="Times New Roman" w:cs="Times New Roman"/>
          <w:b/>
          <w:bCs/>
          <w:sz w:val="28"/>
          <w:szCs w:val="28"/>
          <w:lang w:val="en-US"/>
        </w:rPr>
      </w:pPr>
    </w:p>
    <w:p w:rsidR="00166A51" w:rsidRDefault="009553F1">
      <w:pPr>
        <w:pStyle w:val="2"/>
      </w:pPr>
      <w:bookmarkStart w:id="1" w:name="_Toc14692231"/>
      <w:r>
        <w:t>1 Область применения</w:t>
      </w:r>
      <w:bookmarkEnd w:id="1"/>
      <w:r>
        <w:t xml:space="preserve"> </w:t>
      </w:r>
    </w:p>
    <w:p w:rsidR="00166A51" w:rsidRDefault="009553F1">
      <w:pPr>
        <w:pStyle w:val="FORMATTEXT"/>
        <w:numPr>
          <w:ilvl w:val="1"/>
          <w:numId w:val="3"/>
        </w:numPr>
        <w:spacing w:line="360" w:lineRule="auto"/>
        <w:ind w:left="0" w:firstLine="568"/>
        <w:jc w:val="both"/>
        <w:rPr>
          <w:rFonts w:ascii="Times New Roman" w:hAnsi="Times New Roman" w:cs="Times New Roman"/>
          <w:sz w:val="28"/>
          <w:szCs w:val="28"/>
        </w:rPr>
      </w:pPr>
      <w:bookmarkStart w:id="2" w:name="_Toc14692232"/>
      <w:r>
        <w:rPr>
          <w:rFonts w:ascii="Times New Roman" w:hAnsi="Times New Roman" w:cs="Times New Roman"/>
          <w:sz w:val="28"/>
          <w:szCs w:val="28"/>
        </w:rPr>
        <w:t>Настоящий свод правил устанавливает требования к проведению обследований</w:t>
      </w:r>
      <w:r w:rsidRPr="009553F1">
        <w:rPr>
          <w:rFonts w:ascii="Times New Roman" w:hAnsi="Times New Roman" w:cs="Times New Roman"/>
          <w:sz w:val="28"/>
          <w:szCs w:val="28"/>
        </w:rPr>
        <w:t>,</w:t>
      </w:r>
      <w:r>
        <w:rPr>
          <w:rFonts w:ascii="Times New Roman" w:hAnsi="Times New Roman" w:cs="Times New Roman"/>
          <w:sz w:val="28"/>
          <w:szCs w:val="28"/>
        </w:rPr>
        <w:t xml:space="preserve"> специальных наблюдений и мониторинга строительных конструкций подземных сооружений метрополитена при ведении строительных работ в охранной зоне метрополитена.</w:t>
      </w:r>
    </w:p>
    <w:p w:rsidR="00166A51" w:rsidRDefault="009553F1">
      <w:pPr>
        <w:pStyle w:val="FORMATTEXT"/>
        <w:numPr>
          <w:ilvl w:val="1"/>
          <w:numId w:val="3"/>
        </w:numPr>
        <w:spacing w:line="360" w:lineRule="auto"/>
        <w:ind w:left="0" w:firstLine="568"/>
        <w:jc w:val="both"/>
        <w:rPr>
          <w:rFonts w:ascii="Times New Roman" w:hAnsi="Times New Roman" w:cs="Times New Roman"/>
          <w:sz w:val="28"/>
          <w:szCs w:val="28"/>
        </w:rPr>
      </w:pPr>
      <w:r>
        <w:rPr>
          <w:rFonts w:ascii="Times New Roman" w:hAnsi="Times New Roman" w:cs="Times New Roman"/>
          <w:sz w:val="28"/>
          <w:szCs w:val="28"/>
        </w:rPr>
        <w:t>Требования</w:t>
      </w:r>
      <w:r w:rsidR="00B63736">
        <w:rPr>
          <w:rFonts w:ascii="Times New Roman" w:hAnsi="Times New Roman" w:cs="Times New Roman"/>
          <w:sz w:val="28"/>
          <w:szCs w:val="28"/>
        </w:rPr>
        <w:t xml:space="preserve"> настоящего</w:t>
      </w:r>
      <w:r>
        <w:rPr>
          <w:rFonts w:ascii="Times New Roman" w:hAnsi="Times New Roman" w:cs="Times New Roman"/>
          <w:sz w:val="28"/>
          <w:szCs w:val="28"/>
        </w:rPr>
        <w:t xml:space="preserve"> </w:t>
      </w:r>
      <w:r w:rsidR="00710381">
        <w:rPr>
          <w:rFonts w:ascii="Times New Roman" w:hAnsi="Times New Roman" w:cs="Times New Roman"/>
          <w:sz w:val="28"/>
          <w:szCs w:val="28"/>
        </w:rPr>
        <w:t>с</w:t>
      </w:r>
      <w:r>
        <w:rPr>
          <w:rFonts w:ascii="Times New Roman" w:hAnsi="Times New Roman" w:cs="Times New Roman"/>
          <w:sz w:val="28"/>
          <w:szCs w:val="28"/>
        </w:rPr>
        <w:t>вода правил не распространяются на проведение ремонт</w:t>
      </w:r>
      <w:r w:rsidRPr="009553F1">
        <w:rPr>
          <w:rFonts w:ascii="Times New Roman" w:hAnsi="Times New Roman" w:cs="Times New Roman"/>
          <w:sz w:val="28"/>
          <w:szCs w:val="28"/>
        </w:rPr>
        <w:t>а</w:t>
      </w:r>
      <w:r>
        <w:rPr>
          <w:rFonts w:ascii="Times New Roman" w:hAnsi="Times New Roman" w:cs="Times New Roman"/>
          <w:sz w:val="28"/>
          <w:szCs w:val="28"/>
        </w:rPr>
        <w:t xml:space="preserve">, </w:t>
      </w:r>
      <w:r w:rsidRPr="009553F1">
        <w:rPr>
          <w:rFonts w:ascii="Times New Roman" w:hAnsi="Times New Roman" w:cs="Times New Roman"/>
          <w:sz w:val="28"/>
          <w:szCs w:val="28"/>
        </w:rPr>
        <w:t xml:space="preserve">реконструкции, </w:t>
      </w:r>
      <w:r>
        <w:rPr>
          <w:rFonts w:ascii="Times New Roman" w:hAnsi="Times New Roman" w:cs="Times New Roman"/>
          <w:sz w:val="28"/>
          <w:szCs w:val="28"/>
        </w:rPr>
        <w:t>отделочных работ</w:t>
      </w:r>
      <w:r w:rsidRPr="009553F1">
        <w:rPr>
          <w:rFonts w:ascii="Times New Roman" w:hAnsi="Times New Roman" w:cs="Times New Roman"/>
          <w:sz w:val="28"/>
          <w:szCs w:val="28"/>
        </w:rPr>
        <w:t xml:space="preserve"> на объектах метрополитена</w:t>
      </w:r>
      <w:r>
        <w:rPr>
          <w:rFonts w:ascii="Times New Roman" w:hAnsi="Times New Roman" w:cs="Times New Roman"/>
          <w:sz w:val="28"/>
          <w:szCs w:val="28"/>
        </w:rPr>
        <w:t>, содержание пути, путевого хозяйства</w:t>
      </w:r>
      <w:r w:rsidRPr="009553F1">
        <w:rPr>
          <w:rFonts w:ascii="Times New Roman" w:hAnsi="Times New Roman" w:cs="Times New Roman"/>
          <w:sz w:val="28"/>
          <w:szCs w:val="28"/>
        </w:rPr>
        <w:t>, эксплуатационного оборудования</w:t>
      </w:r>
      <w:r>
        <w:rPr>
          <w:rFonts w:ascii="Times New Roman" w:hAnsi="Times New Roman" w:cs="Times New Roman"/>
          <w:sz w:val="28"/>
          <w:szCs w:val="28"/>
        </w:rPr>
        <w:t>, систем сигнализации и связи, электроснабжени</w:t>
      </w:r>
      <w:r w:rsidR="00DD18EC">
        <w:rPr>
          <w:rFonts w:ascii="Times New Roman" w:hAnsi="Times New Roman" w:cs="Times New Roman"/>
          <w:sz w:val="28"/>
          <w:szCs w:val="28"/>
        </w:rPr>
        <w:t>я</w:t>
      </w:r>
      <w:r>
        <w:rPr>
          <w:rFonts w:ascii="Times New Roman" w:hAnsi="Times New Roman" w:cs="Times New Roman"/>
          <w:sz w:val="28"/>
          <w:szCs w:val="28"/>
        </w:rPr>
        <w:t>, водоснабжени</w:t>
      </w:r>
      <w:r w:rsidR="00DD18EC">
        <w:rPr>
          <w:rFonts w:ascii="Times New Roman" w:hAnsi="Times New Roman" w:cs="Times New Roman"/>
          <w:sz w:val="28"/>
          <w:szCs w:val="28"/>
        </w:rPr>
        <w:t>я</w:t>
      </w:r>
      <w:r>
        <w:rPr>
          <w:rFonts w:ascii="Times New Roman" w:hAnsi="Times New Roman" w:cs="Times New Roman"/>
          <w:sz w:val="28"/>
          <w:szCs w:val="28"/>
        </w:rPr>
        <w:t xml:space="preserve"> и водоотведени</w:t>
      </w:r>
      <w:r w:rsidR="00DD18EC">
        <w:rPr>
          <w:rFonts w:ascii="Times New Roman" w:hAnsi="Times New Roman" w:cs="Times New Roman"/>
          <w:sz w:val="28"/>
          <w:szCs w:val="28"/>
        </w:rPr>
        <w:t>я</w:t>
      </w:r>
      <w:r>
        <w:rPr>
          <w:rFonts w:ascii="Times New Roman" w:hAnsi="Times New Roman" w:cs="Times New Roman"/>
          <w:sz w:val="28"/>
          <w:szCs w:val="28"/>
        </w:rPr>
        <w:t>, теплоснабжени</w:t>
      </w:r>
      <w:r w:rsidR="00DD18EC">
        <w:rPr>
          <w:rFonts w:ascii="Times New Roman" w:hAnsi="Times New Roman" w:cs="Times New Roman"/>
          <w:sz w:val="28"/>
          <w:szCs w:val="28"/>
        </w:rPr>
        <w:t>я</w:t>
      </w:r>
      <w:r>
        <w:rPr>
          <w:rFonts w:ascii="Times New Roman" w:hAnsi="Times New Roman" w:cs="Times New Roman"/>
          <w:sz w:val="28"/>
          <w:szCs w:val="28"/>
        </w:rPr>
        <w:t xml:space="preserve"> и кондиционировани</w:t>
      </w:r>
      <w:r w:rsidR="00DD18EC">
        <w:rPr>
          <w:rFonts w:ascii="Times New Roman" w:hAnsi="Times New Roman" w:cs="Times New Roman"/>
          <w:sz w:val="28"/>
          <w:szCs w:val="28"/>
        </w:rPr>
        <w:t>я</w:t>
      </w:r>
      <w:r>
        <w:rPr>
          <w:rFonts w:ascii="Times New Roman" w:hAnsi="Times New Roman" w:cs="Times New Roman"/>
          <w:sz w:val="28"/>
          <w:szCs w:val="28"/>
        </w:rPr>
        <w:t>.</w:t>
      </w:r>
    </w:p>
    <w:p w:rsidR="00166A51" w:rsidRDefault="009553F1">
      <w:pPr>
        <w:pStyle w:val="2"/>
      </w:pPr>
      <w:r>
        <w:t>2 Нормативные ссылки</w:t>
      </w:r>
      <w:bookmarkEnd w:id="2"/>
      <w:r>
        <w:t xml:space="preserve"> </w:t>
      </w:r>
    </w:p>
    <w:p w:rsidR="00E86030" w:rsidRPr="00E86030" w:rsidRDefault="00E86030" w:rsidP="00E86030">
      <w:pPr>
        <w:spacing w:line="360" w:lineRule="auto"/>
        <w:ind w:firstLine="567"/>
        <w:jc w:val="both"/>
        <w:rPr>
          <w:rStyle w:val="apple-style-span"/>
          <w:rFonts w:ascii="Times New Roman" w:hAnsi="Times New Roman"/>
          <w:sz w:val="28"/>
        </w:rPr>
      </w:pPr>
      <w:r w:rsidRPr="00E86030">
        <w:rPr>
          <w:rStyle w:val="apple-style-span"/>
          <w:rFonts w:ascii="Times New Roman" w:hAnsi="Times New Roman"/>
          <w:sz w:val="28"/>
        </w:rPr>
        <w:t xml:space="preserve">В настоящем своде правил </w:t>
      </w:r>
      <w:r w:rsidR="00FF0E1E">
        <w:rPr>
          <w:rStyle w:val="apple-style-span"/>
          <w:rFonts w:ascii="Times New Roman" w:hAnsi="Times New Roman"/>
          <w:sz w:val="28"/>
        </w:rPr>
        <w:t>использованы</w:t>
      </w:r>
      <w:r w:rsidRPr="00E86030">
        <w:rPr>
          <w:rStyle w:val="apple-style-span"/>
          <w:rFonts w:ascii="Times New Roman" w:hAnsi="Times New Roman"/>
          <w:sz w:val="28"/>
        </w:rPr>
        <w:t xml:space="preserve"> нормативные ссылки на следующие документы:</w:t>
      </w:r>
    </w:p>
    <w:p w:rsidR="00166A51" w:rsidRDefault="00363042">
      <w:pPr>
        <w:widowControl w:val="0"/>
        <w:autoSpaceDE w:val="0"/>
        <w:autoSpaceDN w:val="0"/>
        <w:adjustRightInd w:val="0"/>
        <w:spacing w:after="0" w:line="360" w:lineRule="auto"/>
        <w:ind w:firstLine="567"/>
        <w:jc w:val="both"/>
        <w:rPr>
          <w:rFonts w:ascii="Times New Roman" w:hAnsi="Times New Roman"/>
          <w:sz w:val="28"/>
          <w:szCs w:val="28"/>
        </w:rPr>
      </w:pPr>
      <w:r>
        <w:rPr>
          <w:rFonts w:ascii="Times New Roman" w:hAnsi="Times New Roman"/>
          <w:sz w:val="28"/>
          <w:szCs w:val="28"/>
        </w:rPr>
        <w:t xml:space="preserve">ГОСТ 18105–2018 </w:t>
      </w:r>
      <w:r w:rsidR="009553F1">
        <w:rPr>
          <w:rFonts w:ascii="Times New Roman" w:hAnsi="Times New Roman"/>
          <w:sz w:val="28"/>
          <w:szCs w:val="28"/>
        </w:rPr>
        <w:fldChar w:fldCharType="begin"/>
      </w:r>
      <w:r w:rsidR="009553F1">
        <w:rPr>
          <w:rFonts w:ascii="Times New Roman" w:hAnsi="Times New Roman"/>
          <w:sz w:val="28"/>
          <w:szCs w:val="28"/>
        </w:rPr>
        <w:instrText xml:space="preserve"> HYPERLINK "kodeks://link/d?nd=1200092221"\o"’’ГОСТ 18105-2010 Бетоны. Правила контроля и оценки прочности’’</w:instrText>
      </w:r>
    </w:p>
    <w:p w:rsidR="00166A51" w:rsidRDefault="00166A51">
      <w:pPr>
        <w:widowControl w:val="0"/>
        <w:autoSpaceDE w:val="0"/>
        <w:autoSpaceDN w:val="0"/>
        <w:adjustRightInd w:val="0"/>
        <w:spacing w:after="0" w:line="360" w:lineRule="auto"/>
        <w:ind w:firstLine="567"/>
        <w:jc w:val="both"/>
        <w:rPr>
          <w:rFonts w:ascii="Times New Roman" w:hAnsi="Times New Roman"/>
          <w:sz w:val="28"/>
          <w:szCs w:val="28"/>
        </w:rPr>
      </w:pPr>
    </w:p>
    <w:p w:rsidR="00166A51" w:rsidRDefault="00166A51">
      <w:pPr>
        <w:widowControl w:val="0"/>
        <w:autoSpaceDE w:val="0"/>
        <w:autoSpaceDN w:val="0"/>
        <w:adjustRightInd w:val="0"/>
        <w:spacing w:after="0" w:line="360" w:lineRule="auto"/>
        <w:ind w:firstLine="567"/>
        <w:jc w:val="both"/>
        <w:rPr>
          <w:rFonts w:ascii="Times New Roman" w:hAnsi="Times New Roman"/>
          <w:sz w:val="28"/>
          <w:szCs w:val="28"/>
        </w:rPr>
      </w:pPr>
    </w:p>
    <w:p w:rsidR="00166A51" w:rsidRDefault="009553F1">
      <w:pPr>
        <w:widowControl w:val="0"/>
        <w:autoSpaceDE w:val="0"/>
        <w:autoSpaceDN w:val="0"/>
        <w:adjustRightInd w:val="0"/>
        <w:spacing w:after="0" w:line="360" w:lineRule="auto"/>
        <w:ind w:firstLine="567"/>
        <w:jc w:val="both"/>
        <w:rPr>
          <w:rFonts w:ascii="Times New Roman" w:hAnsi="Times New Roman"/>
          <w:sz w:val="28"/>
          <w:szCs w:val="28"/>
        </w:rPr>
      </w:pPr>
      <w:r>
        <w:rPr>
          <w:rFonts w:ascii="Times New Roman" w:hAnsi="Times New Roman"/>
          <w:sz w:val="28"/>
          <w:szCs w:val="28"/>
        </w:rPr>
        <w:instrText xml:space="preserve">ГОСТ 18105 – 2010 </w:instrText>
      </w:r>
      <w:r>
        <w:rPr>
          <w:rFonts w:ascii="Times New Roman" w:hAnsi="Times New Roman"/>
          <w:sz w:val="28"/>
          <w:szCs w:val="28"/>
        </w:rPr>
        <w:fldChar w:fldCharType="end"/>
      </w:r>
      <w:r>
        <w:rPr>
          <w:rFonts w:ascii="Times New Roman" w:hAnsi="Times New Roman"/>
          <w:sz w:val="28"/>
          <w:szCs w:val="28"/>
        </w:rPr>
        <w:t xml:space="preserve">Бетоны. Правила контроля и оценки прочности </w:t>
      </w:r>
    </w:p>
    <w:p w:rsidR="00166A51" w:rsidRDefault="009553F1">
      <w:pPr>
        <w:widowControl w:val="0"/>
        <w:autoSpaceDE w:val="0"/>
        <w:autoSpaceDN w:val="0"/>
        <w:adjustRightInd w:val="0"/>
        <w:spacing w:after="0" w:line="360" w:lineRule="auto"/>
        <w:ind w:firstLine="567"/>
        <w:jc w:val="both"/>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HYPERLINK "kodeks://link/d?nd=1200124396"\o"’’ГОСТ 22690-2015 Бетоны. Определение прочности механическими методами неразрушающего контроля’’</w:instrText>
      </w:r>
    </w:p>
    <w:p w:rsidR="00166A51" w:rsidRDefault="00166A51">
      <w:pPr>
        <w:widowControl w:val="0"/>
        <w:autoSpaceDE w:val="0"/>
        <w:autoSpaceDN w:val="0"/>
        <w:adjustRightInd w:val="0"/>
        <w:spacing w:after="0" w:line="360" w:lineRule="auto"/>
        <w:ind w:firstLine="567"/>
        <w:jc w:val="both"/>
        <w:rPr>
          <w:rFonts w:ascii="Times New Roman" w:hAnsi="Times New Roman"/>
          <w:sz w:val="28"/>
          <w:szCs w:val="28"/>
        </w:rPr>
      </w:pPr>
    </w:p>
    <w:p w:rsidR="00166A51" w:rsidRDefault="009553F1">
      <w:pPr>
        <w:widowControl w:val="0"/>
        <w:autoSpaceDE w:val="0"/>
        <w:autoSpaceDN w:val="0"/>
        <w:adjustRightInd w:val="0"/>
        <w:spacing w:after="0" w:line="360" w:lineRule="auto"/>
        <w:ind w:firstLine="567"/>
        <w:jc w:val="both"/>
        <w:rPr>
          <w:rFonts w:ascii="Times New Roman" w:hAnsi="Times New Roman"/>
          <w:sz w:val="28"/>
          <w:szCs w:val="28"/>
        </w:rPr>
      </w:pPr>
      <w:r>
        <w:rPr>
          <w:rFonts w:ascii="Times New Roman" w:hAnsi="Times New Roman"/>
          <w:sz w:val="28"/>
          <w:szCs w:val="28"/>
        </w:rPr>
        <w:fldChar w:fldCharType="separate"/>
      </w:r>
      <w:r>
        <w:rPr>
          <w:rFonts w:ascii="Times New Roman" w:hAnsi="Times New Roman"/>
          <w:sz w:val="28"/>
          <w:szCs w:val="28"/>
        </w:rPr>
        <w:t xml:space="preserve">ГОСТ 22690–2015 </w:t>
      </w:r>
      <w:r>
        <w:rPr>
          <w:rFonts w:ascii="Times New Roman" w:hAnsi="Times New Roman"/>
          <w:sz w:val="28"/>
          <w:szCs w:val="28"/>
        </w:rPr>
        <w:fldChar w:fldCharType="end"/>
      </w:r>
      <w:r>
        <w:rPr>
          <w:rFonts w:ascii="Times New Roman" w:hAnsi="Times New Roman"/>
          <w:sz w:val="28"/>
          <w:szCs w:val="28"/>
        </w:rPr>
        <w:t xml:space="preserve">Бетоны. Определение прочности механическими методами неразрушающего контроля </w:t>
      </w:r>
    </w:p>
    <w:p w:rsidR="00166A51" w:rsidRDefault="009553F1">
      <w:pPr>
        <w:widowControl w:val="0"/>
        <w:autoSpaceDE w:val="0"/>
        <w:autoSpaceDN w:val="0"/>
        <w:adjustRightInd w:val="0"/>
        <w:spacing w:after="0" w:line="360" w:lineRule="auto"/>
        <w:ind w:firstLine="567"/>
        <w:jc w:val="both"/>
        <w:rPr>
          <w:rFonts w:ascii="Times New Roman" w:hAnsi="Times New Roman"/>
          <w:sz w:val="28"/>
          <w:szCs w:val="28"/>
        </w:rPr>
      </w:pPr>
      <w:r>
        <w:rPr>
          <w:rFonts w:ascii="Times New Roman" w:hAnsi="Times New Roman"/>
          <w:sz w:val="28"/>
          <w:szCs w:val="28"/>
        </w:rPr>
        <w:t>ГОСТ 23961–80 Метрополитены. Габарит</w:t>
      </w:r>
      <w:r w:rsidR="00363042">
        <w:rPr>
          <w:rFonts w:ascii="Times New Roman" w:hAnsi="Times New Roman"/>
          <w:sz w:val="28"/>
          <w:szCs w:val="28"/>
        </w:rPr>
        <w:t>ные</w:t>
      </w:r>
      <w:r>
        <w:rPr>
          <w:rFonts w:ascii="Times New Roman" w:hAnsi="Times New Roman"/>
          <w:sz w:val="28"/>
          <w:szCs w:val="28"/>
        </w:rPr>
        <w:t xml:space="preserve"> приближения строений, оборудования и подвижного состава</w:t>
      </w:r>
    </w:p>
    <w:p w:rsidR="00166A51" w:rsidRDefault="009553F1">
      <w:pPr>
        <w:widowControl w:val="0"/>
        <w:autoSpaceDE w:val="0"/>
        <w:autoSpaceDN w:val="0"/>
        <w:adjustRightInd w:val="0"/>
        <w:spacing w:after="0" w:line="360" w:lineRule="auto"/>
        <w:ind w:firstLine="567"/>
        <w:jc w:val="both"/>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HYPERLINK "kodeks://link/d?nd=1200000209"\o"’’ГОСТ 28570-90 (СТ СЭВ 3978-83) Бетоны. Методы определения прочности по образцам, отобранным из конструкций’’</w:instrText>
      </w:r>
    </w:p>
    <w:p w:rsidR="00166A51" w:rsidRDefault="009553F1">
      <w:pPr>
        <w:widowControl w:val="0"/>
        <w:autoSpaceDE w:val="0"/>
        <w:autoSpaceDN w:val="0"/>
        <w:adjustRightInd w:val="0"/>
        <w:spacing w:after="0" w:line="360" w:lineRule="auto"/>
        <w:ind w:firstLine="567"/>
        <w:jc w:val="both"/>
        <w:rPr>
          <w:rFonts w:ascii="Times New Roman" w:hAnsi="Times New Roman"/>
          <w:sz w:val="28"/>
          <w:szCs w:val="28"/>
        </w:rPr>
      </w:pPr>
      <w:r>
        <w:rPr>
          <w:rFonts w:ascii="Times New Roman" w:hAnsi="Times New Roman"/>
          <w:sz w:val="28"/>
          <w:szCs w:val="28"/>
        </w:rPr>
        <w:instrText>(утв. постановлением Госстроя СССР от 24.05.1990 N 50)</w:instrText>
      </w:r>
    </w:p>
    <w:p w:rsidR="00166A51" w:rsidRDefault="009553F1">
      <w:pPr>
        <w:widowControl w:val="0"/>
        <w:autoSpaceDE w:val="0"/>
        <w:autoSpaceDN w:val="0"/>
        <w:adjustRightInd w:val="0"/>
        <w:spacing w:after="0" w:line="360" w:lineRule="auto"/>
        <w:ind w:firstLine="567"/>
        <w:jc w:val="both"/>
        <w:rPr>
          <w:rFonts w:ascii="Times New Roman" w:hAnsi="Times New Roman"/>
          <w:sz w:val="28"/>
          <w:szCs w:val="28"/>
        </w:rPr>
      </w:pPr>
      <w:r>
        <w:rPr>
          <w:rFonts w:ascii="Times New Roman" w:hAnsi="Times New Roman"/>
          <w:sz w:val="28"/>
          <w:szCs w:val="28"/>
        </w:rPr>
        <w:instrText>Статус: действует с 01.01.1991"</w:instrText>
      </w:r>
      <w:r>
        <w:rPr>
          <w:rFonts w:ascii="Times New Roman" w:hAnsi="Times New Roman"/>
          <w:sz w:val="28"/>
          <w:szCs w:val="28"/>
        </w:rPr>
        <w:fldChar w:fldCharType="separate"/>
      </w:r>
      <w:r>
        <w:rPr>
          <w:rFonts w:ascii="Times New Roman" w:hAnsi="Times New Roman"/>
          <w:sz w:val="28"/>
          <w:szCs w:val="28"/>
        </w:rPr>
        <w:t xml:space="preserve">ГОСТ 28570–90 </w:t>
      </w:r>
      <w:r>
        <w:rPr>
          <w:rFonts w:ascii="Times New Roman" w:hAnsi="Times New Roman"/>
          <w:sz w:val="28"/>
          <w:szCs w:val="28"/>
        </w:rPr>
        <w:fldChar w:fldCharType="end"/>
      </w:r>
      <w:r>
        <w:rPr>
          <w:rFonts w:ascii="Times New Roman" w:hAnsi="Times New Roman"/>
          <w:sz w:val="28"/>
          <w:szCs w:val="28"/>
        </w:rPr>
        <w:t xml:space="preserve">Бетоны. Методы определения прочности по образцам, отобранным из конструкций </w:t>
      </w:r>
    </w:p>
    <w:p w:rsidR="00B63736" w:rsidRPr="00B63736" w:rsidRDefault="00B63736" w:rsidP="00B63736">
      <w:pPr>
        <w:widowControl w:val="0"/>
        <w:pBdr>
          <w:top w:val="single" w:sz="4" w:space="1" w:color="auto"/>
        </w:pBdr>
        <w:autoSpaceDE w:val="0"/>
        <w:autoSpaceDN w:val="0"/>
        <w:adjustRightInd w:val="0"/>
        <w:spacing w:after="0" w:line="360" w:lineRule="auto"/>
        <w:jc w:val="both"/>
        <w:rPr>
          <w:rFonts w:ascii="Times New Roman" w:hAnsi="Times New Roman"/>
          <w:b/>
          <w:bCs/>
          <w:sz w:val="24"/>
          <w:szCs w:val="24"/>
        </w:rPr>
      </w:pPr>
      <w:r w:rsidRPr="00B63736">
        <w:rPr>
          <w:rFonts w:ascii="Times New Roman" w:hAnsi="Times New Roman"/>
          <w:b/>
          <w:bCs/>
          <w:sz w:val="24"/>
          <w:szCs w:val="24"/>
        </w:rPr>
        <w:t>Издание официальное</w:t>
      </w:r>
    </w:p>
    <w:p w:rsidR="00166A51" w:rsidRDefault="009553F1">
      <w:pPr>
        <w:widowControl w:val="0"/>
        <w:autoSpaceDE w:val="0"/>
        <w:autoSpaceDN w:val="0"/>
        <w:adjustRightInd w:val="0"/>
        <w:spacing w:after="0" w:line="360" w:lineRule="auto"/>
        <w:ind w:firstLine="567"/>
        <w:jc w:val="both"/>
        <w:rPr>
          <w:rFonts w:ascii="Times New Roman" w:hAnsi="Times New Roman"/>
          <w:sz w:val="28"/>
          <w:szCs w:val="28"/>
        </w:rPr>
      </w:pPr>
      <w:r>
        <w:rPr>
          <w:rFonts w:ascii="Times New Roman" w:hAnsi="Times New Roman"/>
          <w:sz w:val="28"/>
          <w:szCs w:val="28"/>
        </w:rPr>
        <w:lastRenderedPageBreak/>
        <w:t>ГОСТ 31937–2011 Здания и сооружения. Правила обследования и мониторинга технического состояния</w:t>
      </w:r>
    </w:p>
    <w:p w:rsidR="00166A51" w:rsidRPr="00363042" w:rsidRDefault="009553F1" w:rsidP="00363042">
      <w:pPr>
        <w:widowControl w:val="0"/>
        <w:autoSpaceDE w:val="0"/>
        <w:autoSpaceDN w:val="0"/>
        <w:adjustRightInd w:val="0"/>
        <w:spacing w:after="0" w:line="360" w:lineRule="auto"/>
        <w:ind w:firstLine="567"/>
        <w:jc w:val="both"/>
        <w:rPr>
          <w:rFonts w:ascii="Times New Roman" w:hAnsi="Times New Roman"/>
          <w:sz w:val="28"/>
          <w:szCs w:val="28"/>
        </w:rPr>
      </w:pPr>
      <w:r w:rsidRPr="00363042">
        <w:rPr>
          <w:rFonts w:ascii="Times New Roman" w:hAnsi="Times New Roman"/>
          <w:sz w:val="28"/>
          <w:szCs w:val="28"/>
        </w:rPr>
        <w:t>ГОСТ Р 57208–2016 Тоннели и метрополитены. Правила обследования и устранения дефектов и повреждений при эксплуатации</w:t>
      </w:r>
    </w:p>
    <w:p w:rsidR="00363042" w:rsidRPr="00363042" w:rsidRDefault="00363042" w:rsidP="00363042">
      <w:pPr>
        <w:ind w:firstLine="567"/>
        <w:rPr>
          <w:rFonts w:ascii="Times New Roman" w:hAnsi="Times New Roman"/>
          <w:sz w:val="28"/>
          <w:szCs w:val="28"/>
        </w:rPr>
      </w:pPr>
      <w:r w:rsidRPr="00363042">
        <w:rPr>
          <w:rFonts w:ascii="Times New Roman" w:hAnsi="Times New Roman"/>
          <w:sz w:val="28"/>
          <w:szCs w:val="28"/>
        </w:rPr>
        <w:t>СП 22.13330.2016 «СНиП 2.02.01-83* Основания зданий и сооружений» (с изменениями № 1, № 2)</w:t>
      </w:r>
    </w:p>
    <w:p w:rsidR="00363042" w:rsidRPr="00363042" w:rsidRDefault="00363042" w:rsidP="00B63736">
      <w:pPr>
        <w:ind w:firstLine="567"/>
        <w:jc w:val="both"/>
        <w:rPr>
          <w:rFonts w:ascii="Times New Roman" w:hAnsi="Times New Roman"/>
          <w:sz w:val="28"/>
          <w:szCs w:val="28"/>
        </w:rPr>
      </w:pPr>
      <w:r w:rsidRPr="00363042">
        <w:rPr>
          <w:rFonts w:ascii="Times New Roman" w:hAnsi="Times New Roman"/>
          <w:sz w:val="28"/>
          <w:szCs w:val="28"/>
        </w:rPr>
        <w:t>СП 47.13330.2016 «СНиП 11-02-96 Инженерные изыскания для строительства. Основные положения»</w:t>
      </w:r>
    </w:p>
    <w:p w:rsidR="00363042" w:rsidRPr="00363042" w:rsidRDefault="00363042" w:rsidP="00363042">
      <w:pPr>
        <w:ind w:firstLine="567"/>
        <w:rPr>
          <w:rFonts w:ascii="Times New Roman" w:hAnsi="Times New Roman"/>
          <w:sz w:val="28"/>
          <w:szCs w:val="28"/>
        </w:rPr>
      </w:pPr>
      <w:r w:rsidRPr="00363042">
        <w:rPr>
          <w:rFonts w:ascii="Times New Roman" w:hAnsi="Times New Roman"/>
          <w:sz w:val="28"/>
          <w:szCs w:val="28"/>
        </w:rPr>
        <w:t>СП 120.13330.2012 «СНиП 32-02-2003 Метрополитены» (с изменениями № 1, № 2, № 3)</w:t>
      </w:r>
    </w:p>
    <w:p w:rsidR="00363042" w:rsidRPr="00363042" w:rsidRDefault="00363042" w:rsidP="00363042">
      <w:pPr>
        <w:spacing w:before="120" w:after="240"/>
        <w:ind w:firstLine="851"/>
        <w:jc w:val="both"/>
        <w:rPr>
          <w:rFonts w:ascii="Times New Roman" w:hAnsi="Times New Roman"/>
          <w:lang w:eastAsia="ar-SA"/>
        </w:rPr>
      </w:pPr>
      <w:r w:rsidRPr="00363042">
        <w:rPr>
          <w:rFonts w:ascii="Times New Roman" w:hAnsi="Times New Roman"/>
          <w:lang w:eastAsia="ar-SA"/>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166A51" w:rsidRDefault="009553F1">
      <w:pPr>
        <w:pStyle w:val="2"/>
      </w:pPr>
      <w:bookmarkStart w:id="3" w:name="_Toc14692233"/>
      <w:r>
        <w:t>3 Термины</w:t>
      </w:r>
      <w:r w:rsidR="00B63736">
        <w:t xml:space="preserve"> и</w:t>
      </w:r>
      <w:r>
        <w:t xml:space="preserve"> определения </w:t>
      </w:r>
      <w:bookmarkEnd w:id="3"/>
    </w:p>
    <w:p w:rsidR="00166A51" w:rsidRDefault="009553F1">
      <w:pPr>
        <w:pStyle w:val="FORMATTEXT"/>
        <w:spacing w:line="360" w:lineRule="auto"/>
        <w:ind w:firstLine="568"/>
        <w:jc w:val="both"/>
        <w:rPr>
          <w:rFonts w:ascii="Times New Roman" w:hAnsi="Times New Roman" w:cs="Times New Roman"/>
          <w:color w:val="FF0000"/>
          <w:sz w:val="28"/>
          <w:szCs w:val="28"/>
        </w:rPr>
      </w:pPr>
      <w:r>
        <w:rPr>
          <w:rFonts w:ascii="Times New Roman" w:hAnsi="Times New Roman" w:cs="Times New Roman"/>
          <w:sz w:val="28"/>
          <w:szCs w:val="28"/>
        </w:rPr>
        <w:t>В настоящем своде правил применены термины</w:t>
      </w:r>
      <w:r w:rsidR="00B63736">
        <w:rPr>
          <w:rFonts w:ascii="Times New Roman" w:hAnsi="Times New Roman" w:cs="Times New Roman"/>
          <w:sz w:val="28"/>
          <w:szCs w:val="28"/>
        </w:rPr>
        <w:t xml:space="preserve"> </w:t>
      </w:r>
      <w:r>
        <w:rPr>
          <w:rFonts w:ascii="Times New Roman" w:hAnsi="Times New Roman" w:cs="Times New Roman"/>
          <w:sz w:val="28"/>
          <w:szCs w:val="28"/>
        </w:rPr>
        <w:t>по СП 22.13330 и СП 120.13330.</w:t>
      </w:r>
    </w:p>
    <w:p w:rsidR="00166A51" w:rsidRDefault="00166A51">
      <w:pPr>
        <w:pStyle w:val="FORMATTEXT"/>
        <w:spacing w:line="360" w:lineRule="auto"/>
        <w:ind w:firstLine="709"/>
        <w:jc w:val="both"/>
        <w:rPr>
          <w:rFonts w:ascii="Times New Roman" w:hAnsi="Times New Roman" w:cs="Times New Roman"/>
          <w:sz w:val="28"/>
          <w:szCs w:val="28"/>
        </w:rPr>
      </w:pPr>
    </w:p>
    <w:p w:rsidR="00166A51" w:rsidRDefault="009553F1">
      <w:pPr>
        <w:pStyle w:val="2"/>
      </w:pPr>
      <w:bookmarkStart w:id="4" w:name="_Toc14692236"/>
      <w:r>
        <w:t>4 Общие положения</w:t>
      </w:r>
      <w:bookmarkEnd w:id="4"/>
      <w:r>
        <w:t xml:space="preserve">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 xml:space="preserve">4.1 Для обеспечения безопасных условий эксплуатации и исключения возможности повреждения объектов инфраструктуры метрополитена устанавливаются охранные зоны согласно требованиям СП 120.13330.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4.2 Строительные конструкции сооружений метрополитена должны удовлетворять требованиям габаритов приближения строений и оборудования, установленным ГОСТ 23961.</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 xml:space="preserve">4.3 Примыкающие тоннели вновь строящихся участков должны быть </w:t>
      </w:r>
      <w:r>
        <w:rPr>
          <w:rFonts w:ascii="Times New Roman" w:hAnsi="Times New Roman" w:cs="Times New Roman"/>
          <w:sz w:val="28"/>
          <w:szCs w:val="28"/>
        </w:rPr>
        <w:lastRenderedPageBreak/>
        <w:t>отделены от эксплуатируемых тоннелей метрополитена согласно СП 120.13330.</w:t>
      </w:r>
    </w:p>
    <w:p w:rsidR="00166A51" w:rsidRDefault="00166A51">
      <w:pPr>
        <w:pStyle w:val="FORMATTEXT"/>
        <w:spacing w:line="360" w:lineRule="auto"/>
        <w:ind w:firstLine="568"/>
        <w:jc w:val="both"/>
        <w:rPr>
          <w:rFonts w:ascii="Times New Roman" w:hAnsi="Times New Roman" w:cs="Times New Roman"/>
          <w:sz w:val="28"/>
          <w:szCs w:val="28"/>
        </w:rPr>
      </w:pPr>
    </w:p>
    <w:p w:rsidR="00166A51" w:rsidRDefault="009553F1">
      <w:pPr>
        <w:pStyle w:val="2"/>
        <w:rPr>
          <w:b w:val="0"/>
          <w:bCs w:val="0"/>
          <w:color w:val="FF0000"/>
        </w:rPr>
      </w:pPr>
      <w:bookmarkStart w:id="5" w:name="_Toc14692237"/>
      <w:r>
        <w:t>5 Инженерные изыскания</w:t>
      </w:r>
      <w:bookmarkEnd w:id="5"/>
    </w:p>
    <w:p w:rsidR="00166A51" w:rsidRDefault="009553F1" w:rsidP="00C01D44">
      <w:pPr>
        <w:pStyle w:val="FORMATTEXT"/>
        <w:spacing w:line="360" w:lineRule="auto"/>
        <w:ind w:firstLine="568"/>
        <w:jc w:val="both"/>
        <w:rPr>
          <w:rFonts w:ascii="Times New Roman" w:hAnsi="Times New Roman" w:cs="Times New Roman"/>
          <w:bCs/>
          <w:sz w:val="28"/>
          <w:szCs w:val="28"/>
        </w:rPr>
      </w:pPr>
      <w:r>
        <w:rPr>
          <w:rFonts w:ascii="Times New Roman" w:hAnsi="Times New Roman" w:cs="Times New Roman"/>
          <w:bCs/>
          <w:sz w:val="28"/>
          <w:szCs w:val="28"/>
        </w:rPr>
        <w:t>5.1 Инженерные изыскания при новом строительстве в охранной зоне метрополитена включают:</w:t>
      </w:r>
    </w:p>
    <w:p w:rsidR="00166A51" w:rsidRDefault="00C01D44" w:rsidP="00C01D44">
      <w:pPr>
        <w:pStyle w:val="HEADERTEXT"/>
        <w:spacing w:line="360" w:lineRule="auto"/>
        <w:ind w:firstLine="568"/>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w:t>
      </w:r>
      <w:r w:rsidR="009553F1">
        <w:rPr>
          <w:rFonts w:ascii="Times New Roman" w:hAnsi="Times New Roman" w:cs="Times New Roman"/>
          <w:bCs/>
          <w:color w:val="auto"/>
          <w:sz w:val="28"/>
          <w:szCs w:val="28"/>
        </w:rPr>
        <w:t>инженерно</w:t>
      </w:r>
      <w:r>
        <w:rPr>
          <w:rFonts w:ascii="Times New Roman" w:hAnsi="Times New Roman" w:cs="Times New Roman"/>
          <w:bCs/>
          <w:color w:val="auto"/>
          <w:sz w:val="28"/>
          <w:szCs w:val="28"/>
        </w:rPr>
        <w:t>-</w:t>
      </w:r>
      <w:r w:rsidR="009553F1">
        <w:rPr>
          <w:rFonts w:ascii="Times New Roman" w:hAnsi="Times New Roman" w:cs="Times New Roman"/>
          <w:bCs/>
          <w:color w:val="auto"/>
          <w:sz w:val="28"/>
          <w:szCs w:val="28"/>
        </w:rPr>
        <w:t>геодезические изыскания;</w:t>
      </w:r>
    </w:p>
    <w:p w:rsidR="00166A51" w:rsidRDefault="00C01D44" w:rsidP="00C01D44">
      <w:pPr>
        <w:pStyle w:val="HEADERTEXT"/>
        <w:spacing w:line="360" w:lineRule="auto"/>
        <w:ind w:firstLine="568"/>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w:t>
      </w:r>
      <w:r w:rsidR="009553F1">
        <w:rPr>
          <w:rFonts w:ascii="Times New Roman" w:hAnsi="Times New Roman" w:cs="Times New Roman"/>
          <w:bCs/>
          <w:color w:val="auto"/>
          <w:sz w:val="28"/>
          <w:szCs w:val="28"/>
        </w:rPr>
        <w:t>инженерно</w:t>
      </w:r>
      <w:r>
        <w:rPr>
          <w:rFonts w:ascii="Times New Roman" w:hAnsi="Times New Roman" w:cs="Times New Roman"/>
          <w:bCs/>
          <w:color w:val="auto"/>
          <w:sz w:val="28"/>
          <w:szCs w:val="28"/>
        </w:rPr>
        <w:t>-</w:t>
      </w:r>
      <w:r w:rsidR="009553F1">
        <w:rPr>
          <w:rFonts w:ascii="Times New Roman" w:hAnsi="Times New Roman" w:cs="Times New Roman"/>
          <w:bCs/>
          <w:color w:val="auto"/>
          <w:sz w:val="28"/>
          <w:szCs w:val="28"/>
        </w:rPr>
        <w:t>геологические и гидрогеологические изыскания;</w:t>
      </w:r>
    </w:p>
    <w:p w:rsidR="00166A51" w:rsidRDefault="00C01D44" w:rsidP="00C01D44">
      <w:pPr>
        <w:pStyle w:val="HEADERTEXT"/>
        <w:spacing w:line="360" w:lineRule="auto"/>
        <w:ind w:firstLine="568"/>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w:t>
      </w:r>
      <w:r w:rsidR="009553F1">
        <w:rPr>
          <w:rFonts w:ascii="Times New Roman" w:hAnsi="Times New Roman" w:cs="Times New Roman"/>
          <w:bCs/>
          <w:color w:val="auto"/>
          <w:sz w:val="28"/>
          <w:szCs w:val="28"/>
        </w:rPr>
        <w:t>геотехнические изыскания;</w:t>
      </w:r>
    </w:p>
    <w:p w:rsidR="00166A51" w:rsidRDefault="00C01D44" w:rsidP="00C01D44">
      <w:pPr>
        <w:pStyle w:val="HEADERTEXT"/>
        <w:spacing w:line="360" w:lineRule="auto"/>
        <w:ind w:firstLine="568"/>
        <w:jc w:val="both"/>
        <w:rPr>
          <w:rFonts w:ascii="Times New Roman" w:hAnsi="Times New Roman" w:cs="Times New Roman"/>
          <w:bCs/>
          <w:color w:val="FF0000"/>
          <w:sz w:val="28"/>
          <w:szCs w:val="28"/>
        </w:rPr>
      </w:pPr>
      <w:r>
        <w:rPr>
          <w:rFonts w:ascii="Times New Roman" w:hAnsi="Times New Roman" w:cs="Times New Roman"/>
          <w:bCs/>
          <w:color w:val="auto"/>
          <w:sz w:val="28"/>
          <w:szCs w:val="28"/>
        </w:rPr>
        <w:t xml:space="preserve">- </w:t>
      </w:r>
      <w:r w:rsidR="009553F1">
        <w:rPr>
          <w:rFonts w:ascii="Times New Roman" w:hAnsi="Times New Roman" w:cs="Times New Roman"/>
          <w:bCs/>
          <w:color w:val="auto"/>
          <w:sz w:val="28"/>
          <w:szCs w:val="28"/>
        </w:rPr>
        <w:t>обследование технического состояния сооружений метрополитена, расположенных в зоне влияния нового строительства.</w:t>
      </w:r>
    </w:p>
    <w:p w:rsidR="00166A51" w:rsidRDefault="009553F1">
      <w:pPr>
        <w:pStyle w:val="FORMATTEXT"/>
        <w:spacing w:line="360" w:lineRule="auto"/>
        <w:ind w:firstLine="568"/>
        <w:jc w:val="both"/>
        <w:rPr>
          <w:rFonts w:ascii="Times New Roman" w:hAnsi="Times New Roman" w:cs="Times New Roman"/>
          <w:bCs/>
          <w:sz w:val="28"/>
          <w:szCs w:val="28"/>
        </w:rPr>
      </w:pPr>
      <w:r>
        <w:rPr>
          <w:rFonts w:ascii="Times New Roman" w:hAnsi="Times New Roman" w:cs="Times New Roman"/>
          <w:bCs/>
          <w:sz w:val="28"/>
          <w:szCs w:val="28"/>
        </w:rPr>
        <w:t>5.</w:t>
      </w:r>
      <w:r w:rsidR="006E7157">
        <w:rPr>
          <w:rFonts w:ascii="Times New Roman" w:hAnsi="Times New Roman" w:cs="Times New Roman"/>
          <w:bCs/>
          <w:sz w:val="28"/>
          <w:szCs w:val="28"/>
        </w:rPr>
        <w:t>2</w:t>
      </w:r>
      <w:r>
        <w:rPr>
          <w:rFonts w:ascii="Times New Roman" w:hAnsi="Times New Roman" w:cs="Times New Roman"/>
          <w:bCs/>
          <w:sz w:val="28"/>
          <w:szCs w:val="28"/>
        </w:rPr>
        <w:t xml:space="preserve"> Проводить инженерные изыскания необходимо в соответствии с требованиями </w:t>
      </w:r>
      <w:r>
        <w:rPr>
          <w:rFonts w:ascii="Times New Roman" w:hAnsi="Times New Roman" w:cs="Times New Roman"/>
          <w:sz w:val="28"/>
          <w:szCs w:val="28"/>
        </w:rPr>
        <w:t>ГОСТ Р 57208,</w:t>
      </w:r>
      <w:r>
        <w:rPr>
          <w:rFonts w:ascii="Times New Roman" w:hAnsi="Times New Roman" w:cs="Times New Roman"/>
          <w:bCs/>
          <w:sz w:val="28"/>
          <w:szCs w:val="28"/>
        </w:rPr>
        <w:t xml:space="preserve"> СП 47.13330, СП 120.13330.</w:t>
      </w:r>
    </w:p>
    <w:p w:rsidR="00166A51" w:rsidRDefault="00166A51">
      <w:pPr>
        <w:pStyle w:val="FORMATTEXT"/>
        <w:spacing w:line="360" w:lineRule="auto"/>
        <w:ind w:firstLine="568"/>
        <w:jc w:val="both"/>
        <w:rPr>
          <w:rFonts w:ascii="Times New Roman" w:hAnsi="Times New Roman" w:cs="Times New Roman"/>
          <w:bCs/>
          <w:sz w:val="28"/>
          <w:szCs w:val="28"/>
        </w:rPr>
      </w:pPr>
    </w:p>
    <w:p w:rsidR="00166A51" w:rsidRDefault="009553F1">
      <w:pPr>
        <w:pStyle w:val="2"/>
      </w:pPr>
      <w:bookmarkStart w:id="6" w:name="_Toc14692238"/>
      <w:r>
        <w:t>6 Эксплуатация</w:t>
      </w:r>
      <w:bookmarkEnd w:id="6"/>
      <w:r w:rsidRPr="009553F1">
        <w:t xml:space="preserve"> </w:t>
      </w:r>
      <w:r>
        <w:t>строительных конструкций зданий и сооружений метрополитена во время нового строительства в охранных зонах</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6.1 Все элементы пути метрополитена (бетонное основание или земляное полотно, верхнее строение) и искусственные сооружения во время нового строительства в охранной зоне должны соответствовать требованиям обеспечения безопасного и плавного движения поездов с наибольшими скоростями, установленными для данного участка.</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6.</w:t>
      </w:r>
      <w:r w:rsidR="006E7157">
        <w:rPr>
          <w:rFonts w:ascii="Times New Roman" w:hAnsi="Times New Roman" w:cs="Times New Roman"/>
          <w:bCs/>
          <w:color w:val="auto"/>
          <w:sz w:val="28"/>
          <w:szCs w:val="28"/>
        </w:rPr>
        <w:t>2</w:t>
      </w:r>
      <w:r>
        <w:rPr>
          <w:rFonts w:ascii="Times New Roman" w:hAnsi="Times New Roman" w:cs="Times New Roman"/>
          <w:bCs/>
          <w:color w:val="auto"/>
          <w:sz w:val="28"/>
          <w:szCs w:val="28"/>
        </w:rPr>
        <w:t xml:space="preserve"> Путь метрополитена в отношении радиусов кривых, сопряжения прямых и кривых, крутизны уклонов до начала нового строительства и после его завершения </w:t>
      </w:r>
      <w:r w:rsidRPr="00377426">
        <w:rPr>
          <w:rFonts w:ascii="Times New Roman" w:hAnsi="Times New Roman" w:cs="Times New Roman"/>
          <w:bCs/>
          <w:color w:val="auto"/>
          <w:sz w:val="28"/>
          <w:szCs w:val="28"/>
        </w:rPr>
        <w:t xml:space="preserve">должен быть </w:t>
      </w:r>
      <w:r>
        <w:rPr>
          <w:rFonts w:ascii="Times New Roman" w:hAnsi="Times New Roman" w:cs="Times New Roman"/>
          <w:bCs/>
          <w:color w:val="auto"/>
          <w:sz w:val="28"/>
          <w:szCs w:val="28"/>
        </w:rPr>
        <w:t>проверен на соответствие утвержденному плану и профилю линии в соответствии с СП 120.13330.</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6.</w:t>
      </w:r>
      <w:r w:rsidR="006E7157">
        <w:rPr>
          <w:rFonts w:ascii="Times New Roman" w:hAnsi="Times New Roman" w:cs="Times New Roman"/>
          <w:bCs/>
          <w:color w:val="auto"/>
          <w:sz w:val="28"/>
          <w:szCs w:val="28"/>
        </w:rPr>
        <w:t>3</w:t>
      </w:r>
      <w:r>
        <w:rPr>
          <w:rFonts w:ascii="Times New Roman" w:hAnsi="Times New Roman" w:cs="Times New Roman"/>
          <w:bCs/>
          <w:color w:val="auto"/>
          <w:sz w:val="28"/>
          <w:szCs w:val="28"/>
        </w:rPr>
        <w:t xml:space="preserve"> В тоннелях на всем протяжении должен быть обеспечен надежный водоотвод от элементов верхнего строения пути, тоннельных конструкций, устройств и оборудования.</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На наземных участках земляного полотна, а также на парковых путях необходимо поддерживать водоотводные, противодеформационные и укрепительные устройства в состоянии, обеспечивающем устойчивое </w:t>
      </w:r>
      <w:r>
        <w:rPr>
          <w:rFonts w:ascii="Times New Roman" w:hAnsi="Times New Roman" w:cs="Times New Roman"/>
          <w:bCs/>
          <w:color w:val="auto"/>
          <w:sz w:val="28"/>
          <w:szCs w:val="28"/>
        </w:rPr>
        <w:lastRenderedPageBreak/>
        <w:t xml:space="preserve">содержание земляного полотна во время нового строительства и после его завершения. </w:t>
      </w:r>
      <w:r>
        <w:rPr>
          <w:rFonts w:ascii="Times New Roman" w:hAnsi="Times New Roman" w:cs="Times New Roman"/>
          <w:color w:val="000000"/>
          <w:sz w:val="28"/>
          <w:szCs w:val="28"/>
        </w:rPr>
        <w:t xml:space="preserve"> </w:t>
      </w:r>
    </w:p>
    <w:p w:rsidR="00166A51" w:rsidRDefault="00166A51">
      <w:pPr>
        <w:pStyle w:val="2"/>
      </w:pPr>
      <w:bookmarkStart w:id="7" w:name="_Toc14692258"/>
    </w:p>
    <w:p w:rsidR="00166A51" w:rsidRDefault="009553F1">
      <w:pPr>
        <w:pStyle w:val="2"/>
        <w:ind w:firstLine="567"/>
        <w:rPr>
          <w:b w:val="0"/>
          <w:bCs w:val="0"/>
          <w:color w:val="FF0000"/>
        </w:rPr>
      </w:pPr>
      <w:r>
        <w:t>7 Обследование технического состояния сооружений метрополитена</w:t>
      </w:r>
      <w:bookmarkEnd w:id="7"/>
      <w:r>
        <w:t>, расположенных в зоне влияния нового строительства</w:t>
      </w:r>
    </w:p>
    <w:p w:rsidR="00166A51" w:rsidRDefault="009553F1">
      <w:pPr>
        <w:spacing w:line="360" w:lineRule="auto"/>
        <w:ind w:firstLine="567"/>
        <w:jc w:val="both"/>
      </w:pPr>
      <w:bookmarkStart w:id="8" w:name="_Toc14692259"/>
      <w:r>
        <w:rPr>
          <w:rFonts w:ascii="Times New Roman" w:hAnsi="Times New Roman"/>
          <w:bCs/>
          <w:sz w:val="28"/>
          <w:szCs w:val="28"/>
        </w:rPr>
        <w:t xml:space="preserve">7.1 </w:t>
      </w:r>
      <w:r>
        <w:rPr>
          <w:rFonts w:ascii="Times New Roman" w:hAnsi="Times New Roman"/>
          <w:sz w:val="28"/>
          <w:szCs w:val="28"/>
        </w:rPr>
        <w:t>Обследование технического состояния сооружений метрополитена необходимо выполнять согласно требованиям:</w:t>
      </w:r>
    </w:p>
    <w:p w:rsidR="00166A51" w:rsidRDefault="006E7157">
      <w:pPr>
        <w:spacing w:line="360" w:lineRule="auto"/>
        <w:ind w:firstLine="567"/>
        <w:jc w:val="both"/>
      </w:pPr>
      <w:r>
        <w:rPr>
          <w:rFonts w:ascii="Times New Roman" w:hAnsi="Times New Roman"/>
          <w:sz w:val="28"/>
          <w:szCs w:val="28"/>
        </w:rPr>
        <w:t xml:space="preserve">- </w:t>
      </w:r>
      <w:r w:rsidR="009553F1">
        <w:rPr>
          <w:rFonts w:ascii="Times New Roman" w:hAnsi="Times New Roman"/>
          <w:sz w:val="28"/>
          <w:szCs w:val="28"/>
        </w:rPr>
        <w:t>ГОСТ Р 57208 – тоннельных сооружений;</w:t>
      </w:r>
    </w:p>
    <w:p w:rsidR="00166A51" w:rsidRDefault="006E7157">
      <w:pPr>
        <w:spacing w:line="360" w:lineRule="auto"/>
        <w:ind w:firstLine="567"/>
        <w:jc w:val="both"/>
        <w:rPr>
          <w:rFonts w:ascii="Times New Roman" w:hAnsi="Times New Roman"/>
          <w:sz w:val="28"/>
          <w:szCs w:val="28"/>
        </w:rPr>
      </w:pPr>
      <w:r>
        <w:rPr>
          <w:rFonts w:ascii="Times New Roman" w:hAnsi="Times New Roman"/>
          <w:sz w:val="28"/>
          <w:szCs w:val="28"/>
        </w:rPr>
        <w:t xml:space="preserve">- </w:t>
      </w:r>
      <w:r w:rsidR="009553F1">
        <w:rPr>
          <w:rFonts w:ascii="Times New Roman" w:hAnsi="Times New Roman"/>
          <w:sz w:val="28"/>
          <w:szCs w:val="28"/>
        </w:rPr>
        <w:t xml:space="preserve">ГОСТ 31937 </w:t>
      </w:r>
      <w:r w:rsidR="00C01D44">
        <w:rPr>
          <w:rFonts w:ascii="Times New Roman" w:hAnsi="Times New Roman"/>
          <w:sz w:val="28"/>
          <w:szCs w:val="28"/>
        </w:rPr>
        <w:t>–</w:t>
      </w:r>
      <w:r w:rsidR="009553F1" w:rsidRPr="009553F1">
        <w:rPr>
          <w:rFonts w:ascii="Times New Roman" w:hAnsi="Times New Roman"/>
          <w:sz w:val="28"/>
          <w:szCs w:val="28"/>
        </w:rPr>
        <w:t xml:space="preserve"> </w:t>
      </w:r>
      <w:r w:rsidR="009553F1">
        <w:rPr>
          <w:rFonts w:ascii="Times New Roman" w:hAnsi="Times New Roman"/>
          <w:sz w:val="28"/>
          <w:szCs w:val="28"/>
        </w:rPr>
        <w:t>зданий и сооружений.</w:t>
      </w:r>
    </w:p>
    <w:p w:rsidR="00166A51" w:rsidRDefault="009553F1">
      <w:pPr>
        <w:spacing w:line="360" w:lineRule="auto"/>
        <w:ind w:firstLine="567"/>
        <w:jc w:val="both"/>
      </w:pPr>
      <w:r>
        <w:rPr>
          <w:rFonts w:ascii="Times New Roman" w:hAnsi="Times New Roman"/>
          <w:sz w:val="28"/>
          <w:szCs w:val="28"/>
        </w:rPr>
        <w:t xml:space="preserve">7.2 </w:t>
      </w:r>
      <w:r w:rsidR="003B4075">
        <w:rPr>
          <w:rFonts w:ascii="Times New Roman" w:hAnsi="Times New Roman"/>
          <w:sz w:val="28"/>
          <w:szCs w:val="28"/>
        </w:rPr>
        <w:t xml:space="preserve">Периодичность осмотров </w:t>
      </w:r>
      <w:r>
        <w:rPr>
          <w:rFonts w:ascii="Times New Roman" w:hAnsi="Times New Roman"/>
          <w:sz w:val="28"/>
          <w:szCs w:val="28"/>
        </w:rPr>
        <w:t>обследовани</w:t>
      </w:r>
      <w:r w:rsidR="003B4075">
        <w:rPr>
          <w:rFonts w:ascii="Times New Roman" w:hAnsi="Times New Roman"/>
          <w:sz w:val="28"/>
          <w:szCs w:val="28"/>
        </w:rPr>
        <w:t>й</w:t>
      </w:r>
      <w:r>
        <w:rPr>
          <w:rFonts w:ascii="Times New Roman" w:hAnsi="Times New Roman"/>
          <w:sz w:val="28"/>
          <w:szCs w:val="28"/>
        </w:rPr>
        <w:t xml:space="preserve"> технического состояния сооружений </w:t>
      </w:r>
      <w:r w:rsidR="003B4075">
        <w:rPr>
          <w:rFonts w:ascii="Times New Roman" w:hAnsi="Times New Roman"/>
          <w:sz w:val="28"/>
          <w:szCs w:val="28"/>
        </w:rPr>
        <w:t xml:space="preserve">следует </w:t>
      </w:r>
      <w:r>
        <w:rPr>
          <w:rFonts w:ascii="Times New Roman" w:hAnsi="Times New Roman"/>
          <w:sz w:val="28"/>
          <w:szCs w:val="28"/>
        </w:rPr>
        <w:t xml:space="preserve">принимать в соответствии с </w:t>
      </w:r>
      <w:r w:rsidR="00C01D44">
        <w:rPr>
          <w:rFonts w:ascii="Times New Roman" w:hAnsi="Times New Roman"/>
          <w:sz w:val="28"/>
          <w:szCs w:val="28"/>
        </w:rPr>
        <w:t>т</w:t>
      </w:r>
      <w:r>
        <w:rPr>
          <w:rFonts w:ascii="Times New Roman" w:hAnsi="Times New Roman"/>
          <w:sz w:val="28"/>
          <w:szCs w:val="28"/>
        </w:rPr>
        <w:t>аблицей 7.1</w:t>
      </w:r>
      <w:r w:rsidR="003B4075">
        <w:rPr>
          <w:rFonts w:ascii="Times New Roman" w:hAnsi="Times New Roman"/>
          <w:sz w:val="28"/>
          <w:szCs w:val="28"/>
        </w:rPr>
        <w:t>.</w:t>
      </w:r>
    </w:p>
    <w:p w:rsidR="00C01D44" w:rsidRDefault="00C01D44" w:rsidP="00C01D44">
      <w:pPr>
        <w:spacing w:line="240" w:lineRule="atLeast"/>
        <w:ind w:firstLine="443"/>
        <w:rPr>
          <w:rFonts w:ascii="Times New Roman" w:hAnsi="Times New Roman"/>
          <w:color w:val="000000"/>
          <w:sz w:val="24"/>
          <w:szCs w:val="24"/>
        </w:rPr>
      </w:pPr>
    </w:p>
    <w:p w:rsidR="00C01D44" w:rsidRDefault="00C01D44" w:rsidP="00C01D44">
      <w:pPr>
        <w:spacing w:line="240" w:lineRule="atLeast"/>
        <w:ind w:firstLine="443"/>
        <w:rPr>
          <w:rFonts w:ascii="Times New Roman" w:hAnsi="Times New Roman"/>
          <w:color w:val="000000"/>
          <w:sz w:val="24"/>
          <w:szCs w:val="24"/>
        </w:rPr>
      </w:pPr>
    </w:p>
    <w:p w:rsidR="00166A51" w:rsidRDefault="009553F1" w:rsidP="00C01D44">
      <w:pPr>
        <w:spacing w:line="240" w:lineRule="atLeast"/>
        <w:ind w:firstLine="443"/>
      </w:pPr>
      <w:r>
        <w:rPr>
          <w:rFonts w:ascii="Times New Roman" w:hAnsi="Times New Roman"/>
          <w:color w:val="000000"/>
          <w:sz w:val="24"/>
          <w:szCs w:val="24"/>
        </w:rPr>
        <w:t>Т</w:t>
      </w:r>
      <w:r w:rsidR="00C01D44">
        <w:rPr>
          <w:rFonts w:ascii="Times New Roman" w:hAnsi="Times New Roman"/>
          <w:color w:val="000000"/>
          <w:sz w:val="24"/>
          <w:szCs w:val="24"/>
        </w:rPr>
        <w:t xml:space="preserve"> </w:t>
      </w:r>
      <w:r>
        <w:rPr>
          <w:rFonts w:ascii="Times New Roman" w:hAnsi="Times New Roman"/>
          <w:color w:val="000000"/>
          <w:sz w:val="24"/>
          <w:szCs w:val="24"/>
        </w:rPr>
        <w:t>а</w:t>
      </w:r>
      <w:r w:rsidR="00C01D44">
        <w:rPr>
          <w:rFonts w:ascii="Times New Roman" w:hAnsi="Times New Roman"/>
          <w:color w:val="000000"/>
          <w:sz w:val="24"/>
          <w:szCs w:val="24"/>
        </w:rPr>
        <w:t xml:space="preserve"> </w:t>
      </w:r>
      <w:r>
        <w:rPr>
          <w:rFonts w:ascii="Times New Roman" w:hAnsi="Times New Roman"/>
          <w:color w:val="000000"/>
          <w:sz w:val="24"/>
          <w:szCs w:val="24"/>
        </w:rPr>
        <w:t>б</w:t>
      </w:r>
      <w:r w:rsidR="00C01D44">
        <w:rPr>
          <w:rFonts w:ascii="Times New Roman" w:hAnsi="Times New Roman"/>
          <w:color w:val="000000"/>
          <w:sz w:val="24"/>
          <w:szCs w:val="24"/>
        </w:rPr>
        <w:t xml:space="preserve"> </w:t>
      </w:r>
      <w:r>
        <w:rPr>
          <w:rFonts w:ascii="Times New Roman" w:hAnsi="Times New Roman"/>
          <w:color w:val="000000"/>
          <w:sz w:val="24"/>
          <w:szCs w:val="24"/>
        </w:rPr>
        <w:t>л</w:t>
      </w:r>
      <w:r w:rsidR="00C01D44">
        <w:rPr>
          <w:rFonts w:ascii="Times New Roman" w:hAnsi="Times New Roman"/>
          <w:color w:val="000000"/>
          <w:sz w:val="24"/>
          <w:szCs w:val="24"/>
        </w:rPr>
        <w:t xml:space="preserve"> </w:t>
      </w:r>
      <w:r>
        <w:rPr>
          <w:rFonts w:ascii="Times New Roman" w:hAnsi="Times New Roman"/>
          <w:color w:val="000000"/>
          <w:sz w:val="24"/>
          <w:szCs w:val="24"/>
        </w:rPr>
        <w:t>и</w:t>
      </w:r>
      <w:r w:rsidR="00C01D44">
        <w:rPr>
          <w:rFonts w:ascii="Times New Roman" w:hAnsi="Times New Roman"/>
          <w:color w:val="000000"/>
          <w:sz w:val="24"/>
          <w:szCs w:val="24"/>
        </w:rPr>
        <w:t xml:space="preserve"> </w:t>
      </w:r>
      <w:r>
        <w:rPr>
          <w:rFonts w:ascii="Times New Roman" w:hAnsi="Times New Roman"/>
          <w:color w:val="000000"/>
          <w:sz w:val="24"/>
          <w:szCs w:val="24"/>
        </w:rPr>
        <w:t>ц</w:t>
      </w:r>
      <w:r w:rsidR="00C01D44">
        <w:rPr>
          <w:rFonts w:ascii="Times New Roman" w:hAnsi="Times New Roman"/>
          <w:color w:val="000000"/>
          <w:sz w:val="24"/>
          <w:szCs w:val="24"/>
        </w:rPr>
        <w:t xml:space="preserve"> </w:t>
      </w:r>
      <w:r>
        <w:rPr>
          <w:rFonts w:ascii="Times New Roman" w:hAnsi="Times New Roman"/>
          <w:color w:val="000000"/>
          <w:sz w:val="24"/>
          <w:szCs w:val="24"/>
        </w:rPr>
        <w:t>а</w:t>
      </w:r>
      <w:r w:rsidR="00C01D44">
        <w:rPr>
          <w:rFonts w:ascii="Times New Roman" w:hAnsi="Times New Roman"/>
          <w:color w:val="000000"/>
          <w:sz w:val="24"/>
          <w:szCs w:val="24"/>
        </w:rPr>
        <w:t xml:space="preserve"> </w:t>
      </w:r>
      <w:r>
        <w:rPr>
          <w:rFonts w:ascii="Times New Roman" w:hAnsi="Times New Roman"/>
          <w:color w:val="000000"/>
          <w:sz w:val="24"/>
          <w:szCs w:val="24"/>
        </w:rPr>
        <w:t xml:space="preserve"> </w:t>
      </w:r>
      <w:r>
        <w:rPr>
          <w:rFonts w:ascii="Times New Roman" w:hAnsi="Times New Roman"/>
          <w:color w:val="000000"/>
          <w:sz w:val="24"/>
          <w:szCs w:val="24"/>
          <w:lang w:val="en-US"/>
        </w:rPr>
        <w:t>7.</w:t>
      </w:r>
      <w:r>
        <w:rPr>
          <w:rFonts w:ascii="Times New Roman" w:hAnsi="Times New Roman"/>
          <w:color w:val="000000"/>
          <w:sz w:val="24"/>
          <w:szCs w:val="24"/>
        </w:rPr>
        <w:t>1</w:t>
      </w:r>
    </w:p>
    <w:tbl>
      <w:tblPr>
        <w:tblW w:w="9634" w:type="dxa"/>
        <w:tblLayout w:type="fixed"/>
        <w:tblLook w:val="04A0" w:firstRow="1" w:lastRow="0" w:firstColumn="1" w:lastColumn="0" w:noHBand="0" w:noVBand="1"/>
      </w:tblPr>
      <w:tblGrid>
        <w:gridCol w:w="1163"/>
        <w:gridCol w:w="1275"/>
        <w:gridCol w:w="4928"/>
        <w:gridCol w:w="2268"/>
      </w:tblGrid>
      <w:tr w:rsidR="00166A51">
        <w:tc>
          <w:tcPr>
            <w:tcW w:w="1163" w:type="dxa"/>
            <w:tcBorders>
              <w:top w:val="single" w:sz="4" w:space="0" w:color="auto"/>
              <w:left w:val="single" w:sz="4" w:space="0" w:color="auto"/>
              <w:bottom w:val="single" w:sz="4" w:space="0" w:color="auto"/>
              <w:right w:val="single" w:sz="4" w:space="0" w:color="auto"/>
            </w:tcBorders>
          </w:tcPr>
          <w:p w:rsidR="00166A51" w:rsidRDefault="009553F1">
            <w:pPr>
              <w:spacing w:line="240" w:lineRule="atLeast"/>
              <w:jc w:val="center"/>
            </w:pPr>
            <w:r>
              <w:rPr>
                <w:rFonts w:ascii="Times New Roman" w:hAnsi="Times New Roman"/>
                <w:color w:val="000000"/>
                <w:sz w:val="16"/>
                <w:szCs w:val="16"/>
              </w:rPr>
              <w:t>Категория технического состояния</w:t>
            </w:r>
          </w:p>
        </w:tc>
        <w:tc>
          <w:tcPr>
            <w:tcW w:w="1275" w:type="dxa"/>
            <w:tcBorders>
              <w:top w:val="single" w:sz="4" w:space="0" w:color="auto"/>
              <w:left w:val="single" w:sz="4" w:space="0" w:color="auto"/>
              <w:bottom w:val="single" w:sz="4" w:space="0" w:color="auto"/>
              <w:right w:val="single" w:sz="4" w:space="0" w:color="auto"/>
            </w:tcBorders>
          </w:tcPr>
          <w:p w:rsidR="00166A51" w:rsidRDefault="009553F1">
            <w:pPr>
              <w:spacing w:line="240" w:lineRule="atLeast"/>
              <w:jc w:val="center"/>
            </w:pPr>
            <w:r>
              <w:rPr>
                <w:rFonts w:ascii="Times New Roman" w:hAnsi="Times New Roman"/>
                <w:color w:val="000000"/>
                <w:sz w:val="16"/>
                <w:szCs w:val="16"/>
              </w:rPr>
              <w:t xml:space="preserve">Название </w:t>
            </w:r>
            <w:r w:rsidRPr="00D775C1">
              <w:rPr>
                <w:rFonts w:ascii="Times New Roman" w:hAnsi="Times New Roman"/>
                <w:color w:val="000000"/>
                <w:sz w:val="16"/>
                <w:szCs w:val="16"/>
              </w:rPr>
              <w:t>категории</w:t>
            </w:r>
            <w:r>
              <w:rPr>
                <w:rFonts w:ascii="Times New Roman" w:hAnsi="Times New Roman"/>
                <w:color w:val="000000"/>
                <w:sz w:val="16"/>
                <w:szCs w:val="16"/>
              </w:rPr>
              <w:t xml:space="preserve"> технического состояния</w:t>
            </w:r>
          </w:p>
        </w:tc>
        <w:tc>
          <w:tcPr>
            <w:tcW w:w="4928" w:type="dxa"/>
            <w:tcBorders>
              <w:top w:val="single" w:sz="4" w:space="0" w:color="auto"/>
              <w:left w:val="single" w:sz="4" w:space="0" w:color="auto"/>
              <w:bottom w:val="single" w:sz="4" w:space="0" w:color="auto"/>
              <w:right w:val="single" w:sz="4" w:space="0" w:color="auto"/>
            </w:tcBorders>
          </w:tcPr>
          <w:p w:rsidR="00166A51" w:rsidRPr="00A83EBF" w:rsidRDefault="009553F1">
            <w:pPr>
              <w:spacing w:line="240" w:lineRule="atLeast"/>
              <w:jc w:val="center"/>
              <w:rPr>
                <w:rFonts w:ascii="Times New Roman" w:hAnsi="Times New Roman"/>
                <w:color w:val="000000"/>
                <w:sz w:val="16"/>
                <w:szCs w:val="16"/>
              </w:rPr>
            </w:pPr>
            <w:r>
              <w:rPr>
                <w:rFonts w:ascii="Times New Roman" w:hAnsi="Times New Roman"/>
                <w:color w:val="000000"/>
                <w:sz w:val="16"/>
                <w:szCs w:val="16"/>
              </w:rPr>
              <w:t>Техническое состояние строительных конструкций зданий и сооружений, включая состояние грунтов основания</w:t>
            </w:r>
          </w:p>
        </w:tc>
        <w:tc>
          <w:tcPr>
            <w:tcW w:w="2268" w:type="dxa"/>
            <w:tcBorders>
              <w:top w:val="single" w:sz="4" w:space="0" w:color="auto"/>
              <w:left w:val="single" w:sz="4" w:space="0" w:color="auto"/>
              <w:bottom w:val="single" w:sz="4" w:space="0" w:color="auto"/>
              <w:right w:val="single" w:sz="4" w:space="0" w:color="auto"/>
            </w:tcBorders>
          </w:tcPr>
          <w:p w:rsidR="00166A51" w:rsidRPr="00A83EBF" w:rsidRDefault="009553F1">
            <w:pPr>
              <w:spacing w:line="240" w:lineRule="atLeast"/>
              <w:jc w:val="center"/>
              <w:rPr>
                <w:rFonts w:ascii="Times New Roman" w:hAnsi="Times New Roman"/>
                <w:color w:val="000000"/>
                <w:sz w:val="16"/>
                <w:szCs w:val="16"/>
              </w:rPr>
            </w:pPr>
            <w:r w:rsidRPr="00A83EBF">
              <w:rPr>
                <w:rFonts w:ascii="Times New Roman" w:hAnsi="Times New Roman"/>
                <w:color w:val="000000"/>
                <w:sz w:val="16"/>
                <w:szCs w:val="16"/>
              </w:rPr>
              <w:t>Периодичность осмотров, контрольн</w:t>
            </w:r>
            <w:r w:rsidR="00A83EBF" w:rsidRPr="00A83EBF">
              <w:rPr>
                <w:rFonts w:ascii="Times New Roman" w:hAnsi="Times New Roman"/>
                <w:color w:val="000000"/>
                <w:sz w:val="16"/>
                <w:szCs w:val="16"/>
              </w:rPr>
              <w:t>ых проверок и (или) мониторинга</w:t>
            </w:r>
          </w:p>
        </w:tc>
      </w:tr>
      <w:tr w:rsidR="00166A51">
        <w:tc>
          <w:tcPr>
            <w:tcW w:w="1163" w:type="dxa"/>
            <w:tcBorders>
              <w:top w:val="single" w:sz="4" w:space="0" w:color="auto"/>
              <w:left w:val="single" w:sz="4" w:space="0" w:color="auto"/>
              <w:bottom w:val="single" w:sz="4" w:space="0" w:color="auto"/>
              <w:right w:val="single" w:sz="4" w:space="0" w:color="auto"/>
            </w:tcBorders>
          </w:tcPr>
          <w:p w:rsidR="00166A51" w:rsidRDefault="009553F1">
            <w:pPr>
              <w:spacing w:line="240" w:lineRule="atLeast"/>
              <w:jc w:val="center"/>
            </w:pPr>
            <w:r>
              <w:rPr>
                <w:rFonts w:ascii="Times New Roman" w:hAnsi="Times New Roman"/>
                <w:color w:val="000000"/>
                <w:sz w:val="16"/>
                <w:szCs w:val="16"/>
              </w:rPr>
              <w:t>I</w:t>
            </w:r>
          </w:p>
        </w:tc>
        <w:tc>
          <w:tcPr>
            <w:tcW w:w="1275" w:type="dxa"/>
            <w:tcBorders>
              <w:top w:val="single" w:sz="4" w:space="0" w:color="auto"/>
              <w:left w:val="single" w:sz="4" w:space="0" w:color="auto"/>
              <w:bottom w:val="single" w:sz="4" w:space="0" w:color="auto"/>
              <w:right w:val="single" w:sz="4" w:space="0" w:color="auto"/>
            </w:tcBorders>
          </w:tcPr>
          <w:p w:rsidR="00166A51" w:rsidRDefault="009553F1">
            <w:pPr>
              <w:spacing w:line="240" w:lineRule="atLeast"/>
              <w:jc w:val="center"/>
            </w:pPr>
            <w:r>
              <w:rPr>
                <w:rFonts w:ascii="Times New Roman" w:hAnsi="Times New Roman"/>
                <w:color w:val="000000"/>
                <w:sz w:val="16"/>
                <w:szCs w:val="16"/>
              </w:rPr>
              <w:t>Нормативное техническое состояни</w:t>
            </w:r>
            <w:r>
              <w:rPr>
                <w:rFonts w:ascii="Times New Roman" w:hAnsi="Times New Roman"/>
                <w:b/>
                <w:bCs/>
                <w:color w:val="000000"/>
                <w:sz w:val="16"/>
                <w:szCs w:val="16"/>
              </w:rPr>
              <w:t>е</w:t>
            </w:r>
          </w:p>
        </w:tc>
        <w:tc>
          <w:tcPr>
            <w:tcW w:w="4928" w:type="dxa"/>
            <w:tcBorders>
              <w:top w:val="single" w:sz="4" w:space="0" w:color="auto"/>
              <w:left w:val="single" w:sz="4" w:space="0" w:color="auto"/>
              <w:bottom w:val="single" w:sz="4" w:space="0" w:color="auto"/>
              <w:right w:val="single" w:sz="4" w:space="0" w:color="auto"/>
            </w:tcBorders>
          </w:tcPr>
          <w:p w:rsidR="00166A51" w:rsidRDefault="009553F1">
            <w:pPr>
              <w:spacing w:line="240" w:lineRule="atLeast"/>
              <w:jc w:val="both"/>
            </w:pPr>
            <w:r>
              <w:rPr>
                <w:rFonts w:ascii="Times New Roman" w:hAnsi="Times New Roman"/>
                <w:color w:val="000000"/>
                <w:sz w:val="16"/>
                <w:szCs w:val="16"/>
              </w:rPr>
              <w:t>Соответствуют установленным в проектной документации значениям с учетом пределов их изменения</w:t>
            </w:r>
          </w:p>
        </w:tc>
        <w:tc>
          <w:tcPr>
            <w:tcW w:w="2268" w:type="dxa"/>
            <w:tcBorders>
              <w:top w:val="single" w:sz="4" w:space="0" w:color="auto"/>
              <w:left w:val="single" w:sz="4" w:space="0" w:color="auto"/>
              <w:bottom w:val="single" w:sz="4" w:space="0" w:color="auto"/>
              <w:right w:val="single" w:sz="4" w:space="0" w:color="auto"/>
            </w:tcBorders>
            <w:vAlign w:val="center"/>
          </w:tcPr>
          <w:p w:rsidR="00166A51" w:rsidRDefault="009553F1">
            <w:pPr>
              <w:spacing w:line="240" w:lineRule="atLeast"/>
              <w:ind w:firstLine="443"/>
              <w:jc w:val="center"/>
            </w:pPr>
            <w:r>
              <w:rPr>
                <w:rFonts w:ascii="Times New Roman" w:hAnsi="Times New Roman"/>
                <w:color w:val="000000"/>
                <w:sz w:val="16"/>
                <w:szCs w:val="16"/>
              </w:rPr>
              <w:t>5 лет</w:t>
            </w:r>
          </w:p>
        </w:tc>
      </w:tr>
      <w:tr w:rsidR="00166A51">
        <w:tc>
          <w:tcPr>
            <w:tcW w:w="1163" w:type="dxa"/>
            <w:tcBorders>
              <w:top w:val="single" w:sz="4" w:space="0" w:color="auto"/>
              <w:left w:val="single" w:sz="4" w:space="0" w:color="auto"/>
              <w:bottom w:val="single" w:sz="4" w:space="0" w:color="auto"/>
              <w:right w:val="single" w:sz="4" w:space="0" w:color="auto"/>
            </w:tcBorders>
            <w:vAlign w:val="center"/>
          </w:tcPr>
          <w:p w:rsidR="00166A51" w:rsidRDefault="009553F1">
            <w:pPr>
              <w:spacing w:line="240" w:lineRule="atLeast"/>
              <w:jc w:val="center"/>
            </w:pPr>
            <w:r>
              <w:rPr>
                <w:rFonts w:ascii="Times New Roman" w:hAnsi="Times New Roman"/>
                <w:color w:val="000000"/>
                <w:sz w:val="16"/>
                <w:szCs w:val="16"/>
              </w:rPr>
              <w:t>II</w:t>
            </w:r>
          </w:p>
        </w:tc>
        <w:tc>
          <w:tcPr>
            <w:tcW w:w="1275" w:type="dxa"/>
            <w:tcBorders>
              <w:top w:val="single" w:sz="4" w:space="0" w:color="auto"/>
              <w:left w:val="single" w:sz="4" w:space="0" w:color="auto"/>
              <w:bottom w:val="single" w:sz="4" w:space="0" w:color="auto"/>
              <w:right w:val="single" w:sz="4" w:space="0" w:color="auto"/>
            </w:tcBorders>
          </w:tcPr>
          <w:p w:rsidR="00166A51" w:rsidRDefault="009553F1">
            <w:pPr>
              <w:spacing w:line="240" w:lineRule="atLeast"/>
              <w:jc w:val="center"/>
            </w:pPr>
            <w:r>
              <w:rPr>
                <w:rFonts w:ascii="Times New Roman" w:hAnsi="Times New Roman"/>
                <w:color w:val="000000"/>
                <w:sz w:val="16"/>
                <w:szCs w:val="16"/>
              </w:rPr>
              <w:t>Работоспособ</w:t>
            </w:r>
            <w:r w:rsidR="003B4075">
              <w:rPr>
                <w:rFonts w:ascii="Times New Roman" w:hAnsi="Times New Roman"/>
                <w:color w:val="000000"/>
                <w:sz w:val="16"/>
                <w:szCs w:val="16"/>
              </w:rPr>
              <w:t>-</w:t>
            </w:r>
            <w:r>
              <w:rPr>
                <w:rFonts w:ascii="Times New Roman" w:hAnsi="Times New Roman"/>
                <w:color w:val="000000"/>
                <w:sz w:val="16"/>
                <w:szCs w:val="16"/>
              </w:rPr>
              <w:t>ное техническое состояние</w:t>
            </w:r>
          </w:p>
        </w:tc>
        <w:tc>
          <w:tcPr>
            <w:tcW w:w="4928" w:type="dxa"/>
            <w:tcBorders>
              <w:top w:val="single" w:sz="4" w:space="0" w:color="auto"/>
              <w:left w:val="single" w:sz="4" w:space="0" w:color="auto"/>
              <w:bottom w:val="single" w:sz="4" w:space="0" w:color="auto"/>
              <w:right w:val="single" w:sz="4" w:space="0" w:color="auto"/>
            </w:tcBorders>
          </w:tcPr>
          <w:p w:rsidR="00166A51" w:rsidRDefault="006E7157">
            <w:pPr>
              <w:spacing w:line="240" w:lineRule="atLeast"/>
              <w:jc w:val="both"/>
            </w:pPr>
            <w:r>
              <w:rPr>
                <w:rFonts w:ascii="Times New Roman" w:hAnsi="Times New Roman"/>
                <w:color w:val="000000"/>
                <w:sz w:val="16"/>
                <w:szCs w:val="16"/>
              </w:rPr>
              <w:t>Обеспечивается н</w:t>
            </w:r>
            <w:r w:rsidR="009553F1">
              <w:rPr>
                <w:rFonts w:ascii="Times New Roman" w:hAnsi="Times New Roman"/>
                <w:color w:val="000000"/>
                <w:sz w:val="16"/>
                <w:szCs w:val="16"/>
              </w:rPr>
              <w:t xml:space="preserve">еобходимая несущая способность конструкций и грунтов основания с учетом влияния имеющихся дефектов и повреждений </w:t>
            </w:r>
          </w:p>
        </w:tc>
        <w:tc>
          <w:tcPr>
            <w:tcW w:w="2268" w:type="dxa"/>
            <w:tcBorders>
              <w:top w:val="single" w:sz="4" w:space="0" w:color="auto"/>
              <w:left w:val="single" w:sz="4" w:space="0" w:color="auto"/>
              <w:bottom w:val="single" w:sz="4" w:space="0" w:color="auto"/>
              <w:right w:val="single" w:sz="4" w:space="0" w:color="auto"/>
            </w:tcBorders>
            <w:vAlign w:val="center"/>
          </w:tcPr>
          <w:p w:rsidR="00166A51" w:rsidRDefault="009553F1">
            <w:pPr>
              <w:spacing w:line="240" w:lineRule="atLeast"/>
              <w:ind w:firstLine="443"/>
              <w:jc w:val="center"/>
            </w:pPr>
            <w:r>
              <w:rPr>
                <w:rFonts w:ascii="Times New Roman" w:hAnsi="Times New Roman"/>
                <w:color w:val="000000"/>
                <w:sz w:val="16"/>
                <w:szCs w:val="16"/>
              </w:rPr>
              <w:t>3 года</w:t>
            </w:r>
          </w:p>
        </w:tc>
      </w:tr>
      <w:tr w:rsidR="00166A51">
        <w:tc>
          <w:tcPr>
            <w:tcW w:w="1163" w:type="dxa"/>
            <w:tcBorders>
              <w:top w:val="single" w:sz="4" w:space="0" w:color="auto"/>
              <w:left w:val="single" w:sz="4" w:space="0" w:color="auto"/>
              <w:bottom w:val="single" w:sz="4" w:space="0" w:color="auto"/>
              <w:right w:val="single" w:sz="4" w:space="0" w:color="auto"/>
            </w:tcBorders>
            <w:vAlign w:val="center"/>
          </w:tcPr>
          <w:p w:rsidR="00166A51" w:rsidRDefault="009553F1">
            <w:pPr>
              <w:spacing w:line="240" w:lineRule="atLeast"/>
              <w:jc w:val="center"/>
            </w:pPr>
            <w:r>
              <w:rPr>
                <w:rFonts w:ascii="Times New Roman" w:hAnsi="Times New Roman"/>
                <w:color w:val="000000"/>
                <w:sz w:val="16"/>
                <w:szCs w:val="16"/>
              </w:rPr>
              <w:t>III</w:t>
            </w:r>
          </w:p>
        </w:tc>
        <w:tc>
          <w:tcPr>
            <w:tcW w:w="1275" w:type="dxa"/>
            <w:tcBorders>
              <w:top w:val="single" w:sz="4" w:space="0" w:color="auto"/>
              <w:left w:val="single" w:sz="4" w:space="0" w:color="auto"/>
              <w:bottom w:val="single" w:sz="4" w:space="0" w:color="auto"/>
              <w:right w:val="single" w:sz="4" w:space="0" w:color="auto"/>
            </w:tcBorders>
          </w:tcPr>
          <w:p w:rsidR="00166A51" w:rsidRDefault="009553F1">
            <w:pPr>
              <w:spacing w:line="240" w:lineRule="atLeast"/>
              <w:jc w:val="center"/>
            </w:pPr>
            <w:r>
              <w:rPr>
                <w:rFonts w:ascii="Times New Roman" w:hAnsi="Times New Roman"/>
                <w:color w:val="000000"/>
                <w:sz w:val="16"/>
                <w:szCs w:val="16"/>
              </w:rPr>
              <w:t>Ограниченно-работоспособ</w:t>
            </w:r>
            <w:r w:rsidR="003B4075">
              <w:rPr>
                <w:rFonts w:ascii="Times New Roman" w:hAnsi="Times New Roman"/>
                <w:color w:val="000000"/>
                <w:sz w:val="16"/>
                <w:szCs w:val="16"/>
              </w:rPr>
              <w:t>-</w:t>
            </w:r>
            <w:r>
              <w:rPr>
                <w:rFonts w:ascii="Times New Roman" w:hAnsi="Times New Roman"/>
                <w:color w:val="000000"/>
                <w:sz w:val="16"/>
                <w:szCs w:val="16"/>
              </w:rPr>
              <w:t>ное техническое состояние</w:t>
            </w:r>
          </w:p>
        </w:tc>
        <w:tc>
          <w:tcPr>
            <w:tcW w:w="4928" w:type="dxa"/>
            <w:tcBorders>
              <w:top w:val="single" w:sz="4" w:space="0" w:color="auto"/>
              <w:left w:val="single" w:sz="4" w:space="0" w:color="auto"/>
              <w:bottom w:val="single" w:sz="4" w:space="0" w:color="auto"/>
              <w:right w:val="single" w:sz="4" w:space="0" w:color="auto"/>
            </w:tcBorders>
          </w:tcPr>
          <w:p w:rsidR="00166A51" w:rsidRDefault="009553F1">
            <w:pPr>
              <w:spacing w:line="240" w:lineRule="atLeast"/>
              <w:jc w:val="both"/>
            </w:pPr>
            <w:r>
              <w:rPr>
                <w:rFonts w:ascii="Times New Roman" w:hAnsi="Times New Roman"/>
                <w:color w:val="000000"/>
                <w:sz w:val="16"/>
                <w:szCs w:val="16"/>
              </w:rPr>
              <w:t xml:space="preserve"> Эксплуатация здания или сооружения возможны при контроле (</w:t>
            </w:r>
            <w:r w:rsidRPr="00D775C1">
              <w:rPr>
                <w:rFonts w:ascii="Times New Roman" w:hAnsi="Times New Roman"/>
                <w:color w:val="000000"/>
                <w:sz w:val="16"/>
                <w:szCs w:val="16"/>
              </w:rPr>
              <w:t>мониторинге) технического состояния либо при проведении необходимых мероприятий по восстановлению или усилению конструкций и (или) грунтов основания и мониторинге</w:t>
            </w:r>
            <w:r>
              <w:rPr>
                <w:rFonts w:ascii="Times New Roman" w:hAnsi="Times New Roman"/>
                <w:color w:val="000000"/>
                <w:sz w:val="16"/>
                <w:szCs w:val="16"/>
              </w:rPr>
              <w:t xml:space="preserve"> технического состояния (при необходимости)</w:t>
            </w:r>
          </w:p>
        </w:tc>
        <w:tc>
          <w:tcPr>
            <w:tcW w:w="2268" w:type="dxa"/>
            <w:tcBorders>
              <w:top w:val="single" w:sz="4" w:space="0" w:color="auto"/>
              <w:left w:val="single" w:sz="4" w:space="0" w:color="auto"/>
              <w:bottom w:val="single" w:sz="4" w:space="0" w:color="auto"/>
              <w:right w:val="single" w:sz="4" w:space="0" w:color="auto"/>
            </w:tcBorders>
            <w:vAlign w:val="center"/>
          </w:tcPr>
          <w:p w:rsidR="00166A51" w:rsidRDefault="009553F1">
            <w:pPr>
              <w:spacing w:line="240" w:lineRule="atLeast"/>
              <w:ind w:firstLine="443"/>
              <w:jc w:val="center"/>
            </w:pPr>
            <w:r>
              <w:rPr>
                <w:rFonts w:ascii="Times New Roman" w:hAnsi="Times New Roman"/>
                <w:color w:val="000000"/>
                <w:sz w:val="16"/>
                <w:szCs w:val="16"/>
              </w:rPr>
              <w:t>1,5 года</w:t>
            </w:r>
          </w:p>
        </w:tc>
      </w:tr>
      <w:tr w:rsidR="00166A51">
        <w:tc>
          <w:tcPr>
            <w:tcW w:w="1163" w:type="dxa"/>
            <w:tcBorders>
              <w:top w:val="single" w:sz="4" w:space="0" w:color="auto"/>
              <w:left w:val="single" w:sz="4" w:space="0" w:color="auto"/>
              <w:bottom w:val="single" w:sz="4" w:space="0" w:color="auto"/>
              <w:right w:val="single" w:sz="4" w:space="0" w:color="auto"/>
            </w:tcBorders>
            <w:vAlign w:val="center"/>
          </w:tcPr>
          <w:p w:rsidR="00166A51" w:rsidRDefault="009553F1">
            <w:pPr>
              <w:spacing w:line="240" w:lineRule="atLeast"/>
              <w:jc w:val="center"/>
            </w:pPr>
            <w:r>
              <w:rPr>
                <w:rFonts w:ascii="Times New Roman" w:hAnsi="Times New Roman"/>
                <w:color w:val="000000"/>
                <w:sz w:val="16"/>
                <w:szCs w:val="16"/>
              </w:rPr>
              <w:t>IV</w:t>
            </w:r>
          </w:p>
        </w:tc>
        <w:tc>
          <w:tcPr>
            <w:tcW w:w="1275" w:type="dxa"/>
            <w:tcBorders>
              <w:top w:val="single" w:sz="4" w:space="0" w:color="auto"/>
              <w:left w:val="single" w:sz="4" w:space="0" w:color="auto"/>
              <w:bottom w:val="single" w:sz="4" w:space="0" w:color="auto"/>
              <w:right w:val="single" w:sz="4" w:space="0" w:color="auto"/>
            </w:tcBorders>
          </w:tcPr>
          <w:p w:rsidR="00166A51" w:rsidRDefault="009553F1">
            <w:pPr>
              <w:spacing w:line="240" w:lineRule="atLeast"/>
              <w:jc w:val="center"/>
            </w:pPr>
            <w:r>
              <w:rPr>
                <w:rFonts w:ascii="Times New Roman" w:hAnsi="Times New Roman"/>
                <w:color w:val="000000"/>
                <w:sz w:val="16"/>
                <w:szCs w:val="16"/>
              </w:rPr>
              <w:t>Аварийное</w:t>
            </w:r>
          </w:p>
          <w:p w:rsidR="00166A51" w:rsidRDefault="009553F1">
            <w:pPr>
              <w:spacing w:line="240" w:lineRule="atLeast"/>
              <w:jc w:val="center"/>
            </w:pPr>
            <w:r>
              <w:rPr>
                <w:rFonts w:ascii="Times New Roman" w:hAnsi="Times New Roman"/>
                <w:color w:val="000000"/>
                <w:sz w:val="16"/>
                <w:szCs w:val="16"/>
              </w:rPr>
              <w:t>состояние</w:t>
            </w:r>
          </w:p>
        </w:tc>
        <w:tc>
          <w:tcPr>
            <w:tcW w:w="4928" w:type="dxa"/>
            <w:tcBorders>
              <w:top w:val="single" w:sz="4" w:space="0" w:color="auto"/>
              <w:left w:val="single" w:sz="4" w:space="0" w:color="auto"/>
              <w:bottom w:val="single" w:sz="4" w:space="0" w:color="auto"/>
              <w:right w:val="single" w:sz="4" w:space="0" w:color="auto"/>
            </w:tcBorders>
          </w:tcPr>
          <w:p w:rsidR="00166A51" w:rsidRDefault="009553F1">
            <w:pPr>
              <w:spacing w:line="240" w:lineRule="atLeast"/>
              <w:jc w:val="both"/>
            </w:pPr>
            <w:r>
              <w:rPr>
                <w:rFonts w:ascii="Times New Roman" w:hAnsi="Times New Roman"/>
                <w:color w:val="000000"/>
                <w:sz w:val="16"/>
                <w:szCs w:val="16"/>
              </w:rPr>
              <w:t>Исчерпана несущая способность, имеется опасность обрушения и (или) образования</w:t>
            </w:r>
            <w:r>
              <w:rPr>
                <w:color w:val="000000"/>
              </w:rPr>
              <w:t xml:space="preserve"> </w:t>
            </w:r>
            <w:r>
              <w:rPr>
                <w:rFonts w:ascii="Times New Roman" w:hAnsi="Times New Roman"/>
                <w:color w:val="000000"/>
                <w:sz w:val="16"/>
                <w:szCs w:val="16"/>
              </w:rPr>
              <w:t>кренов, которые могут вызвать потерю устойчивости</w:t>
            </w:r>
            <w:r>
              <w:rPr>
                <w:color w:val="000000"/>
              </w:rPr>
              <w:t xml:space="preserve"> </w:t>
            </w:r>
            <w:r>
              <w:rPr>
                <w:rFonts w:ascii="Times New Roman" w:hAnsi="Times New Roman"/>
                <w:color w:val="000000"/>
                <w:sz w:val="16"/>
                <w:szCs w:val="16"/>
              </w:rPr>
              <w:t>объекта</w:t>
            </w:r>
          </w:p>
        </w:tc>
        <w:tc>
          <w:tcPr>
            <w:tcW w:w="2268" w:type="dxa"/>
            <w:tcBorders>
              <w:top w:val="single" w:sz="4" w:space="0" w:color="auto"/>
              <w:left w:val="single" w:sz="4" w:space="0" w:color="auto"/>
              <w:bottom w:val="single" w:sz="4" w:space="0" w:color="auto"/>
              <w:right w:val="single" w:sz="4" w:space="0" w:color="auto"/>
            </w:tcBorders>
          </w:tcPr>
          <w:p w:rsidR="00166A51" w:rsidRDefault="009553F1">
            <w:pPr>
              <w:spacing w:line="240" w:lineRule="atLeast"/>
            </w:pPr>
            <w:r>
              <w:rPr>
                <w:rFonts w:ascii="Times New Roman" w:hAnsi="Times New Roman"/>
                <w:color w:val="000000"/>
                <w:sz w:val="16"/>
                <w:szCs w:val="16"/>
              </w:rPr>
              <w:t>Требуются инженерн</w:t>
            </w:r>
            <w:r w:rsidR="0055530A">
              <w:rPr>
                <w:rFonts w:ascii="Times New Roman" w:hAnsi="Times New Roman"/>
                <w:color w:val="000000"/>
                <w:sz w:val="16"/>
                <w:szCs w:val="16"/>
              </w:rPr>
              <w:t>ые изыскания</w:t>
            </w:r>
            <w:r>
              <w:rPr>
                <w:rFonts w:ascii="Times New Roman" w:hAnsi="Times New Roman"/>
                <w:color w:val="000000"/>
                <w:sz w:val="16"/>
                <w:szCs w:val="16"/>
              </w:rPr>
              <w:t xml:space="preserve">  </w:t>
            </w:r>
            <w:r w:rsidR="00A83EBF">
              <w:rPr>
                <w:rFonts w:ascii="Times New Roman" w:hAnsi="Times New Roman"/>
                <w:color w:val="000000"/>
                <w:sz w:val="16"/>
                <w:szCs w:val="16"/>
              </w:rPr>
              <w:t>и проект на капитальный ремонт</w:t>
            </w:r>
            <w:r>
              <w:rPr>
                <w:rFonts w:ascii="Times New Roman" w:hAnsi="Times New Roman"/>
                <w:color w:val="000000"/>
                <w:sz w:val="16"/>
                <w:szCs w:val="16"/>
              </w:rPr>
              <w:t xml:space="preserve"> (КР)</w:t>
            </w:r>
          </w:p>
        </w:tc>
      </w:tr>
    </w:tbl>
    <w:p w:rsidR="00166A51" w:rsidRDefault="00166A51">
      <w:pPr>
        <w:pStyle w:val="HEADERTEXT"/>
        <w:spacing w:line="360" w:lineRule="auto"/>
        <w:ind w:firstLine="567"/>
        <w:jc w:val="both"/>
        <w:rPr>
          <w:rFonts w:ascii="Times New Roman" w:hAnsi="Times New Roman" w:cs="Times New Roman"/>
          <w:bCs/>
          <w:color w:val="auto"/>
          <w:sz w:val="28"/>
          <w:szCs w:val="28"/>
        </w:rPr>
      </w:pPr>
    </w:p>
    <w:p w:rsidR="00166A51" w:rsidRDefault="009553F1" w:rsidP="00C01D44">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7.3 Запрещается эксплуатация сооружений</w:t>
      </w:r>
      <w:r w:rsidRPr="009553F1">
        <w:rPr>
          <w:rFonts w:ascii="Times New Roman" w:hAnsi="Times New Roman" w:cs="Times New Roman"/>
          <w:bCs/>
          <w:color w:val="auto"/>
          <w:sz w:val="28"/>
          <w:szCs w:val="28"/>
        </w:rPr>
        <w:t xml:space="preserve"> метрополитена</w:t>
      </w:r>
      <w:r>
        <w:rPr>
          <w:rFonts w:ascii="Times New Roman" w:hAnsi="Times New Roman" w:cs="Times New Roman"/>
          <w:bCs/>
          <w:color w:val="auto"/>
          <w:sz w:val="28"/>
          <w:szCs w:val="28"/>
        </w:rPr>
        <w:t xml:space="preserve">, техническое состояние которых согласно </w:t>
      </w:r>
      <w:r>
        <w:rPr>
          <w:rFonts w:ascii="Times New Roman" w:hAnsi="Times New Roman" w:cs="Times New Roman"/>
          <w:color w:val="auto"/>
          <w:sz w:val="28"/>
          <w:szCs w:val="28"/>
        </w:rPr>
        <w:t>ГОСТ 31937</w:t>
      </w:r>
      <w:r>
        <w:rPr>
          <w:rFonts w:ascii="Times New Roman" w:hAnsi="Times New Roman" w:cs="Times New Roman"/>
          <w:bCs/>
          <w:color w:val="auto"/>
          <w:sz w:val="28"/>
          <w:szCs w:val="28"/>
        </w:rPr>
        <w:t xml:space="preserve"> соответствует категории технического состояния</w:t>
      </w:r>
      <w:r w:rsidR="003B4075" w:rsidRPr="003B4075">
        <w:rPr>
          <w:rFonts w:ascii="Times New Roman" w:hAnsi="Times New Roman" w:cs="Times New Roman"/>
          <w:bCs/>
          <w:color w:val="auto"/>
          <w:sz w:val="28"/>
          <w:szCs w:val="28"/>
        </w:rPr>
        <w:t xml:space="preserve"> </w:t>
      </w:r>
      <w:r w:rsidR="003B4075">
        <w:rPr>
          <w:rFonts w:ascii="Times New Roman" w:hAnsi="Times New Roman" w:cs="Times New Roman"/>
          <w:bCs/>
          <w:color w:val="auto"/>
          <w:sz w:val="28"/>
          <w:szCs w:val="28"/>
          <w:lang w:val="en-US"/>
        </w:rPr>
        <w:t>IV</w:t>
      </w:r>
      <w:r w:rsidR="003B4075">
        <w:rPr>
          <w:rFonts w:ascii="Times New Roman" w:hAnsi="Times New Roman" w:cs="Times New Roman"/>
          <w:bCs/>
          <w:color w:val="auto"/>
          <w:sz w:val="28"/>
          <w:szCs w:val="28"/>
        </w:rPr>
        <w:t xml:space="preserve"> (аварийной)</w:t>
      </w:r>
      <w:r>
        <w:rPr>
          <w:rFonts w:ascii="Times New Roman" w:hAnsi="Times New Roman" w:cs="Times New Roman"/>
          <w:bCs/>
          <w:color w:val="auto"/>
          <w:sz w:val="28"/>
          <w:szCs w:val="28"/>
        </w:rPr>
        <w:t xml:space="preserve">. </w:t>
      </w:r>
    </w:p>
    <w:p w:rsidR="00166A51" w:rsidRDefault="009553F1" w:rsidP="00C01D44">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7.4 К числу основных дефектов, которые могут ослабить прочность и </w:t>
      </w:r>
      <w:r>
        <w:rPr>
          <w:rFonts w:ascii="Times New Roman" w:hAnsi="Times New Roman" w:cs="Times New Roman"/>
          <w:bCs/>
          <w:color w:val="auto"/>
          <w:sz w:val="28"/>
          <w:szCs w:val="28"/>
        </w:rPr>
        <w:lastRenderedPageBreak/>
        <w:t>надежность конструкций тоннельных сооружений, относятся:</w:t>
      </w:r>
    </w:p>
    <w:p w:rsidR="00166A51" w:rsidRDefault="00C01D44" w:rsidP="00C01D44">
      <w:pPr>
        <w:pStyle w:val="HEADERTEXT"/>
        <w:spacing w:line="360" w:lineRule="auto"/>
        <w:ind w:left="567"/>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w:t>
      </w:r>
      <w:r w:rsidR="009553F1">
        <w:rPr>
          <w:rFonts w:ascii="Times New Roman" w:hAnsi="Times New Roman" w:cs="Times New Roman"/>
          <w:bCs/>
          <w:color w:val="auto"/>
          <w:sz w:val="28"/>
          <w:szCs w:val="28"/>
        </w:rPr>
        <w:t xml:space="preserve">течи </w:t>
      </w:r>
      <w:r w:rsidR="009553F1">
        <w:rPr>
          <w:rFonts w:ascii="Times New Roman" w:hAnsi="Times New Roman" w:cs="Times New Roman"/>
          <w:color w:val="auto"/>
          <w:sz w:val="28"/>
          <w:szCs w:val="28"/>
        </w:rPr>
        <w:t>подземных</w:t>
      </w:r>
      <w:r w:rsidR="009553F1">
        <w:rPr>
          <w:rFonts w:ascii="Times New Roman" w:hAnsi="Times New Roman" w:cs="Times New Roman"/>
          <w:bCs/>
          <w:color w:val="auto"/>
          <w:sz w:val="28"/>
          <w:szCs w:val="28"/>
        </w:rPr>
        <w:t xml:space="preserve"> вод и вызванные ими просадки;</w:t>
      </w:r>
    </w:p>
    <w:p w:rsidR="00166A51" w:rsidRDefault="00C01D44" w:rsidP="00C01D44">
      <w:pPr>
        <w:pStyle w:val="HEADERTEXT"/>
        <w:spacing w:line="360" w:lineRule="auto"/>
        <w:ind w:left="567"/>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w:t>
      </w:r>
      <w:r w:rsidR="009553F1">
        <w:rPr>
          <w:rFonts w:ascii="Times New Roman" w:hAnsi="Times New Roman" w:cs="Times New Roman"/>
          <w:bCs/>
          <w:color w:val="auto"/>
          <w:sz w:val="28"/>
          <w:szCs w:val="28"/>
        </w:rPr>
        <w:t>деформации и смещения тоннельной обделки;</w:t>
      </w:r>
    </w:p>
    <w:p w:rsidR="00166A51" w:rsidRDefault="00C01D44" w:rsidP="00C01D44">
      <w:pPr>
        <w:pStyle w:val="HEADERTEXT"/>
        <w:spacing w:line="360" w:lineRule="auto"/>
        <w:ind w:left="567"/>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w:t>
      </w:r>
      <w:r w:rsidR="009553F1">
        <w:rPr>
          <w:rFonts w:ascii="Times New Roman" w:hAnsi="Times New Roman" w:cs="Times New Roman"/>
          <w:bCs/>
          <w:color w:val="auto"/>
          <w:sz w:val="28"/>
          <w:szCs w:val="28"/>
        </w:rPr>
        <w:t>вынос грунта из</w:t>
      </w:r>
      <w:r>
        <w:rPr>
          <w:rFonts w:ascii="Times New Roman" w:hAnsi="Times New Roman" w:cs="Times New Roman"/>
          <w:bCs/>
          <w:color w:val="auto"/>
          <w:sz w:val="28"/>
          <w:szCs w:val="28"/>
        </w:rPr>
        <w:t>-</w:t>
      </w:r>
      <w:r w:rsidR="009553F1">
        <w:rPr>
          <w:rFonts w:ascii="Times New Roman" w:hAnsi="Times New Roman" w:cs="Times New Roman"/>
          <w:bCs/>
          <w:color w:val="auto"/>
          <w:sz w:val="28"/>
          <w:szCs w:val="28"/>
        </w:rPr>
        <w:t>за обделки;</w:t>
      </w:r>
    </w:p>
    <w:p w:rsidR="00166A51" w:rsidRPr="003B4075" w:rsidRDefault="00C01D44" w:rsidP="00C01D44">
      <w:pPr>
        <w:pStyle w:val="HEADERTEXT"/>
        <w:spacing w:line="360" w:lineRule="auto"/>
        <w:ind w:left="567"/>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w:t>
      </w:r>
      <w:r w:rsidR="009553F1">
        <w:rPr>
          <w:rFonts w:ascii="Times New Roman" w:hAnsi="Times New Roman" w:cs="Times New Roman"/>
          <w:bCs/>
          <w:color w:val="auto"/>
          <w:sz w:val="28"/>
          <w:szCs w:val="28"/>
        </w:rPr>
        <w:t>трещины в строительных конструкциях</w:t>
      </w:r>
      <w:r w:rsidR="003B4075" w:rsidRPr="003B4075">
        <w:rPr>
          <w:rFonts w:ascii="Times New Roman" w:hAnsi="Times New Roman" w:cs="Times New Roman"/>
          <w:bCs/>
          <w:color w:val="auto"/>
          <w:sz w:val="28"/>
          <w:szCs w:val="28"/>
        </w:rPr>
        <w:t>;</w:t>
      </w:r>
    </w:p>
    <w:p w:rsidR="00166A51" w:rsidRDefault="00C01D44" w:rsidP="00C01D44">
      <w:pPr>
        <w:pStyle w:val="HEADERTEXT"/>
        <w:spacing w:line="360" w:lineRule="auto"/>
        <w:ind w:left="567"/>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w:t>
      </w:r>
      <w:r w:rsidR="009553F1">
        <w:rPr>
          <w:rFonts w:ascii="Times New Roman" w:hAnsi="Times New Roman" w:cs="Times New Roman"/>
          <w:bCs/>
          <w:color w:val="auto"/>
          <w:sz w:val="28"/>
          <w:szCs w:val="28"/>
        </w:rPr>
        <w:t>коррозионные повреждения.</w:t>
      </w:r>
    </w:p>
    <w:p w:rsidR="00166A51" w:rsidRDefault="009553F1">
      <w:pPr>
        <w:spacing w:line="360" w:lineRule="auto"/>
        <w:ind w:firstLine="568"/>
        <w:jc w:val="both"/>
      </w:pPr>
      <w:r>
        <w:rPr>
          <w:rFonts w:ascii="Times New Roman" w:hAnsi="Times New Roman"/>
          <w:bCs/>
          <w:sz w:val="28"/>
          <w:szCs w:val="28"/>
        </w:rPr>
        <w:t xml:space="preserve">7.5 </w:t>
      </w:r>
      <w:r>
        <w:rPr>
          <w:rFonts w:ascii="Times New Roman" w:hAnsi="Times New Roman"/>
          <w:sz w:val="28"/>
          <w:szCs w:val="28"/>
        </w:rPr>
        <w:t>Для определения степени коррозионного разрушения бетона несущих конструкций (степени карбонизации, состава новообразований, структурных нарушений бетона) необходимо применять физико</w:t>
      </w:r>
      <w:r w:rsidR="00C01D44">
        <w:rPr>
          <w:rFonts w:ascii="Times New Roman" w:hAnsi="Times New Roman"/>
          <w:sz w:val="28"/>
          <w:szCs w:val="28"/>
        </w:rPr>
        <w:t>-</w:t>
      </w:r>
      <w:r>
        <w:rPr>
          <w:rFonts w:ascii="Times New Roman" w:hAnsi="Times New Roman"/>
          <w:sz w:val="28"/>
          <w:szCs w:val="28"/>
        </w:rPr>
        <w:t xml:space="preserve">химические методы. </w:t>
      </w:r>
    </w:p>
    <w:p w:rsidR="00166A51" w:rsidRDefault="009553F1">
      <w:pPr>
        <w:spacing w:line="360" w:lineRule="auto"/>
        <w:ind w:firstLine="568"/>
        <w:jc w:val="both"/>
      </w:pPr>
      <w:r>
        <w:rPr>
          <w:rFonts w:ascii="Times New Roman" w:hAnsi="Times New Roman"/>
          <w:sz w:val="28"/>
          <w:szCs w:val="28"/>
        </w:rPr>
        <w:t xml:space="preserve">7.6 </w:t>
      </w:r>
      <w:r w:rsidR="008131A0">
        <w:rPr>
          <w:rFonts w:ascii="Times New Roman" w:hAnsi="Times New Roman"/>
          <w:sz w:val="28"/>
          <w:szCs w:val="28"/>
        </w:rPr>
        <w:t>При оценке</w:t>
      </w:r>
      <w:r>
        <w:rPr>
          <w:rFonts w:ascii="Times New Roman" w:hAnsi="Times New Roman"/>
          <w:sz w:val="28"/>
          <w:szCs w:val="28"/>
        </w:rPr>
        <w:t xml:space="preserve"> опасност</w:t>
      </w:r>
      <w:r w:rsidR="008131A0">
        <w:rPr>
          <w:rFonts w:ascii="Times New Roman" w:hAnsi="Times New Roman"/>
          <w:sz w:val="28"/>
          <w:szCs w:val="28"/>
        </w:rPr>
        <w:t>и</w:t>
      </w:r>
      <w:r>
        <w:rPr>
          <w:rFonts w:ascii="Times New Roman" w:hAnsi="Times New Roman"/>
          <w:sz w:val="28"/>
          <w:szCs w:val="28"/>
        </w:rPr>
        <w:t xml:space="preserve"> коррозии железобетонных конструкций необходимо определять характеристики бетона: его плотность, пористость, число пустот и др. </w:t>
      </w:r>
    </w:p>
    <w:p w:rsidR="00166A51" w:rsidRDefault="009553F1">
      <w:pPr>
        <w:spacing w:line="360" w:lineRule="auto"/>
        <w:ind w:firstLine="568"/>
        <w:jc w:val="both"/>
      </w:pPr>
      <w:r>
        <w:rPr>
          <w:rFonts w:ascii="Times New Roman" w:hAnsi="Times New Roman"/>
          <w:sz w:val="28"/>
          <w:szCs w:val="28"/>
        </w:rPr>
        <w:t xml:space="preserve">7.7 При оценке технического состояния арматуры и закладных деталей, пораженных коррозией, необходимо установить вид коррозии и участки поражения. После определения вида коррозии необходимо установить источники воздействия и причины коррозии арматуры. </w:t>
      </w:r>
    </w:p>
    <w:p w:rsidR="00166A51" w:rsidRDefault="009553F1">
      <w:pPr>
        <w:spacing w:line="360" w:lineRule="auto"/>
        <w:ind w:firstLine="568"/>
        <w:jc w:val="both"/>
      </w:pPr>
      <w:r>
        <w:rPr>
          <w:rFonts w:ascii="Times New Roman" w:hAnsi="Times New Roman"/>
          <w:sz w:val="28"/>
          <w:szCs w:val="28"/>
        </w:rPr>
        <w:t>7.8 Состояние арматуры железобетонных</w:t>
      </w:r>
      <w:r w:rsidRPr="009553F1">
        <w:rPr>
          <w:rFonts w:ascii="Times New Roman" w:hAnsi="Times New Roman"/>
          <w:sz w:val="28"/>
          <w:szCs w:val="28"/>
        </w:rPr>
        <w:t xml:space="preserve"> </w:t>
      </w:r>
      <w:r>
        <w:rPr>
          <w:rFonts w:ascii="Times New Roman" w:hAnsi="Times New Roman"/>
          <w:sz w:val="28"/>
          <w:szCs w:val="28"/>
        </w:rPr>
        <w:t>элементов необходимо определять удалением защитного слоя бетона (если визуально нарушен защитный слой бетона)</w:t>
      </w:r>
      <w:r w:rsidR="001D0C44">
        <w:rPr>
          <w:rFonts w:ascii="Times New Roman" w:hAnsi="Times New Roman"/>
          <w:sz w:val="28"/>
          <w:szCs w:val="28"/>
        </w:rPr>
        <w:t>, т.</w:t>
      </w:r>
      <w:r w:rsidR="00C8140D">
        <w:rPr>
          <w:rFonts w:ascii="Times New Roman" w:hAnsi="Times New Roman"/>
          <w:sz w:val="28"/>
          <w:szCs w:val="28"/>
        </w:rPr>
        <w:t xml:space="preserve"> </w:t>
      </w:r>
      <w:r w:rsidR="001D0C44">
        <w:rPr>
          <w:rFonts w:ascii="Times New Roman" w:hAnsi="Times New Roman"/>
          <w:sz w:val="28"/>
          <w:szCs w:val="28"/>
        </w:rPr>
        <w:t>е.</w:t>
      </w:r>
      <w:r>
        <w:rPr>
          <w:rFonts w:ascii="Times New Roman" w:hAnsi="Times New Roman"/>
          <w:sz w:val="28"/>
          <w:szCs w:val="28"/>
        </w:rPr>
        <w:t xml:space="preserve"> обнажением рабочей и монтажной арматуры. Контроль состояния арматуры необходимо проводить в местах наибольшего ее ослабления коррозией, которые выявляют визуально по отслоению защитного слоя бетона, образованию трещин и пятен ржавой окраски, расположенных вдоль стержней арматуры. </w:t>
      </w:r>
    </w:p>
    <w:p w:rsidR="00166A51" w:rsidRDefault="009553F1">
      <w:pPr>
        <w:spacing w:line="360" w:lineRule="auto"/>
        <w:ind w:firstLine="568"/>
        <w:jc w:val="both"/>
      </w:pPr>
      <w:r>
        <w:rPr>
          <w:rFonts w:ascii="Times New Roman" w:hAnsi="Times New Roman"/>
          <w:sz w:val="28"/>
          <w:szCs w:val="28"/>
        </w:rPr>
        <w:t xml:space="preserve">7.9 Степень коррозии арматуры необходимо оценивать по следующим признакам: характеру коррозии, цвету, плотности продуктов коррозии, площади пораженной поверхности, площади поперечного сечения арматуры, глубине коррозионных поражений. </w:t>
      </w:r>
    </w:p>
    <w:p w:rsidR="00166A51" w:rsidRDefault="009553F1">
      <w:pPr>
        <w:spacing w:line="360" w:lineRule="auto"/>
        <w:ind w:firstLine="568"/>
        <w:jc w:val="both"/>
      </w:pPr>
      <w:r>
        <w:rPr>
          <w:rFonts w:ascii="Times New Roman" w:hAnsi="Times New Roman"/>
          <w:sz w:val="28"/>
          <w:szCs w:val="28"/>
        </w:rPr>
        <w:lastRenderedPageBreak/>
        <w:t xml:space="preserve">7.10 Для определения прочности бетона, контролируемой по ГОСТ 18105, при обследовании конструкций необходимо применять методы неразрушающего контроля по ГОСТ 22690. </w:t>
      </w:r>
    </w:p>
    <w:p w:rsidR="00166A51" w:rsidRDefault="009553F1">
      <w:pPr>
        <w:spacing w:line="360" w:lineRule="auto"/>
        <w:ind w:firstLine="568"/>
        <w:jc w:val="both"/>
      </w:pPr>
      <w:r>
        <w:rPr>
          <w:rFonts w:ascii="Times New Roman" w:hAnsi="Times New Roman"/>
          <w:sz w:val="28"/>
          <w:szCs w:val="28"/>
        </w:rPr>
        <w:t xml:space="preserve">7.11 При обследовании колонн и ригелей железобетонных каркасов необходимо выявить обнаруженные деформации (отклонение от вертикали, прогибы, выгибы, смещение узлов), зафиксировать и измерить ширину раскрытия трещин. </w:t>
      </w:r>
    </w:p>
    <w:p w:rsidR="00166A51" w:rsidRDefault="009553F1">
      <w:pPr>
        <w:spacing w:line="360" w:lineRule="auto"/>
        <w:ind w:firstLine="568"/>
        <w:jc w:val="both"/>
      </w:pPr>
      <w:r>
        <w:rPr>
          <w:rFonts w:ascii="Times New Roman" w:hAnsi="Times New Roman"/>
          <w:sz w:val="28"/>
          <w:szCs w:val="28"/>
        </w:rPr>
        <w:t>7.12 Конструкцию элементов железобетонных каркасов необходимо определять контрольным зондированием. Расположение арматуры, ее диаметр и толщин</w:t>
      </w:r>
      <w:r w:rsidRPr="009553F1">
        <w:rPr>
          <w:rFonts w:ascii="Times New Roman" w:hAnsi="Times New Roman"/>
          <w:sz w:val="28"/>
          <w:szCs w:val="28"/>
        </w:rPr>
        <w:t>у</w:t>
      </w:r>
      <w:r>
        <w:rPr>
          <w:rFonts w:ascii="Times New Roman" w:hAnsi="Times New Roman"/>
          <w:sz w:val="28"/>
          <w:szCs w:val="28"/>
        </w:rPr>
        <w:t xml:space="preserve"> защитного слоя бетона необходимо устанавливать электромагнитными методами, а прочность бетона определять методами неразрушающего контроля. </w:t>
      </w:r>
    </w:p>
    <w:p w:rsidR="00166A51" w:rsidRDefault="009553F1">
      <w:pPr>
        <w:spacing w:line="360" w:lineRule="auto"/>
        <w:ind w:firstLine="568"/>
        <w:jc w:val="both"/>
      </w:pPr>
      <w:r>
        <w:rPr>
          <w:rFonts w:ascii="Times New Roman" w:hAnsi="Times New Roman"/>
          <w:sz w:val="28"/>
          <w:szCs w:val="28"/>
        </w:rPr>
        <w:t xml:space="preserve">7.13 При контрольном зондировании участки необходимо назначать с таким условием, чтобы снижение прочности, трещиностойкости и жесткости было минимальным. Число контрольных точек для определения прочности </w:t>
      </w:r>
      <w:r w:rsidR="001D0C44">
        <w:rPr>
          <w:rFonts w:ascii="Times New Roman" w:hAnsi="Times New Roman"/>
          <w:sz w:val="28"/>
          <w:szCs w:val="28"/>
        </w:rPr>
        <w:t>следует</w:t>
      </w:r>
      <w:r>
        <w:rPr>
          <w:rFonts w:ascii="Times New Roman" w:hAnsi="Times New Roman"/>
          <w:sz w:val="28"/>
          <w:szCs w:val="28"/>
        </w:rPr>
        <w:t xml:space="preserve"> принимать в зависимости от цели обследования. При контроле отдельных конструкций расположение, число контролируемых участков и число измерений на контролируемом участке должны соответствовать ГОСТ 18105, ГОСТ 28570.</w:t>
      </w:r>
    </w:p>
    <w:p w:rsidR="00166A51" w:rsidRDefault="009553F1" w:rsidP="00C01D44">
      <w:pPr>
        <w:spacing w:line="360" w:lineRule="auto"/>
        <w:ind w:firstLine="568"/>
        <w:jc w:val="both"/>
      </w:pPr>
      <w:r>
        <w:rPr>
          <w:rFonts w:ascii="Times New Roman" w:hAnsi="Times New Roman"/>
          <w:sz w:val="28"/>
          <w:szCs w:val="28"/>
        </w:rPr>
        <w:t xml:space="preserve">7.14 Техническое состояние металлических конструкций следует определять на основе: </w:t>
      </w:r>
    </w:p>
    <w:p w:rsidR="00166A51" w:rsidRDefault="001D0C44" w:rsidP="00C01D44">
      <w:pPr>
        <w:spacing w:line="360" w:lineRule="auto"/>
        <w:ind w:firstLine="568"/>
        <w:jc w:val="both"/>
      </w:pPr>
      <w:r>
        <w:rPr>
          <w:rFonts w:ascii="Times New Roman" w:hAnsi="Times New Roman"/>
          <w:sz w:val="28"/>
          <w:szCs w:val="28"/>
        </w:rPr>
        <w:t xml:space="preserve">- </w:t>
      </w:r>
      <w:r w:rsidR="009553F1">
        <w:rPr>
          <w:rFonts w:ascii="Times New Roman" w:hAnsi="Times New Roman"/>
          <w:sz w:val="28"/>
          <w:szCs w:val="28"/>
        </w:rPr>
        <w:t xml:space="preserve">отклонения фактических размеров поперечных сечений элементов от проектных; </w:t>
      </w:r>
    </w:p>
    <w:p w:rsidR="00166A51" w:rsidRDefault="001D0C44" w:rsidP="00C01D44">
      <w:pPr>
        <w:spacing w:line="360" w:lineRule="auto"/>
        <w:ind w:firstLine="568"/>
        <w:jc w:val="both"/>
      </w:pPr>
      <w:r>
        <w:rPr>
          <w:rFonts w:ascii="Times New Roman" w:hAnsi="Times New Roman"/>
          <w:sz w:val="28"/>
          <w:szCs w:val="28"/>
        </w:rPr>
        <w:t xml:space="preserve">- </w:t>
      </w:r>
      <w:r w:rsidR="009553F1">
        <w:rPr>
          <w:rFonts w:ascii="Times New Roman" w:hAnsi="Times New Roman"/>
          <w:sz w:val="28"/>
          <w:szCs w:val="28"/>
        </w:rPr>
        <w:t xml:space="preserve">дефектов и механических повреждений; </w:t>
      </w:r>
    </w:p>
    <w:p w:rsidR="00166A51" w:rsidRDefault="001D0C44" w:rsidP="00C01D44">
      <w:pPr>
        <w:spacing w:line="360" w:lineRule="auto"/>
        <w:ind w:firstLine="568"/>
        <w:jc w:val="both"/>
      </w:pPr>
      <w:r>
        <w:rPr>
          <w:rFonts w:ascii="Times New Roman" w:hAnsi="Times New Roman"/>
          <w:sz w:val="28"/>
          <w:szCs w:val="28"/>
        </w:rPr>
        <w:t xml:space="preserve">- </w:t>
      </w:r>
      <w:r w:rsidR="009553F1">
        <w:rPr>
          <w:rFonts w:ascii="Times New Roman" w:hAnsi="Times New Roman"/>
          <w:sz w:val="28"/>
          <w:szCs w:val="28"/>
        </w:rPr>
        <w:t xml:space="preserve">состояния сварных и болтовых соединений; </w:t>
      </w:r>
    </w:p>
    <w:p w:rsidR="00166A51" w:rsidRDefault="001D0C44" w:rsidP="00C01D44">
      <w:pPr>
        <w:spacing w:line="360" w:lineRule="auto"/>
        <w:ind w:firstLine="568"/>
        <w:jc w:val="both"/>
      </w:pPr>
      <w:r>
        <w:rPr>
          <w:rFonts w:ascii="Times New Roman" w:hAnsi="Times New Roman"/>
          <w:sz w:val="28"/>
          <w:szCs w:val="28"/>
        </w:rPr>
        <w:t xml:space="preserve">- </w:t>
      </w:r>
      <w:r w:rsidR="009553F1">
        <w:rPr>
          <w:rFonts w:ascii="Times New Roman" w:hAnsi="Times New Roman"/>
          <w:sz w:val="28"/>
          <w:szCs w:val="28"/>
        </w:rPr>
        <w:t xml:space="preserve">степени и характера коррозии элементов и соединений; </w:t>
      </w:r>
    </w:p>
    <w:p w:rsidR="00166A51" w:rsidRDefault="001D0C44" w:rsidP="00C01D44">
      <w:pPr>
        <w:spacing w:line="360" w:lineRule="auto"/>
        <w:ind w:firstLine="568"/>
        <w:jc w:val="both"/>
      </w:pPr>
      <w:r>
        <w:rPr>
          <w:rFonts w:ascii="Times New Roman" w:hAnsi="Times New Roman"/>
          <w:sz w:val="28"/>
          <w:szCs w:val="28"/>
        </w:rPr>
        <w:t xml:space="preserve">- </w:t>
      </w:r>
      <w:r w:rsidR="009553F1">
        <w:rPr>
          <w:rFonts w:ascii="Times New Roman" w:hAnsi="Times New Roman"/>
          <w:sz w:val="28"/>
          <w:szCs w:val="28"/>
        </w:rPr>
        <w:t xml:space="preserve">отклонения элементов от проектного положения; </w:t>
      </w:r>
    </w:p>
    <w:p w:rsidR="00166A51" w:rsidRDefault="001D0C44" w:rsidP="00C01D44">
      <w:pPr>
        <w:spacing w:line="360" w:lineRule="auto"/>
        <w:ind w:firstLine="568"/>
        <w:jc w:val="both"/>
      </w:pPr>
      <w:r>
        <w:rPr>
          <w:rFonts w:ascii="Times New Roman" w:hAnsi="Times New Roman"/>
          <w:sz w:val="28"/>
          <w:szCs w:val="28"/>
        </w:rPr>
        <w:t xml:space="preserve">- </w:t>
      </w:r>
      <w:r w:rsidR="009553F1">
        <w:rPr>
          <w:rFonts w:ascii="Times New Roman" w:hAnsi="Times New Roman"/>
          <w:sz w:val="28"/>
          <w:szCs w:val="28"/>
        </w:rPr>
        <w:t>определения прогибов и деформаций, эллиптичности обделки</w:t>
      </w:r>
      <w:r w:rsidRPr="001D0C44">
        <w:rPr>
          <w:rFonts w:ascii="Times New Roman" w:hAnsi="Times New Roman"/>
          <w:sz w:val="28"/>
          <w:szCs w:val="28"/>
        </w:rPr>
        <w:t>;</w:t>
      </w:r>
      <w:r w:rsidR="009553F1">
        <w:rPr>
          <w:rFonts w:ascii="Times New Roman" w:hAnsi="Times New Roman"/>
          <w:sz w:val="28"/>
          <w:szCs w:val="28"/>
        </w:rPr>
        <w:t xml:space="preserve"> </w:t>
      </w:r>
    </w:p>
    <w:p w:rsidR="00166A51" w:rsidRDefault="001D0C44" w:rsidP="00C01D44">
      <w:pPr>
        <w:spacing w:line="360" w:lineRule="auto"/>
        <w:ind w:firstLine="568"/>
        <w:jc w:val="both"/>
      </w:pPr>
      <w:r>
        <w:rPr>
          <w:rFonts w:ascii="Times New Roman" w:hAnsi="Times New Roman"/>
          <w:sz w:val="28"/>
          <w:szCs w:val="28"/>
        </w:rPr>
        <w:t xml:space="preserve">- </w:t>
      </w:r>
      <w:r w:rsidR="009553F1">
        <w:rPr>
          <w:rFonts w:ascii="Times New Roman" w:hAnsi="Times New Roman"/>
          <w:sz w:val="28"/>
          <w:szCs w:val="28"/>
        </w:rPr>
        <w:t xml:space="preserve"> анализ</w:t>
      </w:r>
      <w:r>
        <w:rPr>
          <w:rFonts w:ascii="Times New Roman" w:hAnsi="Times New Roman"/>
          <w:sz w:val="28"/>
          <w:szCs w:val="28"/>
        </w:rPr>
        <w:t>а</w:t>
      </w:r>
      <w:r w:rsidR="009553F1">
        <w:rPr>
          <w:rFonts w:ascii="Times New Roman" w:hAnsi="Times New Roman"/>
          <w:sz w:val="28"/>
          <w:szCs w:val="28"/>
        </w:rPr>
        <w:t xml:space="preserve"> наиболее разрушенного элемента в конструкции.</w:t>
      </w:r>
    </w:p>
    <w:p w:rsidR="00166A51" w:rsidRDefault="009553F1">
      <w:pPr>
        <w:spacing w:line="360" w:lineRule="auto"/>
        <w:ind w:firstLine="568"/>
        <w:jc w:val="both"/>
      </w:pPr>
      <w:r>
        <w:rPr>
          <w:rFonts w:ascii="Times New Roman" w:hAnsi="Times New Roman"/>
          <w:sz w:val="28"/>
          <w:szCs w:val="28"/>
        </w:rPr>
        <w:lastRenderedPageBreak/>
        <w:t xml:space="preserve">7.15 При оценке коррозионных повреждений необходимо определять вид коррозии и ее качественные и количественные характеристики. </w:t>
      </w:r>
    </w:p>
    <w:p w:rsidR="00166A51" w:rsidRDefault="009553F1">
      <w:pPr>
        <w:spacing w:line="360" w:lineRule="auto"/>
        <w:ind w:firstLine="568"/>
        <w:jc w:val="both"/>
      </w:pPr>
      <w:r>
        <w:rPr>
          <w:rFonts w:ascii="Times New Roman" w:hAnsi="Times New Roman"/>
          <w:sz w:val="28"/>
          <w:szCs w:val="28"/>
        </w:rPr>
        <w:t xml:space="preserve">7.16 Площадь коррозионных поражений с указанием зоны распространения выражают в процентах площади поверхности конструкции. Толщину элементов, поврежденных коррозией, следует измерять не менее чем в трех сечениях по длине элемента. В каждом сечении необходимо проводить не менее трех измерений. </w:t>
      </w:r>
    </w:p>
    <w:p w:rsidR="00166A51" w:rsidRDefault="009553F1">
      <w:pPr>
        <w:spacing w:line="360" w:lineRule="auto"/>
        <w:ind w:firstLine="568"/>
        <w:jc w:val="both"/>
      </w:pPr>
      <w:r>
        <w:rPr>
          <w:rFonts w:ascii="Times New Roman" w:hAnsi="Times New Roman"/>
          <w:sz w:val="28"/>
          <w:szCs w:val="28"/>
        </w:rPr>
        <w:t xml:space="preserve">7.17 При обследовании сварных швов необходимо выполнять: </w:t>
      </w:r>
    </w:p>
    <w:p w:rsidR="00166A51" w:rsidRDefault="001D0C44" w:rsidP="001D0C44">
      <w:pPr>
        <w:spacing w:line="360" w:lineRule="auto"/>
        <w:ind w:firstLine="567"/>
        <w:jc w:val="both"/>
      </w:pPr>
      <w:r>
        <w:rPr>
          <w:rFonts w:ascii="Times New Roman" w:hAnsi="Times New Roman"/>
          <w:sz w:val="28"/>
          <w:szCs w:val="28"/>
        </w:rPr>
        <w:t xml:space="preserve">- </w:t>
      </w:r>
      <w:r w:rsidR="009553F1">
        <w:rPr>
          <w:rFonts w:ascii="Times New Roman" w:hAnsi="Times New Roman"/>
          <w:sz w:val="28"/>
          <w:szCs w:val="28"/>
        </w:rPr>
        <w:t xml:space="preserve">внешний осмотр для обнаружения трещин и других повреждений; </w:t>
      </w:r>
    </w:p>
    <w:p w:rsidR="00166A51" w:rsidRDefault="001D0C44" w:rsidP="001D0C44">
      <w:pPr>
        <w:spacing w:line="360" w:lineRule="auto"/>
        <w:ind w:firstLine="567"/>
        <w:jc w:val="both"/>
      </w:pPr>
      <w:r>
        <w:rPr>
          <w:rFonts w:ascii="Times New Roman" w:hAnsi="Times New Roman"/>
          <w:sz w:val="28"/>
          <w:szCs w:val="28"/>
        </w:rPr>
        <w:t xml:space="preserve">- </w:t>
      </w:r>
      <w:r w:rsidR="009553F1">
        <w:rPr>
          <w:rFonts w:ascii="Times New Roman" w:hAnsi="Times New Roman"/>
          <w:sz w:val="28"/>
          <w:szCs w:val="28"/>
        </w:rPr>
        <w:t xml:space="preserve">определение размера катета шва. </w:t>
      </w:r>
    </w:p>
    <w:p w:rsidR="00166A51" w:rsidRDefault="009553F1">
      <w:pPr>
        <w:spacing w:line="360" w:lineRule="auto"/>
        <w:ind w:firstLine="568"/>
        <w:jc w:val="both"/>
      </w:pPr>
      <w:r>
        <w:rPr>
          <w:rFonts w:ascii="Times New Roman" w:hAnsi="Times New Roman"/>
          <w:sz w:val="28"/>
          <w:szCs w:val="28"/>
        </w:rPr>
        <w:t>7.18 Определение физико</w:t>
      </w:r>
      <w:r w:rsidR="00C01D44">
        <w:rPr>
          <w:rFonts w:ascii="Times New Roman" w:hAnsi="Times New Roman"/>
          <w:sz w:val="28"/>
          <w:szCs w:val="28"/>
        </w:rPr>
        <w:t>-</w:t>
      </w:r>
      <w:r>
        <w:rPr>
          <w:rFonts w:ascii="Times New Roman" w:hAnsi="Times New Roman"/>
          <w:sz w:val="28"/>
          <w:szCs w:val="28"/>
        </w:rPr>
        <w:t xml:space="preserve">механических и химических характеристик стали следует выполнять путем механических испытаний образцов, химическим и металлографическим анализом. </w:t>
      </w:r>
    </w:p>
    <w:p w:rsidR="00166A51" w:rsidRDefault="009553F1" w:rsidP="00C01D44">
      <w:pPr>
        <w:spacing w:line="360" w:lineRule="auto"/>
        <w:ind w:firstLine="568"/>
        <w:jc w:val="both"/>
      </w:pPr>
      <w:r>
        <w:rPr>
          <w:rFonts w:ascii="Times New Roman" w:hAnsi="Times New Roman"/>
          <w:sz w:val="28"/>
          <w:szCs w:val="28"/>
        </w:rPr>
        <w:t xml:space="preserve">7.19 В процессе испытаний должны быть определены следующие параметры: </w:t>
      </w:r>
    </w:p>
    <w:p w:rsidR="00166A51" w:rsidRDefault="003555BA" w:rsidP="00C01D44">
      <w:pPr>
        <w:spacing w:line="360" w:lineRule="auto"/>
        <w:ind w:firstLine="568"/>
        <w:jc w:val="both"/>
      </w:pPr>
      <w:r>
        <w:rPr>
          <w:rFonts w:ascii="Times New Roman" w:hAnsi="Times New Roman"/>
          <w:sz w:val="28"/>
          <w:szCs w:val="28"/>
        </w:rPr>
        <w:t xml:space="preserve">- </w:t>
      </w:r>
      <w:r w:rsidR="009553F1">
        <w:rPr>
          <w:rFonts w:ascii="Times New Roman" w:hAnsi="Times New Roman"/>
          <w:sz w:val="28"/>
          <w:szCs w:val="28"/>
        </w:rPr>
        <w:t xml:space="preserve">предел текучести, временное сопротивление, относительное удлинение; </w:t>
      </w:r>
    </w:p>
    <w:p w:rsidR="00166A51" w:rsidRDefault="003555BA" w:rsidP="00C01D44">
      <w:pPr>
        <w:spacing w:line="360" w:lineRule="auto"/>
        <w:ind w:firstLine="568"/>
        <w:jc w:val="both"/>
      </w:pPr>
      <w:r>
        <w:rPr>
          <w:rFonts w:ascii="Times New Roman" w:hAnsi="Times New Roman"/>
          <w:sz w:val="28"/>
          <w:szCs w:val="28"/>
        </w:rPr>
        <w:t xml:space="preserve">- </w:t>
      </w:r>
      <w:r w:rsidR="009553F1">
        <w:rPr>
          <w:rFonts w:ascii="Times New Roman" w:hAnsi="Times New Roman"/>
          <w:sz w:val="28"/>
          <w:szCs w:val="28"/>
        </w:rPr>
        <w:t xml:space="preserve">ударная вязкость стали для конструкций, для которых по действующим нормам это необходимо. </w:t>
      </w:r>
    </w:p>
    <w:p w:rsidR="00166A51" w:rsidRDefault="009553F1" w:rsidP="00C01D44">
      <w:pPr>
        <w:spacing w:line="360" w:lineRule="auto"/>
        <w:ind w:firstLine="568"/>
        <w:jc w:val="both"/>
        <w:rPr>
          <w:rFonts w:ascii="Times New Roman" w:hAnsi="Times New Roman"/>
          <w:sz w:val="28"/>
          <w:szCs w:val="28"/>
        </w:rPr>
      </w:pPr>
      <w:r>
        <w:rPr>
          <w:rFonts w:ascii="Times New Roman" w:hAnsi="Times New Roman"/>
          <w:sz w:val="28"/>
          <w:szCs w:val="28"/>
        </w:rPr>
        <w:t xml:space="preserve">7.20 При обследовании несущих конструкций и тоннельных обделок необходимо установить тип конструкции или элемента обделки (по виду материалов и особенностям конструкции), видимые дефекты и повреждения, состояние отдельных частей конструкции, подвергавшихся ремонту или усилению, действующие нагрузки. </w:t>
      </w:r>
    </w:p>
    <w:p w:rsidR="00166A51" w:rsidRDefault="009553F1">
      <w:pPr>
        <w:spacing w:line="360" w:lineRule="auto"/>
        <w:ind w:firstLine="568"/>
        <w:jc w:val="both"/>
        <w:rPr>
          <w:rFonts w:ascii="Times New Roman" w:hAnsi="Times New Roman"/>
          <w:bCs/>
          <w:sz w:val="28"/>
          <w:szCs w:val="28"/>
        </w:rPr>
      </w:pPr>
      <w:r>
        <w:rPr>
          <w:rFonts w:ascii="Times New Roman" w:hAnsi="Times New Roman"/>
          <w:bCs/>
          <w:sz w:val="28"/>
          <w:szCs w:val="28"/>
        </w:rPr>
        <w:t>7.21 По результатам обследования должны быть установлены</w:t>
      </w:r>
      <w:r w:rsidRPr="009553F1">
        <w:rPr>
          <w:rFonts w:ascii="Times New Roman" w:hAnsi="Times New Roman"/>
          <w:bCs/>
          <w:sz w:val="28"/>
          <w:szCs w:val="28"/>
        </w:rPr>
        <w:t>:</w:t>
      </w:r>
      <w:r>
        <w:rPr>
          <w:rFonts w:ascii="Times New Roman" w:hAnsi="Times New Roman"/>
          <w:bCs/>
          <w:sz w:val="28"/>
          <w:szCs w:val="28"/>
        </w:rPr>
        <w:t xml:space="preserve"> категория технического состояния и предельно</w:t>
      </w:r>
      <w:r w:rsidR="00C8140D">
        <w:rPr>
          <w:rFonts w:ascii="Times New Roman" w:hAnsi="Times New Roman"/>
          <w:bCs/>
          <w:sz w:val="28"/>
          <w:szCs w:val="28"/>
        </w:rPr>
        <w:t xml:space="preserve"> </w:t>
      </w:r>
      <w:r>
        <w:rPr>
          <w:rFonts w:ascii="Times New Roman" w:hAnsi="Times New Roman"/>
          <w:bCs/>
          <w:sz w:val="28"/>
          <w:szCs w:val="28"/>
        </w:rPr>
        <w:t xml:space="preserve">допустимые деформации сооружений метрополитена. </w:t>
      </w:r>
    </w:p>
    <w:p w:rsidR="00166A51" w:rsidRDefault="009553F1">
      <w:pPr>
        <w:spacing w:line="360" w:lineRule="auto"/>
        <w:ind w:firstLine="567"/>
        <w:jc w:val="both"/>
      </w:pPr>
      <w:r>
        <w:rPr>
          <w:rFonts w:ascii="Times New Roman" w:hAnsi="Times New Roman"/>
          <w:sz w:val="28"/>
          <w:szCs w:val="28"/>
        </w:rPr>
        <w:lastRenderedPageBreak/>
        <w:t>7.2</w:t>
      </w:r>
      <w:r w:rsidR="00D775C1">
        <w:rPr>
          <w:rFonts w:ascii="Times New Roman" w:hAnsi="Times New Roman"/>
          <w:sz w:val="28"/>
          <w:szCs w:val="28"/>
        </w:rPr>
        <w:t>2</w:t>
      </w:r>
      <w:r>
        <w:rPr>
          <w:rFonts w:ascii="Times New Roman" w:hAnsi="Times New Roman"/>
          <w:sz w:val="28"/>
          <w:szCs w:val="28"/>
        </w:rPr>
        <w:t xml:space="preserve"> Предельно</w:t>
      </w:r>
      <w:r w:rsidR="00C8140D">
        <w:rPr>
          <w:rFonts w:ascii="Times New Roman" w:hAnsi="Times New Roman"/>
          <w:sz w:val="28"/>
          <w:szCs w:val="28"/>
        </w:rPr>
        <w:t xml:space="preserve"> </w:t>
      </w:r>
      <w:r>
        <w:rPr>
          <w:rFonts w:ascii="Times New Roman" w:hAnsi="Times New Roman"/>
          <w:sz w:val="28"/>
          <w:szCs w:val="28"/>
        </w:rPr>
        <w:t>допустимые деформации сооружений метрополитена при расположении действующих объектов метрополитена в зоне влияния нового строительства устанавливаются:</w:t>
      </w:r>
    </w:p>
    <w:p w:rsidR="00166A51" w:rsidRDefault="003555BA">
      <w:pPr>
        <w:spacing w:line="360" w:lineRule="auto"/>
        <w:ind w:firstLine="567"/>
        <w:jc w:val="both"/>
      </w:pPr>
      <w:r>
        <w:rPr>
          <w:rFonts w:ascii="Times New Roman" w:hAnsi="Times New Roman"/>
          <w:sz w:val="28"/>
          <w:szCs w:val="28"/>
        </w:rPr>
        <w:t xml:space="preserve">- </w:t>
      </w:r>
      <w:r w:rsidR="009553F1">
        <w:rPr>
          <w:rFonts w:ascii="Times New Roman" w:hAnsi="Times New Roman"/>
          <w:sz w:val="28"/>
          <w:szCs w:val="28"/>
        </w:rPr>
        <w:t>для наземных зданий и сооружений, за исключением наземных участков линий</w:t>
      </w:r>
      <w:r>
        <w:rPr>
          <w:rFonts w:ascii="Times New Roman" w:hAnsi="Times New Roman"/>
          <w:sz w:val="28"/>
          <w:szCs w:val="28"/>
        </w:rPr>
        <w:t xml:space="preserve">, </w:t>
      </w:r>
      <w:r w:rsidR="009553F1">
        <w:rPr>
          <w:rFonts w:ascii="Times New Roman" w:hAnsi="Times New Roman"/>
          <w:sz w:val="28"/>
          <w:szCs w:val="28"/>
        </w:rPr>
        <w:t xml:space="preserve"> – </w:t>
      </w:r>
      <w:r>
        <w:rPr>
          <w:rFonts w:ascii="Times New Roman" w:hAnsi="Times New Roman"/>
          <w:sz w:val="28"/>
          <w:szCs w:val="28"/>
        </w:rPr>
        <w:t xml:space="preserve">по </w:t>
      </w:r>
      <w:r w:rsidR="009553F1">
        <w:rPr>
          <w:rFonts w:ascii="Times New Roman" w:hAnsi="Times New Roman"/>
          <w:sz w:val="28"/>
          <w:szCs w:val="28"/>
        </w:rPr>
        <w:t>СП 22.13330;</w:t>
      </w:r>
    </w:p>
    <w:p w:rsidR="00166A51" w:rsidRDefault="003555BA">
      <w:pPr>
        <w:spacing w:line="360" w:lineRule="auto"/>
        <w:ind w:firstLine="567"/>
        <w:jc w:val="both"/>
      </w:pPr>
      <w:r>
        <w:rPr>
          <w:rFonts w:ascii="Times New Roman" w:hAnsi="Times New Roman"/>
          <w:sz w:val="28"/>
          <w:szCs w:val="28"/>
        </w:rPr>
        <w:t xml:space="preserve">- </w:t>
      </w:r>
      <w:r w:rsidR="009553F1">
        <w:rPr>
          <w:rFonts w:ascii="Times New Roman" w:hAnsi="Times New Roman"/>
          <w:sz w:val="28"/>
          <w:szCs w:val="28"/>
        </w:rPr>
        <w:t xml:space="preserve">для подземных и тоннельных сооружений, наземных участков линий – </w:t>
      </w:r>
      <w:r>
        <w:rPr>
          <w:rFonts w:ascii="Times New Roman" w:hAnsi="Times New Roman"/>
          <w:sz w:val="28"/>
          <w:szCs w:val="28"/>
        </w:rPr>
        <w:t xml:space="preserve">по </w:t>
      </w:r>
      <w:r w:rsidR="00C01D44">
        <w:rPr>
          <w:rFonts w:ascii="Times New Roman" w:hAnsi="Times New Roman"/>
          <w:sz w:val="28"/>
          <w:szCs w:val="28"/>
        </w:rPr>
        <w:t>п</w:t>
      </w:r>
      <w:r w:rsidR="009553F1">
        <w:rPr>
          <w:rFonts w:ascii="Times New Roman" w:hAnsi="Times New Roman"/>
          <w:sz w:val="28"/>
          <w:szCs w:val="28"/>
        </w:rPr>
        <w:t>риложени</w:t>
      </w:r>
      <w:r>
        <w:rPr>
          <w:rFonts w:ascii="Times New Roman" w:hAnsi="Times New Roman"/>
          <w:sz w:val="28"/>
          <w:szCs w:val="28"/>
        </w:rPr>
        <w:t>ю</w:t>
      </w:r>
      <w:r w:rsidR="009553F1">
        <w:rPr>
          <w:rFonts w:ascii="Times New Roman" w:hAnsi="Times New Roman"/>
          <w:sz w:val="28"/>
          <w:szCs w:val="28"/>
        </w:rPr>
        <w:t xml:space="preserve"> А.</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7.2</w:t>
      </w:r>
      <w:r w:rsidR="00D775C1">
        <w:rPr>
          <w:rFonts w:ascii="Times New Roman" w:hAnsi="Times New Roman" w:cs="Times New Roman"/>
          <w:bCs/>
          <w:color w:val="auto"/>
          <w:sz w:val="28"/>
          <w:szCs w:val="28"/>
        </w:rPr>
        <w:t>3</w:t>
      </w:r>
      <w:r>
        <w:rPr>
          <w:rFonts w:ascii="Times New Roman" w:hAnsi="Times New Roman" w:cs="Times New Roman"/>
          <w:bCs/>
          <w:color w:val="auto"/>
          <w:sz w:val="28"/>
          <w:szCs w:val="28"/>
        </w:rPr>
        <w:t xml:space="preserve"> Оценк</w:t>
      </w:r>
      <w:r w:rsidR="003555BA">
        <w:rPr>
          <w:rFonts w:ascii="Times New Roman" w:hAnsi="Times New Roman" w:cs="Times New Roman"/>
          <w:bCs/>
          <w:color w:val="auto"/>
          <w:sz w:val="28"/>
          <w:szCs w:val="28"/>
        </w:rPr>
        <w:t>у</w:t>
      </w:r>
      <w:r>
        <w:rPr>
          <w:rFonts w:ascii="Times New Roman" w:hAnsi="Times New Roman" w:cs="Times New Roman"/>
          <w:bCs/>
          <w:color w:val="auto"/>
          <w:sz w:val="28"/>
          <w:szCs w:val="28"/>
        </w:rPr>
        <w:t xml:space="preserve"> влияния нового строительства на эксплуатируемые сооружения метрополитена провод</w:t>
      </w:r>
      <w:r w:rsidR="003555BA">
        <w:rPr>
          <w:rFonts w:ascii="Times New Roman" w:hAnsi="Times New Roman" w:cs="Times New Roman"/>
          <w:bCs/>
          <w:color w:val="auto"/>
          <w:sz w:val="28"/>
          <w:szCs w:val="28"/>
        </w:rPr>
        <w:t>ят</w:t>
      </w:r>
      <w:r>
        <w:rPr>
          <w:rFonts w:ascii="Times New Roman" w:hAnsi="Times New Roman" w:cs="Times New Roman"/>
          <w:bCs/>
          <w:color w:val="auto"/>
          <w:sz w:val="28"/>
          <w:szCs w:val="28"/>
        </w:rPr>
        <w:t xml:space="preserve"> согласно требованиям СП 120.13330.</w:t>
      </w:r>
    </w:p>
    <w:p w:rsidR="00166A51" w:rsidRPr="00C01D44" w:rsidRDefault="009553F1">
      <w:pPr>
        <w:pStyle w:val="HEADERTEXT"/>
        <w:spacing w:line="360" w:lineRule="auto"/>
        <w:ind w:firstLine="567"/>
        <w:jc w:val="both"/>
        <w:rPr>
          <w:rFonts w:ascii="Times New Roman" w:hAnsi="Times New Roman" w:cs="Times New Roman"/>
          <w:bCs/>
          <w:color w:val="auto"/>
          <w:sz w:val="28"/>
          <w:szCs w:val="28"/>
        </w:rPr>
      </w:pPr>
      <w:r w:rsidRPr="006936A6">
        <w:rPr>
          <w:rFonts w:ascii="Times New Roman" w:hAnsi="Times New Roman" w:cs="Times New Roman"/>
          <w:bCs/>
          <w:color w:val="auto"/>
          <w:sz w:val="28"/>
          <w:szCs w:val="28"/>
        </w:rPr>
        <w:t>7.2</w:t>
      </w:r>
      <w:r w:rsidR="00D775C1" w:rsidRPr="006936A6">
        <w:rPr>
          <w:rFonts w:ascii="Times New Roman" w:hAnsi="Times New Roman" w:cs="Times New Roman"/>
          <w:bCs/>
          <w:color w:val="auto"/>
          <w:sz w:val="28"/>
          <w:szCs w:val="28"/>
        </w:rPr>
        <w:t>4</w:t>
      </w:r>
      <w:r w:rsidRPr="006936A6">
        <w:rPr>
          <w:rFonts w:ascii="Times New Roman" w:hAnsi="Times New Roman" w:cs="Times New Roman"/>
          <w:bCs/>
          <w:color w:val="auto"/>
          <w:sz w:val="28"/>
          <w:szCs w:val="28"/>
        </w:rPr>
        <w:t xml:space="preserve"> При</w:t>
      </w:r>
      <w:r w:rsidRPr="006936A6">
        <w:rPr>
          <w:rFonts w:ascii="Times New Roman" w:eastAsia="T3Font_0" w:hAnsi="Times New Roman" w:cs="Times New Roman"/>
          <w:color w:val="auto"/>
          <w:sz w:val="28"/>
          <w:szCs w:val="28"/>
        </w:rPr>
        <w:t xml:space="preserve"> прокладке или переустройстве инженерных коммуникаций в охранной зоне метрополитена кроме</w:t>
      </w:r>
      <w:r>
        <w:rPr>
          <w:rFonts w:ascii="Times New Roman" w:eastAsia="T3Font_0" w:hAnsi="Times New Roman" w:cs="Times New Roman"/>
          <w:color w:val="auto"/>
          <w:sz w:val="28"/>
          <w:szCs w:val="28"/>
        </w:rPr>
        <w:t xml:space="preserve"> оценки влияния согласно 7.2</w:t>
      </w:r>
      <w:r w:rsidR="003555BA">
        <w:rPr>
          <w:rFonts w:ascii="Times New Roman" w:eastAsia="T3Font_0" w:hAnsi="Times New Roman" w:cs="Times New Roman"/>
          <w:color w:val="auto"/>
          <w:sz w:val="28"/>
          <w:szCs w:val="28"/>
        </w:rPr>
        <w:t>3</w:t>
      </w:r>
      <w:r>
        <w:rPr>
          <w:rFonts w:ascii="Times New Roman" w:eastAsia="T3Font_0" w:hAnsi="Times New Roman" w:cs="Times New Roman"/>
          <w:color w:val="auto"/>
          <w:sz w:val="28"/>
          <w:szCs w:val="28"/>
        </w:rPr>
        <w:t xml:space="preserve"> последние должны быть</w:t>
      </w:r>
      <w:r>
        <w:rPr>
          <w:rFonts w:ascii="Times New Roman" w:hAnsi="Times New Roman" w:cs="Times New Roman"/>
          <w:bCs/>
          <w:color w:val="auto"/>
          <w:sz w:val="28"/>
          <w:szCs w:val="28"/>
        </w:rPr>
        <w:t xml:space="preserve"> проверены на соблюдение условий</w:t>
      </w:r>
      <w:r w:rsidR="003555BA">
        <w:rPr>
          <w:rFonts w:ascii="Times New Roman" w:hAnsi="Times New Roman" w:cs="Times New Roman"/>
          <w:bCs/>
          <w:color w:val="auto"/>
          <w:sz w:val="28"/>
          <w:szCs w:val="28"/>
        </w:rPr>
        <w:t xml:space="preserve"> 7.24.1–7.24.</w:t>
      </w:r>
      <w:r w:rsidR="00C8140D">
        <w:rPr>
          <w:rFonts w:ascii="Times New Roman" w:hAnsi="Times New Roman" w:cs="Times New Roman"/>
          <w:bCs/>
          <w:color w:val="auto"/>
          <w:sz w:val="28"/>
          <w:szCs w:val="28"/>
        </w:rPr>
        <w:t>9</w:t>
      </w:r>
      <w:r w:rsidR="00C01D44">
        <w:rPr>
          <w:rFonts w:ascii="Times New Roman" w:hAnsi="Times New Roman" w:cs="Times New Roman"/>
          <w:bCs/>
          <w:color w:val="auto"/>
          <w:sz w:val="28"/>
          <w:szCs w:val="28"/>
        </w:rPr>
        <w:t>.</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7.</w:t>
      </w:r>
      <w:r w:rsidR="006E7157">
        <w:rPr>
          <w:rFonts w:ascii="Times New Roman" w:hAnsi="Times New Roman" w:cs="Times New Roman"/>
          <w:bCs/>
          <w:color w:val="auto"/>
          <w:sz w:val="28"/>
          <w:szCs w:val="28"/>
        </w:rPr>
        <w:t>2</w:t>
      </w:r>
      <w:r w:rsidR="00D775C1">
        <w:rPr>
          <w:rFonts w:ascii="Times New Roman" w:hAnsi="Times New Roman" w:cs="Times New Roman"/>
          <w:bCs/>
          <w:color w:val="auto"/>
          <w:sz w:val="28"/>
          <w:szCs w:val="28"/>
        </w:rPr>
        <w:t>4</w:t>
      </w:r>
      <w:r w:rsidR="006E7157">
        <w:rPr>
          <w:rFonts w:ascii="Times New Roman" w:hAnsi="Times New Roman" w:cs="Times New Roman"/>
          <w:bCs/>
          <w:color w:val="auto"/>
          <w:sz w:val="28"/>
          <w:szCs w:val="28"/>
        </w:rPr>
        <w:t>.1</w:t>
      </w:r>
      <w:r>
        <w:rPr>
          <w:rFonts w:ascii="Times New Roman" w:hAnsi="Times New Roman" w:cs="Times New Roman"/>
          <w:bCs/>
          <w:color w:val="auto"/>
          <w:sz w:val="28"/>
          <w:szCs w:val="28"/>
        </w:rPr>
        <w:t xml:space="preserve"> </w:t>
      </w:r>
      <w:r>
        <w:rPr>
          <w:rFonts w:ascii="Times New Roman" w:eastAsia="T3Font_0" w:hAnsi="Times New Roman" w:cs="Times New Roman"/>
          <w:color w:val="auto"/>
          <w:sz w:val="28"/>
          <w:szCs w:val="28"/>
        </w:rPr>
        <w:t>Инженерные коммуникации должны пересекать сооружения метрополитена в плане под углом 90°. Допускается уменьшать угол пересечения до 60°.</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7.</w:t>
      </w:r>
      <w:r w:rsidR="006E7157">
        <w:rPr>
          <w:rFonts w:ascii="Times New Roman" w:hAnsi="Times New Roman" w:cs="Times New Roman"/>
          <w:bCs/>
          <w:color w:val="auto"/>
          <w:sz w:val="28"/>
          <w:szCs w:val="28"/>
        </w:rPr>
        <w:t>2</w:t>
      </w:r>
      <w:r w:rsidR="00D775C1">
        <w:rPr>
          <w:rFonts w:ascii="Times New Roman" w:hAnsi="Times New Roman" w:cs="Times New Roman"/>
          <w:bCs/>
          <w:color w:val="auto"/>
          <w:sz w:val="28"/>
          <w:szCs w:val="28"/>
        </w:rPr>
        <w:t>4</w:t>
      </w:r>
      <w:r>
        <w:rPr>
          <w:rFonts w:ascii="Times New Roman" w:hAnsi="Times New Roman" w:cs="Times New Roman"/>
          <w:bCs/>
          <w:color w:val="auto"/>
          <w:sz w:val="28"/>
          <w:szCs w:val="28"/>
        </w:rPr>
        <w:t>.</w:t>
      </w:r>
      <w:r w:rsidR="006E7157">
        <w:rPr>
          <w:rFonts w:ascii="Times New Roman" w:hAnsi="Times New Roman" w:cs="Times New Roman"/>
          <w:bCs/>
          <w:color w:val="auto"/>
          <w:sz w:val="28"/>
          <w:szCs w:val="28"/>
        </w:rPr>
        <w:t>2</w:t>
      </w:r>
      <w:r>
        <w:rPr>
          <w:rFonts w:ascii="Times New Roman" w:hAnsi="Times New Roman" w:cs="Times New Roman"/>
          <w:bCs/>
          <w:color w:val="auto"/>
          <w:sz w:val="28"/>
          <w:szCs w:val="28"/>
        </w:rPr>
        <w:t xml:space="preserve"> Трубопроводы, прокладываемые над или под сооружениями метрополитена, должны быть проверены на соблюдение прямолинейности в плане и профиле и иметь уклон в одну сторону.</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7.</w:t>
      </w:r>
      <w:r w:rsidR="006E7157">
        <w:rPr>
          <w:rFonts w:ascii="Times New Roman" w:hAnsi="Times New Roman" w:cs="Times New Roman"/>
          <w:bCs/>
          <w:color w:val="auto"/>
          <w:sz w:val="28"/>
          <w:szCs w:val="28"/>
        </w:rPr>
        <w:t>2</w:t>
      </w:r>
      <w:r w:rsidR="006936A6">
        <w:rPr>
          <w:rFonts w:ascii="Times New Roman" w:hAnsi="Times New Roman" w:cs="Times New Roman"/>
          <w:bCs/>
          <w:color w:val="auto"/>
          <w:sz w:val="28"/>
          <w:szCs w:val="28"/>
        </w:rPr>
        <w:t>4</w:t>
      </w:r>
      <w:r>
        <w:rPr>
          <w:rFonts w:ascii="Times New Roman" w:hAnsi="Times New Roman" w:cs="Times New Roman"/>
          <w:bCs/>
          <w:color w:val="auto"/>
          <w:sz w:val="28"/>
          <w:szCs w:val="28"/>
        </w:rPr>
        <w:t>.</w:t>
      </w:r>
      <w:r w:rsidR="006E7157">
        <w:rPr>
          <w:rFonts w:ascii="Times New Roman" w:hAnsi="Times New Roman" w:cs="Times New Roman"/>
          <w:bCs/>
          <w:color w:val="auto"/>
          <w:sz w:val="28"/>
          <w:szCs w:val="28"/>
        </w:rPr>
        <w:t>3</w:t>
      </w:r>
      <w:r>
        <w:rPr>
          <w:rFonts w:ascii="Times New Roman" w:hAnsi="Times New Roman" w:cs="Times New Roman"/>
          <w:bCs/>
          <w:color w:val="auto"/>
          <w:sz w:val="28"/>
          <w:szCs w:val="28"/>
        </w:rPr>
        <w:t xml:space="preserve"> Напорные</w:t>
      </w:r>
      <w:r>
        <w:rPr>
          <w:rFonts w:ascii="Times New Roman" w:eastAsia="T3Font_0" w:hAnsi="Times New Roman" w:cs="Times New Roman"/>
          <w:color w:val="auto"/>
          <w:sz w:val="28"/>
          <w:szCs w:val="28"/>
        </w:rPr>
        <w:t xml:space="preserve"> трубопроводы (канализация, водопровод, теплосеть, газопровод), располагаемые над сооружениями метрополитена, должны выполняться из стальных или коррозионно</w:t>
      </w:r>
      <w:r w:rsidR="003555BA">
        <w:rPr>
          <w:rFonts w:ascii="Times New Roman" w:eastAsia="T3Font_0" w:hAnsi="Times New Roman" w:cs="Times New Roman"/>
          <w:color w:val="auto"/>
          <w:sz w:val="28"/>
          <w:szCs w:val="28"/>
        </w:rPr>
        <w:t>-</w:t>
      </w:r>
      <w:r>
        <w:rPr>
          <w:rFonts w:ascii="Times New Roman" w:eastAsia="T3Font_0" w:hAnsi="Times New Roman" w:cs="Times New Roman"/>
          <w:color w:val="auto"/>
          <w:sz w:val="28"/>
          <w:szCs w:val="28"/>
        </w:rPr>
        <w:t>стойких трубопроводов, при этом стыки труб должны быть проверены методами неразрушаемого контроля по всей длине в пределах пересекаемого сооружения метрополитена и на расстоянии</w:t>
      </w:r>
      <w:r w:rsidR="003555BA">
        <w:rPr>
          <w:rFonts w:ascii="Times New Roman" w:eastAsia="T3Font_0" w:hAnsi="Times New Roman" w:cs="Times New Roman"/>
          <w:color w:val="auto"/>
          <w:sz w:val="28"/>
          <w:szCs w:val="28"/>
        </w:rPr>
        <w:t xml:space="preserve">     </w:t>
      </w:r>
      <w:r>
        <w:rPr>
          <w:rFonts w:ascii="Times New Roman" w:eastAsia="T3Font_0" w:hAnsi="Times New Roman" w:cs="Times New Roman"/>
          <w:color w:val="auto"/>
          <w:sz w:val="28"/>
          <w:szCs w:val="28"/>
        </w:rPr>
        <w:t xml:space="preserve"> 10</w:t>
      </w:r>
      <w:r w:rsidR="00B63736">
        <w:rPr>
          <w:rFonts w:ascii="Times New Roman" w:eastAsia="T3Font_0" w:hAnsi="Times New Roman" w:cs="Times New Roman"/>
          <w:color w:val="auto"/>
          <w:sz w:val="28"/>
          <w:szCs w:val="28"/>
        </w:rPr>
        <w:t xml:space="preserve"> </w:t>
      </w:r>
      <w:r>
        <w:rPr>
          <w:rFonts w:ascii="Times New Roman" w:eastAsia="T3Font_0" w:hAnsi="Times New Roman" w:cs="Times New Roman"/>
          <w:color w:val="auto"/>
          <w:sz w:val="28"/>
          <w:szCs w:val="28"/>
        </w:rPr>
        <w:t>м в каждую сторону от него.</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7.</w:t>
      </w:r>
      <w:r w:rsidR="006E7157">
        <w:rPr>
          <w:rFonts w:ascii="Times New Roman" w:hAnsi="Times New Roman" w:cs="Times New Roman"/>
          <w:bCs/>
          <w:color w:val="auto"/>
          <w:sz w:val="28"/>
          <w:szCs w:val="28"/>
        </w:rPr>
        <w:t>2</w:t>
      </w:r>
      <w:r w:rsidR="006936A6">
        <w:rPr>
          <w:rFonts w:ascii="Times New Roman" w:hAnsi="Times New Roman" w:cs="Times New Roman"/>
          <w:bCs/>
          <w:color w:val="auto"/>
          <w:sz w:val="28"/>
          <w:szCs w:val="28"/>
        </w:rPr>
        <w:t>4</w:t>
      </w:r>
      <w:r>
        <w:rPr>
          <w:rFonts w:ascii="Times New Roman" w:hAnsi="Times New Roman" w:cs="Times New Roman"/>
          <w:bCs/>
          <w:color w:val="auto"/>
          <w:sz w:val="28"/>
          <w:szCs w:val="28"/>
        </w:rPr>
        <w:t>.</w:t>
      </w:r>
      <w:r w:rsidR="006E7157">
        <w:rPr>
          <w:rFonts w:ascii="Times New Roman" w:hAnsi="Times New Roman" w:cs="Times New Roman"/>
          <w:bCs/>
          <w:color w:val="auto"/>
          <w:sz w:val="28"/>
          <w:szCs w:val="28"/>
        </w:rPr>
        <w:t>4</w:t>
      </w:r>
      <w:r>
        <w:rPr>
          <w:rFonts w:ascii="Times New Roman" w:hAnsi="Times New Roman" w:cs="Times New Roman"/>
          <w:bCs/>
          <w:color w:val="auto"/>
          <w:sz w:val="28"/>
          <w:szCs w:val="28"/>
        </w:rPr>
        <w:t xml:space="preserve"> Трубопроводы, пересекающие выше или ниже сооружения метрополитена, должны быть </w:t>
      </w:r>
      <w:r w:rsidR="009A4E69">
        <w:rPr>
          <w:rFonts w:ascii="Times New Roman" w:hAnsi="Times New Roman" w:cs="Times New Roman"/>
          <w:bCs/>
          <w:color w:val="auto"/>
          <w:sz w:val="28"/>
          <w:szCs w:val="28"/>
        </w:rPr>
        <w:t>заключены в стальные футляры</w:t>
      </w:r>
      <w:r>
        <w:rPr>
          <w:rFonts w:ascii="Times New Roman" w:hAnsi="Times New Roman" w:cs="Times New Roman"/>
          <w:bCs/>
          <w:color w:val="auto"/>
          <w:sz w:val="28"/>
          <w:szCs w:val="28"/>
        </w:rPr>
        <w:t xml:space="preserve">, железобетонные обоймы или </w:t>
      </w:r>
      <w:r w:rsidR="009A4E69">
        <w:rPr>
          <w:rFonts w:ascii="Times New Roman" w:hAnsi="Times New Roman" w:cs="Times New Roman"/>
          <w:bCs/>
          <w:color w:val="auto"/>
          <w:sz w:val="28"/>
          <w:szCs w:val="28"/>
        </w:rPr>
        <w:t>проложены</w:t>
      </w:r>
      <w:r>
        <w:rPr>
          <w:rFonts w:ascii="Times New Roman" w:hAnsi="Times New Roman" w:cs="Times New Roman"/>
          <w:bCs/>
          <w:color w:val="auto"/>
          <w:sz w:val="28"/>
          <w:szCs w:val="28"/>
        </w:rPr>
        <w:t xml:space="preserve"> в проходных и полупроходных каналах (коллекторах)</w:t>
      </w:r>
      <w:r w:rsidR="009A4E69">
        <w:rPr>
          <w:rFonts w:ascii="Times New Roman" w:hAnsi="Times New Roman" w:cs="Times New Roman"/>
          <w:bCs/>
          <w:color w:val="auto"/>
          <w:sz w:val="28"/>
          <w:szCs w:val="28"/>
        </w:rPr>
        <w:t>,</w:t>
      </w:r>
      <w:r>
        <w:rPr>
          <w:rFonts w:ascii="Times New Roman" w:hAnsi="Times New Roman" w:cs="Times New Roman"/>
          <w:bCs/>
          <w:color w:val="auto"/>
          <w:sz w:val="28"/>
          <w:szCs w:val="28"/>
        </w:rPr>
        <w:t xml:space="preserve"> концы которых должны выводиться за пределы сооружения не менее чем на 10 м. </w:t>
      </w:r>
      <w:r w:rsidR="009A4E69">
        <w:rPr>
          <w:rFonts w:ascii="Times New Roman" w:hAnsi="Times New Roman" w:cs="Times New Roman"/>
          <w:bCs/>
          <w:color w:val="auto"/>
          <w:sz w:val="28"/>
          <w:szCs w:val="28"/>
        </w:rPr>
        <w:t>Т</w:t>
      </w:r>
      <w:r>
        <w:rPr>
          <w:rFonts w:ascii="Times New Roman" w:hAnsi="Times New Roman" w:cs="Times New Roman"/>
          <w:bCs/>
          <w:color w:val="auto"/>
          <w:sz w:val="28"/>
          <w:szCs w:val="28"/>
        </w:rPr>
        <w:t xml:space="preserve">акже должны быть проверены расстояния по горизонтали от обделок подземных сооружений метрополитена из чугунных или железобетонных </w:t>
      </w:r>
      <w:r>
        <w:rPr>
          <w:rFonts w:ascii="Times New Roman" w:hAnsi="Times New Roman" w:cs="Times New Roman"/>
          <w:bCs/>
          <w:color w:val="auto"/>
          <w:sz w:val="28"/>
          <w:szCs w:val="28"/>
        </w:rPr>
        <w:lastRenderedPageBreak/>
        <w:t>тюбингов, расположенных на глубине менее 20 м от поверхности земли, до сетей трубопроводов, которые должны быть не менее 5 м, от обделок без оклеечной гидроизоляции до сетей канализации – 6 м, водонесущих сетей – 8 м. Расстояния от обделок подземных сооружений метрополитена до силовых кабелей напряжением:</w:t>
      </w:r>
    </w:p>
    <w:p w:rsidR="00166A51" w:rsidRDefault="006E7157" w:rsidP="006E7157">
      <w:pPr>
        <w:pStyle w:val="HEADERTEXT"/>
        <w:spacing w:line="360" w:lineRule="auto"/>
        <w:ind w:left="567"/>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w:t>
      </w:r>
      <w:r w:rsidR="009553F1">
        <w:rPr>
          <w:rFonts w:ascii="Times New Roman" w:hAnsi="Times New Roman" w:cs="Times New Roman"/>
          <w:bCs/>
          <w:color w:val="auto"/>
          <w:sz w:val="28"/>
          <w:szCs w:val="28"/>
        </w:rPr>
        <w:t>до 10 кВ – не менее 1 м;</w:t>
      </w:r>
    </w:p>
    <w:p w:rsidR="00166A51" w:rsidRDefault="006E7157" w:rsidP="006E7157">
      <w:pPr>
        <w:pStyle w:val="HEADERTEXT"/>
        <w:spacing w:line="360" w:lineRule="auto"/>
        <w:ind w:left="567"/>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w:t>
      </w:r>
      <w:r w:rsidR="009553F1">
        <w:rPr>
          <w:rFonts w:ascii="Times New Roman" w:hAnsi="Times New Roman" w:cs="Times New Roman"/>
          <w:bCs/>
          <w:color w:val="auto"/>
          <w:sz w:val="28"/>
          <w:szCs w:val="28"/>
        </w:rPr>
        <w:t>до 35 кВ – не менее 3 м;</w:t>
      </w:r>
    </w:p>
    <w:p w:rsidR="00166A51" w:rsidRDefault="006E7157" w:rsidP="006E7157">
      <w:pPr>
        <w:pStyle w:val="HEADERTEXT"/>
        <w:spacing w:line="360" w:lineRule="auto"/>
        <w:ind w:left="567"/>
        <w:jc w:val="both"/>
        <w:rPr>
          <w:rFonts w:ascii="Times New Roman" w:hAnsi="Times New Roman" w:cs="Times New Roman"/>
          <w:bCs/>
          <w:color w:val="auto"/>
          <w:sz w:val="28"/>
          <w:szCs w:val="28"/>
        </w:rPr>
      </w:pPr>
      <w:r>
        <w:rPr>
          <w:rFonts w:ascii="Times New Roman" w:hAnsi="Times New Roman" w:cs="Times New Roman"/>
          <w:bCs/>
          <w:color w:val="auto"/>
          <w:sz w:val="28"/>
          <w:szCs w:val="28"/>
        </w:rPr>
        <w:t xml:space="preserve">- </w:t>
      </w:r>
      <w:r w:rsidR="009553F1">
        <w:rPr>
          <w:rFonts w:ascii="Times New Roman" w:hAnsi="Times New Roman" w:cs="Times New Roman"/>
          <w:bCs/>
          <w:color w:val="auto"/>
          <w:sz w:val="28"/>
          <w:szCs w:val="28"/>
        </w:rPr>
        <w:t>выше 35 кВ – не менее 5 м.</w:t>
      </w:r>
    </w:p>
    <w:p w:rsidR="00166A51" w:rsidRDefault="009553F1">
      <w:pPr>
        <w:pStyle w:val="HEADERTEXT"/>
        <w:spacing w:line="360" w:lineRule="auto"/>
        <w:ind w:firstLine="567"/>
        <w:jc w:val="both"/>
        <w:rPr>
          <w:rFonts w:ascii="Times New Roman" w:eastAsia="T3Font_0" w:hAnsi="Times New Roman" w:cs="Times New Roman"/>
          <w:color w:val="auto"/>
          <w:sz w:val="28"/>
          <w:szCs w:val="28"/>
        </w:rPr>
      </w:pPr>
      <w:r>
        <w:rPr>
          <w:rFonts w:ascii="Times New Roman" w:hAnsi="Times New Roman" w:cs="Times New Roman"/>
          <w:bCs/>
          <w:color w:val="auto"/>
          <w:sz w:val="28"/>
          <w:szCs w:val="28"/>
        </w:rPr>
        <w:t>7.2</w:t>
      </w:r>
      <w:r w:rsidR="006936A6">
        <w:rPr>
          <w:rFonts w:ascii="Times New Roman" w:hAnsi="Times New Roman" w:cs="Times New Roman"/>
          <w:bCs/>
          <w:color w:val="auto"/>
          <w:sz w:val="28"/>
          <w:szCs w:val="28"/>
        </w:rPr>
        <w:t>4</w:t>
      </w:r>
      <w:r>
        <w:rPr>
          <w:rFonts w:ascii="Times New Roman" w:hAnsi="Times New Roman" w:cs="Times New Roman"/>
          <w:bCs/>
          <w:color w:val="auto"/>
          <w:sz w:val="28"/>
          <w:szCs w:val="28"/>
        </w:rPr>
        <w:t>.</w:t>
      </w:r>
      <w:r w:rsidR="006E7157">
        <w:rPr>
          <w:rFonts w:ascii="Times New Roman" w:hAnsi="Times New Roman" w:cs="Times New Roman"/>
          <w:bCs/>
          <w:color w:val="auto"/>
          <w:sz w:val="28"/>
          <w:szCs w:val="28"/>
        </w:rPr>
        <w:t>5</w:t>
      </w:r>
      <w:r>
        <w:rPr>
          <w:rFonts w:ascii="Times New Roman" w:hAnsi="Times New Roman" w:cs="Times New Roman"/>
          <w:bCs/>
          <w:color w:val="auto"/>
          <w:sz w:val="28"/>
          <w:szCs w:val="28"/>
        </w:rPr>
        <w:t xml:space="preserve"> </w:t>
      </w:r>
      <w:r>
        <w:rPr>
          <w:rFonts w:ascii="Times New Roman" w:eastAsia="T3Font_0" w:hAnsi="Times New Roman" w:cs="Times New Roman"/>
          <w:color w:val="auto"/>
          <w:sz w:val="28"/>
          <w:szCs w:val="28"/>
        </w:rPr>
        <w:t>Концы футляров или обойм на трубах водопровода или напорной самотечной канализации, пересекающих сооружения метрополитена, должны тщательно заделываться в стенках колодцев с установкой на трубопроводах в них отключающих устройств. Конструкция колодцев должна проверяться на герметичность.</w:t>
      </w:r>
    </w:p>
    <w:p w:rsidR="00166A51" w:rsidRDefault="009553F1">
      <w:pPr>
        <w:pStyle w:val="HEADERTEXT"/>
        <w:spacing w:line="360" w:lineRule="auto"/>
        <w:ind w:firstLine="567"/>
        <w:jc w:val="both"/>
        <w:rPr>
          <w:rFonts w:ascii="Times New Roman" w:hAnsi="Times New Roman" w:cs="Times New Roman"/>
          <w:bCs/>
          <w:color w:val="FF0000"/>
          <w:sz w:val="28"/>
          <w:szCs w:val="28"/>
        </w:rPr>
      </w:pPr>
      <w:r>
        <w:rPr>
          <w:rFonts w:ascii="Times New Roman" w:hAnsi="Times New Roman" w:cs="Times New Roman"/>
          <w:bCs/>
          <w:color w:val="auto"/>
          <w:sz w:val="28"/>
          <w:szCs w:val="28"/>
        </w:rPr>
        <w:t>7.2</w:t>
      </w:r>
      <w:r w:rsidR="006936A6">
        <w:rPr>
          <w:rFonts w:ascii="Times New Roman" w:hAnsi="Times New Roman" w:cs="Times New Roman"/>
          <w:bCs/>
          <w:color w:val="auto"/>
          <w:sz w:val="28"/>
          <w:szCs w:val="28"/>
        </w:rPr>
        <w:t>4</w:t>
      </w:r>
      <w:r>
        <w:rPr>
          <w:rFonts w:ascii="Times New Roman" w:hAnsi="Times New Roman" w:cs="Times New Roman"/>
          <w:bCs/>
          <w:color w:val="auto"/>
          <w:sz w:val="28"/>
          <w:szCs w:val="28"/>
        </w:rPr>
        <w:t xml:space="preserve">.6 Допускается прокладка трубопроводов, кроме инженерных коммуникаций с легковоспламеняющимися и горючими жидкостями и газами, под тоннелями метрополитена. Прокладка их должна осуществляться в герметичных футлярах или тоннелях. </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7.2</w:t>
      </w:r>
      <w:r w:rsidR="006936A6">
        <w:rPr>
          <w:rFonts w:ascii="Times New Roman" w:hAnsi="Times New Roman" w:cs="Times New Roman"/>
          <w:bCs/>
          <w:color w:val="auto"/>
          <w:sz w:val="28"/>
          <w:szCs w:val="28"/>
        </w:rPr>
        <w:t>4</w:t>
      </w:r>
      <w:r>
        <w:rPr>
          <w:rFonts w:ascii="Times New Roman" w:hAnsi="Times New Roman" w:cs="Times New Roman"/>
          <w:bCs/>
          <w:color w:val="auto"/>
          <w:sz w:val="28"/>
          <w:szCs w:val="28"/>
        </w:rPr>
        <w:t>.7 Подземная прокладка коммуникаций в местах пересечения с наземными линиями должна осуществляться в футлярах, обоймах и каналах, выводимых за пределы ограждения, с сооружением колодцев с запорными устройствами на расстоянии не менее чем 10 м от ограждения. Наземная прокладка коммуникаций в местах пересечения с наземными линиями метрополитена допускается на высоте не менее 5 м над уровнем головок рельсов. В этом случае прокладка коммуникаций выполняется в футлярах с уклоном в одну сторону, с устройством несущих конструкций, обеспечивающих безаварийную эксплуатацию коммуникаций, с выносом опор на расстояние не менее 5 м от ограждения и установкой отключающих устройств в специальных колодцах.</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7.2</w:t>
      </w:r>
      <w:r w:rsidR="00004368">
        <w:rPr>
          <w:rFonts w:ascii="Times New Roman" w:hAnsi="Times New Roman" w:cs="Times New Roman"/>
          <w:bCs/>
          <w:color w:val="auto"/>
          <w:sz w:val="28"/>
          <w:szCs w:val="28"/>
        </w:rPr>
        <w:t>4</w:t>
      </w:r>
      <w:r>
        <w:rPr>
          <w:rFonts w:ascii="Times New Roman" w:hAnsi="Times New Roman" w:cs="Times New Roman"/>
          <w:bCs/>
          <w:color w:val="auto"/>
          <w:sz w:val="28"/>
          <w:szCs w:val="28"/>
        </w:rPr>
        <w:t xml:space="preserve">.8 В проектах по перекладке инженерных коммуникаций в зоне действующих сооружений метрополитена должна предусматриваться </w:t>
      </w:r>
      <w:r>
        <w:rPr>
          <w:rFonts w:ascii="Times New Roman" w:hAnsi="Times New Roman" w:cs="Times New Roman"/>
          <w:bCs/>
          <w:color w:val="auto"/>
          <w:sz w:val="28"/>
          <w:szCs w:val="28"/>
        </w:rPr>
        <w:lastRenderedPageBreak/>
        <w:t xml:space="preserve">ликвидация старых коммуникаций с извлечением их из грунта. </w:t>
      </w:r>
      <w:r w:rsidRPr="009553F1">
        <w:rPr>
          <w:rFonts w:ascii="Times New Roman" w:hAnsi="Times New Roman" w:cs="Times New Roman"/>
          <w:bCs/>
          <w:color w:val="auto"/>
          <w:sz w:val="28"/>
          <w:szCs w:val="28"/>
        </w:rPr>
        <w:t xml:space="preserve">В отдельных случаях </w:t>
      </w:r>
      <w:r w:rsidRPr="00377426">
        <w:rPr>
          <w:rFonts w:ascii="Times New Roman" w:hAnsi="Times New Roman" w:cs="Times New Roman"/>
          <w:bCs/>
          <w:color w:val="auto"/>
          <w:sz w:val="28"/>
          <w:szCs w:val="28"/>
        </w:rPr>
        <w:t>по согласованию</w:t>
      </w:r>
      <w:r>
        <w:rPr>
          <w:rFonts w:ascii="Times New Roman" w:hAnsi="Times New Roman" w:cs="Times New Roman"/>
          <w:bCs/>
          <w:color w:val="auto"/>
          <w:sz w:val="28"/>
          <w:szCs w:val="28"/>
        </w:rPr>
        <w:t xml:space="preserve"> </w:t>
      </w:r>
      <w:r w:rsidRPr="00377426">
        <w:rPr>
          <w:rFonts w:ascii="Times New Roman" w:hAnsi="Times New Roman" w:cs="Times New Roman"/>
          <w:bCs/>
          <w:color w:val="auto"/>
          <w:sz w:val="28"/>
          <w:szCs w:val="28"/>
        </w:rPr>
        <w:t xml:space="preserve">с метрополитеном и </w:t>
      </w:r>
      <w:r w:rsidR="00C8140D">
        <w:rPr>
          <w:rFonts w:ascii="Times New Roman" w:hAnsi="Times New Roman" w:cs="Times New Roman"/>
          <w:bCs/>
          <w:color w:val="auto"/>
          <w:sz w:val="28"/>
          <w:szCs w:val="28"/>
        </w:rPr>
        <w:t xml:space="preserve">при </w:t>
      </w:r>
      <w:r w:rsidRPr="00377426">
        <w:rPr>
          <w:rFonts w:ascii="Times New Roman" w:hAnsi="Times New Roman" w:cs="Times New Roman"/>
          <w:bCs/>
          <w:color w:val="auto"/>
          <w:sz w:val="28"/>
          <w:szCs w:val="28"/>
        </w:rPr>
        <w:t xml:space="preserve">наличии технико-экономического обоснования </w:t>
      </w:r>
      <w:r>
        <w:rPr>
          <w:rFonts w:ascii="Times New Roman" w:hAnsi="Times New Roman" w:cs="Times New Roman"/>
          <w:bCs/>
          <w:color w:val="auto"/>
          <w:sz w:val="28"/>
          <w:szCs w:val="28"/>
        </w:rPr>
        <w:t>старые коммуникации   могут быть оставлены в грунте при условии освобождения трубопроводов от транспортируемых продуктов, демонтажа запорной арматуры, разборки камер, колодцев и заполнения всех пустот грунтом.</w:t>
      </w:r>
      <w:r>
        <w:rPr>
          <w:rFonts w:ascii="Times New Roman" w:hAnsi="Times New Roman" w:cs="Times New Roman"/>
          <w:bCs/>
          <w:color w:val="FF0000"/>
          <w:sz w:val="28"/>
          <w:szCs w:val="28"/>
        </w:rPr>
        <w:t xml:space="preserve"> </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Ликвидируемые газопроводы должны быть продуты и заглушены, нефте</w:t>
      </w:r>
      <w:r w:rsidR="006E7157">
        <w:rPr>
          <w:rFonts w:ascii="Times New Roman" w:hAnsi="Times New Roman" w:cs="Times New Roman"/>
          <w:bCs/>
          <w:color w:val="auto"/>
          <w:sz w:val="28"/>
          <w:szCs w:val="28"/>
        </w:rPr>
        <w:t>-</w:t>
      </w:r>
      <w:r>
        <w:rPr>
          <w:rFonts w:ascii="Times New Roman" w:hAnsi="Times New Roman" w:cs="Times New Roman"/>
          <w:bCs/>
          <w:color w:val="auto"/>
          <w:sz w:val="28"/>
          <w:szCs w:val="28"/>
        </w:rPr>
        <w:t xml:space="preserve"> и мазутопроводы </w:t>
      </w:r>
      <w:r w:rsidR="006E7157">
        <w:rPr>
          <w:rFonts w:ascii="Times New Roman" w:hAnsi="Times New Roman" w:cs="Times New Roman"/>
          <w:bCs/>
          <w:color w:val="auto"/>
          <w:sz w:val="28"/>
          <w:szCs w:val="28"/>
        </w:rPr>
        <w:t>–</w:t>
      </w:r>
      <w:r>
        <w:rPr>
          <w:rFonts w:ascii="Times New Roman" w:hAnsi="Times New Roman" w:cs="Times New Roman"/>
          <w:bCs/>
          <w:color w:val="auto"/>
          <w:sz w:val="28"/>
          <w:szCs w:val="28"/>
        </w:rPr>
        <w:t xml:space="preserve"> пропарены и заглушены, водонесущие коммуникации </w:t>
      </w:r>
      <w:r w:rsidR="006E7157">
        <w:rPr>
          <w:rFonts w:ascii="Times New Roman" w:hAnsi="Times New Roman" w:cs="Times New Roman"/>
          <w:bCs/>
          <w:color w:val="auto"/>
          <w:sz w:val="28"/>
          <w:szCs w:val="28"/>
        </w:rPr>
        <w:t>–</w:t>
      </w:r>
      <w:r>
        <w:rPr>
          <w:rFonts w:ascii="Times New Roman" w:hAnsi="Times New Roman" w:cs="Times New Roman"/>
          <w:bCs/>
          <w:color w:val="auto"/>
          <w:sz w:val="28"/>
          <w:szCs w:val="28"/>
        </w:rPr>
        <w:t xml:space="preserve"> заглушены. В зоне сооружений метрополитена все ликвидируемые трубопроводы должны быть в обязательном порядке заполнены песчано-глинистым раствором или цементно-песчаной смесью под давлением.</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7.</w:t>
      </w:r>
      <w:r w:rsidR="006E7157">
        <w:rPr>
          <w:rFonts w:ascii="Times New Roman" w:hAnsi="Times New Roman" w:cs="Times New Roman"/>
          <w:bCs/>
          <w:color w:val="auto"/>
          <w:sz w:val="28"/>
          <w:szCs w:val="28"/>
        </w:rPr>
        <w:t>2</w:t>
      </w:r>
      <w:r w:rsidR="00004368">
        <w:rPr>
          <w:rFonts w:ascii="Times New Roman" w:hAnsi="Times New Roman" w:cs="Times New Roman"/>
          <w:bCs/>
          <w:color w:val="auto"/>
          <w:sz w:val="28"/>
          <w:szCs w:val="28"/>
        </w:rPr>
        <w:t>4</w:t>
      </w:r>
      <w:r w:rsidR="006E7157">
        <w:rPr>
          <w:rFonts w:ascii="Times New Roman" w:hAnsi="Times New Roman" w:cs="Times New Roman"/>
          <w:bCs/>
          <w:color w:val="auto"/>
          <w:sz w:val="28"/>
          <w:szCs w:val="28"/>
        </w:rPr>
        <w:t>.9</w:t>
      </w:r>
      <w:r>
        <w:rPr>
          <w:rFonts w:ascii="Times New Roman" w:hAnsi="Times New Roman" w:cs="Times New Roman"/>
          <w:bCs/>
          <w:color w:val="auto"/>
          <w:sz w:val="28"/>
          <w:szCs w:val="28"/>
        </w:rPr>
        <w:t xml:space="preserve"> При размещении сооружений метрополитена закрытого способа строительства на глубине 20 м и более (от поверхности земли до верха конструкции) или если между верхом конструкции подземного сооружения и лотком инженерных коммуникаций залегают устойчивые (глинистые, скальные, полускальные) грунты мощностью не менее 6 м, требования к расположению инженерных коммуникаций относительно подземных сооружений и к конструкции этих коммуникаций не предъявляются.</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7.2</w:t>
      </w:r>
      <w:r w:rsidR="00D775C1">
        <w:rPr>
          <w:rFonts w:ascii="Times New Roman" w:hAnsi="Times New Roman" w:cs="Times New Roman"/>
          <w:bCs/>
          <w:color w:val="auto"/>
          <w:sz w:val="28"/>
          <w:szCs w:val="28"/>
        </w:rPr>
        <w:t>5</w:t>
      </w:r>
      <w:r>
        <w:rPr>
          <w:rFonts w:ascii="Times New Roman" w:hAnsi="Times New Roman" w:cs="Times New Roman"/>
          <w:bCs/>
          <w:color w:val="auto"/>
          <w:sz w:val="28"/>
          <w:szCs w:val="28"/>
        </w:rPr>
        <w:t xml:space="preserve"> Если по результатам оценки влияния расч</w:t>
      </w:r>
      <w:r w:rsidR="006E7157">
        <w:rPr>
          <w:rFonts w:ascii="Times New Roman" w:hAnsi="Times New Roman" w:cs="Times New Roman"/>
          <w:bCs/>
          <w:color w:val="auto"/>
          <w:sz w:val="28"/>
          <w:szCs w:val="28"/>
        </w:rPr>
        <w:t>е</w:t>
      </w:r>
      <w:r>
        <w:rPr>
          <w:rFonts w:ascii="Times New Roman" w:hAnsi="Times New Roman" w:cs="Times New Roman"/>
          <w:bCs/>
          <w:color w:val="auto"/>
          <w:sz w:val="28"/>
          <w:szCs w:val="28"/>
        </w:rPr>
        <w:t>тные деформации сооружений метрополитена будут превышать предельно</w:t>
      </w:r>
      <w:r w:rsidR="004E3D07">
        <w:rPr>
          <w:rFonts w:ascii="Times New Roman" w:hAnsi="Times New Roman" w:cs="Times New Roman"/>
          <w:bCs/>
          <w:color w:val="auto"/>
          <w:sz w:val="28"/>
          <w:szCs w:val="28"/>
        </w:rPr>
        <w:t xml:space="preserve"> </w:t>
      </w:r>
      <w:r>
        <w:rPr>
          <w:rFonts w:ascii="Times New Roman" w:hAnsi="Times New Roman" w:cs="Times New Roman"/>
          <w:bCs/>
          <w:color w:val="auto"/>
          <w:sz w:val="28"/>
          <w:szCs w:val="28"/>
        </w:rPr>
        <w:t>допустимые значения согласно 7.22, необходимо разработать технические решения по снижению негативного воздействия</w:t>
      </w:r>
      <w:r w:rsidRPr="009553F1">
        <w:rPr>
          <w:rFonts w:ascii="Times New Roman" w:hAnsi="Times New Roman" w:cs="Times New Roman"/>
          <w:bCs/>
          <w:color w:val="auto"/>
          <w:sz w:val="28"/>
          <w:szCs w:val="28"/>
        </w:rPr>
        <w:t xml:space="preserve"> на сооружения метроролитена</w:t>
      </w:r>
      <w:r>
        <w:rPr>
          <w:rFonts w:ascii="Times New Roman" w:hAnsi="Times New Roman" w:cs="Times New Roman"/>
          <w:bCs/>
          <w:color w:val="auto"/>
          <w:sz w:val="28"/>
          <w:szCs w:val="28"/>
        </w:rPr>
        <w:t xml:space="preserve"> до предельно</w:t>
      </w:r>
      <w:r w:rsidR="00C8140D">
        <w:rPr>
          <w:rFonts w:ascii="Times New Roman" w:hAnsi="Times New Roman" w:cs="Times New Roman"/>
          <w:bCs/>
          <w:color w:val="auto"/>
          <w:sz w:val="28"/>
          <w:szCs w:val="28"/>
        </w:rPr>
        <w:t xml:space="preserve"> </w:t>
      </w:r>
      <w:r>
        <w:rPr>
          <w:rFonts w:ascii="Times New Roman" w:hAnsi="Times New Roman" w:cs="Times New Roman"/>
          <w:bCs/>
          <w:color w:val="auto"/>
          <w:sz w:val="28"/>
          <w:szCs w:val="28"/>
        </w:rPr>
        <w:t>допустимы</w:t>
      </w:r>
      <w:r w:rsidR="004E3D07">
        <w:rPr>
          <w:rFonts w:ascii="Times New Roman" w:hAnsi="Times New Roman" w:cs="Times New Roman"/>
          <w:bCs/>
          <w:color w:val="auto"/>
          <w:sz w:val="28"/>
          <w:szCs w:val="28"/>
        </w:rPr>
        <w:t>х</w:t>
      </w:r>
      <w:r>
        <w:rPr>
          <w:rFonts w:ascii="Times New Roman" w:hAnsi="Times New Roman" w:cs="Times New Roman"/>
          <w:bCs/>
          <w:color w:val="auto"/>
          <w:sz w:val="28"/>
          <w:szCs w:val="28"/>
        </w:rPr>
        <w:t xml:space="preserve"> величин.</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7.2</w:t>
      </w:r>
      <w:r w:rsidR="00004368">
        <w:rPr>
          <w:rFonts w:ascii="Times New Roman" w:hAnsi="Times New Roman" w:cs="Times New Roman"/>
          <w:bCs/>
          <w:color w:val="auto"/>
          <w:sz w:val="28"/>
          <w:szCs w:val="28"/>
        </w:rPr>
        <w:t>6</w:t>
      </w:r>
      <w:r>
        <w:rPr>
          <w:rFonts w:ascii="Times New Roman" w:hAnsi="Times New Roman" w:cs="Times New Roman"/>
          <w:bCs/>
          <w:color w:val="auto"/>
          <w:sz w:val="28"/>
          <w:szCs w:val="28"/>
        </w:rPr>
        <w:t xml:space="preserve"> По результатам обследования и оценки влияния нового строительства разрабатывается проект мониторинга действующи</w:t>
      </w:r>
      <w:r w:rsidR="004E3D07">
        <w:rPr>
          <w:rFonts w:ascii="Times New Roman" w:hAnsi="Times New Roman" w:cs="Times New Roman"/>
          <w:bCs/>
          <w:color w:val="auto"/>
          <w:sz w:val="28"/>
          <w:szCs w:val="28"/>
        </w:rPr>
        <w:t>х</w:t>
      </w:r>
      <w:r>
        <w:rPr>
          <w:rFonts w:ascii="Times New Roman" w:hAnsi="Times New Roman" w:cs="Times New Roman"/>
          <w:bCs/>
          <w:color w:val="auto"/>
          <w:sz w:val="28"/>
          <w:szCs w:val="28"/>
        </w:rPr>
        <w:t xml:space="preserve"> сооружени</w:t>
      </w:r>
      <w:r w:rsidR="004E3D07">
        <w:rPr>
          <w:rFonts w:ascii="Times New Roman" w:hAnsi="Times New Roman" w:cs="Times New Roman"/>
          <w:bCs/>
          <w:color w:val="auto"/>
          <w:sz w:val="28"/>
          <w:szCs w:val="28"/>
        </w:rPr>
        <w:t>й</w:t>
      </w:r>
      <w:r w:rsidRPr="009553F1">
        <w:rPr>
          <w:rFonts w:ascii="Times New Roman" w:hAnsi="Times New Roman" w:cs="Times New Roman"/>
          <w:bCs/>
          <w:color w:val="auto"/>
          <w:sz w:val="28"/>
          <w:szCs w:val="28"/>
        </w:rPr>
        <w:t xml:space="preserve"> метрополитена</w:t>
      </w:r>
      <w:r>
        <w:rPr>
          <w:rFonts w:ascii="Times New Roman" w:hAnsi="Times New Roman" w:cs="Times New Roman"/>
          <w:bCs/>
          <w:color w:val="auto"/>
          <w:sz w:val="28"/>
          <w:szCs w:val="28"/>
        </w:rPr>
        <w:t>. Мониторинг должен быть предусмотрен на весь период нового строительства в охранной зоне метрополитена и вестись до стабилизации деформации сооружений метрополитена. Состав и периодичность работ по мониторингу устанавлива</w:t>
      </w:r>
      <w:r w:rsidR="004E3D07">
        <w:rPr>
          <w:rFonts w:ascii="Times New Roman" w:hAnsi="Times New Roman" w:cs="Times New Roman"/>
          <w:bCs/>
          <w:color w:val="auto"/>
          <w:sz w:val="28"/>
          <w:szCs w:val="28"/>
        </w:rPr>
        <w:t>ю</w:t>
      </w:r>
      <w:r>
        <w:rPr>
          <w:rFonts w:ascii="Times New Roman" w:hAnsi="Times New Roman" w:cs="Times New Roman"/>
          <w:bCs/>
          <w:color w:val="auto"/>
          <w:sz w:val="28"/>
          <w:szCs w:val="28"/>
        </w:rPr>
        <w:t>тся требованиями СП 22.13330, СП 120.13330 и настоящего свода правил.</w:t>
      </w:r>
    </w:p>
    <w:p w:rsidR="00166A51" w:rsidRDefault="009553F1">
      <w:pPr>
        <w:pStyle w:val="HEADERTEXT"/>
        <w:spacing w:line="360" w:lineRule="auto"/>
        <w:ind w:firstLine="567"/>
        <w:jc w:val="both"/>
        <w:rPr>
          <w:rFonts w:ascii="Times New Roman" w:hAnsi="Times New Roman" w:cs="Times New Roman"/>
          <w:bCs/>
          <w:color w:val="auto"/>
          <w:sz w:val="28"/>
          <w:szCs w:val="28"/>
        </w:rPr>
      </w:pPr>
      <w:r>
        <w:rPr>
          <w:rFonts w:ascii="Times New Roman" w:hAnsi="Times New Roman" w:cs="Times New Roman"/>
          <w:bCs/>
          <w:color w:val="auto"/>
          <w:sz w:val="28"/>
          <w:szCs w:val="28"/>
        </w:rPr>
        <w:t>7.2</w:t>
      </w:r>
      <w:r w:rsidR="00004368">
        <w:rPr>
          <w:rFonts w:ascii="Times New Roman" w:hAnsi="Times New Roman" w:cs="Times New Roman"/>
          <w:bCs/>
          <w:color w:val="auto"/>
          <w:sz w:val="28"/>
          <w:szCs w:val="28"/>
        </w:rPr>
        <w:t>7</w:t>
      </w:r>
      <w:r>
        <w:rPr>
          <w:rFonts w:ascii="Times New Roman" w:hAnsi="Times New Roman" w:cs="Times New Roman"/>
          <w:bCs/>
          <w:color w:val="auto"/>
          <w:sz w:val="28"/>
          <w:szCs w:val="28"/>
        </w:rPr>
        <w:t xml:space="preserve"> После завершения нового строительства в охранной зоне </w:t>
      </w:r>
      <w:r>
        <w:rPr>
          <w:rFonts w:ascii="Times New Roman" w:hAnsi="Times New Roman" w:cs="Times New Roman"/>
          <w:bCs/>
          <w:color w:val="auto"/>
          <w:sz w:val="28"/>
          <w:szCs w:val="28"/>
        </w:rPr>
        <w:lastRenderedPageBreak/>
        <w:t>метрополитена и стабилизации деформации необходимо выполнить обследование технического состояния эксплуатируемых сооружений, расположенных в зоне влияния нового строительства, согласно 7.6. Если в процессе мониторинга будет установлено, что фактическая зона влияния нового строительства превышает расчетную, обследование необходимо проводить для всех сооружений метрополитена, получивших деформации, дефекты и повреждения, зафиксированные в отч</w:t>
      </w:r>
      <w:r w:rsidR="001D0C44">
        <w:rPr>
          <w:rFonts w:ascii="Times New Roman" w:hAnsi="Times New Roman" w:cs="Times New Roman"/>
          <w:bCs/>
          <w:color w:val="auto"/>
          <w:sz w:val="28"/>
          <w:szCs w:val="28"/>
        </w:rPr>
        <w:t>е</w:t>
      </w:r>
      <w:r>
        <w:rPr>
          <w:rFonts w:ascii="Times New Roman" w:hAnsi="Times New Roman" w:cs="Times New Roman"/>
          <w:bCs/>
          <w:color w:val="auto"/>
          <w:sz w:val="28"/>
          <w:szCs w:val="28"/>
        </w:rPr>
        <w:t>тах по мониторингу.</w:t>
      </w:r>
    </w:p>
    <w:p w:rsidR="00166A51" w:rsidRDefault="00166A51">
      <w:pPr>
        <w:pStyle w:val="HEADERTEXT"/>
        <w:spacing w:line="360" w:lineRule="auto"/>
        <w:ind w:firstLine="567"/>
        <w:jc w:val="both"/>
        <w:rPr>
          <w:rFonts w:ascii="Times New Roman" w:hAnsi="Times New Roman" w:cs="Times New Roman"/>
          <w:bCs/>
          <w:color w:val="auto"/>
          <w:sz w:val="28"/>
          <w:szCs w:val="28"/>
        </w:rPr>
      </w:pPr>
    </w:p>
    <w:p w:rsidR="00166A51" w:rsidRDefault="009553F1">
      <w:pPr>
        <w:pStyle w:val="2"/>
      </w:pPr>
      <w:r>
        <w:t xml:space="preserve">8 </w:t>
      </w:r>
      <w:bookmarkEnd w:id="8"/>
      <w:r>
        <w:t xml:space="preserve">Специальные наблюдения и мониторинг сооружений метрополитена, расположенных в зоне влияния нового строительства </w:t>
      </w:r>
    </w:p>
    <w:p w:rsidR="00166A51" w:rsidRDefault="009553F1">
      <w:pPr>
        <w:pStyle w:val="2"/>
      </w:pPr>
      <w:bookmarkStart w:id="9" w:name="_Toc14692260"/>
      <w:r>
        <w:t>8.1 Основные положения</w:t>
      </w:r>
      <w:bookmarkEnd w:id="9"/>
      <w:r>
        <w:t xml:space="preserve">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 xml:space="preserve">8.1.1 Для обеспечения надежности и безопасности эксплуатации строительных конструкций зданий и сооружений метрополитена при новом строительстве в охранной зоне необходимо вести </w:t>
      </w:r>
      <w:r>
        <w:rPr>
          <w:rFonts w:ascii="Times New Roman" w:hAnsi="Times New Roman" w:cs="Times New Roman"/>
          <w:color w:val="000000"/>
          <w:sz w:val="28"/>
          <w:szCs w:val="28"/>
        </w:rPr>
        <w:t>специальные наблюдения и (или) мониторинг</w:t>
      </w:r>
      <w:r>
        <w:rPr>
          <w:rFonts w:ascii="Times New Roman" w:hAnsi="Times New Roman" w:cs="Times New Roman"/>
          <w:sz w:val="28"/>
          <w:szCs w:val="28"/>
        </w:rPr>
        <w:t xml:space="preserve"> состояния тоннельных сооружений, оснований, фундаментов, несущих и ограждающих конструкций наземных зданий и сооружений, расположенных в зоне влияния нового строительства.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 xml:space="preserve">8.1.2 Объем и состав работ, периодичность измерений при </w:t>
      </w:r>
      <w:r>
        <w:rPr>
          <w:rFonts w:ascii="Times New Roman" w:hAnsi="Times New Roman" w:cs="Times New Roman"/>
          <w:color w:val="000000"/>
          <w:sz w:val="28"/>
          <w:szCs w:val="28"/>
        </w:rPr>
        <w:t>специальных наблюдениях и (или) мониторинге</w:t>
      </w:r>
      <w:r>
        <w:rPr>
          <w:rFonts w:ascii="Times New Roman" w:hAnsi="Times New Roman" w:cs="Times New Roman"/>
          <w:sz w:val="28"/>
          <w:szCs w:val="28"/>
        </w:rPr>
        <w:t xml:space="preserve"> технического состояния зданий и сооружений метрополитена должны определяться проектом мониторинга. </w:t>
      </w:r>
    </w:p>
    <w:p w:rsidR="00166A51" w:rsidRDefault="009553F1">
      <w:pPr>
        <w:pStyle w:val="FORMATTEXT"/>
        <w:spacing w:line="360" w:lineRule="auto"/>
        <w:ind w:firstLine="568"/>
        <w:jc w:val="both"/>
        <w:rPr>
          <w:rFonts w:ascii="Times New Roman" w:hAnsi="Times New Roman" w:cs="Times New Roman"/>
          <w:color w:val="FF0000"/>
          <w:sz w:val="28"/>
          <w:szCs w:val="28"/>
        </w:rPr>
      </w:pPr>
      <w:r>
        <w:rPr>
          <w:rFonts w:ascii="Times New Roman" w:hAnsi="Times New Roman" w:cs="Times New Roman"/>
          <w:sz w:val="28"/>
          <w:szCs w:val="28"/>
        </w:rPr>
        <w:t>8.1.3 В качестве элемента контроля и ранней диагностики деформационного состояния зданий и сооружений метрополитена рекомендуется устройство стационарной системы мониторинга (ССМ) технического состояния сооружений метрополитена.   На основе анализа передаточных функций для тоннельных сооружений, оснований, фундаментов, несущих и ограждающих конструкций наземных зданий и сооружений в автоматизированном режиме (при проведении периодических измерений) станция должна обеспечивать выявление изменений напряженно</w:t>
      </w:r>
      <w:r w:rsidR="0055530A">
        <w:rPr>
          <w:rFonts w:ascii="Times New Roman" w:hAnsi="Times New Roman" w:cs="Times New Roman"/>
          <w:sz w:val="28"/>
          <w:szCs w:val="28"/>
        </w:rPr>
        <w:t>-</w:t>
      </w:r>
      <w:r>
        <w:rPr>
          <w:rFonts w:ascii="Times New Roman" w:hAnsi="Times New Roman" w:cs="Times New Roman"/>
          <w:sz w:val="28"/>
          <w:szCs w:val="28"/>
        </w:rPr>
        <w:t xml:space="preserve">деформированного состояния системы «сооружение – вмещающий грунтовый массив», оснований фундаментов и несущих конструкций, а также локализацию мест таких изменений в конструкциях.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lastRenderedPageBreak/>
        <w:t xml:space="preserve">8.1.4 Объем работ и периодичность измерений при </w:t>
      </w:r>
      <w:r>
        <w:rPr>
          <w:rFonts w:ascii="Times New Roman" w:hAnsi="Times New Roman" w:cs="Times New Roman"/>
          <w:color w:val="000000"/>
          <w:sz w:val="28"/>
          <w:szCs w:val="28"/>
        </w:rPr>
        <w:t>специальных наблюдениях и (или) мониторинге</w:t>
      </w:r>
      <w:r>
        <w:rPr>
          <w:rFonts w:ascii="Times New Roman" w:hAnsi="Times New Roman" w:cs="Times New Roman"/>
          <w:sz w:val="28"/>
          <w:szCs w:val="28"/>
        </w:rPr>
        <w:t xml:space="preserve"> технического состояния зданий и сооружений метрополитена определяются проектом мониторинга, могут корректироваться в процессе выполнения строительных работ по заключению </w:t>
      </w:r>
      <w:r w:rsidR="000665E0">
        <w:rPr>
          <w:rFonts w:ascii="Times New Roman" w:hAnsi="Times New Roman" w:cs="Times New Roman"/>
          <w:sz w:val="28"/>
          <w:szCs w:val="28"/>
        </w:rPr>
        <w:t>профильной</w:t>
      </w:r>
      <w:r>
        <w:rPr>
          <w:rFonts w:ascii="Times New Roman" w:hAnsi="Times New Roman" w:cs="Times New Roman"/>
          <w:sz w:val="28"/>
          <w:szCs w:val="28"/>
        </w:rPr>
        <w:t xml:space="preserve"> организации, ведущей мониторинг или научно</w:t>
      </w:r>
      <w:r w:rsidR="000665E0">
        <w:rPr>
          <w:rFonts w:ascii="Times New Roman" w:hAnsi="Times New Roman" w:cs="Times New Roman"/>
          <w:sz w:val="28"/>
          <w:szCs w:val="28"/>
        </w:rPr>
        <w:t xml:space="preserve">-техническое </w:t>
      </w:r>
      <w:r>
        <w:rPr>
          <w:rFonts w:ascii="Times New Roman" w:hAnsi="Times New Roman" w:cs="Times New Roman"/>
          <w:sz w:val="28"/>
          <w:szCs w:val="28"/>
        </w:rPr>
        <w:t>сопровождение строительства.</w:t>
      </w:r>
    </w:p>
    <w:p w:rsidR="00166A51" w:rsidRPr="009553F1" w:rsidRDefault="009553F1">
      <w:pPr>
        <w:pStyle w:val="FORMATTEXT"/>
        <w:spacing w:line="360" w:lineRule="auto"/>
        <w:ind w:firstLine="568"/>
        <w:jc w:val="both"/>
        <w:rPr>
          <w:rFonts w:ascii="Times New Roman" w:hAnsi="Times New Roman" w:cs="Times New Roman"/>
          <w:sz w:val="28"/>
          <w:szCs w:val="28"/>
        </w:rPr>
      </w:pPr>
      <w:r w:rsidRPr="009553F1">
        <w:rPr>
          <w:rFonts w:ascii="Times New Roman" w:hAnsi="Times New Roman" w:cs="Times New Roman"/>
          <w:sz w:val="28"/>
          <w:szCs w:val="28"/>
        </w:rPr>
        <w:t>8.1.5 Не менее чем за 1 мес до начала строительных работ должен быть выполнен нулевой цикл мониторинга и до</w:t>
      </w:r>
      <w:r w:rsidR="00377426">
        <w:rPr>
          <w:rFonts w:ascii="Times New Roman" w:hAnsi="Times New Roman" w:cs="Times New Roman"/>
          <w:sz w:val="28"/>
          <w:szCs w:val="28"/>
        </w:rPr>
        <w:t>к</w:t>
      </w:r>
      <w:r w:rsidRPr="009553F1">
        <w:rPr>
          <w:rFonts w:ascii="Times New Roman" w:hAnsi="Times New Roman" w:cs="Times New Roman"/>
          <w:sz w:val="28"/>
          <w:szCs w:val="28"/>
        </w:rPr>
        <w:t>ументально зафиксировано:</w:t>
      </w:r>
    </w:p>
    <w:p w:rsidR="00166A51" w:rsidRPr="009553F1" w:rsidRDefault="009553F1">
      <w:pPr>
        <w:pStyle w:val="FORMATTEXT"/>
        <w:spacing w:line="360" w:lineRule="auto"/>
        <w:ind w:firstLine="568"/>
        <w:jc w:val="both"/>
        <w:rPr>
          <w:rFonts w:ascii="Times New Roman" w:hAnsi="Times New Roman" w:cs="Times New Roman"/>
          <w:sz w:val="28"/>
          <w:szCs w:val="28"/>
        </w:rPr>
      </w:pPr>
      <w:r w:rsidRPr="009553F1">
        <w:rPr>
          <w:rFonts w:ascii="Times New Roman" w:hAnsi="Times New Roman" w:cs="Times New Roman"/>
          <w:sz w:val="28"/>
          <w:szCs w:val="28"/>
        </w:rPr>
        <w:t>- фактическое техническое состояние несущих конструкций;</w:t>
      </w:r>
    </w:p>
    <w:p w:rsidR="00166A51" w:rsidRPr="009553F1" w:rsidRDefault="009553F1">
      <w:pPr>
        <w:pStyle w:val="FORMATTEXT"/>
        <w:spacing w:line="360" w:lineRule="auto"/>
        <w:ind w:firstLine="568"/>
        <w:jc w:val="both"/>
        <w:rPr>
          <w:rFonts w:ascii="Times New Roman" w:hAnsi="Times New Roman" w:cs="Times New Roman"/>
          <w:sz w:val="28"/>
          <w:szCs w:val="28"/>
        </w:rPr>
      </w:pPr>
      <w:r w:rsidRPr="009553F1">
        <w:rPr>
          <w:rFonts w:ascii="Times New Roman" w:hAnsi="Times New Roman" w:cs="Times New Roman"/>
          <w:sz w:val="28"/>
          <w:szCs w:val="28"/>
        </w:rPr>
        <w:t>- имеющиеся дефекты и повреждения;</w:t>
      </w:r>
    </w:p>
    <w:p w:rsidR="00166A51" w:rsidRDefault="009553F1">
      <w:pPr>
        <w:pStyle w:val="FORMATTEXT"/>
        <w:spacing w:line="360" w:lineRule="auto"/>
        <w:ind w:firstLine="568"/>
        <w:jc w:val="both"/>
        <w:rPr>
          <w:rFonts w:ascii="Times New Roman" w:hAnsi="Times New Roman" w:cs="Times New Roman"/>
          <w:sz w:val="28"/>
          <w:szCs w:val="28"/>
        </w:rPr>
      </w:pPr>
      <w:r w:rsidRPr="009553F1">
        <w:rPr>
          <w:rFonts w:ascii="Times New Roman" w:hAnsi="Times New Roman" w:cs="Times New Roman"/>
          <w:sz w:val="28"/>
          <w:szCs w:val="28"/>
        </w:rPr>
        <w:t>- план и профиль пути, их отклонения от проектного и</w:t>
      </w:r>
      <w:r w:rsidR="000665E0">
        <w:rPr>
          <w:rFonts w:ascii="Times New Roman" w:hAnsi="Times New Roman" w:cs="Times New Roman"/>
          <w:sz w:val="28"/>
          <w:szCs w:val="28"/>
        </w:rPr>
        <w:t xml:space="preserve"> (</w:t>
      </w:r>
      <w:r w:rsidRPr="009553F1">
        <w:rPr>
          <w:rFonts w:ascii="Times New Roman" w:hAnsi="Times New Roman" w:cs="Times New Roman"/>
          <w:sz w:val="28"/>
          <w:szCs w:val="28"/>
        </w:rPr>
        <w:t>или</w:t>
      </w:r>
      <w:r w:rsidR="000665E0">
        <w:rPr>
          <w:rFonts w:ascii="Times New Roman" w:hAnsi="Times New Roman" w:cs="Times New Roman"/>
          <w:sz w:val="28"/>
          <w:szCs w:val="28"/>
        </w:rPr>
        <w:t>)</w:t>
      </w:r>
      <w:r w:rsidRPr="009553F1">
        <w:rPr>
          <w:rFonts w:ascii="Times New Roman" w:hAnsi="Times New Roman" w:cs="Times New Roman"/>
          <w:sz w:val="28"/>
          <w:szCs w:val="28"/>
        </w:rPr>
        <w:t xml:space="preserve"> (при отсутствии проектных данных) нормативного положения.</w:t>
      </w:r>
    </w:p>
    <w:p w:rsidR="00166A51" w:rsidRDefault="00166A51">
      <w:pPr>
        <w:pStyle w:val="HEADERTEXT"/>
        <w:spacing w:line="360" w:lineRule="auto"/>
        <w:jc w:val="both"/>
        <w:rPr>
          <w:rFonts w:ascii="Times New Roman" w:hAnsi="Times New Roman" w:cs="Times New Roman"/>
          <w:b/>
          <w:bCs/>
          <w:color w:val="auto"/>
          <w:sz w:val="28"/>
          <w:szCs w:val="28"/>
        </w:rPr>
      </w:pPr>
    </w:p>
    <w:p w:rsidR="00166A51" w:rsidRDefault="009553F1" w:rsidP="00C8140D">
      <w:pPr>
        <w:pStyle w:val="HEADERTEXT"/>
        <w:spacing w:line="360" w:lineRule="auto"/>
        <w:ind w:firstLine="142"/>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8.2 Геотехнический мониторинг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 xml:space="preserve">8.2.1 Цель геотехнического мониторинга – проведение наблюдений за состоянием и своевременное обнаружение отклонений контролируемых параметров зданий и сооружений метрополитена </w:t>
      </w:r>
      <w:r w:rsidRPr="009553F1">
        <w:rPr>
          <w:rFonts w:ascii="Times New Roman" w:hAnsi="Times New Roman" w:cs="Times New Roman"/>
          <w:sz w:val="28"/>
          <w:szCs w:val="28"/>
        </w:rPr>
        <w:t>от предельно</w:t>
      </w:r>
      <w:r w:rsidR="000665E0">
        <w:rPr>
          <w:rFonts w:ascii="Times New Roman" w:hAnsi="Times New Roman" w:cs="Times New Roman"/>
          <w:sz w:val="28"/>
          <w:szCs w:val="28"/>
        </w:rPr>
        <w:t xml:space="preserve"> </w:t>
      </w:r>
      <w:r w:rsidRPr="009553F1">
        <w:rPr>
          <w:rFonts w:ascii="Times New Roman" w:hAnsi="Times New Roman" w:cs="Times New Roman"/>
          <w:sz w:val="28"/>
          <w:szCs w:val="28"/>
        </w:rPr>
        <w:t xml:space="preserve">допустимых </w:t>
      </w:r>
      <w:r w:rsidR="000665E0">
        <w:rPr>
          <w:rFonts w:ascii="Times New Roman" w:hAnsi="Times New Roman" w:cs="Times New Roman"/>
          <w:sz w:val="28"/>
          <w:szCs w:val="28"/>
        </w:rPr>
        <w:t>(</w:t>
      </w:r>
      <w:r>
        <w:rPr>
          <w:rFonts w:ascii="Times New Roman" w:hAnsi="Times New Roman" w:cs="Times New Roman"/>
          <w:sz w:val="28"/>
          <w:szCs w:val="28"/>
        </w:rPr>
        <w:t>7.</w:t>
      </w:r>
      <w:r w:rsidRPr="009553F1">
        <w:rPr>
          <w:rFonts w:ascii="Times New Roman" w:hAnsi="Times New Roman" w:cs="Times New Roman"/>
          <w:sz w:val="28"/>
          <w:szCs w:val="28"/>
        </w:rPr>
        <w:t>2</w:t>
      </w:r>
      <w:r w:rsidR="000665E0">
        <w:rPr>
          <w:rFonts w:ascii="Times New Roman" w:hAnsi="Times New Roman" w:cs="Times New Roman"/>
          <w:sz w:val="28"/>
          <w:szCs w:val="28"/>
        </w:rPr>
        <w:t>2)</w:t>
      </w:r>
      <w:r w:rsidRPr="009553F1">
        <w:rPr>
          <w:rFonts w:ascii="Times New Roman" w:hAnsi="Times New Roman" w:cs="Times New Roman"/>
          <w:sz w:val="28"/>
          <w:szCs w:val="28"/>
        </w:rPr>
        <w:t xml:space="preserve"> и расч</w:t>
      </w:r>
      <w:r w:rsidR="001D0C44">
        <w:rPr>
          <w:rFonts w:ascii="Times New Roman" w:hAnsi="Times New Roman" w:cs="Times New Roman"/>
          <w:sz w:val="28"/>
          <w:szCs w:val="28"/>
        </w:rPr>
        <w:t>е</w:t>
      </w:r>
      <w:r w:rsidRPr="009553F1">
        <w:rPr>
          <w:rFonts w:ascii="Times New Roman" w:hAnsi="Times New Roman" w:cs="Times New Roman"/>
          <w:sz w:val="28"/>
          <w:szCs w:val="28"/>
        </w:rPr>
        <w:t>тных (7.2</w:t>
      </w:r>
      <w:r w:rsidR="000665E0">
        <w:rPr>
          <w:rFonts w:ascii="Times New Roman" w:hAnsi="Times New Roman" w:cs="Times New Roman"/>
          <w:sz w:val="28"/>
          <w:szCs w:val="28"/>
        </w:rPr>
        <w:t>3</w:t>
      </w:r>
      <w:r w:rsidRPr="009553F1">
        <w:rPr>
          <w:rFonts w:ascii="Times New Roman" w:hAnsi="Times New Roman" w:cs="Times New Roman"/>
          <w:sz w:val="28"/>
          <w:szCs w:val="28"/>
        </w:rPr>
        <w:t>) величин</w:t>
      </w:r>
      <w:r>
        <w:rPr>
          <w:rFonts w:ascii="Times New Roman" w:hAnsi="Times New Roman" w:cs="Times New Roman"/>
          <w:sz w:val="28"/>
          <w:szCs w:val="28"/>
        </w:rPr>
        <w:t xml:space="preserve">, а также сохранение окружающей природной среды.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8.2.2 Геотехнический мониторинг должен проводиться с уч</w:t>
      </w:r>
      <w:r w:rsidR="001D0C44">
        <w:rPr>
          <w:rFonts w:ascii="Times New Roman" w:hAnsi="Times New Roman" w:cs="Times New Roman"/>
          <w:sz w:val="28"/>
          <w:szCs w:val="28"/>
        </w:rPr>
        <w:t>е</w:t>
      </w:r>
      <w:r>
        <w:rPr>
          <w:rFonts w:ascii="Times New Roman" w:hAnsi="Times New Roman" w:cs="Times New Roman"/>
          <w:sz w:val="28"/>
          <w:szCs w:val="28"/>
        </w:rPr>
        <w:t>том требований ГОСТ Р 57208,  СП 22.13330, СП 120.13330.</w:t>
      </w:r>
    </w:p>
    <w:p w:rsidR="00166A51" w:rsidRDefault="009553F1" w:rsidP="0055530A">
      <w:pPr>
        <w:pStyle w:val="FORMATTEXT"/>
        <w:numPr>
          <w:ilvl w:val="2"/>
          <w:numId w:val="27"/>
        </w:numPr>
        <w:spacing w:line="360" w:lineRule="auto"/>
        <w:jc w:val="both"/>
        <w:rPr>
          <w:rFonts w:ascii="Times New Roman" w:hAnsi="Times New Roman" w:cs="Times New Roman"/>
          <w:sz w:val="28"/>
          <w:szCs w:val="28"/>
        </w:rPr>
      </w:pPr>
      <w:r>
        <w:rPr>
          <w:rFonts w:ascii="Times New Roman" w:hAnsi="Times New Roman" w:cs="Times New Roman"/>
          <w:sz w:val="28"/>
          <w:szCs w:val="28"/>
        </w:rPr>
        <w:t>В состав геотехнического мониторинга должны входить:</w:t>
      </w:r>
    </w:p>
    <w:p w:rsidR="00166A51" w:rsidRDefault="0055530A" w:rsidP="0055530A">
      <w:pPr>
        <w:pStyle w:val="HEADERTEXT"/>
        <w:spacing w:line="360" w:lineRule="auto"/>
        <w:ind w:left="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системы наблюдений: </w:t>
      </w:r>
    </w:p>
    <w:p w:rsidR="00166A51" w:rsidRDefault="000665E0" w:rsidP="000665E0">
      <w:pPr>
        <w:pStyle w:val="HEADERTEXT"/>
        <w:spacing w:line="360" w:lineRule="auto"/>
        <w:ind w:left="113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за </w:t>
      </w:r>
      <w:r w:rsidR="0055530A">
        <w:rPr>
          <w:rFonts w:ascii="Times New Roman" w:hAnsi="Times New Roman" w:cs="Times New Roman"/>
          <w:color w:val="auto"/>
          <w:sz w:val="28"/>
          <w:szCs w:val="28"/>
        </w:rPr>
        <w:t>н</w:t>
      </w:r>
      <w:r w:rsidR="009553F1">
        <w:rPr>
          <w:rFonts w:ascii="Times New Roman" w:hAnsi="Times New Roman" w:cs="Times New Roman"/>
          <w:color w:val="auto"/>
          <w:sz w:val="28"/>
          <w:szCs w:val="28"/>
        </w:rPr>
        <w:t>апряж</w:t>
      </w:r>
      <w:r w:rsidR="001D0C44">
        <w:rPr>
          <w:rFonts w:ascii="Times New Roman" w:hAnsi="Times New Roman" w:cs="Times New Roman"/>
          <w:color w:val="auto"/>
          <w:sz w:val="28"/>
          <w:szCs w:val="28"/>
        </w:rPr>
        <w:t>е</w:t>
      </w:r>
      <w:r w:rsidR="009553F1">
        <w:rPr>
          <w:rFonts w:ascii="Times New Roman" w:hAnsi="Times New Roman" w:cs="Times New Roman"/>
          <w:color w:val="auto"/>
          <w:sz w:val="28"/>
          <w:szCs w:val="28"/>
        </w:rPr>
        <w:t>нно</w:t>
      </w:r>
      <w:r w:rsidR="0055530A">
        <w:rPr>
          <w:rFonts w:ascii="Times New Roman" w:hAnsi="Times New Roman" w:cs="Times New Roman"/>
          <w:color w:val="auto"/>
          <w:sz w:val="28"/>
          <w:szCs w:val="28"/>
        </w:rPr>
        <w:t>-</w:t>
      </w:r>
      <w:r w:rsidR="009553F1">
        <w:rPr>
          <w:rFonts w:ascii="Times New Roman" w:hAnsi="Times New Roman" w:cs="Times New Roman"/>
          <w:color w:val="auto"/>
          <w:sz w:val="28"/>
          <w:szCs w:val="28"/>
        </w:rPr>
        <w:t xml:space="preserve">деформированным состоянием тоннельных сооружений, оснований и фундаментов наземных зданий и сооружений; </w:t>
      </w:r>
    </w:p>
    <w:p w:rsidR="00166A51" w:rsidRPr="000665E0" w:rsidRDefault="000665E0" w:rsidP="000665E0">
      <w:pPr>
        <w:pStyle w:val="HEADERTEXT"/>
        <w:spacing w:line="360" w:lineRule="auto"/>
        <w:ind w:left="113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напряж</w:t>
      </w:r>
      <w:r w:rsidR="001D0C44">
        <w:rPr>
          <w:rFonts w:ascii="Times New Roman" w:hAnsi="Times New Roman" w:cs="Times New Roman"/>
          <w:color w:val="auto"/>
          <w:sz w:val="28"/>
          <w:szCs w:val="28"/>
        </w:rPr>
        <w:t>е</w:t>
      </w:r>
      <w:r w:rsidR="009553F1">
        <w:rPr>
          <w:rFonts w:ascii="Times New Roman" w:hAnsi="Times New Roman" w:cs="Times New Roman"/>
          <w:color w:val="auto"/>
          <w:sz w:val="28"/>
          <w:szCs w:val="28"/>
        </w:rPr>
        <w:t>нно</w:t>
      </w:r>
      <w:r w:rsidR="0055530A">
        <w:rPr>
          <w:rFonts w:ascii="Times New Roman" w:hAnsi="Times New Roman" w:cs="Times New Roman"/>
          <w:color w:val="auto"/>
          <w:sz w:val="28"/>
          <w:szCs w:val="28"/>
        </w:rPr>
        <w:t>-</w:t>
      </w:r>
      <w:r w:rsidR="009553F1">
        <w:rPr>
          <w:rFonts w:ascii="Times New Roman" w:hAnsi="Times New Roman" w:cs="Times New Roman"/>
          <w:color w:val="auto"/>
          <w:sz w:val="28"/>
          <w:szCs w:val="28"/>
        </w:rPr>
        <w:t>деформированным состоянием вмещающего грунтового массива, оснований наземных зданий и сооружений</w:t>
      </w:r>
      <w:r w:rsidRPr="000665E0">
        <w:rPr>
          <w:rFonts w:ascii="Times New Roman" w:hAnsi="Times New Roman" w:cs="Times New Roman"/>
          <w:color w:val="auto"/>
          <w:sz w:val="28"/>
          <w:szCs w:val="28"/>
        </w:rPr>
        <w:t>;</w:t>
      </w:r>
    </w:p>
    <w:p w:rsidR="00166A51" w:rsidRDefault="000665E0" w:rsidP="000665E0">
      <w:pPr>
        <w:pStyle w:val="HEADERTEXT"/>
        <w:spacing w:line="360" w:lineRule="auto"/>
        <w:ind w:left="1134"/>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состоянием окружающей природной среды; </w:t>
      </w:r>
    </w:p>
    <w:p w:rsidR="00166A51" w:rsidRDefault="0055530A" w:rsidP="0055530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оценка результатов наблюдений и сравнение их с проектными данными; </w:t>
      </w:r>
    </w:p>
    <w:p w:rsidR="00166A51" w:rsidRDefault="0055530A" w:rsidP="0055530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прогноз на основе результатов наблюдений изменения состояния объектов </w:t>
      </w:r>
      <w:r w:rsidR="009553F1">
        <w:rPr>
          <w:rFonts w:ascii="Times New Roman" w:hAnsi="Times New Roman" w:cs="Times New Roman"/>
          <w:color w:val="auto"/>
          <w:sz w:val="28"/>
          <w:szCs w:val="28"/>
        </w:rPr>
        <w:lastRenderedPageBreak/>
        <w:t xml:space="preserve">метрополитена, характеристик свойств оснований фундаментов и вмещающего грунтового массива; </w:t>
      </w:r>
    </w:p>
    <w:p w:rsidR="00166A51" w:rsidRDefault="0055530A" w:rsidP="0055530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разработка в необходимых случаях заданий на проектирование мероприятий по предупреждению и устранению отклонений, превышающих предусмотренные в проекте, и негативных последствий. </w:t>
      </w:r>
    </w:p>
    <w:p w:rsidR="00166A51" w:rsidRDefault="009553F1" w:rsidP="0055530A">
      <w:pPr>
        <w:pStyle w:val="FORMATTEXT"/>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8.2.</w:t>
      </w:r>
      <w:r w:rsidRPr="0055530A">
        <w:rPr>
          <w:rFonts w:ascii="Times New Roman" w:hAnsi="Times New Roman" w:cs="Times New Roman"/>
          <w:sz w:val="28"/>
          <w:szCs w:val="28"/>
        </w:rPr>
        <w:t>4</w:t>
      </w:r>
      <w:r>
        <w:rPr>
          <w:rFonts w:ascii="Times New Roman" w:hAnsi="Times New Roman" w:cs="Times New Roman"/>
          <w:sz w:val="28"/>
          <w:szCs w:val="28"/>
        </w:rPr>
        <w:t xml:space="preserve"> Система наблюдения должна включать: </w:t>
      </w:r>
    </w:p>
    <w:p w:rsidR="00166A51" w:rsidRDefault="0055530A" w:rsidP="0055530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измерение планово</w:t>
      </w:r>
      <w:r>
        <w:rPr>
          <w:rFonts w:ascii="Times New Roman" w:hAnsi="Times New Roman" w:cs="Times New Roman"/>
          <w:color w:val="auto"/>
          <w:sz w:val="28"/>
          <w:szCs w:val="28"/>
        </w:rPr>
        <w:t>-</w:t>
      </w:r>
      <w:r w:rsidR="009553F1">
        <w:rPr>
          <w:rFonts w:ascii="Times New Roman" w:hAnsi="Times New Roman" w:cs="Times New Roman"/>
          <w:color w:val="auto"/>
          <w:sz w:val="28"/>
          <w:szCs w:val="28"/>
        </w:rPr>
        <w:t xml:space="preserve">высотных перемещений; </w:t>
      </w:r>
    </w:p>
    <w:p w:rsidR="00166A51" w:rsidRDefault="0055530A" w:rsidP="0055530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фиксацию и наблюдение за образованием и раскрытием трещин; </w:t>
      </w:r>
    </w:p>
    <w:p w:rsidR="00166A51" w:rsidRPr="000665E0" w:rsidRDefault="0055530A" w:rsidP="0055530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измерение уровня колебаний</w:t>
      </w:r>
      <w:r w:rsidR="000665E0" w:rsidRPr="000665E0">
        <w:rPr>
          <w:rFonts w:ascii="Times New Roman" w:hAnsi="Times New Roman" w:cs="Times New Roman"/>
          <w:color w:val="auto"/>
          <w:sz w:val="28"/>
          <w:szCs w:val="28"/>
        </w:rPr>
        <w:t>;</w:t>
      </w:r>
    </w:p>
    <w:p w:rsidR="00166A51" w:rsidRPr="000665E0" w:rsidRDefault="0055530A" w:rsidP="0055530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измерения послойных деформаций грунтов и оседания земной поверхности</w:t>
      </w:r>
      <w:r w:rsidR="000665E0" w:rsidRPr="000665E0">
        <w:rPr>
          <w:rFonts w:ascii="Times New Roman" w:hAnsi="Times New Roman" w:cs="Times New Roman"/>
          <w:color w:val="auto"/>
          <w:sz w:val="28"/>
          <w:szCs w:val="28"/>
        </w:rPr>
        <w:t>;</w:t>
      </w:r>
    </w:p>
    <w:p w:rsidR="00166A51" w:rsidRDefault="0055530A" w:rsidP="0055530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фиксацию изменений напряженного состояния грунтового массива и физико</w:t>
      </w:r>
      <w:r>
        <w:rPr>
          <w:rFonts w:ascii="Times New Roman" w:hAnsi="Times New Roman" w:cs="Times New Roman"/>
          <w:color w:val="auto"/>
          <w:sz w:val="28"/>
          <w:szCs w:val="28"/>
        </w:rPr>
        <w:t>-</w:t>
      </w:r>
      <w:r w:rsidR="009553F1">
        <w:rPr>
          <w:rFonts w:ascii="Times New Roman" w:hAnsi="Times New Roman" w:cs="Times New Roman"/>
          <w:color w:val="auto"/>
          <w:sz w:val="28"/>
          <w:szCs w:val="28"/>
        </w:rPr>
        <w:t xml:space="preserve">механических характеристик свойств грунтов. </w:t>
      </w:r>
    </w:p>
    <w:p w:rsidR="00166A51" w:rsidRDefault="009553F1" w:rsidP="003555BA">
      <w:pPr>
        <w:pStyle w:val="FORMATTEXT"/>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8.2.</w:t>
      </w:r>
      <w:r w:rsidRPr="0055530A">
        <w:rPr>
          <w:rFonts w:ascii="Times New Roman" w:hAnsi="Times New Roman" w:cs="Times New Roman"/>
          <w:sz w:val="28"/>
          <w:szCs w:val="28"/>
        </w:rPr>
        <w:t>5</w:t>
      </w:r>
      <w:r>
        <w:rPr>
          <w:rFonts w:ascii="Times New Roman" w:hAnsi="Times New Roman" w:cs="Times New Roman"/>
          <w:sz w:val="28"/>
          <w:szCs w:val="28"/>
        </w:rPr>
        <w:t xml:space="preserve"> Визуальные наблюдения должны включать: </w:t>
      </w:r>
    </w:p>
    <w:p w:rsidR="00166A51" w:rsidRDefault="0055530A" w:rsidP="003555B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осмотр конструкций; </w:t>
      </w:r>
    </w:p>
    <w:p w:rsidR="00166A51" w:rsidRDefault="0055530A" w:rsidP="003555B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фиксацию появления и состояния трещин в конструкциях (установление направления, протяженности и размера раскрытия трещин, установку маяков на трещинах и систематическое ведение журнала наблюдений за ними). </w:t>
      </w:r>
    </w:p>
    <w:p w:rsidR="00166A51" w:rsidRDefault="009553F1" w:rsidP="003555BA">
      <w:pPr>
        <w:pStyle w:val="FORMATTEXT"/>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8.2.6 Инструментальные наблюдения должны включать контроль раскрытия трещин с помощью измерительных или фиксирующих устройств, прикрепляемых к обеим сторонам трещин, и геодезический контроль. </w:t>
      </w:r>
    </w:p>
    <w:p w:rsidR="00166A51" w:rsidRDefault="009553F1">
      <w:pPr>
        <w:pStyle w:val="FORMATTEXT"/>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8.2.7 На основании проекта мониторинга должна </w:t>
      </w:r>
      <w:r w:rsidR="000665E0">
        <w:rPr>
          <w:rFonts w:ascii="Times New Roman" w:hAnsi="Times New Roman" w:cs="Times New Roman"/>
          <w:sz w:val="28"/>
          <w:szCs w:val="28"/>
        </w:rPr>
        <w:t xml:space="preserve">быть </w:t>
      </w:r>
      <w:r>
        <w:rPr>
          <w:rFonts w:ascii="Times New Roman" w:hAnsi="Times New Roman" w:cs="Times New Roman"/>
          <w:sz w:val="28"/>
          <w:szCs w:val="28"/>
        </w:rPr>
        <w:t>разраб</w:t>
      </w:r>
      <w:r w:rsidR="000665E0">
        <w:rPr>
          <w:rFonts w:ascii="Times New Roman" w:hAnsi="Times New Roman" w:cs="Times New Roman"/>
          <w:sz w:val="28"/>
          <w:szCs w:val="28"/>
        </w:rPr>
        <w:t>отана</w:t>
      </w:r>
      <w:r>
        <w:rPr>
          <w:rFonts w:ascii="Times New Roman" w:hAnsi="Times New Roman" w:cs="Times New Roman"/>
          <w:sz w:val="28"/>
          <w:szCs w:val="28"/>
        </w:rPr>
        <w:t xml:space="preserve"> программа геодезических (маркшейдерских) работ.</w:t>
      </w:r>
    </w:p>
    <w:p w:rsidR="00166A51" w:rsidRPr="009553F1" w:rsidRDefault="009553F1">
      <w:pPr>
        <w:pStyle w:val="FORMATTEXT"/>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8.2.8 </w:t>
      </w:r>
      <w:r w:rsidRPr="009553F1">
        <w:rPr>
          <w:rFonts w:ascii="Times New Roman" w:hAnsi="Times New Roman" w:cs="Times New Roman"/>
          <w:sz w:val="28"/>
          <w:szCs w:val="28"/>
        </w:rPr>
        <w:t xml:space="preserve">До начала строительных работ необходимо провести не менее </w:t>
      </w:r>
      <w:r w:rsidR="000665E0">
        <w:rPr>
          <w:rFonts w:ascii="Times New Roman" w:hAnsi="Times New Roman" w:cs="Times New Roman"/>
          <w:sz w:val="28"/>
          <w:szCs w:val="28"/>
        </w:rPr>
        <w:t>трех</w:t>
      </w:r>
      <w:r w:rsidRPr="009553F1">
        <w:rPr>
          <w:rFonts w:ascii="Times New Roman" w:hAnsi="Times New Roman" w:cs="Times New Roman"/>
          <w:sz w:val="28"/>
          <w:szCs w:val="28"/>
        </w:rPr>
        <w:t xml:space="preserve"> циклов измерений планово-высотных перемещений подземных сооружений метрополитена для фиксации их собственных перемещений от эксплуатационных и др</w:t>
      </w:r>
      <w:r w:rsidR="000665E0">
        <w:rPr>
          <w:rFonts w:ascii="Times New Roman" w:hAnsi="Times New Roman" w:cs="Times New Roman"/>
          <w:sz w:val="28"/>
          <w:szCs w:val="28"/>
        </w:rPr>
        <w:t>угих</w:t>
      </w:r>
      <w:r w:rsidRPr="009553F1">
        <w:rPr>
          <w:rFonts w:ascii="Times New Roman" w:hAnsi="Times New Roman" w:cs="Times New Roman"/>
          <w:sz w:val="28"/>
          <w:szCs w:val="28"/>
        </w:rPr>
        <w:t xml:space="preserve"> воздействий, не связанных с новым строительством.</w:t>
      </w:r>
    </w:p>
    <w:p w:rsidR="00166A51" w:rsidRDefault="009553F1" w:rsidP="003555BA">
      <w:pPr>
        <w:pStyle w:val="FORMATTEXT"/>
        <w:spacing w:line="360" w:lineRule="auto"/>
        <w:ind w:firstLine="567"/>
        <w:jc w:val="both"/>
        <w:rPr>
          <w:rFonts w:ascii="Times New Roman" w:hAnsi="Times New Roman" w:cs="Times New Roman"/>
          <w:sz w:val="28"/>
          <w:szCs w:val="28"/>
        </w:rPr>
      </w:pPr>
      <w:r w:rsidRPr="009553F1">
        <w:rPr>
          <w:rFonts w:ascii="Times New Roman" w:hAnsi="Times New Roman" w:cs="Times New Roman"/>
          <w:sz w:val="28"/>
          <w:szCs w:val="28"/>
        </w:rPr>
        <w:t xml:space="preserve">8.2.9 </w:t>
      </w:r>
      <w:r>
        <w:rPr>
          <w:rFonts w:ascii="Times New Roman" w:hAnsi="Times New Roman" w:cs="Times New Roman"/>
          <w:sz w:val="28"/>
          <w:szCs w:val="28"/>
        </w:rPr>
        <w:t xml:space="preserve">Геодезический контроль необходимо проводить в следующем порядке: </w:t>
      </w:r>
    </w:p>
    <w:p w:rsidR="00166A51" w:rsidRDefault="003555BA" w:rsidP="003555B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ревизия конструкций и мест расположения исходных геодезических знаков высотной и плановой основы; </w:t>
      </w:r>
    </w:p>
    <w:p w:rsidR="00166A51" w:rsidRDefault="003555BA" w:rsidP="003555B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 xml:space="preserve">- </w:t>
      </w:r>
      <w:r w:rsidR="009553F1">
        <w:rPr>
          <w:rFonts w:ascii="Times New Roman" w:hAnsi="Times New Roman" w:cs="Times New Roman"/>
          <w:color w:val="auto"/>
          <w:sz w:val="28"/>
          <w:szCs w:val="28"/>
        </w:rPr>
        <w:t xml:space="preserve">ревизия высотной и плановой привязки установленных деформационных марок; </w:t>
      </w:r>
    </w:p>
    <w:p w:rsidR="00166A51" w:rsidRDefault="003555BA" w:rsidP="003555B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разработка программы измерений; </w:t>
      </w:r>
    </w:p>
    <w:p w:rsidR="00166A51" w:rsidRDefault="003555BA" w:rsidP="003555B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восстановление утраченных и установка новых деформационных марок; </w:t>
      </w:r>
    </w:p>
    <w:p w:rsidR="00166A51" w:rsidRDefault="003555BA" w:rsidP="003555B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инструментальные измерения значений вертикальных и горизонтальных перемещений.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8.2.</w:t>
      </w:r>
      <w:r w:rsidRPr="009553F1">
        <w:rPr>
          <w:rFonts w:ascii="Times New Roman" w:hAnsi="Times New Roman" w:cs="Times New Roman"/>
          <w:sz w:val="28"/>
          <w:szCs w:val="28"/>
        </w:rPr>
        <w:t>10</w:t>
      </w:r>
      <w:r>
        <w:rPr>
          <w:rFonts w:ascii="Times New Roman" w:hAnsi="Times New Roman" w:cs="Times New Roman"/>
          <w:sz w:val="28"/>
          <w:szCs w:val="28"/>
        </w:rPr>
        <w:t xml:space="preserve"> Восстановленные и новые деформационные марки должны быть установлены на несущих конструкциях в свободных местах, доступных для геодезической съемки</w:t>
      </w:r>
      <w:r w:rsidR="000665E0">
        <w:rPr>
          <w:rFonts w:ascii="Times New Roman" w:hAnsi="Times New Roman" w:cs="Times New Roman"/>
          <w:sz w:val="28"/>
          <w:szCs w:val="28"/>
        </w:rPr>
        <w:t>,</w:t>
      </w:r>
      <w:r>
        <w:rPr>
          <w:rFonts w:ascii="Times New Roman" w:hAnsi="Times New Roman" w:cs="Times New Roman"/>
          <w:sz w:val="28"/>
          <w:szCs w:val="28"/>
        </w:rPr>
        <w:t xml:space="preserve"> с защитными устройствами от их случайного повреждения.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8.2.1</w:t>
      </w:r>
      <w:r w:rsidRPr="009553F1">
        <w:rPr>
          <w:rFonts w:ascii="Times New Roman" w:hAnsi="Times New Roman" w:cs="Times New Roman"/>
          <w:sz w:val="28"/>
          <w:szCs w:val="28"/>
        </w:rPr>
        <w:t>1</w:t>
      </w:r>
      <w:r>
        <w:rPr>
          <w:rFonts w:ascii="Times New Roman" w:hAnsi="Times New Roman" w:cs="Times New Roman"/>
          <w:sz w:val="28"/>
          <w:szCs w:val="28"/>
        </w:rPr>
        <w:t xml:space="preserve"> Методы измерения необходимо устанавливать программой геодезических (маркшейде</w:t>
      </w:r>
      <w:r w:rsidR="000665E0">
        <w:rPr>
          <w:rFonts w:ascii="Times New Roman" w:hAnsi="Times New Roman" w:cs="Times New Roman"/>
          <w:sz w:val="28"/>
          <w:szCs w:val="28"/>
        </w:rPr>
        <w:t>р</w:t>
      </w:r>
      <w:r>
        <w:rPr>
          <w:rFonts w:ascii="Times New Roman" w:hAnsi="Times New Roman" w:cs="Times New Roman"/>
          <w:sz w:val="28"/>
          <w:szCs w:val="28"/>
        </w:rPr>
        <w:t>ских) работ в зависимости от требуемой точности измерения, конструктивной особенности тоннельных и подземных помещений, инженерно</w:t>
      </w:r>
      <w:r w:rsidR="003555BA">
        <w:rPr>
          <w:rFonts w:ascii="Times New Roman" w:hAnsi="Times New Roman" w:cs="Times New Roman"/>
          <w:sz w:val="28"/>
          <w:szCs w:val="28"/>
        </w:rPr>
        <w:t>-</w:t>
      </w:r>
      <w:r>
        <w:rPr>
          <w:rFonts w:ascii="Times New Roman" w:hAnsi="Times New Roman" w:cs="Times New Roman"/>
          <w:sz w:val="28"/>
          <w:szCs w:val="28"/>
        </w:rPr>
        <w:t xml:space="preserve">геологических и гидрогеологических особенностей территории и свойств грунтов основания, возможности применения и экономической целесообразности метода в конкретных условиях.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8.2.1</w:t>
      </w:r>
      <w:r w:rsidRPr="009553F1">
        <w:rPr>
          <w:rFonts w:ascii="Times New Roman" w:hAnsi="Times New Roman" w:cs="Times New Roman"/>
          <w:sz w:val="28"/>
          <w:szCs w:val="28"/>
        </w:rPr>
        <w:t>2</w:t>
      </w:r>
      <w:r>
        <w:rPr>
          <w:rFonts w:ascii="Times New Roman" w:hAnsi="Times New Roman" w:cs="Times New Roman"/>
          <w:sz w:val="28"/>
          <w:szCs w:val="28"/>
        </w:rPr>
        <w:t xml:space="preserve"> Вертикальные и горизонтальные перемещения следует определять относительно реперов опорной геодезической сети.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8.2.1</w:t>
      </w:r>
      <w:r w:rsidRPr="009553F1">
        <w:rPr>
          <w:rFonts w:ascii="Times New Roman" w:hAnsi="Times New Roman" w:cs="Times New Roman"/>
          <w:sz w:val="28"/>
          <w:szCs w:val="28"/>
        </w:rPr>
        <w:t>3</w:t>
      </w:r>
      <w:r>
        <w:rPr>
          <w:rFonts w:ascii="Times New Roman" w:hAnsi="Times New Roman" w:cs="Times New Roman"/>
          <w:sz w:val="28"/>
          <w:szCs w:val="28"/>
        </w:rPr>
        <w:t xml:space="preserve"> Измерение вертикальных перемещений необходимо проводить геометрическим нивелированием в соответствии с требованиями ГОСТ Р 57208.</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8.2.1</w:t>
      </w:r>
      <w:r w:rsidRPr="009553F1">
        <w:rPr>
          <w:rFonts w:ascii="Times New Roman" w:hAnsi="Times New Roman" w:cs="Times New Roman"/>
          <w:sz w:val="28"/>
          <w:szCs w:val="28"/>
        </w:rPr>
        <w:t>4</w:t>
      </w:r>
      <w:r>
        <w:rPr>
          <w:rFonts w:ascii="Times New Roman" w:hAnsi="Times New Roman" w:cs="Times New Roman"/>
          <w:sz w:val="28"/>
          <w:szCs w:val="28"/>
        </w:rPr>
        <w:t xml:space="preserve"> Наблюдения за состоянием вмещающего грунтового массива следует осуществлять измерением параметров напряженно</w:t>
      </w:r>
      <w:r w:rsidR="003555BA">
        <w:rPr>
          <w:rFonts w:ascii="Times New Roman" w:hAnsi="Times New Roman" w:cs="Times New Roman"/>
          <w:sz w:val="28"/>
          <w:szCs w:val="28"/>
        </w:rPr>
        <w:t>-</w:t>
      </w:r>
      <w:r>
        <w:rPr>
          <w:rFonts w:ascii="Times New Roman" w:hAnsi="Times New Roman" w:cs="Times New Roman"/>
          <w:sz w:val="28"/>
          <w:szCs w:val="28"/>
        </w:rPr>
        <w:t>деформируемого состояния и оценкой изменений физико</w:t>
      </w:r>
      <w:r w:rsidR="003555BA">
        <w:rPr>
          <w:rFonts w:ascii="Times New Roman" w:hAnsi="Times New Roman" w:cs="Times New Roman"/>
          <w:sz w:val="28"/>
          <w:szCs w:val="28"/>
        </w:rPr>
        <w:t>-</w:t>
      </w:r>
      <w:r>
        <w:rPr>
          <w:rFonts w:ascii="Times New Roman" w:hAnsi="Times New Roman" w:cs="Times New Roman"/>
          <w:sz w:val="28"/>
          <w:szCs w:val="28"/>
        </w:rPr>
        <w:t xml:space="preserve">механических характеристик грунтов.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8.2.1</w:t>
      </w:r>
      <w:r w:rsidRPr="009553F1">
        <w:rPr>
          <w:rFonts w:ascii="Times New Roman" w:hAnsi="Times New Roman" w:cs="Times New Roman"/>
          <w:sz w:val="28"/>
          <w:szCs w:val="28"/>
        </w:rPr>
        <w:t>5</w:t>
      </w:r>
      <w:r>
        <w:rPr>
          <w:rFonts w:ascii="Times New Roman" w:hAnsi="Times New Roman" w:cs="Times New Roman"/>
          <w:sz w:val="28"/>
          <w:szCs w:val="28"/>
        </w:rPr>
        <w:t xml:space="preserve"> При выполнении наблюдений за состоянием окружающей природной среды необходимо осуществлять режимные гидрогеологические наблюдения в сети пробуренных и оборудованных на все горизонты подземных вод гидрогеологических скважин. </w:t>
      </w:r>
    </w:p>
    <w:p w:rsidR="00166A51" w:rsidRDefault="009553F1" w:rsidP="003555BA">
      <w:pPr>
        <w:pStyle w:val="FORMATTEXT"/>
        <w:numPr>
          <w:ilvl w:val="2"/>
          <w:numId w:val="2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При режимных наблюдениях необходимо определять: </w:t>
      </w:r>
    </w:p>
    <w:p w:rsidR="00166A51" w:rsidRDefault="003555BA" w:rsidP="003555BA">
      <w:pPr>
        <w:pStyle w:val="HEADERTEXT"/>
        <w:spacing w:line="360" w:lineRule="auto"/>
        <w:ind w:left="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изменение уровней подземных вод; </w:t>
      </w:r>
    </w:p>
    <w:p w:rsidR="00166A51" w:rsidRDefault="003555BA" w:rsidP="003555BA">
      <w:pPr>
        <w:pStyle w:val="HEADERTEXT"/>
        <w:spacing w:line="360" w:lineRule="auto"/>
        <w:ind w:left="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пьезометрические напоры воды в грунтовом массиве; </w:t>
      </w:r>
    </w:p>
    <w:p w:rsidR="00166A51" w:rsidRDefault="003555BA" w:rsidP="003555BA">
      <w:pPr>
        <w:pStyle w:val="HEADERTEXT"/>
        <w:spacing w:line="360" w:lineRule="auto"/>
        <w:ind w:left="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расходы воды, связанные с фильтрацией; </w:t>
      </w:r>
    </w:p>
    <w:p w:rsidR="00166A51" w:rsidRDefault="003555BA" w:rsidP="003555BA">
      <w:pPr>
        <w:pStyle w:val="HEADERTEXT"/>
        <w:spacing w:line="360" w:lineRule="auto"/>
        <w:ind w:left="567"/>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 xml:space="preserve">- </w:t>
      </w:r>
      <w:r w:rsidR="009553F1">
        <w:rPr>
          <w:rFonts w:ascii="Times New Roman" w:hAnsi="Times New Roman" w:cs="Times New Roman"/>
          <w:color w:val="auto"/>
          <w:sz w:val="28"/>
          <w:szCs w:val="28"/>
        </w:rPr>
        <w:t xml:space="preserve">коэффициент фильтрации грунтов; </w:t>
      </w:r>
    </w:p>
    <w:p w:rsidR="00166A51" w:rsidRDefault="003555BA" w:rsidP="003555B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температуру грунтов в массиве; </w:t>
      </w:r>
    </w:p>
    <w:p w:rsidR="00166A51" w:rsidRDefault="003555BA" w:rsidP="003555B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химический состав подземных вод; </w:t>
      </w:r>
    </w:p>
    <w:p w:rsidR="00166A51" w:rsidRDefault="003555BA" w:rsidP="003555B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химический состав, температуру и мутность профильтрованной воды в дренажах и коллекторах; </w:t>
      </w:r>
    </w:p>
    <w:p w:rsidR="00166A51" w:rsidRDefault="003555BA" w:rsidP="003555BA">
      <w:pPr>
        <w:pStyle w:val="HEADERTEXT"/>
        <w:spacing w:line="360"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эффективность работы дренажных, водопонизительных и противофильтрационных систем.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Режимные наблюдения должны проводиться с</w:t>
      </w:r>
      <w:r w:rsidRPr="009553F1">
        <w:rPr>
          <w:rFonts w:ascii="Times New Roman" w:hAnsi="Times New Roman" w:cs="Times New Roman"/>
          <w:sz w:val="28"/>
          <w:szCs w:val="28"/>
        </w:rPr>
        <w:t>огласно проекту мониторинга</w:t>
      </w:r>
      <w:r>
        <w:rPr>
          <w:rFonts w:ascii="Times New Roman" w:hAnsi="Times New Roman" w:cs="Times New Roman"/>
          <w:sz w:val="28"/>
          <w:szCs w:val="28"/>
        </w:rPr>
        <w:t xml:space="preserve">.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 xml:space="preserve">8.2.17 По результатам геотехнического мониторинга необходимо составлять отчет. </w:t>
      </w:r>
    </w:p>
    <w:p w:rsidR="00166A51" w:rsidRDefault="009553F1">
      <w:pPr>
        <w:pStyle w:val="FORMATTEXT"/>
        <w:spacing w:line="360" w:lineRule="auto"/>
        <w:ind w:firstLine="568"/>
        <w:jc w:val="both"/>
        <w:rPr>
          <w:rFonts w:ascii="Times New Roman" w:hAnsi="Times New Roman" w:cs="Times New Roman"/>
          <w:color w:val="FF0000"/>
          <w:sz w:val="28"/>
          <w:szCs w:val="28"/>
        </w:rPr>
      </w:pPr>
      <w:r>
        <w:rPr>
          <w:rFonts w:ascii="Times New Roman" w:hAnsi="Times New Roman" w:cs="Times New Roman"/>
          <w:sz w:val="28"/>
          <w:szCs w:val="28"/>
        </w:rPr>
        <w:t xml:space="preserve">Отчет должен содержать: </w:t>
      </w:r>
    </w:p>
    <w:p w:rsidR="00166A51" w:rsidRDefault="003555BA" w:rsidP="003555BA">
      <w:pPr>
        <w:pStyle w:val="HEADERTEXT"/>
        <w:spacing w:line="360" w:lineRule="auto"/>
        <w:ind w:left="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результаты мониторинга, представленные в виде: </w:t>
      </w:r>
    </w:p>
    <w:p w:rsidR="00166A51" w:rsidRDefault="000665E0" w:rsidP="000665E0">
      <w:pPr>
        <w:pStyle w:val="FORMATTEXT"/>
        <w:spacing w:line="360" w:lineRule="auto"/>
        <w:ind w:left="1134"/>
        <w:jc w:val="both"/>
        <w:rPr>
          <w:rFonts w:ascii="Times New Roman" w:hAnsi="Times New Roman" w:cs="Times New Roman"/>
          <w:sz w:val="28"/>
          <w:szCs w:val="28"/>
        </w:rPr>
      </w:pPr>
      <w:r>
        <w:rPr>
          <w:rFonts w:ascii="Times New Roman" w:hAnsi="Times New Roman" w:cs="Times New Roman"/>
          <w:sz w:val="28"/>
          <w:szCs w:val="28"/>
        </w:rPr>
        <w:t xml:space="preserve">- </w:t>
      </w:r>
      <w:r w:rsidR="009553F1">
        <w:rPr>
          <w:rFonts w:ascii="Times New Roman" w:hAnsi="Times New Roman" w:cs="Times New Roman"/>
          <w:sz w:val="28"/>
          <w:szCs w:val="28"/>
        </w:rPr>
        <w:t xml:space="preserve">дефектных ведомостей, </w:t>
      </w:r>
    </w:p>
    <w:p w:rsidR="00166A51" w:rsidRDefault="000665E0" w:rsidP="000665E0">
      <w:pPr>
        <w:pStyle w:val="FORMATTEXT"/>
        <w:spacing w:line="360" w:lineRule="auto"/>
        <w:ind w:left="1134"/>
        <w:jc w:val="both"/>
        <w:rPr>
          <w:rFonts w:ascii="Times New Roman" w:hAnsi="Times New Roman" w:cs="Times New Roman"/>
          <w:sz w:val="28"/>
          <w:szCs w:val="28"/>
        </w:rPr>
      </w:pPr>
      <w:r>
        <w:rPr>
          <w:rFonts w:ascii="Times New Roman" w:hAnsi="Times New Roman" w:cs="Times New Roman"/>
          <w:sz w:val="28"/>
          <w:szCs w:val="28"/>
        </w:rPr>
        <w:t xml:space="preserve">- </w:t>
      </w:r>
      <w:r w:rsidR="009553F1">
        <w:rPr>
          <w:rFonts w:ascii="Times New Roman" w:hAnsi="Times New Roman" w:cs="Times New Roman"/>
          <w:sz w:val="28"/>
          <w:szCs w:val="28"/>
        </w:rPr>
        <w:t xml:space="preserve">графиков развития осадок и их неравномерностей, деформаций поверхности территории и послойных деформаций грунтового массива, </w:t>
      </w:r>
    </w:p>
    <w:p w:rsidR="00166A51" w:rsidRDefault="000665E0" w:rsidP="000665E0">
      <w:pPr>
        <w:pStyle w:val="FORMATTEXT"/>
        <w:spacing w:line="360" w:lineRule="auto"/>
        <w:ind w:left="1134"/>
        <w:jc w:val="both"/>
        <w:rPr>
          <w:rFonts w:ascii="Times New Roman" w:hAnsi="Times New Roman" w:cs="Times New Roman"/>
          <w:sz w:val="28"/>
          <w:szCs w:val="28"/>
        </w:rPr>
      </w:pPr>
      <w:r>
        <w:rPr>
          <w:rFonts w:ascii="Times New Roman" w:hAnsi="Times New Roman" w:cs="Times New Roman"/>
          <w:sz w:val="28"/>
          <w:szCs w:val="28"/>
        </w:rPr>
        <w:t xml:space="preserve">- </w:t>
      </w:r>
      <w:r w:rsidR="009553F1">
        <w:rPr>
          <w:rFonts w:ascii="Times New Roman" w:hAnsi="Times New Roman" w:cs="Times New Roman"/>
          <w:sz w:val="28"/>
          <w:szCs w:val="28"/>
        </w:rPr>
        <w:t xml:space="preserve">актов освидетельствования состояния конструкций, </w:t>
      </w:r>
    </w:p>
    <w:p w:rsidR="00166A51" w:rsidRPr="000665E0" w:rsidRDefault="000665E0" w:rsidP="000665E0">
      <w:pPr>
        <w:pStyle w:val="FORMATTEXT"/>
        <w:spacing w:line="360" w:lineRule="auto"/>
        <w:ind w:left="1134"/>
        <w:jc w:val="both"/>
        <w:rPr>
          <w:rFonts w:ascii="Times New Roman" w:hAnsi="Times New Roman" w:cs="Times New Roman"/>
          <w:sz w:val="28"/>
          <w:szCs w:val="28"/>
        </w:rPr>
      </w:pPr>
      <w:r>
        <w:rPr>
          <w:rFonts w:ascii="Times New Roman" w:hAnsi="Times New Roman" w:cs="Times New Roman"/>
          <w:sz w:val="28"/>
          <w:szCs w:val="28"/>
        </w:rPr>
        <w:t xml:space="preserve">- </w:t>
      </w:r>
      <w:r w:rsidR="009553F1">
        <w:rPr>
          <w:rFonts w:ascii="Times New Roman" w:hAnsi="Times New Roman" w:cs="Times New Roman"/>
          <w:sz w:val="28"/>
          <w:szCs w:val="28"/>
        </w:rPr>
        <w:t>актов, подтверждающих соблюдение технологической последовательности работ по мониторингу</w:t>
      </w:r>
      <w:r w:rsidRPr="000665E0">
        <w:rPr>
          <w:rFonts w:ascii="Times New Roman" w:hAnsi="Times New Roman" w:cs="Times New Roman"/>
          <w:sz w:val="28"/>
          <w:szCs w:val="28"/>
        </w:rPr>
        <w:t>;</w:t>
      </w:r>
    </w:p>
    <w:p w:rsidR="00166A51" w:rsidRDefault="003555BA" w:rsidP="003555BA">
      <w:pPr>
        <w:pStyle w:val="HEADERTEXT"/>
        <w:spacing w:line="360" w:lineRule="auto"/>
        <w:ind w:left="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заключение о надежности дальнейшей эксплуатации сооружений метрополитена и соответствии расчетных прогнозов фактическому состоянию и проектному режиму; </w:t>
      </w:r>
    </w:p>
    <w:p w:rsidR="00166A51" w:rsidRDefault="003555BA" w:rsidP="003555BA">
      <w:pPr>
        <w:pStyle w:val="HEADERTEXT"/>
        <w:spacing w:line="360" w:lineRule="auto"/>
        <w:ind w:left="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задание на проектирование мероприятий по предупреждению и устранению отклонений, превышающих предусмотренные в проекте, и негативных последствий (при необходимости); </w:t>
      </w:r>
    </w:p>
    <w:p w:rsidR="00166A51" w:rsidRDefault="003555BA" w:rsidP="003555BA">
      <w:pPr>
        <w:pStyle w:val="HEADERTEXT"/>
        <w:spacing w:line="360" w:lineRule="auto"/>
        <w:ind w:left="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предложения по дальнейшему проведению мониторинга. </w:t>
      </w:r>
    </w:p>
    <w:p w:rsidR="00166A51" w:rsidRDefault="009553F1">
      <w:pPr>
        <w:pStyle w:val="FORMATTEXT"/>
        <w:spacing w:line="360" w:lineRule="auto"/>
        <w:ind w:firstLine="568"/>
        <w:jc w:val="both"/>
        <w:rPr>
          <w:rFonts w:ascii="Times New Roman" w:hAnsi="Times New Roman" w:cs="Times New Roman"/>
          <w:color w:val="FF0000"/>
          <w:sz w:val="28"/>
          <w:szCs w:val="28"/>
        </w:rPr>
      </w:pPr>
      <w:r>
        <w:rPr>
          <w:rFonts w:ascii="Times New Roman" w:hAnsi="Times New Roman" w:cs="Times New Roman"/>
          <w:sz w:val="28"/>
          <w:szCs w:val="28"/>
        </w:rPr>
        <w:t>8.2.1</w:t>
      </w:r>
      <w:r w:rsidR="000665E0">
        <w:rPr>
          <w:rFonts w:ascii="Times New Roman" w:hAnsi="Times New Roman" w:cs="Times New Roman"/>
          <w:sz w:val="28"/>
          <w:szCs w:val="28"/>
        </w:rPr>
        <w:t>8</w:t>
      </w:r>
      <w:r>
        <w:rPr>
          <w:rFonts w:ascii="Times New Roman" w:hAnsi="Times New Roman" w:cs="Times New Roman"/>
          <w:sz w:val="28"/>
          <w:szCs w:val="28"/>
        </w:rPr>
        <w:t xml:space="preserve"> В случае возникновения деформаций и других явлений, отличающихся от прогнозируемых и представляющих опасность для дальнейшей безопасной эксплуатации строительных конструкций </w:t>
      </w:r>
      <w:r w:rsidRPr="009553F1">
        <w:rPr>
          <w:rFonts w:ascii="Times New Roman" w:hAnsi="Times New Roman" w:cs="Times New Roman"/>
          <w:sz w:val="28"/>
          <w:szCs w:val="28"/>
        </w:rPr>
        <w:t xml:space="preserve">сооружений </w:t>
      </w:r>
      <w:r w:rsidRPr="009553F1">
        <w:rPr>
          <w:rFonts w:ascii="Times New Roman" w:hAnsi="Times New Roman" w:cs="Times New Roman"/>
          <w:sz w:val="28"/>
          <w:szCs w:val="28"/>
        </w:rPr>
        <w:lastRenderedPageBreak/>
        <w:t xml:space="preserve">метрополитена </w:t>
      </w:r>
      <w:r>
        <w:rPr>
          <w:rFonts w:ascii="Times New Roman" w:hAnsi="Times New Roman" w:cs="Times New Roman"/>
          <w:sz w:val="28"/>
          <w:szCs w:val="28"/>
        </w:rPr>
        <w:t xml:space="preserve">или перевозки пассажиров, а также зданий и сооружений окружающей застройки, необходимо незамедлительно информировать об этом заинтересованные организации. </w:t>
      </w:r>
    </w:p>
    <w:p w:rsidR="00166A51" w:rsidRDefault="00166A51">
      <w:pPr>
        <w:pStyle w:val="HEADERTEXT"/>
        <w:spacing w:line="360" w:lineRule="auto"/>
        <w:jc w:val="both"/>
        <w:rPr>
          <w:rFonts w:ascii="Times New Roman" w:hAnsi="Times New Roman" w:cs="Times New Roman"/>
          <w:b/>
          <w:bCs/>
          <w:color w:val="auto"/>
          <w:sz w:val="28"/>
          <w:szCs w:val="28"/>
        </w:rPr>
      </w:pPr>
    </w:p>
    <w:p w:rsidR="00166A51" w:rsidRDefault="009553F1">
      <w:pPr>
        <w:pStyle w:val="HEADERTEXT"/>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8.3 Визуальный и инструментальный контроль состояния несущих конструкций подземных сооружений метрополитена</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 xml:space="preserve">8.3.1 </w:t>
      </w:r>
      <w:r>
        <w:rPr>
          <w:rFonts w:ascii="Times New Roman" w:hAnsi="Times New Roman" w:cs="Times New Roman"/>
          <w:color w:val="000000"/>
          <w:sz w:val="28"/>
          <w:szCs w:val="28"/>
        </w:rPr>
        <w:t>Осуществление специальных наблюдений и (или) мониторинга состояния</w:t>
      </w:r>
      <w:r>
        <w:rPr>
          <w:rFonts w:ascii="Times New Roman" w:hAnsi="Times New Roman" w:cs="Times New Roman"/>
          <w:sz w:val="28"/>
          <w:szCs w:val="28"/>
        </w:rPr>
        <w:t xml:space="preserve"> технического состояния несущих конструкций подземных сооружений метрополитена по внешним признакам необходимо проводить контролем следующих факторов: </w:t>
      </w:r>
    </w:p>
    <w:p w:rsidR="00166A51" w:rsidRDefault="003555BA" w:rsidP="003555BA">
      <w:pPr>
        <w:pStyle w:val="HEADERTEXT"/>
        <w:spacing w:line="360" w:lineRule="auto"/>
        <w:ind w:left="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геометрических размеров и сечений; </w:t>
      </w:r>
    </w:p>
    <w:p w:rsidR="00166A51" w:rsidRDefault="003555BA" w:rsidP="003555BA">
      <w:pPr>
        <w:pStyle w:val="HEADERTEXT"/>
        <w:spacing w:line="360" w:lineRule="auto"/>
        <w:ind w:left="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трещин, сколов и разрушений: </w:t>
      </w:r>
    </w:p>
    <w:p w:rsidR="00166A51" w:rsidRDefault="003555BA" w:rsidP="003555BA">
      <w:pPr>
        <w:pStyle w:val="HEADERTEXT"/>
        <w:spacing w:line="360" w:lineRule="auto"/>
        <w:ind w:left="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состояния защитных покрытий; </w:t>
      </w:r>
    </w:p>
    <w:p w:rsidR="00166A51" w:rsidRDefault="003555BA" w:rsidP="003555BA">
      <w:pPr>
        <w:pStyle w:val="HEADERTEXT"/>
        <w:spacing w:line="360" w:lineRule="auto"/>
        <w:ind w:left="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деформаций; </w:t>
      </w:r>
    </w:p>
    <w:p w:rsidR="00166A51" w:rsidRDefault="003555BA" w:rsidP="003555BA">
      <w:pPr>
        <w:pStyle w:val="HEADERTEXT"/>
        <w:spacing w:line="360" w:lineRule="auto"/>
        <w:ind w:left="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нарушения сцепления арматуры с бетоном; </w:t>
      </w:r>
    </w:p>
    <w:p w:rsidR="00166A51" w:rsidRDefault="003555BA" w:rsidP="003555BA">
      <w:pPr>
        <w:pStyle w:val="HEADERTEXT"/>
        <w:spacing w:line="360" w:lineRule="auto"/>
        <w:ind w:left="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 xml:space="preserve">наличия разрыва арматуры; </w:t>
      </w:r>
    </w:p>
    <w:p w:rsidR="00166A51" w:rsidRDefault="003555BA" w:rsidP="003555BA">
      <w:pPr>
        <w:pStyle w:val="HEADERTEXT"/>
        <w:spacing w:line="360" w:lineRule="auto"/>
        <w:ind w:left="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Pr>
          <w:rFonts w:ascii="Times New Roman" w:hAnsi="Times New Roman" w:cs="Times New Roman"/>
          <w:color w:val="auto"/>
          <w:sz w:val="28"/>
          <w:szCs w:val="28"/>
        </w:rPr>
        <w:t>ширины и глубины раскрытия трещин;</w:t>
      </w:r>
    </w:p>
    <w:p w:rsidR="00166A51" w:rsidRDefault="003555BA" w:rsidP="003555BA">
      <w:pPr>
        <w:pStyle w:val="HEADERTEXT"/>
        <w:spacing w:line="360" w:lineRule="auto"/>
        <w:ind w:left="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009553F1" w:rsidRPr="00AF7E58">
        <w:rPr>
          <w:rFonts w:ascii="Times New Roman" w:hAnsi="Times New Roman" w:cs="Times New Roman"/>
          <w:color w:val="auto"/>
          <w:sz w:val="28"/>
          <w:szCs w:val="28"/>
        </w:rPr>
        <w:t xml:space="preserve">состояния контакта </w:t>
      </w:r>
      <w:r>
        <w:rPr>
          <w:rFonts w:ascii="Times New Roman" w:hAnsi="Times New Roman" w:cs="Times New Roman"/>
          <w:color w:val="auto"/>
          <w:sz w:val="28"/>
          <w:szCs w:val="28"/>
        </w:rPr>
        <w:t>«</w:t>
      </w:r>
      <w:r w:rsidR="009553F1" w:rsidRPr="00AF7E58">
        <w:rPr>
          <w:rFonts w:ascii="Times New Roman" w:hAnsi="Times New Roman" w:cs="Times New Roman"/>
          <w:color w:val="auto"/>
          <w:sz w:val="28"/>
          <w:szCs w:val="28"/>
        </w:rPr>
        <w:t>о</w:t>
      </w:r>
      <w:r w:rsidR="009553F1">
        <w:rPr>
          <w:rFonts w:ascii="Times New Roman" w:hAnsi="Times New Roman" w:cs="Times New Roman"/>
          <w:color w:val="auto"/>
          <w:sz w:val="28"/>
          <w:szCs w:val="28"/>
        </w:rPr>
        <w:t>б</w:t>
      </w:r>
      <w:r w:rsidR="009553F1" w:rsidRPr="00AF7E58">
        <w:rPr>
          <w:rFonts w:ascii="Times New Roman" w:hAnsi="Times New Roman" w:cs="Times New Roman"/>
          <w:color w:val="auto"/>
          <w:sz w:val="28"/>
          <w:szCs w:val="28"/>
        </w:rPr>
        <w:t>делка</w:t>
      </w:r>
      <w:r w:rsidR="000665E0">
        <w:rPr>
          <w:rFonts w:ascii="Times New Roman" w:hAnsi="Times New Roman" w:cs="Times New Roman"/>
          <w:color w:val="auto"/>
          <w:sz w:val="28"/>
          <w:szCs w:val="28"/>
        </w:rPr>
        <w:t>–</w:t>
      </w:r>
      <w:r w:rsidR="009553F1" w:rsidRPr="00AF7E58">
        <w:rPr>
          <w:rFonts w:ascii="Times New Roman" w:hAnsi="Times New Roman" w:cs="Times New Roman"/>
          <w:color w:val="auto"/>
          <w:sz w:val="28"/>
          <w:szCs w:val="28"/>
        </w:rPr>
        <w:t>грунт</w:t>
      </w:r>
      <w:r>
        <w:rPr>
          <w:rFonts w:ascii="Times New Roman" w:hAnsi="Times New Roman" w:cs="Times New Roman"/>
          <w:color w:val="auto"/>
          <w:sz w:val="28"/>
          <w:szCs w:val="28"/>
        </w:rPr>
        <w:t>»</w:t>
      </w:r>
      <w:r w:rsidR="009553F1" w:rsidRPr="00AF7E58">
        <w:rPr>
          <w:rFonts w:ascii="Times New Roman" w:hAnsi="Times New Roman" w:cs="Times New Roman"/>
          <w:color w:val="auto"/>
          <w:sz w:val="28"/>
          <w:szCs w:val="28"/>
        </w:rPr>
        <w:t>.</w:t>
      </w:r>
    </w:p>
    <w:p w:rsidR="00166A51" w:rsidRDefault="009553F1">
      <w:pPr>
        <w:spacing w:line="360" w:lineRule="auto"/>
        <w:ind w:firstLine="568"/>
        <w:jc w:val="both"/>
      </w:pPr>
      <w:r>
        <w:rPr>
          <w:rFonts w:ascii="Times New Roman" w:hAnsi="Times New Roman"/>
          <w:sz w:val="28"/>
          <w:szCs w:val="28"/>
        </w:rPr>
        <w:t xml:space="preserve">8.3.2 Необходимо зафиксировать наличие, длину и ширину раскрытия трещин в несущих элементах или их сопряжениях. Наблюдение за трещинами проводят с помощью контрольных маяков или меток. Прогибы определяют методами геометрического и гидростатического нивелирований.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8.3.3 Ширину раскрытия трещин необходимо измерять в местах их максимального раскрытия. Трещины следует анализировать с точки зрения напряженно</w:t>
      </w:r>
      <w:r w:rsidR="003555BA">
        <w:rPr>
          <w:rFonts w:ascii="Times New Roman" w:hAnsi="Times New Roman" w:cs="Times New Roman"/>
          <w:sz w:val="28"/>
          <w:szCs w:val="28"/>
        </w:rPr>
        <w:t>-</w:t>
      </w:r>
      <w:r>
        <w:rPr>
          <w:rFonts w:ascii="Times New Roman" w:hAnsi="Times New Roman" w:cs="Times New Roman"/>
          <w:sz w:val="28"/>
          <w:szCs w:val="28"/>
        </w:rPr>
        <w:t xml:space="preserve">деформированного состояния железобетонной конструкции.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 xml:space="preserve">8.3.4 При наличии увлажненных участков и поверхностных высолов на бетоне стен необходимо определять размеры этих участков и причину их появления. </w:t>
      </w:r>
    </w:p>
    <w:p w:rsidR="00166A51" w:rsidRDefault="009553F1">
      <w:pPr>
        <w:pStyle w:val="FORMATTEXT"/>
        <w:spacing w:line="360" w:lineRule="auto"/>
        <w:ind w:firstLine="568"/>
        <w:jc w:val="both"/>
        <w:rPr>
          <w:rFonts w:ascii="Times New Roman" w:hAnsi="Times New Roman" w:cs="Times New Roman"/>
          <w:sz w:val="28"/>
          <w:szCs w:val="28"/>
        </w:rPr>
      </w:pPr>
      <w:r>
        <w:rPr>
          <w:rFonts w:ascii="Times New Roman" w:hAnsi="Times New Roman" w:cs="Times New Roman"/>
          <w:sz w:val="28"/>
          <w:szCs w:val="28"/>
        </w:rPr>
        <w:t xml:space="preserve">8.3.5 Состояние контакта </w:t>
      </w:r>
      <w:r w:rsidR="003555BA">
        <w:rPr>
          <w:rFonts w:ascii="Times New Roman" w:hAnsi="Times New Roman" w:cs="Times New Roman"/>
          <w:sz w:val="28"/>
          <w:szCs w:val="28"/>
        </w:rPr>
        <w:t>«</w:t>
      </w:r>
      <w:r>
        <w:rPr>
          <w:rFonts w:ascii="Times New Roman" w:hAnsi="Times New Roman" w:cs="Times New Roman"/>
          <w:sz w:val="28"/>
          <w:szCs w:val="28"/>
        </w:rPr>
        <w:t>обделка</w:t>
      </w:r>
      <w:r w:rsidR="000665E0">
        <w:rPr>
          <w:rFonts w:ascii="Times New Roman" w:hAnsi="Times New Roman" w:cs="Times New Roman"/>
          <w:sz w:val="28"/>
          <w:szCs w:val="28"/>
        </w:rPr>
        <w:t>–</w:t>
      </w:r>
      <w:r>
        <w:rPr>
          <w:rFonts w:ascii="Times New Roman" w:hAnsi="Times New Roman" w:cs="Times New Roman"/>
          <w:sz w:val="28"/>
          <w:szCs w:val="28"/>
        </w:rPr>
        <w:t>грунт</w:t>
      </w:r>
      <w:r w:rsidR="003555BA">
        <w:rPr>
          <w:rFonts w:ascii="Times New Roman" w:hAnsi="Times New Roman" w:cs="Times New Roman"/>
          <w:sz w:val="28"/>
          <w:szCs w:val="28"/>
        </w:rPr>
        <w:t>»</w:t>
      </w:r>
      <w:r>
        <w:rPr>
          <w:rFonts w:ascii="Times New Roman" w:hAnsi="Times New Roman" w:cs="Times New Roman"/>
          <w:sz w:val="28"/>
          <w:szCs w:val="28"/>
        </w:rPr>
        <w:t xml:space="preserve"> должно контролироваться с применением неразрушающих геофизических методов исследований. Объем и периодичность работ устанавлива</w:t>
      </w:r>
      <w:r w:rsidR="000665E0">
        <w:rPr>
          <w:rFonts w:ascii="Times New Roman" w:hAnsi="Times New Roman" w:cs="Times New Roman"/>
          <w:sz w:val="28"/>
          <w:szCs w:val="28"/>
        </w:rPr>
        <w:t>ю</w:t>
      </w:r>
      <w:r>
        <w:rPr>
          <w:rFonts w:ascii="Times New Roman" w:hAnsi="Times New Roman" w:cs="Times New Roman"/>
          <w:sz w:val="28"/>
          <w:szCs w:val="28"/>
        </w:rPr>
        <w:t>тся проектом мониторинга.</w:t>
      </w:r>
    </w:p>
    <w:p w:rsidR="00166A51" w:rsidRDefault="009553F1">
      <w:pPr>
        <w:pStyle w:val="2"/>
        <w:spacing w:line="240" w:lineRule="auto"/>
        <w:ind w:firstLine="0"/>
        <w:jc w:val="center"/>
      </w:pPr>
      <w:bookmarkStart w:id="10" w:name="_Toc14692271"/>
      <w:r>
        <w:lastRenderedPageBreak/>
        <w:t>Приложение А</w:t>
      </w:r>
      <w:bookmarkEnd w:id="10"/>
    </w:p>
    <w:p w:rsidR="00166A51" w:rsidRDefault="009553F1">
      <w:pPr>
        <w:pStyle w:val="HEADERTEXT"/>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Предельные дополнительные деформации сооружений метрополитена при их реконструкции и при расположении действующих объектов метрополитена в зоне влияния нового строительства </w:t>
      </w:r>
    </w:p>
    <w:tbl>
      <w:tblPr>
        <w:tblW w:w="10519" w:type="dxa"/>
        <w:tblInd w:w="-601" w:type="dxa"/>
        <w:tblLayout w:type="fixed"/>
        <w:tblLook w:val="04A0" w:firstRow="1" w:lastRow="0" w:firstColumn="1" w:lastColumn="0" w:noHBand="0" w:noVBand="1"/>
      </w:tblPr>
      <w:tblGrid>
        <w:gridCol w:w="2156"/>
        <w:gridCol w:w="1559"/>
        <w:gridCol w:w="1559"/>
        <w:gridCol w:w="2126"/>
        <w:gridCol w:w="1560"/>
        <w:gridCol w:w="1559"/>
      </w:tblGrid>
      <w:tr w:rsidR="00166A51" w:rsidTr="009A75D5">
        <w:trPr>
          <w:trHeight w:val="900"/>
        </w:trPr>
        <w:tc>
          <w:tcPr>
            <w:tcW w:w="21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Pr="009A75D5" w:rsidRDefault="009553F1">
            <w:pPr>
              <w:spacing w:after="0" w:line="240" w:lineRule="auto"/>
              <w:jc w:val="center"/>
              <w:rPr>
                <w:rFonts w:ascii="Times New Roman" w:hAnsi="Times New Roman"/>
                <w:sz w:val="24"/>
                <w:szCs w:val="24"/>
              </w:rPr>
            </w:pPr>
            <w:r w:rsidRPr="009A75D5">
              <w:rPr>
                <w:rFonts w:ascii="Times New Roman" w:hAnsi="Times New Roman"/>
                <w:sz w:val="24"/>
                <w:szCs w:val="24"/>
              </w:rPr>
              <w:t>Сооружения</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Pr="009A75D5" w:rsidRDefault="009553F1">
            <w:pPr>
              <w:spacing w:after="0" w:line="240" w:lineRule="auto"/>
              <w:jc w:val="center"/>
              <w:rPr>
                <w:rFonts w:ascii="Times New Roman" w:hAnsi="Times New Roman"/>
                <w:sz w:val="24"/>
                <w:szCs w:val="24"/>
              </w:rPr>
            </w:pPr>
            <w:r w:rsidRPr="009A75D5">
              <w:rPr>
                <w:rFonts w:ascii="Times New Roman" w:hAnsi="Times New Roman"/>
                <w:sz w:val="24"/>
                <w:szCs w:val="24"/>
              </w:rPr>
              <w:t>Категория техничес</w:t>
            </w:r>
            <w:r w:rsidR="00631580" w:rsidRPr="009A75D5">
              <w:rPr>
                <w:rFonts w:ascii="Times New Roman" w:hAnsi="Times New Roman"/>
                <w:sz w:val="24"/>
                <w:szCs w:val="24"/>
              </w:rPr>
              <w:t>-</w:t>
            </w:r>
            <w:r w:rsidRPr="009A75D5">
              <w:rPr>
                <w:rFonts w:ascii="Times New Roman" w:hAnsi="Times New Roman"/>
                <w:sz w:val="24"/>
                <w:szCs w:val="24"/>
              </w:rPr>
              <w:t>кого состояния</w:t>
            </w:r>
          </w:p>
        </w:tc>
        <w:tc>
          <w:tcPr>
            <w:tcW w:w="6804"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Pr="009A75D5" w:rsidRDefault="009553F1">
            <w:pPr>
              <w:spacing w:after="0" w:line="240" w:lineRule="auto"/>
              <w:jc w:val="center"/>
              <w:rPr>
                <w:rFonts w:ascii="Times New Roman" w:hAnsi="Times New Roman"/>
                <w:sz w:val="24"/>
                <w:szCs w:val="24"/>
                <w:vertAlign w:val="superscript"/>
              </w:rPr>
            </w:pPr>
            <w:r w:rsidRPr="009A75D5">
              <w:rPr>
                <w:rFonts w:ascii="Times New Roman" w:hAnsi="Times New Roman"/>
                <w:sz w:val="24"/>
                <w:szCs w:val="24"/>
              </w:rPr>
              <w:t>Предельные дополнительные деформации конструкций и пути</w:t>
            </w:r>
            <w:r w:rsidRPr="009A75D5">
              <w:rPr>
                <w:rFonts w:ascii="Times New Roman" w:hAnsi="Times New Roman"/>
                <w:sz w:val="24"/>
                <w:szCs w:val="24"/>
                <w:vertAlign w:val="superscript"/>
              </w:rPr>
              <w:t>2</w:t>
            </w:r>
            <w:r w:rsidR="00631580" w:rsidRPr="009A75D5">
              <w:rPr>
                <w:rFonts w:ascii="Times New Roman" w:hAnsi="Times New Roman"/>
                <w:sz w:val="24"/>
                <w:szCs w:val="24"/>
                <w:vertAlign w:val="superscript"/>
              </w:rPr>
              <w:t>)</w:t>
            </w:r>
          </w:p>
        </w:tc>
      </w:tr>
      <w:tr w:rsidR="00166A51" w:rsidTr="009A75D5">
        <w:trPr>
          <w:trHeight w:val="1241"/>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Pr="009A75D5" w:rsidRDefault="00166A51">
            <w:pPr>
              <w:spacing w:after="0" w:line="240" w:lineRule="auto"/>
              <w:rPr>
                <w:rFonts w:ascii="Times New Roman" w:hAnsi="Times New Roman"/>
                <w:sz w:val="24"/>
                <w:szCs w:val="24"/>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Pr="009A75D5" w:rsidRDefault="00166A51">
            <w:pPr>
              <w:spacing w:after="0" w:line="240" w:lineRule="auto"/>
              <w:rPr>
                <w:rFonts w:ascii="Times New Roman" w:hAnsi="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Pr="009A75D5" w:rsidRDefault="00631580">
            <w:pPr>
              <w:spacing w:after="0" w:line="240" w:lineRule="auto"/>
              <w:jc w:val="center"/>
              <w:rPr>
                <w:rFonts w:ascii="Times New Roman" w:hAnsi="Times New Roman"/>
                <w:sz w:val="24"/>
                <w:szCs w:val="24"/>
              </w:rPr>
            </w:pPr>
            <w:r w:rsidRPr="009A75D5">
              <w:rPr>
                <w:rFonts w:ascii="Times New Roman" w:hAnsi="Times New Roman"/>
                <w:sz w:val="24"/>
                <w:szCs w:val="24"/>
              </w:rPr>
              <w:t>М</w:t>
            </w:r>
            <w:r w:rsidR="009553F1" w:rsidRPr="009A75D5">
              <w:rPr>
                <w:rFonts w:ascii="Times New Roman" w:hAnsi="Times New Roman"/>
                <w:sz w:val="24"/>
                <w:szCs w:val="24"/>
              </w:rPr>
              <w:t>акси</w:t>
            </w:r>
            <w:r w:rsidRPr="009A75D5">
              <w:rPr>
                <w:rFonts w:ascii="Times New Roman" w:hAnsi="Times New Roman"/>
                <w:sz w:val="24"/>
                <w:szCs w:val="24"/>
              </w:rPr>
              <w:t>-</w:t>
            </w:r>
            <w:r w:rsidR="009553F1" w:rsidRPr="009A75D5">
              <w:rPr>
                <w:rFonts w:ascii="Times New Roman" w:hAnsi="Times New Roman"/>
                <w:sz w:val="24"/>
                <w:szCs w:val="24"/>
              </w:rPr>
              <w:t>мальная осадка, мм</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Pr="009A75D5" w:rsidRDefault="009553F1">
            <w:pPr>
              <w:spacing w:after="0" w:line="240" w:lineRule="auto"/>
              <w:jc w:val="center"/>
              <w:rPr>
                <w:rFonts w:ascii="Times New Roman" w:hAnsi="Times New Roman"/>
                <w:sz w:val="24"/>
                <w:szCs w:val="24"/>
                <w:vertAlign w:val="superscript"/>
              </w:rPr>
            </w:pPr>
            <w:r w:rsidRPr="009A75D5">
              <w:rPr>
                <w:rFonts w:ascii="Times New Roman" w:hAnsi="Times New Roman"/>
                <w:sz w:val="24"/>
                <w:szCs w:val="24"/>
              </w:rPr>
              <w:t>Относительная разность осадок</w:t>
            </w:r>
            <w:r w:rsidRPr="009A75D5">
              <w:rPr>
                <w:rFonts w:ascii="Times New Roman" w:hAnsi="Times New Roman"/>
                <w:sz w:val="24"/>
                <w:szCs w:val="24"/>
                <w:vertAlign w:val="superscript"/>
                <w:lang w:val="en-US"/>
              </w:rPr>
              <w:t>1</w:t>
            </w:r>
            <w:r w:rsidR="00631580" w:rsidRPr="009A75D5">
              <w:rPr>
                <w:rFonts w:ascii="Times New Roman" w:hAnsi="Times New Roman"/>
                <w:sz w:val="24"/>
                <w:szCs w:val="24"/>
                <w:vertAlign w:val="superscript"/>
              </w:rPr>
              <w:t>)</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Pr="009A75D5" w:rsidRDefault="009553F1">
            <w:pPr>
              <w:spacing w:after="0" w:line="240" w:lineRule="auto"/>
              <w:jc w:val="center"/>
              <w:rPr>
                <w:rFonts w:ascii="Times New Roman" w:hAnsi="Times New Roman"/>
                <w:sz w:val="24"/>
                <w:szCs w:val="24"/>
              </w:rPr>
            </w:pPr>
            <w:r w:rsidRPr="009A75D5">
              <w:rPr>
                <w:rFonts w:ascii="Times New Roman" w:hAnsi="Times New Roman"/>
                <w:sz w:val="24"/>
                <w:szCs w:val="24"/>
              </w:rPr>
              <w:t>Изменение уклона оси пути, ‰</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Pr="009A75D5" w:rsidRDefault="009553F1">
            <w:pPr>
              <w:spacing w:after="0" w:line="240" w:lineRule="auto"/>
              <w:jc w:val="center"/>
              <w:rPr>
                <w:rFonts w:ascii="Times New Roman" w:hAnsi="Times New Roman"/>
                <w:sz w:val="24"/>
                <w:szCs w:val="24"/>
              </w:rPr>
            </w:pPr>
            <w:r w:rsidRPr="009A75D5">
              <w:rPr>
                <w:rFonts w:ascii="Times New Roman" w:hAnsi="Times New Roman"/>
                <w:sz w:val="24"/>
                <w:szCs w:val="24"/>
              </w:rPr>
              <w:t>Относи</w:t>
            </w:r>
            <w:r w:rsidR="009A75D5" w:rsidRPr="009A75D5">
              <w:rPr>
                <w:rFonts w:ascii="Times New Roman" w:hAnsi="Times New Roman"/>
                <w:sz w:val="24"/>
                <w:szCs w:val="24"/>
              </w:rPr>
              <w:t>-</w:t>
            </w:r>
            <w:r w:rsidRPr="009A75D5">
              <w:rPr>
                <w:rFonts w:ascii="Times New Roman" w:hAnsi="Times New Roman"/>
                <w:sz w:val="24"/>
                <w:szCs w:val="24"/>
              </w:rPr>
              <w:t>тельное отклонение в уровне расположе</w:t>
            </w:r>
            <w:r w:rsidR="009A75D5">
              <w:rPr>
                <w:rFonts w:ascii="Times New Roman" w:hAnsi="Times New Roman"/>
                <w:sz w:val="24"/>
                <w:szCs w:val="24"/>
              </w:rPr>
              <w:t>-</w:t>
            </w:r>
            <w:r w:rsidRPr="009A75D5">
              <w:rPr>
                <w:rFonts w:ascii="Times New Roman" w:hAnsi="Times New Roman"/>
                <w:sz w:val="24"/>
                <w:szCs w:val="24"/>
              </w:rPr>
              <w:t>ния рельсовых нитей, мм</w:t>
            </w:r>
          </w:p>
        </w:tc>
      </w:tr>
      <w:tr w:rsidR="00166A51" w:rsidTr="009A75D5">
        <w:trPr>
          <w:trHeight w:val="300"/>
        </w:trPr>
        <w:tc>
          <w:tcPr>
            <w:tcW w:w="10519"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1 Станции</w:t>
            </w:r>
          </w:p>
        </w:tc>
      </w:tr>
      <w:tr w:rsidR="00166A51" w:rsidTr="009A75D5">
        <w:trPr>
          <w:trHeight w:val="300"/>
        </w:trPr>
        <w:tc>
          <w:tcPr>
            <w:tcW w:w="10519"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1.1 Открытого способа работ</w:t>
            </w:r>
          </w:p>
        </w:tc>
      </w:tr>
      <w:tr w:rsidR="00166A51" w:rsidTr="009A75D5">
        <w:trPr>
          <w:trHeight w:val="300"/>
        </w:trPr>
        <w:tc>
          <w:tcPr>
            <w:tcW w:w="21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1.1.1 из монолитного железобетона</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50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0,002</w:t>
            </w:r>
          </w:p>
        </w:tc>
        <w:tc>
          <w:tcPr>
            <w:tcW w:w="15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3</w:t>
            </w:r>
          </w:p>
        </w:tc>
        <w:tc>
          <w:tcPr>
            <w:tcW w:w="1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6</w:t>
            </w: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30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0,001</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20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0,0007</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1.1.2 из сборных железобетон</w:t>
            </w:r>
            <w:r w:rsidR="00631580">
              <w:rPr>
                <w:rFonts w:ascii="Times New Roman" w:hAnsi="Times New Roman"/>
                <w:sz w:val="28"/>
                <w:szCs w:val="28"/>
              </w:rPr>
              <w:t>-</w:t>
            </w:r>
            <w:r>
              <w:rPr>
                <w:rFonts w:ascii="Times New Roman" w:hAnsi="Times New Roman"/>
                <w:sz w:val="28"/>
                <w:szCs w:val="28"/>
              </w:rPr>
              <w:t>ных элементов</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40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0,0016</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30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0,0008</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20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0,0005</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74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1.2 Закрытого способа работ</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1.1.1 из монолитного железобетона</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40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20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10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1.1.2 из сборных железобетон</w:t>
            </w:r>
            <w:r w:rsidR="00E77ACC">
              <w:rPr>
                <w:rFonts w:ascii="Times New Roman" w:hAnsi="Times New Roman"/>
                <w:sz w:val="28"/>
                <w:szCs w:val="28"/>
              </w:rPr>
              <w:t>-</w:t>
            </w:r>
            <w:r>
              <w:rPr>
                <w:rFonts w:ascii="Times New Roman" w:hAnsi="Times New Roman"/>
                <w:sz w:val="28"/>
                <w:szCs w:val="28"/>
              </w:rPr>
              <w:t>ных элементов</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40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20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10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val="restart"/>
            <w:tcBorders>
              <w:top w:val="single" w:sz="4" w:space="0" w:color="auto"/>
              <w:left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1.1.3 из чугунных тюбингов</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40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left w:val="single" w:sz="4" w:space="0" w:color="auto"/>
              <w:right w:val="single" w:sz="4" w:space="0" w:color="auto"/>
            </w:tcBorders>
            <w:shd w:val="clear" w:color="auto" w:fill="auto"/>
            <w:vAlign w:val="center"/>
            <w:hideMark/>
          </w:tcPr>
          <w:p w:rsidR="00166A51" w:rsidRDefault="00166A51">
            <w:pPr>
              <w:spacing w:after="0" w:line="240" w:lineRule="auto"/>
              <w:jc w:val="center"/>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20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left w:val="single" w:sz="4" w:space="0" w:color="auto"/>
              <w:bottom w:val="single" w:sz="4" w:space="0" w:color="auto"/>
              <w:right w:val="single" w:sz="4" w:space="0" w:color="auto"/>
            </w:tcBorders>
            <w:shd w:val="clear" w:color="auto" w:fill="auto"/>
            <w:vAlign w:val="center"/>
            <w:hideMark/>
          </w:tcPr>
          <w:p w:rsidR="00166A51" w:rsidRDefault="00166A51">
            <w:pPr>
              <w:spacing w:after="0" w:line="240" w:lineRule="auto"/>
              <w:jc w:val="center"/>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10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74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2 Перегонные тоннели</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74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2.1 Открытого способа работ</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2.1.1 из монолитного железобетона</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50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0,002</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30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0,001</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20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0,0007</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2.1.2 из сборных железобетонных элементов</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40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0,0016</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30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0,0008</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20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0,0005</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74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2.2 Закрытого способа работ</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lastRenderedPageBreak/>
              <w:t>2.1.1 из монолитного железобетона</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40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20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10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2.1.2 из сборных железобетон</w:t>
            </w:r>
            <w:r w:rsidR="00E77ACC">
              <w:rPr>
                <w:rFonts w:ascii="Times New Roman" w:hAnsi="Times New Roman"/>
                <w:sz w:val="28"/>
                <w:szCs w:val="28"/>
              </w:rPr>
              <w:t>-</w:t>
            </w:r>
            <w:r>
              <w:rPr>
                <w:rFonts w:ascii="Times New Roman" w:hAnsi="Times New Roman"/>
                <w:sz w:val="28"/>
                <w:szCs w:val="28"/>
              </w:rPr>
              <w:t>ных элементов</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50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30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10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val="restart"/>
            <w:tcBorders>
              <w:top w:val="single" w:sz="4" w:space="0" w:color="auto"/>
              <w:left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2.1.3 из чугунных тюбингов</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50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left w:val="single" w:sz="4" w:space="0" w:color="auto"/>
              <w:right w:val="single" w:sz="4" w:space="0" w:color="auto"/>
            </w:tcBorders>
            <w:shd w:val="clear" w:color="auto" w:fill="auto"/>
            <w:vAlign w:val="center"/>
            <w:hideMark/>
          </w:tcPr>
          <w:p w:rsidR="00166A51" w:rsidRDefault="00166A51">
            <w:pPr>
              <w:spacing w:after="0" w:line="240" w:lineRule="auto"/>
              <w:jc w:val="center"/>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30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2156" w:type="dxa"/>
            <w:vMerge/>
            <w:tcBorders>
              <w:left w:val="single" w:sz="4" w:space="0" w:color="auto"/>
              <w:bottom w:val="single" w:sz="4" w:space="0" w:color="auto"/>
              <w:right w:val="single" w:sz="4" w:space="0" w:color="auto"/>
            </w:tcBorders>
            <w:shd w:val="clear" w:color="auto" w:fill="auto"/>
            <w:vAlign w:val="center"/>
            <w:hideMark/>
          </w:tcPr>
          <w:p w:rsidR="00166A51" w:rsidRDefault="00166A51">
            <w:pPr>
              <w:spacing w:after="0" w:line="240" w:lineRule="auto"/>
              <w:jc w:val="center"/>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III</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jc w:val="center"/>
              <w:rPr>
                <w:rFonts w:ascii="Times New Roman" w:hAnsi="Times New Roman"/>
                <w:sz w:val="28"/>
                <w:szCs w:val="28"/>
              </w:rPr>
            </w:pPr>
            <w:r>
              <w:rPr>
                <w:rFonts w:ascii="Times New Roman" w:hAnsi="Times New Roman"/>
                <w:sz w:val="28"/>
                <w:szCs w:val="28"/>
              </w:rPr>
              <w:t>10</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166A51">
            <w:pPr>
              <w:spacing w:after="0" w:line="240" w:lineRule="auto"/>
              <w:jc w:val="center"/>
              <w:rPr>
                <w:rFonts w:ascii="Times New Roman" w:hAnsi="Times New Roman"/>
                <w:sz w:val="28"/>
                <w:szCs w:val="28"/>
              </w:rPr>
            </w:pP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166A51" w:rsidTr="009A75D5">
        <w:trPr>
          <w:trHeight w:val="300"/>
        </w:trPr>
        <w:tc>
          <w:tcPr>
            <w:tcW w:w="74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166A51" w:rsidRDefault="009553F1">
            <w:pPr>
              <w:spacing w:after="0" w:line="240" w:lineRule="auto"/>
              <w:rPr>
                <w:rFonts w:ascii="Times New Roman" w:hAnsi="Times New Roman"/>
                <w:sz w:val="28"/>
                <w:szCs w:val="28"/>
              </w:rPr>
            </w:pPr>
            <w:r>
              <w:rPr>
                <w:rFonts w:ascii="Times New Roman" w:hAnsi="Times New Roman"/>
                <w:sz w:val="28"/>
                <w:szCs w:val="28"/>
              </w:rPr>
              <w:t>3 Наземные участки линии</w:t>
            </w:r>
          </w:p>
        </w:tc>
        <w:tc>
          <w:tcPr>
            <w:tcW w:w="1560"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rsidR="00166A51" w:rsidRDefault="00166A51">
            <w:pPr>
              <w:spacing w:after="0" w:line="240" w:lineRule="auto"/>
              <w:rPr>
                <w:rFonts w:ascii="Times New Roman" w:hAnsi="Times New Roman"/>
                <w:sz w:val="28"/>
                <w:szCs w:val="28"/>
              </w:rPr>
            </w:pPr>
          </w:p>
        </w:tc>
      </w:tr>
      <w:tr w:rsidR="00545BD0" w:rsidTr="009A75D5">
        <w:trPr>
          <w:trHeight w:val="300"/>
        </w:trPr>
        <w:tc>
          <w:tcPr>
            <w:tcW w:w="10519"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sidR="00545BD0" w:rsidRPr="00E77ACC" w:rsidRDefault="00545BD0" w:rsidP="00E77ACC">
            <w:pPr>
              <w:pStyle w:val="FORMATTEXT"/>
              <w:spacing w:line="360" w:lineRule="auto"/>
              <w:ind w:firstLine="353"/>
              <w:rPr>
                <w:rFonts w:ascii="Times New Roman" w:hAnsi="Times New Roman" w:cs="Times New Roman"/>
                <w:sz w:val="24"/>
                <w:szCs w:val="24"/>
              </w:rPr>
            </w:pPr>
            <w:r w:rsidRPr="00E77ACC">
              <w:rPr>
                <w:rFonts w:ascii="Times New Roman" w:hAnsi="Times New Roman" w:cs="Times New Roman"/>
                <w:sz w:val="24"/>
                <w:szCs w:val="24"/>
                <w:vertAlign w:val="superscript"/>
              </w:rPr>
              <w:t>1</w:t>
            </w:r>
            <w:r w:rsidR="00E77ACC" w:rsidRPr="00E77ACC">
              <w:rPr>
                <w:rFonts w:ascii="Times New Roman" w:hAnsi="Times New Roman" w:cs="Times New Roman"/>
                <w:sz w:val="24"/>
                <w:szCs w:val="24"/>
                <w:vertAlign w:val="superscript"/>
              </w:rPr>
              <w:t>)</w:t>
            </w:r>
            <w:r w:rsidRPr="00E77ACC">
              <w:rPr>
                <w:rFonts w:ascii="Times New Roman" w:hAnsi="Times New Roman" w:cs="Times New Roman"/>
                <w:sz w:val="24"/>
                <w:szCs w:val="24"/>
              </w:rPr>
              <w:t xml:space="preserve"> </w:t>
            </w:r>
            <w:r w:rsidR="00E77ACC">
              <w:rPr>
                <w:rFonts w:ascii="Times New Roman" w:hAnsi="Times New Roman" w:cs="Times New Roman"/>
                <w:sz w:val="24"/>
                <w:szCs w:val="24"/>
              </w:rPr>
              <w:t>О</w:t>
            </w:r>
            <w:r w:rsidRPr="00E77ACC">
              <w:rPr>
                <w:rFonts w:ascii="Times New Roman" w:hAnsi="Times New Roman" w:cs="Times New Roman"/>
                <w:sz w:val="24"/>
                <w:szCs w:val="24"/>
              </w:rPr>
              <w:t>пределяется согласно СП 22.13330.</w:t>
            </w:r>
          </w:p>
          <w:p w:rsidR="00545BD0" w:rsidRPr="00E77ACC" w:rsidRDefault="00545BD0" w:rsidP="00E77ACC">
            <w:pPr>
              <w:pStyle w:val="FORMATTEXT"/>
              <w:spacing w:line="360" w:lineRule="auto"/>
              <w:ind w:firstLine="353"/>
              <w:jc w:val="both"/>
              <w:rPr>
                <w:rFonts w:ascii="Times New Roman" w:hAnsi="Times New Roman" w:cs="Times New Roman"/>
                <w:sz w:val="24"/>
                <w:szCs w:val="24"/>
              </w:rPr>
            </w:pPr>
            <w:r w:rsidRPr="00E77ACC">
              <w:rPr>
                <w:rFonts w:ascii="Times New Roman" w:hAnsi="Times New Roman" w:cs="Times New Roman"/>
                <w:sz w:val="24"/>
                <w:szCs w:val="24"/>
                <w:vertAlign w:val="superscript"/>
              </w:rPr>
              <w:t>2</w:t>
            </w:r>
            <w:r w:rsidR="00E77ACC" w:rsidRPr="00E77ACC">
              <w:rPr>
                <w:rFonts w:ascii="Times New Roman" w:hAnsi="Times New Roman" w:cs="Times New Roman"/>
                <w:sz w:val="24"/>
                <w:szCs w:val="24"/>
                <w:vertAlign w:val="superscript"/>
              </w:rPr>
              <w:t>)</w:t>
            </w:r>
            <w:r w:rsidRPr="00E77ACC">
              <w:rPr>
                <w:rFonts w:ascii="Times New Roman" w:hAnsi="Times New Roman" w:cs="Times New Roman"/>
                <w:sz w:val="24"/>
                <w:szCs w:val="24"/>
              </w:rPr>
              <w:t xml:space="preserve"> В качестве предельно</w:t>
            </w:r>
            <w:r w:rsidR="00C8140D">
              <w:rPr>
                <w:rFonts w:ascii="Times New Roman" w:hAnsi="Times New Roman" w:cs="Times New Roman"/>
                <w:sz w:val="24"/>
                <w:szCs w:val="24"/>
              </w:rPr>
              <w:t xml:space="preserve"> </w:t>
            </w:r>
            <w:r w:rsidRPr="00E77ACC">
              <w:rPr>
                <w:rFonts w:ascii="Times New Roman" w:hAnsi="Times New Roman" w:cs="Times New Roman"/>
                <w:sz w:val="24"/>
                <w:szCs w:val="24"/>
              </w:rPr>
              <w:t>допустимого значения деформаций сооружений метрополитена устанавливается достижение любой из указанных величин для контролируемо</w:t>
            </w:r>
            <w:r w:rsidR="007166C9">
              <w:rPr>
                <w:rFonts w:ascii="Times New Roman" w:hAnsi="Times New Roman" w:cs="Times New Roman"/>
                <w:sz w:val="24"/>
                <w:szCs w:val="24"/>
              </w:rPr>
              <w:t>го</w:t>
            </w:r>
            <w:r w:rsidRPr="00E77ACC">
              <w:rPr>
                <w:rFonts w:ascii="Times New Roman" w:hAnsi="Times New Roman" w:cs="Times New Roman"/>
                <w:sz w:val="24"/>
                <w:szCs w:val="24"/>
              </w:rPr>
              <w:t xml:space="preserve"> типа сооружения и категории его технического состояния.</w:t>
            </w:r>
          </w:p>
          <w:p w:rsidR="00545BD0" w:rsidRDefault="00545BD0">
            <w:pPr>
              <w:spacing w:after="0" w:line="240" w:lineRule="auto"/>
              <w:rPr>
                <w:rFonts w:ascii="Times New Roman" w:hAnsi="Times New Roman"/>
                <w:sz w:val="28"/>
                <w:szCs w:val="28"/>
              </w:rPr>
            </w:pPr>
          </w:p>
        </w:tc>
      </w:tr>
    </w:tbl>
    <w:p w:rsidR="00166A51" w:rsidRDefault="00166A51">
      <w:pPr>
        <w:pStyle w:val="FORMATTEXT"/>
        <w:spacing w:line="360" w:lineRule="auto"/>
        <w:rPr>
          <w:sz w:val="24"/>
          <w:szCs w:val="24"/>
        </w:rPr>
      </w:pPr>
    </w:p>
    <w:p w:rsidR="00166A51" w:rsidRDefault="00166A51">
      <w:pPr>
        <w:pStyle w:val="FORMATTEXT"/>
        <w:spacing w:line="360" w:lineRule="auto"/>
        <w:jc w:val="center"/>
        <w:rPr>
          <w:sz w:val="24"/>
          <w:szCs w:val="24"/>
        </w:rPr>
      </w:pPr>
    </w:p>
    <w:p w:rsidR="00166A51" w:rsidRDefault="00166A51">
      <w:pPr>
        <w:pStyle w:val="FORMATTEXT"/>
        <w:spacing w:line="360" w:lineRule="auto"/>
        <w:jc w:val="center"/>
        <w:rPr>
          <w:sz w:val="24"/>
          <w:szCs w:val="24"/>
        </w:rPr>
      </w:pPr>
    </w:p>
    <w:p w:rsidR="00166A51" w:rsidRDefault="009553F1" w:rsidP="00E77ACC">
      <w:pPr>
        <w:pStyle w:val="FORMATTEXT"/>
        <w:spacing w:line="360" w:lineRule="auto"/>
        <w:jc w:val="center"/>
        <w:rPr>
          <w:rFonts w:ascii="Times New Roman" w:hAnsi="Times New Roman"/>
          <w:sz w:val="28"/>
          <w:szCs w:val="28"/>
        </w:rPr>
      </w:pPr>
      <w:r>
        <w:rPr>
          <w:sz w:val="24"/>
          <w:szCs w:val="24"/>
        </w:rPr>
        <w:br w:type="page"/>
      </w:r>
    </w:p>
    <w:p w:rsidR="00166A51" w:rsidRDefault="009553F1" w:rsidP="00316D96">
      <w:pPr>
        <w:pStyle w:val="2"/>
        <w:pBdr>
          <w:top w:val="single" w:sz="4" w:space="1" w:color="auto"/>
        </w:pBdr>
        <w:ind w:firstLine="0"/>
        <w:jc w:val="left"/>
        <w:rPr>
          <w:b w:val="0"/>
        </w:rPr>
      </w:pPr>
      <w:r>
        <w:rPr>
          <w:b w:val="0"/>
        </w:rPr>
        <w:lastRenderedPageBreak/>
        <w:t xml:space="preserve">УДК 624.21.09/624-2                                                      </w:t>
      </w:r>
      <w:r w:rsidR="00316D96">
        <w:rPr>
          <w:b w:val="0"/>
        </w:rPr>
        <w:t xml:space="preserve">               </w:t>
      </w:r>
      <w:r>
        <w:rPr>
          <w:b w:val="0"/>
        </w:rPr>
        <w:t xml:space="preserve">         ОКС 93.040</w:t>
      </w:r>
    </w:p>
    <w:p w:rsidR="00E77ACC" w:rsidRDefault="00E77ACC">
      <w:pPr>
        <w:suppressAutoHyphens/>
        <w:spacing w:after="200" w:line="360" w:lineRule="auto"/>
        <w:jc w:val="both"/>
        <w:rPr>
          <w:rFonts w:ascii="Times New Roman" w:hAnsi="Times New Roman"/>
          <w:sz w:val="28"/>
          <w:szCs w:val="28"/>
        </w:rPr>
      </w:pPr>
    </w:p>
    <w:p w:rsidR="00166A51" w:rsidRDefault="009553F1">
      <w:pPr>
        <w:suppressAutoHyphens/>
        <w:spacing w:after="200" w:line="360" w:lineRule="auto"/>
        <w:jc w:val="both"/>
        <w:rPr>
          <w:rFonts w:ascii="Times New Roman" w:hAnsi="Times New Roman"/>
          <w:sz w:val="28"/>
          <w:szCs w:val="28"/>
        </w:rPr>
      </w:pPr>
      <w:r>
        <w:rPr>
          <w:rFonts w:ascii="Times New Roman" w:hAnsi="Times New Roman"/>
          <w:sz w:val="28"/>
          <w:szCs w:val="28"/>
        </w:rPr>
        <w:t xml:space="preserve">Ключевые слова: метрополитены, </w:t>
      </w:r>
      <w:r w:rsidR="00E77ACC">
        <w:rPr>
          <w:rFonts w:ascii="Times New Roman" w:hAnsi="Times New Roman"/>
          <w:sz w:val="28"/>
          <w:szCs w:val="28"/>
        </w:rPr>
        <w:t xml:space="preserve">обследования, мониторинг, строительные конструкции, </w:t>
      </w:r>
      <w:r>
        <w:rPr>
          <w:rFonts w:ascii="Times New Roman" w:hAnsi="Times New Roman"/>
          <w:sz w:val="28"/>
          <w:szCs w:val="28"/>
        </w:rPr>
        <w:t>подземные сооружения, станции, тоннели</w:t>
      </w:r>
    </w:p>
    <w:p w:rsidR="00166A51" w:rsidRDefault="009553F1">
      <w:pPr>
        <w:suppressAutoHyphens/>
        <w:spacing w:after="0" w:line="360" w:lineRule="auto"/>
        <w:jc w:val="both"/>
        <w:rPr>
          <w:rFonts w:ascii="Times New Roman" w:eastAsia="Calibri" w:hAnsi="Times New Roman"/>
          <w:sz w:val="28"/>
          <w:szCs w:val="28"/>
          <w:lang w:eastAsia="ar-SA"/>
        </w:rPr>
      </w:pPr>
      <w:r>
        <w:rPr>
          <w:noProof/>
        </w:rPr>
        <mc:AlternateContent>
          <mc:Choice Requires="wps">
            <w:drawing>
              <wp:anchor distT="0" distB="0" distL="0" distR="0" simplePos="0" relativeHeight="3" behindDoc="0" locked="0" layoutInCell="1" allowOverlap="1">
                <wp:simplePos x="0" y="0"/>
                <wp:positionH relativeFrom="column">
                  <wp:posOffset>-13334</wp:posOffset>
                </wp:positionH>
                <wp:positionV relativeFrom="paragraph">
                  <wp:posOffset>7619</wp:posOffset>
                </wp:positionV>
                <wp:extent cx="5895975" cy="0"/>
                <wp:effectExtent l="0" t="0" r="28575" b="19050"/>
                <wp:wrapNone/>
                <wp:docPr id="1027"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95975" cy="0"/>
                        </a:xfrm>
                        <a:prstGeom prst="line">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id="1027" filled="f" stroked="t" from="-1.0499213pt,0.5999212pt" to="463.20007pt,0.5999212pt" style="position:absolute;z-index:3;mso-position-horizontal-relative:text;mso-position-vertical-relative:text;mso-width-percent:0;mso-height-percent:0;mso-width-relative:page;mso-height-relative:page;mso-wrap-distance-left:0.0pt;mso-wrap-distance-right:0.0pt;visibility:visible;">
                <v:fill/>
              </v:line>
            </w:pict>
          </mc:Fallback>
        </mc:AlternateContent>
      </w:r>
    </w:p>
    <w:p w:rsidR="00166A51" w:rsidRDefault="009553F1">
      <w:pPr>
        <w:suppressAutoHyphens/>
        <w:spacing w:after="0" w:line="360" w:lineRule="auto"/>
        <w:jc w:val="both"/>
        <w:rPr>
          <w:rFonts w:ascii="Times New Roman" w:hAnsi="Times New Roman"/>
          <w:sz w:val="28"/>
          <w:szCs w:val="28"/>
          <w:lang w:eastAsia="ar-SA"/>
        </w:rPr>
      </w:pPr>
      <w:r>
        <w:rPr>
          <w:rFonts w:ascii="Times New Roman" w:hAnsi="Times New Roman"/>
          <w:sz w:val="28"/>
          <w:szCs w:val="28"/>
          <w:lang w:eastAsia="ar-SA"/>
        </w:rPr>
        <w:t>Руководитель организации-разработчика</w:t>
      </w:r>
    </w:p>
    <w:p w:rsidR="00166A51" w:rsidRDefault="009553F1">
      <w:pPr>
        <w:spacing w:after="200" w:line="360" w:lineRule="auto"/>
        <w:rPr>
          <w:rFonts w:ascii="Times New Roman" w:eastAsia="Calibri" w:hAnsi="Times New Roman"/>
          <w:sz w:val="28"/>
          <w:lang w:eastAsia="en-US"/>
        </w:rPr>
      </w:pPr>
      <w:r>
        <w:rPr>
          <w:rFonts w:ascii="Times New Roman" w:eastAsia="Calibri" w:hAnsi="Times New Roman"/>
          <w:b/>
          <w:bCs/>
          <w:sz w:val="28"/>
          <w:u w:val="single"/>
          <w:lang w:eastAsia="en-US"/>
        </w:rPr>
        <w:t>ЗАО «ПРОМТРАНСНИИПРОЕКТ»</w:t>
      </w:r>
    </w:p>
    <w:p w:rsidR="00166A51" w:rsidRDefault="009553F1">
      <w:pPr>
        <w:suppressAutoHyphens/>
        <w:spacing w:after="0" w:line="360" w:lineRule="auto"/>
        <w:ind w:left="1416" w:firstLine="708"/>
        <w:jc w:val="both"/>
        <w:rPr>
          <w:rFonts w:ascii="Times New Roman" w:hAnsi="Times New Roman"/>
          <w:sz w:val="28"/>
          <w:szCs w:val="28"/>
          <w:lang w:eastAsia="ar-SA"/>
        </w:rPr>
      </w:pPr>
      <w:r>
        <w:rPr>
          <w:rFonts w:ascii="Times New Roman" w:hAnsi="Times New Roman"/>
          <w:sz w:val="28"/>
          <w:szCs w:val="28"/>
          <w:lang w:eastAsia="ar-SA"/>
        </w:rPr>
        <w:t xml:space="preserve">Исполнительный </w:t>
      </w:r>
      <w:r>
        <w:rPr>
          <w:rFonts w:ascii="Times New Roman" w:hAnsi="Times New Roman"/>
          <w:sz w:val="28"/>
          <w:szCs w:val="28"/>
          <w:lang w:eastAsia="ar-SA"/>
        </w:rPr>
        <w:tab/>
        <w:t xml:space="preserve">                                  А.Ю. Эглескалн </w:t>
      </w:r>
    </w:p>
    <w:p w:rsidR="00166A51" w:rsidRDefault="009553F1">
      <w:pPr>
        <w:tabs>
          <w:tab w:val="left" w:pos="6405"/>
        </w:tabs>
        <w:suppressAutoHyphens/>
        <w:spacing w:after="0" w:line="360" w:lineRule="auto"/>
        <w:ind w:firstLine="2127"/>
        <w:jc w:val="both"/>
        <w:rPr>
          <w:rFonts w:ascii="Times New Roman" w:hAnsi="Times New Roman"/>
          <w:sz w:val="28"/>
          <w:szCs w:val="28"/>
          <w:lang w:eastAsia="ar-SA"/>
        </w:rPr>
      </w:pPr>
      <w:r>
        <w:rPr>
          <w:rFonts w:ascii="Times New Roman" w:hAnsi="Times New Roman"/>
          <w:sz w:val="28"/>
          <w:szCs w:val="28"/>
          <w:lang w:eastAsia="ar-SA"/>
        </w:rPr>
        <w:t>директор</w:t>
      </w:r>
    </w:p>
    <w:p w:rsidR="00166A51" w:rsidRDefault="00166A51">
      <w:pPr>
        <w:tabs>
          <w:tab w:val="left" w:pos="6405"/>
        </w:tabs>
        <w:suppressAutoHyphens/>
        <w:spacing w:after="0" w:line="360" w:lineRule="auto"/>
        <w:jc w:val="both"/>
        <w:rPr>
          <w:rFonts w:ascii="Times New Roman" w:hAnsi="Times New Roman"/>
          <w:sz w:val="28"/>
          <w:szCs w:val="28"/>
          <w:lang w:eastAsia="ar-SA"/>
        </w:rPr>
      </w:pPr>
    </w:p>
    <w:p w:rsidR="00166A51" w:rsidRDefault="009553F1">
      <w:pPr>
        <w:spacing w:after="0" w:line="360" w:lineRule="auto"/>
        <w:rPr>
          <w:rFonts w:ascii="Times New Roman" w:hAnsi="Times New Roman"/>
          <w:sz w:val="28"/>
        </w:rPr>
      </w:pPr>
      <w:r>
        <w:rPr>
          <w:rFonts w:ascii="Times New Roman" w:hAnsi="Times New Roman"/>
          <w:sz w:val="28"/>
        </w:rPr>
        <w:t>Руководитель      Зам. директора                                            Л.А. Андреева</w:t>
      </w:r>
      <w:r>
        <w:rPr>
          <w:rFonts w:ascii="Times New Roman" w:hAnsi="Times New Roman"/>
          <w:sz w:val="28"/>
        </w:rPr>
        <w:br/>
        <w:t xml:space="preserve">разработки </w:t>
      </w:r>
      <w:r>
        <w:rPr>
          <w:rFonts w:ascii="Times New Roman" w:hAnsi="Times New Roman"/>
          <w:sz w:val="28"/>
        </w:rPr>
        <w:tab/>
        <w:t xml:space="preserve">         по научной работе</w:t>
      </w:r>
    </w:p>
    <w:p w:rsidR="00166A51" w:rsidRDefault="00166A51">
      <w:pPr>
        <w:spacing w:after="0" w:line="360" w:lineRule="auto"/>
        <w:rPr>
          <w:rFonts w:ascii="Times New Roman" w:hAnsi="Times New Roman"/>
          <w:sz w:val="28"/>
        </w:rPr>
      </w:pPr>
    </w:p>
    <w:p w:rsidR="00166A51" w:rsidRDefault="009553F1">
      <w:pPr>
        <w:spacing w:after="0" w:line="360" w:lineRule="auto"/>
        <w:rPr>
          <w:rFonts w:ascii="Times New Roman" w:hAnsi="Times New Roman"/>
          <w:sz w:val="28"/>
        </w:rPr>
      </w:pPr>
      <w:r>
        <w:rPr>
          <w:rFonts w:ascii="Times New Roman" w:hAnsi="Times New Roman"/>
          <w:sz w:val="28"/>
        </w:rPr>
        <w:t xml:space="preserve">Исполнитель       Начальник отдела                                        И. П. Потапов </w:t>
      </w:r>
    </w:p>
    <w:p w:rsidR="00166A51" w:rsidRDefault="009553F1">
      <w:pPr>
        <w:spacing w:after="0" w:line="360" w:lineRule="auto"/>
        <w:rPr>
          <w:rFonts w:ascii="Times New Roman" w:hAnsi="Times New Roman"/>
          <w:sz w:val="28"/>
        </w:rPr>
      </w:pPr>
      <w:r>
        <w:rPr>
          <w:rFonts w:ascii="Times New Roman" w:hAnsi="Times New Roman"/>
          <w:sz w:val="28"/>
        </w:rPr>
        <w:t xml:space="preserve">                              комплексных исследований,</w:t>
      </w:r>
    </w:p>
    <w:p w:rsidR="00166A51" w:rsidRDefault="009553F1">
      <w:pPr>
        <w:spacing w:after="0" w:line="360" w:lineRule="auto"/>
        <w:rPr>
          <w:rFonts w:ascii="Times New Roman" w:hAnsi="Times New Roman"/>
          <w:sz w:val="28"/>
        </w:rPr>
      </w:pPr>
      <w:r>
        <w:rPr>
          <w:rFonts w:ascii="Times New Roman" w:hAnsi="Times New Roman"/>
          <w:sz w:val="28"/>
        </w:rPr>
        <w:t xml:space="preserve">                              стандартизации и логистического</w:t>
      </w:r>
    </w:p>
    <w:p w:rsidR="00166A51" w:rsidRDefault="009553F1">
      <w:pPr>
        <w:spacing w:after="0" w:line="360" w:lineRule="auto"/>
        <w:rPr>
          <w:rFonts w:ascii="Times New Roman" w:hAnsi="Times New Roman"/>
          <w:sz w:val="28"/>
        </w:rPr>
      </w:pPr>
      <w:r>
        <w:rPr>
          <w:rFonts w:ascii="Times New Roman" w:hAnsi="Times New Roman"/>
          <w:sz w:val="28"/>
        </w:rPr>
        <w:t xml:space="preserve">                              сопровождения проектов</w:t>
      </w:r>
    </w:p>
    <w:p w:rsidR="00166A51" w:rsidRDefault="00166A51">
      <w:pPr>
        <w:pStyle w:val="FORMATTEXT"/>
        <w:spacing w:line="360" w:lineRule="auto"/>
        <w:ind w:firstLine="709"/>
        <w:jc w:val="both"/>
        <w:rPr>
          <w:rFonts w:ascii="Times New Roman" w:hAnsi="Times New Roman" w:cs="Times New Roman"/>
          <w:sz w:val="28"/>
          <w:szCs w:val="28"/>
        </w:rPr>
      </w:pPr>
    </w:p>
    <w:p w:rsidR="00166A51" w:rsidRDefault="00166A51">
      <w:pPr>
        <w:pStyle w:val="FORMATTEXT"/>
        <w:spacing w:line="360" w:lineRule="auto"/>
        <w:ind w:firstLine="568"/>
        <w:jc w:val="both"/>
        <w:rPr>
          <w:rFonts w:ascii="Times New Roman" w:hAnsi="Times New Roman" w:cs="Times New Roman"/>
          <w:sz w:val="28"/>
          <w:szCs w:val="28"/>
        </w:rPr>
      </w:pPr>
    </w:p>
    <w:sectPr w:rsidR="00166A51" w:rsidSect="00E86030">
      <w:pgSz w:w="11907" w:h="16840"/>
      <w:pgMar w:top="709" w:right="850" w:bottom="1134" w:left="1417" w:header="280" w:footer="28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6030" w:rsidRDefault="00E86030">
      <w:pPr>
        <w:spacing w:after="0" w:line="240" w:lineRule="auto"/>
      </w:pPr>
      <w:r>
        <w:separator/>
      </w:r>
    </w:p>
  </w:endnote>
  <w:endnote w:type="continuationSeparator" w:id="0">
    <w:p w:rsidR="00E86030" w:rsidRDefault="00E86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imes New Roman CYR">
    <w:panose1 w:val="02020603050405020304"/>
    <w:charset w:val="CC"/>
    <w:family w:val="roman"/>
    <w:pitch w:val="variable"/>
    <w:sig w:usb0="E0002AFF" w:usb1="C0007841"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Ц"/>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3Font_0">
    <w:altName w:val="MS Gothic"/>
    <w:panose1 w:val="00000000000000000000"/>
    <w:charset w:val="80"/>
    <w:family w:val="swiss"/>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6030" w:rsidRDefault="00E86030">
    <w:pPr>
      <w:pStyle w:val="a7"/>
    </w:pPr>
    <w:r>
      <w:fldChar w:fldCharType="begin"/>
    </w:r>
    <w:r>
      <w:instrText>PAGE   \* MERGEFORMAT</w:instrText>
    </w:r>
    <w:r>
      <w:fldChar w:fldCharType="separate"/>
    </w:r>
    <w:r>
      <w:rPr>
        <w:noProof/>
      </w:rPr>
      <w:t>20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6030" w:rsidRDefault="00E86030">
    <w:pPr>
      <w:pStyle w:val="a7"/>
      <w:jc w:val="right"/>
    </w:pPr>
    <w:r>
      <w:fldChar w:fldCharType="begin"/>
    </w:r>
    <w:r>
      <w:instrText>PAGE   \* MERGEFORMAT</w:instrText>
    </w:r>
    <w:r>
      <w:fldChar w:fldCharType="separate"/>
    </w:r>
    <w:r>
      <w:rPr>
        <w:noProof/>
      </w:rP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6030" w:rsidRDefault="00E86030">
      <w:pPr>
        <w:spacing w:after="0" w:line="240" w:lineRule="auto"/>
      </w:pPr>
      <w:r>
        <w:separator/>
      </w:r>
    </w:p>
  </w:footnote>
  <w:footnote w:type="continuationSeparator" w:id="0">
    <w:p w:rsidR="00E86030" w:rsidRDefault="00E860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6030" w:rsidRPr="00DF594E" w:rsidRDefault="00E86030">
    <w:pPr>
      <w:pStyle w:val="a5"/>
      <w:jc w:val="both"/>
      <w:rPr>
        <w:rFonts w:ascii="Times New Roman" w:hAnsi="Times New Roman"/>
        <w:b/>
        <w:bCs/>
      </w:rPr>
    </w:pPr>
    <w:r w:rsidRPr="00DF594E">
      <w:rPr>
        <w:rFonts w:ascii="Times New Roman" w:hAnsi="Times New Roman"/>
        <w:b/>
        <w:bCs/>
      </w:rPr>
      <w:t>СП        1325800.2019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6030" w:rsidRDefault="00E86030">
    <w:pPr>
      <w:spacing w:after="0" w:line="360" w:lineRule="auto"/>
      <w:jc w:val="right"/>
      <w:rPr>
        <w:rFonts w:ascii="Times New Roman" w:eastAsia="Calibri" w:hAnsi="Times New Roman"/>
        <w:b/>
        <w:bCs/>
        <w:sz w:val="24"/>
        <w:szCs w:val="24"/>
        <w:lang w:eastAsia="en-US"/>
      </w:rPr>
    </w:pPr>
  </w:p>
  <w:p w:rsidR="00E86030" w:rsidRPr="00DF594E" w:rsidRDefault="00E86030">
    <w:pPr>
      <w:spacing w:after="0" w:line="360" w:lineRule="auto"/>
      <w:jc w:val="right"/>
      <w:rPr>
        <w:rFonts w:ascii="Times New Roman" w:eastAsia="Calibri" w:hAnsi="Times New Roman"/>
        <w:b/>
        <w:bCs/>
        <w:sz w:val="24"/>
        <w:szCs w:val="24"/>
        <w:lang w:eastAsia="en-US"/>
      </w:rPr>
    </w:pPr>
    <w:r w:rsidRPr="00DF594E">
      <w:rPr>
        <w:rFonts w:ascii="Times New Roman" w:eastAsia="Calibri" w:hAnsi="Times New Roman"/>
        <w:b/>
        <w:bCs/>
        <w:sz w:val="24"/>
        <w:szCs w:val="24"/>
        <w:lang w:eastAsia="en-US"/>
      </w:rPr>
      <w:t>СП       1325800.2019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E57C67EA"/>
    <w:lvl w:ilvl="0" w:tplc="04190001">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1" w15:restartNumberingAfterBreak="0">
    <w:nsid w:val="00000002"/>
    <w:multiLevelType w:val="hybridMultilevel"/>
    <w:tmpl w:val="96A01916"/>
    <w:lvl w:ilvl="0" w:tplc="B5B0A7E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multilevel"/>
    <w:tmpl w:val="A1663F80"/>
    <w:lvl w:ilvl="0">
      <w:start w:val="1"/>
      <w:numFmt w:val="decimal"/>
      <w:lvlText w:val="%1"/>
      <w:lvlJc w:val="left"/>
      <w:pPr>
        <w:ind w:left="420" w:hanging="420"/>
      </w:pPr>
      <w:rPr>
        <w:rFonts w:hint="default"/>
      </w:rPr>
    </w:lvl>
    <w:lvl w:ilvl="1">
      <w:start w:val="1"/>
      <w:numFmt w:val="decimal"/>
      <w:lvlText w:val="%1.%2"/>
      <w:lvlJc w:val="left"/>
      <w:pPr>
        <w:ind w:left="988" w:hanging="42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3" w15:restartNumberingAfterBreak="0">
    <w:nsid w:val="00000004"/>
    <w:multiLevelType w:val="hybridMultilevel"/>
    <w:tmpl w:val="9C1ED55A"/>
    <w:lvl w:ilvl="0" w:tplc="FC6C4738">
      <w:start w:val="31"/>
      <w:numFmt w:val="decimal"/>
      <w:lvlText w:val="[%1]"/>
      <w:lvlJc w:val="left"/>
      <w:pPr>
        <w:ind w:left="1070" w:hanging="360"/>
      </w:pPr>
      <w:rPr>
        <w:rFonts w:hint="default"/>
      </w:rPr>
    </w:lvl>
    <w:lvl w:ilvl="1" w:tplc="04190019" w:tentative="1">
      <w:start w:val="1"/>
      <w:numFmt w:val="lowerLetter"/>
      <w:lvlText w:val="%2."/>
      <w:lvlJc w:val="left"/>
      <w:pPr>
        <w:ind w:left="1223" w:hanging="360"/>
      </w:pPr>
    </w:lvl>
    <w:lvl w:ilvl="2" w:tplc="0419001B" w:tentative="1">
      <w:start w:val="1"/>
      <w:numFmt w:val="lowerRoman"/>
      <w:lvlText w:val="%3."/>
      <w:lvlJc w:val="right"/>
      <w:pPr>
        <w:ind w:left="1943" w:hanging="180"/>
      </w:pPr>
    </w:lvl>
    <w:lvl w:ilvl="3" w:tplc="0419000F" w:tentative="1">
      <w:start w:val="1"/>
      <w:numFmt w:val="decimal"/>
      <w:lvlText w:val="%4."/>
      <w:lvlJc w:val="left"/>
      <w:pPr>
        <w:ind w:left="2663" w:hanging="360"/>
      </w:pPr>
    </w:lvl>
    <w:lvl w:ilvl="4" w:tplc="04190019" w:tentative="1">
      <w:start w:val="1"/>
      <w:numFmt w:val="lowerLetter"/>
      <w:lvlText w:val="%5."/>
      <w:lvlJc w:val="left"/>
      <w:pPr>
        <w:ind w:left="3383" w:hanging="360"/>
      </w:pPr>
    </w:lvl>
    <w:lvl w:ilvl="5" w:tplc="0419001B" w:tentative="1">
      <w:start w:val="1"/>
      <w:numFmt w:val="lowerRoman"/>
      <w:lvlText w:val="%6."/>
      <w:lvlJc w:val="right"/>
      <w:pPr>
        <w:ind w:left="4103" w:hanging="180"/>
      </w:pPr>
    </w:lvl>
    <w:lvl w:ilvl="6" w:tplc="0419000F" w:tentative="1">
      <w:start w:val="1"/>
      <w:numFmt w:val="decimal"/>
      <w:lvlText w:val="%7."/>
      <w:lvlJc w:val="left"/>
      <w:pPr>
        <w:ind w:left="4823" w:hanging="360"/>
      </w:pPr>
    </w:lvl>
    <w:lvl w:ilvl="7" w:tplc="04190019" w:tentative="1">
      <w:start w:val="1"/>
      <w:numFmt w:val="lowerLetter"/>
      <w:lvlText w:val="%8."/>
      <w:lvlJc w:val="left"/>
      <w:pPr>
        <w:ind w:left="5543" w:hanging="360"/>
      </w:pPr>
    </w:lvl>
    <w:lvl w:ilvl="8" w:tplc="0419001B" w:tentative="1">
      <w:start w:val="1"/>
      <w:numFmt w:val="lowerRoman"/>
      <w:lvlText w:val="%9."/>
      <w:lvlJc w:val="right"/>
      <w:pPr>
        <w:ind w:left="6263" w:hanging="180"/>
      </w:pPr>
    </w:lvl>
  </w:abstractNum>
  <w:abstractNum w:abstractNumId="4" w15:restartNumberingAfterBreak="0">
    <w:nsid w:val="00000005"/>
    <w:multiLevelType w:val="multilevel"/>
    <w:tmpl w:val="5EA40ED0"/>
    <w:lvl w:ilvl="0">
      <w:start w:val="7"/>
      <w:numFmt w:val="decimal"/>
      <w:lvlText w:val="%1."/>
      <w:lvlJc w:val="left"/>
      <w:pPr>
        <w:ind w:left="495" w:hanging="495"/>
      </w:pPr>
      <w:rPr>
        <w:rFonts w:hint="default"/>
      </w:rPr>
    </w:lvl>
    <w:lvl w:ilvl="1">
      <w:start w:val="6"/>
      <w:numFmt w:val="decimal"/>
      <w:lvlText w:val="%1.%2."/>
      <w:lvlJc w:val="left"/>
      <w:pPr>
        <w:ind w:left="855" w:hanging="49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0000006"/>
    <w:multiLevelType w:val="hybridMultilevel"/>
    <w:tmpl w:val="6584EE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C2F6E6C6"/>
    <w:lvl w:ilvl="0" w:tplc="2A30F58A">
      <w:start w:val="1"/>
      <w:numFmt w:val="decimal"/>
      <w:lvlText w:val="7.5.%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0000008"/>
    <w:multiLevelType w:val="hybridMultilevel"/>
    <w:tmpl w:val="7D1E53D0"/>
    <w:lvl w:ilvl="0" w:tplc="2A30F58A">
      <w:start w:val="1"/>
      <w:numFmt w:val="decimal"/>
      <w:lvlText w:val="7.5.%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0000009"/>
    <w:multiLevelType w:val="hybridMultilevel"/>
    <w:tmpl w:val="AE685F28"/>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0000000A"/>
    <w:multiLevelType w:val="hybridMultilevel"/>
    <w:tmpl w:val="7B5A9C1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0000000B"/>
    <w:multiLevelType w:val="hybridMultilevel"/>
    <w:tmpl w:val="76FE4926"/>
    <w:lvl w:ilvl="0" w:tplc="DE9EE0A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000000C"/>
    <w:multiLevelType w:val="hybridMultilevel"/>
    <w:tmpl w:val="3DB0F3CA"/>
    <w:lvl w:ilvl="0" w:tplc="DE9EE0A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000000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000000E"/>
    <w:multiLevelType w:val="hybridMultilevel"/>
    <w:tmpl w:val="689CAB48"/>
    <w:lvl w:ilvl="0" w:tplc="2A30F58A">
      <w:start w:val="1"/>
      <w:numFmt w:val="decimal"/>
      <w:lvlText w:val="7.5.%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0000000F"/>
    <w:multiLevelType w:val="hybridMultilevel"/>
    <w:tmpl w:val="893E7400"/>
    <w:lvl w:ilvl="0" w:tplc="DE9EE0A4">
      <w:start w:val="1"/>
      <w:numFmt w:val="decimal"/>
      <w:lvlText w:val="[%1]"/>
      <w:lvlJc w:val="left"/>
      <w:pPr>
        <w:ind w:left="1356" w:hanging="360"/>
      </w:pPr>
      <w:rPr>
        <w:rFonts w:hint="default"/>
      </w:rPr>
    </w:lvl>
    <w:lvl w:ilvl="1" w:tplc="04190019" w:tentative="1">
      <w:start w:val="1"/>
      <w:numFmt w:val="lowerLetter"/>
      <w:lvlText w:val="%2."/>
      <w:lvlJc w:val="left"/>
      <w:pPr>
        <w:ind w:left="2076" w:hanging="360"/>
      </w:pPr>
    </w:lvl>
    <w:lvl w:ilvl="2" w:tplc="0419001B" w:tentative="1">
      <w:start w:val="1"/>
      <w:numFmt w:val="lowerRoman"/>
      <w:lvlText w:val="%3."/>
      <w:lvlJc w:val="right"/>
      <w:pPr>
        <w:ind w:left="2796" w:hanging="180"/>
      </w:pPr>
    </w:lvl>
    <w:lvl w:ilvl="3" w:tplc="0419000F" w:tentative="1">
      <w:start w:val="1"/>
      <w:numFmt w:val="decimal"/>
      <w:lvlText w:val="%4."/>
      <w:lvlJc w:val="left"/>
      <w:pPr>
        <w:ind w:left="3516" w:hanging="360"/>
      </w:pPr>
    </w:lvl>
    <w:lvl w:ilvl="4" w:tplc="04190019" w:tentative="1">
      <w:start w:val="1"/>
      <w:numFmt w:val="lowerLetter"/>
      <w:lvlText w:val="%5."/>
      <w:lvlJc w:val="left"/>
      <w:pPr>
        <w:ind w:left="4236" w:hanging="360"/>
      </w:pPr>
    </w:lvl>
    <w:lvl w:ilvl="5" w:tplc="0419001B" w:tentative="1">
      <w:start w:val="1"/>
      <w:numFmt w:val="lowerRoman"/>
      <w:lvlText w:val="%6."/>
      <w:lvlJc w:val="right"/>
      <w:pPr>
        <w:ind w:left="4956" w:hanging="180"/>
      </w:pPr>
    </w:lvl>
    <w:lvl w:ilvl="6" w:tplc="0419000F" w:tentative="1">
      <w:start w:val="1"/>
      <w:numFmt w:val="decimal"/>
      <w:lvlText w:val="%7."/>
      <w:lvlJc w:val="left"/>
      <w:pPr>
        <w:ind w:left="5676" w:hanging="360"/>
      </w:pPr>
    </w:lvl>
    <w:lvl w:ilvl="7" w:tplc="04190019" w:tentative="1">
      <w:start w:val="1"/>
      <w:numFmt w:val="lowerLetter"/>
      <w:lvlText w:val="%8."/>
      <w:lvlJc w:val="left"/>
      <w:pPr>
        <w:ind w:left="6396" w:hanging="360"/>
      </w:pPr>
    </w:lvl>
    <w:lvl w:ilvl="8" w:tplc="0419001B" w:tentative="1">
      <w:start w:val="1"/>
      <w:numFmt w:val="lowerRoman"/>
      <w:lvlText w:val="%9."/>
      <w:lvlJc w:val="right"/>
      <w:pPr>
        <w:ind w:left="7116" w:hanging="180"/>
      </w:pPr>
    </w:lvl>
  </w:abstractNum>
  <w:abstractNum w:abstractNumId="15" w15:restartNumberingAfterBreak="0">
    <w:nsid w:val="00000010"/>
    <w:multiLevelType w:val="hybridMultilevel"/>
    <w:tmpl w:val="47D89760"/>
    <w:lvl w:ilvl="0" w:tplc="DE9EE0A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00000011"/>
    <w:multiLevelType w:val="multilevel"/>
    <w:tmpl w:val="D78A76B8"/>
    <w:lvl w:ilvl="0">
      <w:start w:val="1"/>
      <w:numFmt w:val="none"/>
      <w:lvlText w:val="1."/>
      <w:lvlJc w:val="left"/>
      <w:pPr>
        <w:tabs>
          <w:tab w:val="left" w:pos="947"/>
        </w:tabs>
        <w:ind w:left="0" w:firstLine="510"/>
      </w:pPr>
      <w:rPr>
        <w:rFonts w:cs="Times New Roman"/>
      </w:rPr>
    </w:lvl>
    <w:lvl w:ilvl="1">
      <w:start w:val="1"/>
      <w:numFmt w:val="decimal"/>
      <w:pStyle w:val="a"/>
      <w:lvlText w:val="%11.%2."/>
      <w:lvlJc w:val="left"/>
      <w:pPr>
        <w:tabs>
          <w:tab w:val="left" w:pos="947"/>
        </w:tabs>
        <w:ind w:left="0" w:firstLine="510"/>
      </w:pPr>
      <w:rPr>
        <w:rFonts w:cs="Times New Roman"/>
      </w:rPr>
    </w:lvl>
    <w:lvl w:ilvl="2">
      <w:start w:val="1"/>
      <w:numFmt w:val="decimal"/>
      <w:lvlText w:val="%1.%2.%3."/>
      <w:lvlJc w:val="left"/>
      <w:pPr>
        <w:tabs>
          <w:tab w:val="left" w:pos="1440"/>
        </w:tabs>
        <w:ind w:left="1224" w:hanging="504"/>
      </w:pPr>
      <w:rPr>
        <w:rFonts w:cs="Times New Roman"/>
      </w:rPr>
    </w:lvl>
    <w:lvl w:ilvl="3">
      <w:start w:val="1"/>
      <w:numFmt w:val="decimal"/>
      <w:lvlText w:val="%1.%2.%3.%4."/>
      <w:lvlJc w:val="left"/>
      <w:pPr>
        <w:tabs>
          <w:tab w:val="left" w:pos="1800"/>
        </w:tabs>
        <w:ind w:left="1728" w:hanging="648"/>
      </w:pPr>
      <w:rPr>
        <w:rFonts w:cs="Times New Roman"/>
      </w:rPr>
    </w:lvl>
    <w:lvl w:ilvl="4">
      <w:start w:val="1"/>
      <w:numFmt w:val="decimal"/>
      <w:lvlText w:val="%1.%2.%3.%4.%5."/>
      <w:lvlJc w:val="left"/>
      <w:pPr>
        <w:tabs>
          <w:tab w:val="left" w:pos="2520"/>
        </w:tabs>
        <w:ind w:left="2232" w:hanging="792"/>
      </w:pPr>
      <w:rPr>
        <w:rFonts w:cs="Times New Roman"/>
      </w:rPr>
    </w:lvl>
    <w:lvl w:ilvl="5">
      <w:start w:val="1"/>
      <w:numFmt w:val="decimal"/>
      <w:lvlText w:val="%1.%2.%3.%4.%5.%6."/>
      <w:lvlJc w:val="left"/>
      <w:pPr>
        <w:tabs>
          <w:tab w:val="left" w:pos="2880"/>
        </w:tabs>
        <w:ind w:left="2736" w:hanging="936"/>
      </w:pPr>
      <w:rPr>
        <w:rFonts w:cs="Times New Roman"/>
      </w:rPr>
    </w:lvl>
    <w:lvl w:ilvl="6">
      <w:start w:val="1"/>
      <w:numFmt w:val="decimal"/>
      <w:lvlText w:val="%1.%2.%3.%4.%5.%6.%7."/>
      <w:lvlJc w:val="left"/>
      <w:pPr>
        <w:tabs>
          <w:tab w:val="left" w:pos="3600"/>
        </w:tabs>
        <w:ind w:left="3240" w:hanging="1080"/>
      </w:pPr>
      <w:rPr>
        <w:rFonts w:cs="Times New Roman"/>
      </w:rPr>
    </w:lvl>
    <w:lvl w:ilvl="7">
      <w:start w:val="1"/>
      <w:numFmt w:val="decimal"/>
      <w:lvlText w:val="%1.%2.%3.%4.%5.%6.%7.%8."/>
      <w:lvlJc w:val="left"/>
      <w:pPr>
        <w:tabs>
          <w:tab w:val="left" w:pos="3960"/>
        </w:tabs>
        <w:ind w:left="3744" w:hanging="1224"/>
      </w:pPr>
      <w:rPr>
        <w:rFonts w:cs="Times New Roman"/>
      </w:rPr>
    </w:lvl>
    <w:lvl w:ilvl="8">
      <w:start w:val="1"/>
      <w:numFmt w:val="decimal"/>
      <w:lvlText w:val="%1.%2.%3.%4.%5.%6.%7.%8.%9."/>
      <w:lvlJc w:val="left"/>
      <w:pPr>
        <w:tabs>
          <w:tab w:val="left" w:pos="4680"/>
        </w:tabs>
        <w:ind w:left="4320" w:hanging="1440"/>
      </w:pPr>
      <w:rPr>
        <w:rFonts w:cs="Times New Roman"/>
      </w:rPr>
    </w:lvl>
  </w:abstractNum>
  <w:abstractNum w:abstractNumId="17" w15:restartNumberingAfterBreak="0">
    <w:nsid w:val="00000012"/>
    <w:multiLevelType w:val="hybridMultilevel"/>
    <w:tmpl w:val="5E9E581E"/>
    <w:lvl w:ilvl="0" w:tplc="2A30F58A">
      <w:start w:val="1"/>
      <w:numFmt w:val="decimal"/>
      <w:lvlText w:val="7.5.%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00000013"/>
    <w:multiLevelType w:val="hybridMultilevel"/>
    <w:tmpl w:val="893E7400"/>
    <w:lvl w:ilvl="0" w:tplc="DE9EE0A4">
      <w:start w:val="1"/>
      <w:numFmt w:val="decimal"/>
      <w:lvlText w:val="[%1]"/>
      <w:lvlJc w:val="left"/>
      <w:pPr>
        <w:ind w:left="1356" w:hanging="360"/>
      </w:pPr>
      <w:rPr>
        <w:rFonts w:hint="default"/>
      </w:rPr>
    </w:lvl>
    <w:lvl w:ilvl="1" w:tplc="04190019" w:tentative="1">
      <w:start w:val="1"/>
      <w:numFmt w:val="lowerLetter"/>
      <w:lvlText w:val="%2."/>
      <w:lvlJc w:val="left"/>
      <w:pPr>
        <w:ind w:left="2076" w:hanging="360"/>
      </w:pPr>
    </w:lvl>
    <w:lvl w:ilvl="2" w:tplc="0419001B" w:tentative="1">
      <w:start w:val="1"/>
      <w:numFmt w:val="lowerRoman"/>
      <w:lvlText w:val="%3."/>
      <w:lvlJc w:val="right"/>
      <w:pPr>
        <w:ind w:left="2796" w:hanging="180"/>
      </w:pPr>
    </w:lvl>
    <w:lvl w:ilvl="3" w:tplc="0419000F" w:tentative="1">
      <w:start w:val="1"/>
      <w:numFmt w:val="decimal"/>
      <w:lvlText w:val="%4."/>
      <w:lvlJc w:val="left"/>
      <w:pPr>
        <w:ind w:left="3516" w:hanging="360"/>
      </w:pPr>
    </w:lvl>
    <w:lvl w:ilvl="4" w:tplc="04190019" w:tentative="1">
      <w:start w:val="1"/>
      <w:numFmt w:val="lowerLetter"/>
      <w:lvlText w:val="%5."/>
      <w:lvlJc w:val="left"/>
      <w:pPr>
        <w:ind w:left="4236" w:hanging="360"/>
      </w:pPr>
    </w:lvl>
    <w:lvl w:ilvl="5" w:tplc="0419001B" w:tentative="1">
      <w:start w:val="1"/>
      <w:numFmt w:val="lowerRoman"/>
      <w:lvlText w:val="%6."/>
      <w:lvlJc w:val="right"/>
      <w:pPr>
        <w:ind w:left="4956" w:hanging="180"/>
      </w:pPr>
    </w:lvl>
    <w:lvl w:ilvl="6" w:tplc="0419000F" w:tentative="1">
      <w:start w:val="1"/>
      <w:numFmt w:val="decimal"/>
      <w:lvlText w:val="%7."/>
      <w:lvlJc w:val="left"/>
      <w:pPr>
        <w:ind w:left="5676" w:hanging="360"/>
      </w:pPr>
    </w:lvl>
    <w:lvl w:ilvl="7" w:tplc="04190019" w:tentative="1">
      <w:start w:val="1"/>
      <w:numFmt w:val="lowerLetter"/>
      <w:lvlText w:val="%8."/>
      <w:lvlJc w:val="left"/>
      <w:pPr>
        <w:ind w:left="6396" w:hanging="360"/>
      </w:pPr>
    </w:lvl>
    <w:lvl w:ilvl="8" w:tplc="0419001B" w:tentative="1">
      <w:start w:val="1"/>
      <w:numFmt w:val="lowerRoman"/>
      <w:lvlText w:val="%9."/>
      <w:lvlJc w:val="right"/>
      <w:pPr>
        <w:ind w:left="7116" w:hanging="180"/>
      </w:pPr>
    </w:lvl>
  </w:abstractNum>
  <w:abstractNum w:abstractNumId="19" w15:restartNumberingAfterBreak="0">
    <w:nsid w:val="00000014"/>
    <w:multiLevelType w:val="hybridMultilevel"/>
    <w:tmpl w:val="66986C8E"/>
    <w:lvl w:ilvl="0" w:tplc="11763A52">
      <w:start w:val="1"/>
      <w:numFmt w:val="decimal"/>
      <w:lvlText w:val="6.5.%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0000015"/>
    <w:multiLevelType w:val="hybridMultilevel"/>
    <w:tmpl w:val="6B2E4058"/>
    <w:lvl w:ilvl="0" w:tplc="DE9EE0A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00000016"/>
    <w:multiLevelType w:val="hybridMultilevel"/>
    <w:tmpl w:val="CEC4CF0C"/>
    <w:lvl w:ilvl="0" w:tplc="2A30F58A">
      <w:start w:val="1"/>
      <w:numFmt w:val="decimal"/>
      <w:lvlText w:val="7.5.%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00000017"/>
    <w:multiLevelType w:val="hybridMultilevel"/>
    <w:tmpl w:val="AC608C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068D72DF"/>
    <w:multiLevelType w:val="hybridMultilevel"/>
    <w:tmpl w:val="14E4AF90"/>
    <w:lvl w:ilvl="0" w:tplc="AB08CDFA">
      <w:start w:val="1"/>
      <w:numFmt w:val="decimal"/>
      <w:pStyle w:val="a0"/>
      <w:lvlText w:val="%1."/>
      <w:lvlJc w:val="left"/>
      <w:pPr>
        <w:ind w:left="819" w:hanging="360"/>
      </w:pPr>
      <w:rPr>
        <w:rFonts w:cs="Times New Roman"/>
      </w:rPr>
    </w:lvl>
    <w:lvl w:ilvl="1" w:tplc="04190019">
      <w:start w:val="1"/>
      <w:numFmt w:val="lowerLetter"/>
      <w:lvlText w:val="%2."/>
      <w:lvlJc w:val="left"/>
      <w:pPr>
        <w:ind w:left="1539" w:hanging="360"/>
      </w:pPr>
      <w:rPr>
        <w:rFonts w:cs="Times New Roman"/>
      </w:rPr>
    </w:lvl>
    <w:lvl w:ilvl="2" w:tplc="0419001B">
      <w:start w:val="1"/>
      <w:numFmt w:val="lowerRoman"/>
      <w:lvlText w:val="%3."/>
      <w:lvlJc w:val="right"/>
      <w:pPr>
        <w:ind w:left="2259" w:hanging="180"/>
      </w:pPr>
      <w:rPr>
        <w:rFonts w:cs="Times New Roman"/>
      </w:rPr>
    </w:lvl>
    <w:lvl w:ilvl="3" w:tplc="0419000F">
      <w:start w:val="1"/>
      <w:numFmt w:val="decimal"/>
      <w:lvlText w:val="%4."/>
      <w:lvlJc w:val="left"/>
      <w:pPr>
        <w:ind w:left="2979" w:hanging="360"/>
      </w:pPr>
      <w:rPr>
        <w:rFonts w:cs="Times New Roman"/>
      </w:rPr>
    </w:lvl>
    <w:lvl w:ilvl="4" w:tplc="04190019">
      <w:start w:val="1"/>
      <w:numFmt w:val="lowerLetter"/>
      <w:lvlText w:val="%5."/>
      <w:lvlJc w:val="left"/>
      <w:pPr>
        <w:ind w:left="3699" w:hanging="360"/>
      </w:pPr>
      <w:rPr>
        <w:rFonts w:cs="Times New Roman"/>
      </w:rPr>
    </w:lvl>
    <w:lvl w:ilvl="5" w:tplc="0419001B">
      <w:start w:val="1"/>
      <w:numFmt w:val="lowerRoman"/>
      <w:lvlText w:val="%6."/>
      <w:lvlJc w:val="right"/>
      <w:pPr>
        <w:ind w:left="4419" w:hanging="180"/>
      </w:pPr>
      <w:rPr>
        <w:rFonts w:cs="Times New Roman"/>
      </w:rPr>
    </w:lvl>
    <w:lvl w:ilvl="6" w:tplc="0419000F">
      <w:start w:val="1"/>
      <w:numFmt w:val="decimal"/>
      <w:lvlText w:val="%7."/>
      <w:lvlJc w:val="left"/>
      <w:pPr>
        <w:ind w:left="5139" w:hanging="360"/>
      </w:pPr>
      <w:rPr>
        <w:rFonts w:cs="Times New Roman"/>
      </w:rPr>
    </w:lvl>
    <w:lvl w:ilvl="7" w:tplc="04190019">
      <w:start w:val="1"/>
      <w:numFmt w:val="lowerLetter"/>
      <w:lvlText w:val="%8."/>
      <w:lvlJc w:val="left"/>
      <w:pPr>
        <w:ind w:left="5859" w:hanging="360"/>
      </w:pPr>
      <w:rPr>
        <w:rFonts w:cs="Times New Roman"/>
      </w:rPr>
    </w:lvl>
    <w:lvl w:ilvl="8" w:tplc="0419001B">
      <w:start w:val="1"/>
      <w:numFmt w:val="lowerRoman"/>
      <w:lvlText w:val="%9."/>
      <w:lvlJc w:val="right"/>
      <w:pPr>
        <w:ind w:left="6579" w:hanging="180"/>
      </w:pPr>
      <w:rPr>
        <w:rFonts w:cs="Times New Roman"/>
      </w:rPr>
    </w:lvl>
  </w:abstractNum>
  <w:abstractNum w:abstractNumId="24" w15:restartNumberingAfterBreak="0">
    <w:nsid w:val="0CDA3A8C"/>
    <w:multiLevelType w:val="multilevel"/>
    <w:tmpl w:val="8D3A8E9A"/>
    <w:lvl w:ilvl="0">
      <w:start w:val="8"/>
      <w:numFmt w:val="decimal"/>
      <w:lvlText w:val="%1"/>
      <w:lvlJc w:val="left"/>
      <w:pPr>
        <w:ind w:left="750" w:hanging="750"/>
      </w:pPr>
      <w:rPr>
        <w:rFonts w:hint="default"/>
      </w:rPr>
    </w:lvl>
    <w:lvl w:ilvl="1">
      <w:start w:val="2"/>
      <w:numFmt w:val="decimal"/>
      <w:lvlText w:val="%1.%2"/>
      <w:lvlJc w:val="left"/>
      <w:pPr>
        <w:ind w:left="1034" w:hanging="750"/>
      </w:pPr>
      <w:rPr>
        <w:rFonts w:hint="default"/>
      </w:rPr>
    </w:lvl>
    <w:lvl w:ilvl="2">
      <w:start w:val="16"/>
      <w:numFmt w:val="decimal"/>
      <w:lvlText w:val="%1.%2.%3"/>
      <w:lvlJc w:val="left"/>
      <w:pPr>
        <w:ind w:left="1318" w:hanging="75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5" w15:restartNumberingAfterBreak="0">
    <w:nsid w:val="20F16B42"/>
    <w:multiLevelType w:val="hybridMultilevel"/>
    <w:tmpl w:val="032887D4"/>
    <w:lvl w:ilvl="0" w:tplc="3424AC06">
      <w:start w:val="1"/>
      <w:numFmt w:val="decimal"/>
      <w:lvlText w:val="%1"/>
      <w:lvlJc w:val="left"/>
      <w:pPr>
        <w:tabs>
          <w:tab w:val="num" w:pos="1131"/>
        </w:tabs>
        <w:ind w:left="1131" w:hanging="705"/>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60F158F4"/>
    <w:multiLevelType w:val="multilevel"/>
    <w:tmpl w:val="C81C6A0C"/>
    <w:lvl w:ilvl="0">
      <w:start w:val="8"/>
      <w:numFmt w:val="decimal"/>
      <w:lvlText w:val="%1"/>
      <w:lvlJc w:val="left"/>
      <w:pPr>
        <w:ind w:left="600" w:hanging="600"/>
      </w:pPr>
      <w:rPr>
        <w:rFonts w:hint="default"/>
      </w:rPr>
    </w:lvl>
    <w:lvl w:ilvl="1">
      <w:start w:val="2"/>
      <w:numFmt w:val="decimal"/>
      <w:lvlText w:val="%1.%2"/>
      <w:lvlJc w:val="left"/>
      <w:pPr>
        <w:ind w:left="884" w:hanging="600"/>
      </w:pPr>
      <w:rPr>
        <w:rFonts w:hint="default"/>
      </w:rPr>
    </w:lvl>
    <w:lvl w:ilvl="2">
      <w:start w:val="3"/>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27" w15:restartNumberingAfterBreak="0">
    <w:nsid w:val="6E7832D4"/>
    <w:multiLevelType w:val="hybridMultilevel"/>
    <w:tmpl w:val="23668AA0"/>
    <w:lvl w:ilvl="0" w:tplc="B9FEE7CC">
      <w:start w:val="2"/>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abstractNumId w:val="23"/>
  </w:num>
  <w:num w:numId="2">
    <w:abstractNumId w:val="16"/>
  </w:num>
  <w:num w:numId="3">
    <w:abstractNumId w:val="2"/>
  </w:num>
  <w:num w:numId="4">
    <w:abstractNumId w:val="1"/>
  </w:num>
  <w:num w:numId="5">
    <w:abstractNumId w:val="4"/>
  </w:num>
  <w:num w:numId="6">
    <w:abstractNumId w:val="0"/>
  </w:num>
  <w:num w:numId="7">
    <w:abstractNumId w:val="3"/>
  </w:num>
  <w:num w:numId="8">
    <w:abstractNumId w:val="22"/>
  </w:num>
  <w:num w:numId="9">
    <w:abstractNumId w:val="5"/>
  </w:num>
  <w:num w:numId="10">
    <w:abstractNumId w:val="9"/>
  </w:num>
  <w:num w:numId="11">
    <w:abstractNumId w:val="17"/>
  </w:num>
  <w:num w:numId="12">
    <w:abstractNumId w:val="21"/>
  </w:num>
  <w:num w:numId="13">
    <w:abstractNumId w:val="6"/>
  </w:num>
  <w:num w:numId="14">
    <w:abstractNumId w:val="19"/>
  </w:num>
  <w:num w:numId="15">
    <w:abstractNumId w:val="13"/>
  </w:num>
  <w:num w:numId="16">
    <w:abstractNumId w:val="18"/>
  </w:num>
  <w:num w:numId="17">
    <w:abstractNumId w:val="14"/>
  </w:num>
  <w:num w:numId="18">
    <w:abstractNumId w:val="11"/>
  </w:num>
  <w:num w:numId="19">
    <w:abstractNumId w:val="10"/>
  </w:num>
  <w:num w:numId="20">
    <w:abstractNumId w:val="20"/>
  </w:num>
  <w:num w:numId="21">
    <w:abstractNumId w:val="15"/>
  </w:num>
  <w:num w:numId="22">
    <w:abstractNumId w:val="8"/>
  </w:num>
  <w:num w:numId="23">
    <w:abstractNumId w:val="7"/>
  </w:num>
  <w:num w:numId="24">
    <w:abstractNumId w:val="12"/>
  </w:num>
  <w:num w:numId="25">
    <w:abstractNumId w:val="25"/>
  </w:num>
  <w:num w:numId="26">
    <w:abstractNumId w:val="27"/>
  </w:num>
  <w:num w:numId="27">
    <w:abstractNumId w:val="26"/>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A51"/>
    <w:rsid w:val="00004368"/>
    <w:rsid w:val="000665E0"/>
    <w:rsid w:val="000C4730"/>
    <w:rsid w:val="00166A51"/>
    <w:rsid w:val="001D0C44"/>
    <w:rsid w:val="002D0B91"/>
    <w:rsid w:val="00316D96"/>
    <w:rsid w:val="003555BA"/>
    <w:rsid w:val="00363042"/>
    <w:rsid w:val="00377426"/>
    <w:rsid w:val="003B4075"/>
    <w:rsid w:val="004E3D07"/>
    <w:rsid w:val="00545BD0"/>
    <w:rsid w:val="0055530A"/>
    <w:rsid w:val="005A36B3"/>
    <w:rsid w:val="0061423A"/>
    <w:rsid w:val="00631580"/>
    <w:rsid w:val="00680A67"/>
    <w:rsid w:val="006936A6"/>
    <w:rsid w:val="006E5476"/>
    <w:rsid w:val="006E7157"/>
    <w:rsid w:val="00710381"/>
    <w:rsid w:val="007166C9"/>
    <w:rsid w:val="008131A0"/>
    <w:rsid w:val="009553F1"/>
    <w:rsid w:val="009A4E69"/>
    <w:rsid w:val="009A75D5"/>
    <w:rsid w:val="00A177EB"/>
    <w:rsid w:val="00A325C7"/>
    <w:rsid w:val="00A83EBF"/>
    <w:rsid w:val="00AF7E58"/>
    <w:rsid w:val="00B63736"/>
    <w:rsid w:val="00C01D44"/>
    <w:rsid w:val="00C8140D"/>
    <w:rsid w:val="00D775C1"/>
    <w:rsid w:val="00DD18EC"/>
    <w:rsid w:val="00DF594E"/>
    <w:rsid w:val="00E270E7"/>
    <w:rsid w:val="00E77ACC"/>
    <w:rsid w:val="00E86030"/>
    <w:rsid w:val="00FA5CF1"/>
    <w:rsid w:val="00FF0E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22E862"/>
  <w15:docId w15:val="{B37431BC-6896-4AA8-965F-56D24932E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60" w:line="259" w:lineRule="auto"/>
    </w:pPr>
    <w:rPr>
      <w:sz w:val="22"/>
      <w:szCs w:val="22"/>
    </w:rPr>
  </w:style>
  <w:style w:type="paragraph" w:styleId="1">
    <w:name w:val="heading 1"/>
    <w:basedOn w:val="a1"/>
    <w:next w:val="a1"/>
    <w:link w:val="10"/>
    <w:uiPriority w:val="99"/>
    <w:qFormat/>
    <w:pPr>
      <w:spacing w:before="108" w:after="108" w:line="256" w:lineRule="auto"/>
      <w:jc w:val="center"/>
      <w:outlineLvl w:val="0"/>
    </w:pPr>
    <w:rPr>
      <w:rFonts w:ascii="Times New Roman CYR" w:hAnsi="Times New Roman CYR" w:cs="Times New Roman CYR"/>
      <w:b/>
      <w:bCs/>
      <w:color w:val="26282F"/>
      <w:sz w:val="24"/>
      <w:szCs w:val="24"/>
    </w:rPr>
  </w:style>
  <w:style w:type="paragraph" w:styleId="2">
    <w:name w:val="heading 2"/>
    <w:basedOn w:val="a1"/>
    <w:next w:val="a1"/>
    <w:link w:val="20"/>
    <w:uiPriority w:val="9"/>
    <w:qFormat/>
    <w:pPr>
      <w:keepNext/>
      <w:spacing w:after="0" w:line="360" w:lineRule="auto"/>
      <w:ind w:firstLine="709"/>
      <w:jc w:val="both"/>
      <w:outlineLvl w:val="1"/>
    </w:pPr>
    <w:rPr>
      <w:rFonts w:ascii="Times New Roman" w:hAnsi="Times New Roman"/>
      <w:b/>
      <w:bCs/>
      <w:i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link w:val="1"/>
    <w:uiPriority w:val="99"/>
    <w:rPr>
      <w:rFonts w:ascii="Times New Roman CYR" w:eastAsia="Times New Roman" w:hAnsi="Times New Roman CYR" w:cs="Times New Roman CYR"/>
      <w:b/>
      <w:bCs/>
      <w:color w:val="26282F"/>
      <w:sz w:val="24"/>
      <w:szCs w:val="24"/>
    </w:rPr>
  </w:style>
  <w:style w:type="character" w:customStyle="1" w:styleId="20">
    <w:name w:val="Заголовок 2 Знак"/>
    <w:link w:val="2"/>
    <w:uiPriority w:val="9"/>
    <w:rPr>
      <w:rFonts w:ascii="Times New Roman" w:hAnsi="Times New Roman"/>
      <w:b/>
      <w:bCs/>
      <w:iCs/>
      <w:sz w:val="28"/>
      <w:szCs w:val="28"/>
    </w:rPr>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 w:type="paragraph" w:styleId="a5">
    <w:name w:val="header"/>
    <w:basedOn w:val="a1"/>
    <w:link w:val="a6"/>
    <w:uiPriority w:val="99"/>
    <w:pPr>
      <w:tabs>
        <w:tab w:val="center" w:pos="4677"/>
        <w:tab w:val="right" w:pos="9355"/>
      </w:tabs>
    </w:pPr>
  </w:style>
  <w:style w:type="character" w:customStyle="1" w:styleId="a6">
    <w:name w:val="Верхний колонтитул Знак"/>
    <w:basedOn w:val="a2"/>
    <w:link w:val="a5"/>
    <w:uiPriority w:val="99"/>
  </w:style>
  <w:style w:type="paragraph" w:styleId="a7">
    <w:name w:val="footer"/>
    <w:basedOn w:val="a1"/>
    <w:link w:val="a8"/>
    <w:uiPriority w:val="99"/>
    <w:pPr>
      <w:tabs>
        <w:tab w:val="center" w:pos="4677"/>
        <w:tab w:val="right" w:pos="9355"/>
      </w:tabs>
    </w:pPr>
  </w:style>
  <w:style w:type="character" w:customStyle="1" w:styleId="a8">
    <w:name w:val="Нижний колонтитул Знак"/>
    <w:basedOn w:val="a2"/>
    <w:link w:val="a7"/>
    <w:uiPriority w:val="99"/>
  </w:style>
  <w:style w:type="paragraph" w:styleId="a9">
    <w:name w:val="No Spacing"/>
    <w:uiPriority w:val="1"/>
    <w:qFormat/>
    <w:rPr>
      <w:rFonts w:ascii="Times New Roman" w:hAnsi="Times New Roman"/>
    </w:rPr>
  </w:style>
  <w:style w:type="character" w:styleId="aa">
    <w:name w:val="Hyperlink"/>
    <w:uiPriority w:val="99"/>
    <w:rPr>
      <w:rFonts w:ascii="Times New Roman" w:hAnsi="Times New Roman" w:cs="Times New Roman" w:hint="default"/>
      <w:color w:val="0000FF"/>
      <w:u w:val="single"/>
    </w:rPr>
  </w:style>
  <w:style w:type="character" w:styleId="ab">
    <w:name w:val="Strong"/>
    <w:uiPriority w:val="22"/>
    <w:qFormat/>
    <w:rPr>
      <w:rFonts w:ascii="Times New Roman" w:hAnsi="Times New Roman" w:cs="Times New Roman" w:hint="default"/>
      <w:b/>
      <w:bCs w:val="0"/>
    </w:rPr>
  </w:style>
  <w:style w:type="paragraph" w:styleId="ac">
    <w:name w:val="annotation text"/>
    <w:basedOn w:val="a1"/>
    <w:link w:val="ad"/>
    <w:uiPriority w:val="99"/>
    <w:pPr>
      <w:spacing w:line="256" w:lineRule="auto"/>
    </w:pPr>
    <w:rPr>
      <w:rFonts w:ascii="Times New Roman" w:hAnsi="Times New Roman"/>
      <w:sz w:val="20"/>
      <w:szCs w:val="20"/>
    </w:rPr>
  </w:style>
  <w:style w:type="character" w:customStyle="1" w:styleId="ad">
    <w:name w:val="Текст примечания Знак"/>
    <w:link w:val="ac"/>
    <w:uiPriority w:val="99"/>
    <w:rPr>
      <w:rFonts w:ascii="Times New Roman" w:hAnsi="Times New Roman" w:cs="Times New Roman"/>
      <w:sz w:val="20"/>
      <w:szCs w:val="20"/>
    </w:rPr>
  </w:style>
  <w:style w:type="paragraph" w:styleId="ae">
    <w:name w:val="Body Text"/>
    <w:basedOn w:val="a1"/>
    <w:link w:val="af"/>
    <w:uiPriority w:val="99"/>
    <w:pPr>
      <w:widowControl w:val="0"/>
      <w:autoSpaceDE w:val="0"/>
      <w:autoSpaceDN w:val="0"/>
      <w:adjustRightInd w:val="0"/>
      <w:spacing w:before="1" w:after="0" w:line="240" w:lineRule="auto"/>
      <w:ind w:left="118" w:firstLine="708"/>
    </w:pPr>
    <w:rPr>
      <w:rFonts w:ascii="Times New Roman" w:hAnsi="Times New Roman"/>
      <w:sz w:val="28"/>
      <w:szCs w:val="28"/>
    </w:rPr>
  </w:style>
  <w:style w:type="character" w:customStyle="1" w:styleId="af">
    <w:name w:val="Основной текст Знак"/>
    <w:link w:val="ae"/>
    <w:uiPriority w:val="99"/>
    <w:rPr>
      <w:rFonts w:ascii="Times New Roman" w:hAnsi="Times New Roman" w:cs="Times New Roman"/>
      <w:sz w:val="28"/>
      <w:szCs w:val="28"/>
    </w:rPr>
  </w:style>
  <w:style w:type="paragraph" w:styleId="af0">
    <w:name w:val="Body Text Indent"/>
    <w:basedOn w:val="a1"/>
    <w:link w:val="af1"/>
    <w:uiPriority w:val="99"/>
    <w:pPr>
      <w:spacing w:after="120" w:line="256" w:lineRule="auto"/>
      <w:ind w:left="283"/>
    </w:pPr>
    <w:rPr>
      <w:rFonts w:ascii="Times New Roman CYR" w:hAnsi="Times New Roman CYR" w:cs="Times New Roman CYR"/>
      <w:sz w:val="24"/>
      <w:szCs w:val="24"/>
    </w:rPr>
  </w:style>
  <w:style w:type="character" w:customStyle="1" w:styleId="af1">
    <w:name w:val="Основной текст с отступом Знак"/>
    <w:link w:val="af0"/>
    <w:uiPriority w:val="99"/>
    <w:rPr>
      <w:rFonts w:ascii="Times New Roman CYR" w:hAnsi="Times New Roman CYR" w:cs="Times New Roman CYR"/>
      <w:sz w:val="24"/>
      <w:szCs w:val="24"/>
    </w:rPr>
  </w:style>
  <w:style w:type="paragraph" w:styleId="af2">
    <w:name w:val="Balloon Text"/>
    <w:basedOn w:val="a1"/>
    <w:link w:val="af3"/>
    <w:uiPriority w:val="99"/>
    <w:pPr>
      <w:spacing w:after="0" w:line="240" w:lineRule="auto"/>
    </w:pPr>
    <w:rPr>
      <w:rFonts w:ascii="Tahoma" w:hAnsi="Tahoma"/>
      <w:sz w:val="16"/>
      <w:szCs w:val="16"/>
    </w:rPr>
  </w:style>
  <w:style w:type="character" w:customStyle="1" w:styleId="af3">
    <w:name w:val="Текст выноски Знак"/>
    <w:link w:val="af2"/>
    <w:uiPriority w:val="99"/>
    <w:rPr>
      <w:rFonts w:ascii="Tahoma" w:hAnsi="Tahoma" w:cs="Times New Roman"/>
      <w:sz w:val="16"/>
      <w:szCs w:val="16"/>
    </w:rPr>
  </w:style>
  <w:style w:type="paragraph" w:styleId="af4">
    <w:name w:val="List Paragraph"/>
    <w:basedOn w:val="a1"/>
    <w:uiPriority w:val="34"/>
    <w:qFormat/>
    <w:pPr>
      <w:spacing w:after="200" w:line="276" w:lineRule="auto"/>
      <w:ind w:left="720"/>
      <w:contextualSpacing/>
    </w:pPr>
    <w:rPr>
      <w:lang w:eastAsia="en-US"/>
    </w:rPr>
  </w:style>
  <w:style w:type="paragraph" w:customStyle="1" w:styleId="af5">
    <w:name w:val="Текст (справка)"/>
    <w:basedOn w:val="a1"/>
    <w:next w:val="a1"/>
    <w:uiPriority w:val="99"/>
    <w:pPr>
      <w:spacing w:line="256" w:lineRule="auto"/>
      <w:ind w:left="170" w:right="170"/>
    </w:pPr>
    <w:rPr>
      <w:rFonts w:ascii="Times New Roman CYR" w:hAnsi="Times New Roman CYR" w:cs="Times New Roman CYR"/>
      <w:sz w:val="24"/>
      <w:szCs w:val="24"/>
    </w:rPr>
  </w:style>
  <w:style w:type="paragraph" w:customStyle="1" w:styleId="af6">
    <w:name w:val="Прижатый влево"/>
    <w:basedOn w:val="a1"/>
    <w:next w:val="a1"/>
    <w:uiPriority w:val="99"/>
    <w:pPr>
      <w:spacing w:line="256" w:lineRule="auto"/>
    </w:pPr>
    <w:rPr>
      <w:rFonts w:ascii="Times New Roman CYR" w:hAnsi="Times New Roman CYR" w:cs="Times New Roman CYR"/>
      <w:sz w:val="24"/>
      <w:szCs w:val="24"/>
    </w:rPr>
  </w:style>
  <w:style w:type="character" w:customStyle="1" w:styleId="8">
    <w:name w:val="Основной текст (8)_"/>
    <w:link w:val="80"/>
    <w:uiPriority w:val="99"/>
    <w:rPr>
      <w:rFonts w:ascii="Times New Roman" w:hAnsi="Times New Roman" w:cs="Times New Roman"/>
      <w:b/>
      <w:sz w:val="27"/>
      <w:shd w:val="clear" w:color="auto" w:fill="FFFFFF"/>
    </w:rPr>
  </w:style>
  <w:style w:type="paragraph" w:customStyle="1" w:styleId="80">
    <w:name w:val="Основной текст (8)"/>
    <w:basedOn w:val="a1"/>
    <w:link w:val="8"/>
    <w:uiPriority w:val="99"/>
    <w:pPr>
      <w:shd w:val="clear" w:color="auto" w:fill="FFFFFF"/>
      <w:spacing w:after="300" w:line="240" w:lineRule="atLeast"/>
    </w:pPr>
    <w:rPr>
      <w:rFonts w:ascii="Times New Roman" w:hAnsi="Times New Roman"/>
      <w:b/>
      <w:sz w:val="27"/>
    </w:rPr>
  </w:style>
  <w:style w:type="paragraph" w:customStyle="1" w:styleId="af7">
    <w:name w:val="."/>
    <w:uiPriority w:val="99"/>
    <w:pPr>
      <w:widowControl w:val="0"/>
      <w:autoSpaceDE w:val="0"/>
      <w:autoSpaceDN w:val="0"/>
      <w:adjustRightInd w:val="0"/>
    </w:pPr>
    <w:rPr>
      <w:rFonts w:ascii="Arial" w:eastAsia="SimSun" w:hAnsi="Arial" w:cs="Arial"/>
      <w:sz w:val="24"/>
      <w:szCs w:val="24"/>
    </w:rPr>
  </w:style>
  <w:style w:type="paragraph" w:customStyle="1" w:styleId="formattexttopleveltext">
    <w:name w:val="formattext topleveltext"/>
    <w:basedOn w:val="a1"/>
    <w:uiPriority w:val="99"/>
    <w:pPr>
      <w:spacing w:before="100" w:beforeAutospacing="1" w:after="100" w:afterAutospacing="1" w:line="256" w:lineRule="auto"/>
    </w:pPr>
    <w:rPr>
      <w:rFonts w:ascii="Times New Roman" w:hAnsi="Times New Roman"/>
      <w:sz w:val="24"/>
      <w:szCs w:val="24"/>
    </w:rPr>
  </w:style>
  <w:style w:type="character" w:customStyle="1" w:styleId="21">
    <w:name w:val="Основной текст (2)_"/>
    <w:link w:val="22"/>
    <w:uiPriority w:val="99"/>
    <w:rPr>
      <w:b/>
      <w:sz w:val="21"/>
      <w:shd w:val="clear" w:color="auto" w:fill="FFFFFF"/>
    </w:rPr>
  </w:style>
  <w:style w:type="paragraph" w:customStyle="1" w:styleId="22">
    <w:name w:val="Основной текст (2)"/>
    <w:basedOn w:val="a1"/>
    <w:link w:val="21"/>
    <w:uiPriority w:val="99"/>
    <w:pPr>
      <w:shd w:val="clear" w:color="auto" w:fill="FFFFFF"/>
      <w:spacing w:after="180" w:line="283" w:lineRule="exact"/>
    </w:pPr>
    <w:rPr>
      <w:b/>
      <w:sz w:val="21"/>
    </w:rPr>
  </w:style>
  <w:style w:type="paragraph" w:customStyle="1" w:styleId="210">
    <w:name w:val="Основной текст (2)1"/>
    <w:basedOn w:val="a1"/>
    <w:uiPriority w:val="99"/>
    <w:pPr>
      <w:shd w:val="clear" w:color="auto" w:fill="FFFFFF"/>
      <w:spacing w:before="300" w:line="326" w:lineRule="exact"/>
      <w:ind w:hanging="1780"/>
    </w:pPr>
    <w:rPr>
      <w:rFonts w:ascii="Times New Roman" w:hAnsi="Times New Roman"/>
      <w:sz w:val="26"/>
      <w:szCs w:val="26"/>
      <w:lang w:eastAsia="en-US"/>
    </w:rPr>
  </w:style>
  <w:style w:type="character" w:customStyle="1" w:styleId="6">
    <w:name w:val="Основной текст (6)_"/>
    <w:link w:val="61"/>
    <w:uiPriority w:val="99"/>
    <w:rPr>
      <w:rFonts w:ascii="Times New Roman" w:hAnsi="Times New Roman" w:cs="Times New Roman"/>
      <w:spacing w:val="-10"/>
      <w:sz w:val="23"/>
      <w:shd w:val="clear" w:color="auto" w:fill="FFFFFF"/>
    </w:rPr>
  </w:style>
  <w:style w:type="paragraph" w:customStyle="1" w:styleId="61">
    <w:name w:val="Основной текст (6)1"/>
    <w:basedOn w:val="a1"/>
    <w:link w:val="6"/>
    <w:uiPriority w:val="99"/>
    <w:pPr>
      <w:shd w:val="clear" w:color="auto" w:fill="FFFFFF"/>
      <w:spacing w:line="270" w:lineRule="exact"/>
    </w:pPr>
    <w:rPr>
      <w:rFonts w:ascii="Times New Roman" w:hAnsi="Times New Roman"/>
      <w:spacing w:val="-10"/>
      <w:sz w:val="23"/>
    </w:rPr>
  </w:style>
  <w:style w:type="character" w:customStyle="1" w:styleId="3">
    <w:name w:val="Заголовок №3_"/>
    <w:link w:val="30"/>
    <w:rPr>
      <w:rFonts w:ascii="Times New Roman" w:hAnsi="Times New Roman" w:cs="Times New Roman"/>
      <w:b/>
      <w:shd w:val="clear" w:color="auto" w:fill="FFFFFF"/>
    </w:rPr>
  </w:style>
  <w:style w:type="paragraph" w:customStyle="1" w:styleId="30">
    <w:name w:val="Заголовок №3"/>
    <w:basedOn w:val="a1"/>
    <w:link w:val="3"/>
    <w:pPr>
      <w:shd w:val="clear" w:color="auto" w:fill="FFFFFF"/>
      <w:spacing w:before="620" w:after="300" w:line="331" w:lineRule="exact"/>
      <w:outlineLvl w:val="2"/>
    </w:pPr>
    <w:rPr>
      <w:rFonts w:ascii="Times New Roman" w:hAnsi="Times New Roman"/>
      <w:b/>
    </w:rPr>
  </w:style>
  <w:style w:type="character" w:customStyle="1" w:styleId="23">
    <w:name w:val="Подпись к таблице (2)_"/>
    <w:link w:val="211"/>
    <w:uiPriority w:val="99"/>
    <w:rPr>
      <w:rFonts w:ascii="Times New Roman" w:hAnsi="Times New Roman" w:cs="Times New Roman"/>
      <w:sz w:val="26"/>
      <w:shd w:val="clear" w:color="auto" w:fill="FFFFFF"/>
    </w:rPr>
  </w:style>
  <w:style w:type="paragraph" w:customStyle="1" w:styleId="211">
    <w:name w:val="Подпись к таблице (2)1"/>
    <w:basedOn w:val="a1"/>
    <w:link w:val="23"/>
    <w:uiPriority w:val="99"/>
    <w:pPr>
      <w:shd w:val="clear" w:color="auto" w:fill="FFFFFF"/>
      <w:spacing w:line="322" w:lineRule="exact"/>
    </w:pPr>
    <w:rPr>
      <w:rFonts w:ascii="Times New Roman" w:hAnsi="Times New Roman"/>
      <w:sz w:val="26"/>
    </w:rPr>
  </w:style>
  <w:style w:type="character" w:customStyle="1" w:styleId="31">
    <w:name w:val="Подпись к таблице (3)_"/>
    <w:link w:val="32"/>
    <w:uiPriority w:val="99"/>
    <w:rPr>
      <w:rFonts w:ascii="Times New Roman" w:hAnsi="Times New Roman" w:cs="Times New Roman"/>
      <w:sz w:val="20"/>
      <w:shd w:val="clear" w:color="auto" w:fill="FFFFFF"/>
    </w:rPr>
  </w:style>
  <w:style w:type="paragraph" w:customStyle="1" w:styleId="32">
    <w:name w:val="Подпись к таблице (3)"/>
    <w:basedOn w:val="a1"/>
    <w:link w:val="31"/>
    <w:uiPriority w:val="99"/>
    <w:pPr>
      <w:shd w:val="clear" w:color="auto" w:fill="FFFFFF"/>
      <w:spacing w:line="222" w:lineRule="exact"/>
    </w:pPr>
    <w:rPr>
      <w:rFonts w:ascii="Times New Roman" w:hAnsi="Times New Roman"/>
      <w:sz w:val="20"/>
    </w:rPr>
  </w:style>
  <w:style w:type="character" w:customStyle="1" w:styleId="Bodytext">
    <w:name w:val="Body text_"/>
    <w:link w:val="11"/>
    <w:rPr>
      <w:spacing w:val="2"/>
      <w:sz w:val="21"/>
      <w:shd w:val="clear" w:color="auto" w:fill="FFFFFF"/>
    </w:rPr>
  </w:style>
  <w:style w:type="paragraph" w:customStyle="1" w:styleId="11">
    <w:name w:val="Основной текст1"/>
    <w:basedOn w:val="a1"/>
    <w:link w:val="Bodytext"/>
    <w:pPr>
      <w:shd w:val="clear" w:color="auto" w:fill="FFFFFF"/>
      <w:spacing w:before="180" w:after="0" w:line="283" w:lineRule="exact"/>
      <w:jc w:val="both"/>
    </w:pPr>
    <w:rPr>
      <w:spacing w:val="2"/>
      <w:sz w:val="21"/>
    </w:rPr>
  </w:style>
  <w:style w:type="paragraph" w:customStyle="1" w:styleId="a0">
    <w:name w:val="Главный раздел (римские цифры)"/>
    <w:basedOn w:val="a1"/>
    <w:uiPriority w:val="99"/>
    <w:pPr>
      <w:numPr>
        <w:numId w:val="1"/>
      </w:numPr>
      <w:tabs>
        <w:tab w:val="left" w:pos="768"/>
        <w:tab w:val="left" w:pos="993"/>
      </w:tabs>
      <w:spacing w:after="0" w:line="240" w:lineRule="auto"/>
      <w:jc w:val="both"/>
      <w:outlineLvl w:val="0"/>
    </w:pPr>
    <w:rPr>
      <w:rFonts w:ascii="Times New Roman" w:hAnsi="Times New Roman"/>
      <w:b/>
      <w:bCs/>
      <w:sz w:val="20"/>
      <w:szCs w:val="20"/>
      <w:lang w:eastAsia="en-US"/>
    </w:rPr>
  </w:style>
  <w:style w:type="paragraph" w:customStyle="1" w:styleId="af8">
    <w:name w:val="Подраздел"/>
    <w:basedOn w:val="a1"/>
    <w:uiPriority w:val="99"/>
    <w:pPr>
      <w:tabs>
        <w:tab w:val="left" w:pos="947"/>
        <w:tab w:val="left" w:pos="1005"/>
      </w:tabs>
      <w:spacing w:before="240" w:after="0" w:line="360" w:lineRule="exact"/>
      <w:ind w:firstLine="510"/>
      <w:jc w:val="both"/>
      <w:outlineLvl w:val="1"/>
    </w:pPr>
    <w:rPr>
      <w:rFonts w:ascii="Times New Roman" w:hAnsi="Times New Roman"/>
      <w:b/>
      <w:sz w:val="28"/>
      <w:szCs w:val="28"/>
    </w:rPr>
  </w:style>
  <w:style w:type="paragraph" w:customStyle="1" w:styleId="a">
    <w:name w:val="ПодПодрадел"/>
    <w:basedOn w:val="af8"/>
    <w:uiPriority w:val="99"/>
    <w:pPr>
      <w:numPr>
        <w:ilvl w:val="1"/>
        <w:numId w:val="2"/>
      </w:numPr>
      <w:tabs>
        <w:tab w:val="left" w:pos="1566"/>
      </w:tabs>
      <w:snapToGrid w:val="0"/>
    </w:pPr>
    <w:rPr>
      <w:b w:val="0"/>
    </w:rPr>
  </w:style>
  <w:style w:type="paragraph" w:customStyle="1" w:styleId="af9">
    <w:name w:val="Стиль"/>
    <w:uiPriority w:val="99"/>
    <w:pPr>
      <w:widowControl w:val="0"/>
      <w:autoSpaceDE w:val="0"/>
      <w:autoSpaceDN w:val="0"/>
      <w:adjustRightInd w:val="0"/>
      <w:ind w:left="1539"/>
    </w:pPr>
    <w:rPr>
      <w:rFonts w:ascii="Times New Roman" w:hAnsi="Times New Roman"/>
      <w:sz w:val="24"/>
      <w:szCs w:val="24"/>
    </w:rPr>
  </w:style>
  <w:style w:type="paragraph" w:customStyle="1" w:styleId="0">
    <w:name w:val="Стиль ПодПодрадел + Перед:  0 пт Узор: Нет (Белый)"/>
    <w:basedOn w:val="a"/>
    <w:uiPriority w:val="99"/>
    <w:pPr>
      <w:shd w:val="clear" w:color="auto" w:fill="FFFFFF"/>
      <w:tabs>
        <w:tab w:val="clear" w:pos="1005"/>
      </w:tabs>
      <w:spacing w:before="0"/>
    </w:pPr>
    <w:rPr>
      <w:szCs w:val="20"/>
    </w:rPr>
  </w:style>
  <w:style w:type="paragraph" w:customStyle="1" w:styleId="afa">
    <w:name w:val="Дефис"/>
    <w:basedOn w:val="a1"/>
    <w:uiPriority w:val="99"/>
    <w:pPr>
      <w:tabs>
        <w:tab w:val="left" w:pos="947"/>
      </w:tabs>
      <w:spacing w:after="0" w:line="360" w:lineRule="exact"/>
      <w:ind w:firstLine="510"/>
      <w:jc w:val="both"/>
    </w:pPr>
    <w:rPr>
      <w:rFonts w:ascii="Times New Roman" w:hAnsi="Times New Roman"/>
      <w:sz w:val="28"/>
      <w:szCs w:val="28"/>
    </w:rPr>
  </w:style>
  <w:style w:type="character" w:customStyle="1" w:styleId="afb">
    <w:name w:val="Цветовое выделение"/>
    <w:uiPriority w:val="99"/>
    <w:rPr>
      <w:b/>
      <w:bCs w:val="0"/>
      <w:color w:val="26282F"/>
    </w:rPr>
  </w:style>
  <w:style w:type="character" w:customStyle="1" w:styleId="afc">
    <w:name w:val="Гипертекстовая ссылка"/>
    <w:uiPriority w:val="99"/>
    <w:rPr>
      <w:rFonts w:ascii="Times New Roman" w:hAnsi="Times New Roman" w:cs="Times New Roman" w:hint="default"/>
      <w:b w:val="0"/>
      <w:bCs w:val="0"/>
      <w:color w:val="106BBE"/>
    </w:rPr>
  </w:style>
  <w:style w:type="character" w:customStyle="1" w:styleId="afd">
    <w:name w:val="Цветовое выделение для Текст"/>
    <w:uiPriority w:val="99"/>
    <w:rPr>
      <w:rFonts w:ascii="Times New Roman CYR" w:hAnsi="Times New Roman CYR" w:cs="Times New Roman CYR" w:hint="default"/>
    </w:rPr>
  </w:style>
  <w:style w:type="character" w:customStyle="1" w:styleId="24">
    <w:name w:val="Основной текст (2) + Полужирный"/>
    <w:uiPriority w:val="99"/>
    <w:rPr>
      <w:rFonts w:ascii="Times New Roman" w:hAnsi="Times New Roman" w:cs="Times New Roman" w:hint="default"/>
      <w:b/>
      <w:bCs w:val="0"/>
      <w:sz w:val="26"/>
      <w:u w:val="none"/>
      <w:effect w:val="none"/>
      <w:shd w:val="clear" w:color="auto" w:fill="FFFFFF"/>
    </w:rPr>
  </w:style>
  <w:style w:type="character" w:customStyle="1" w:styleId="match">
    <w:name w:val="match"/>
    <w:uiPriority w:val="99"/>
  </w:style>
  <w:style w:type="character" w:customStyle="1" w:styleId="apple-converted-space">
    <w:name w:val="apple-converted-space"/>
    <w:uiPriority w:val="99"/>
  </w:style>
  <w:style w:type="character" w:customStyle="1" w:styleId="212pt1">
    <w:name w:val="Основной текст (2) + 12 pt1"/>
    <w:uiPriority w:val="99"/>
    <w:rPr>
      <w:rFonts w:ascii="Times New Roman" w:hAnsi="Times New Roman" w:cs="Times New Roman" w:hint="default"/>
      <w:b/>
      <w:bCs w:val="0"/>
      <w:sz w:val="24"/>
      <w:u w:val="none"/>
      <w:effect w:val="none"/>
      <w:shd w:val="clear" w:color="auto" w:fill="FFFFFF"/>
    </w:rPr>
  </w:style>
  <w:style w:type="character" w:customStyle="1" w:styleId="BodytextItalic">
    <w:name w:val="Body text + Italic"/>
    <w:rPr>
      <w:rFonts w:ascii="Times New Roman" w:hAnsi="Times New Roman" w:cs="Times New Roman" w:hint="default"/>
      <w:i/>
      <w:iCs w:val="0"/>
      <w:spacing w:val="-3"/>
      <w:sz w:val="21"/>
      <w:shd w:val="clear" w:color="auto" w:fill="FFFFFF"/>
    </w:rPr>
  </w:style>
  <w:style w:type="character" w:customStyle="1" w:styleId="33">
    <w:name w:val="Основной текст3"/>
    <w:rPr>
      <w:rFonts w:ascii="Times New Roman" w:hAnsi="Times New Roman" w:cs="Times New Roman" w:hint="default"/>
      <w:noProof/>
      <w:color w:val="000000"/>
      <w:spacing w:val="0"/>
      <w:w w:val="100"/>
      <w:position w:val="0"/>
      <w:sz w:val="23"/>
      <w:shd w:val="clear" w:color="auto" w:fill="FFFFFF"/>
      <w:lang w:val="ru-RU"/>
    </w:rPr>
  </w:style>
  <w:style w:type="character" w:customStyle="1" w:styleId="25">
    <w:name w:val="Основной текст (2) + Курсив"/>
    <w:rPr>
      <w:b/>
      <w:bCs w:val="0"/>
      <w:i/>
      <w:iCs w:val="0"/>
      <w:sz w:val="21"/>
      <w:shd w:val="clear" w:color="auto" w:fill="FFFFFF"/>
    </w:rPr>
  </w:style>
  <w:style w:type="character" w:styleId="afe">
    <w:name w:val="Placeholder Text"/>
    <w:uiPriority w:val="99"/>
    <w:rPr>
      <w:color w:val="808080"/>
    </w:rPr>
  </w:style>
  <w:style w:type="paragraph" w:styleId="aff">
    <w:name w:val="TOC Heading"/>
    <w:basedOn w:val="1"/>
    <w:next w:val="a1"/>
    <w:uiPriority w:val="39"/>
    <w:qFormat/>
    <w:pPr>
      <w:keepNext/>
      <w:keepLines/>
      <w:spacing w:before="480" w:after="0" w:line="276" w:lineRule="auto"/>
      <w:jc w:val="left"/>
      <w:outlineLvl w:val="9"/>
    </w:pPr>
    <w:rPr>
      <w:rFonts w:ascii="Cambria" w:hAnsi="Cambria" w:cs="Times New Roman"/>
      <w:color w:val="365F91"/>
      <w:sz w:val="28"/>
      <w:szCs w:val="28"/>
    </w:rPr>
  </w:style>
  <w:style w:type="paragraph" w:styleId="26">
    <w:name w:val="toc 2"/>
    <w:basedOn w:val="a1"/>
    <w:next w:val="a1"/>
    <w:uiPriority w:val="39"/>
    <w:pPr>
      <w:ind w:left="220"/>
    </w:pPr>
  </w:style>
  <w:style w:type="character" w:styleId="aff0">
    <w:name w:val="annotation reference"/>
    <w:basedOn w:val="a2"/>
    <w:uiPriority w:val="99"/>
    <w:rPr>
      <w:sz w:val="16"/>
      <w:szCs w:val="16"/>
    </w:rPr>
  </w:style>
  <w:style w:type="paragraph" w:styleId="aff1">
    <w:name w:val="annotation subject"/>
    <w:basedOn w:val="ac"/>
    <w:next w:val="ac"/>
    <w:link w:val="aff2"/>
    <w:uiPriority w:val="99"/>
    <w:pPr>
      <w:spacing w:line="240" w:lineRule="auto"/>
    </w:pPr>
    <w:rPr>
      <w:rFonts w:ascii="Calibri" w:hAnsi="Calibri"/>
      <w:b/>
      <w:bCs/>
    </w:rPr>
  </w:style>
  <w:style w:type="character" w:customStyle="1" w:styleId="aff2">
    <w:name w:val="Тема примечания Знак"/>
    <w:basedOn w:val="ad"/>
    <w:link w:val="aff1"/>
    <w:uiPriority w:val="99"/>
    <w:rPr>
      <w:rFonts w:ascii="Times New Roman" w:hAnsi="Times New Roman" w:cs="Times New Roman"/>
      <w:b/>
      <w:bCs/>
      <w:sz w:val="20"/>
      <w:szCs w:val="20"/>
    </w:rPr>
  </w:style>
  <w:style w:type="paragraph" w:styleId="12">
    <w:name w:val="toc 1"/>
    <w:basedOn w:val="a1"/>
    <w:next w:val="a1"/>
    <w:uiPriority w:val="39"/>
    <w:pPr>
      <w:spacing w:after="100"/>
    </w:pPr>
  </w:style>
  <w:style w:type="paragraph" w:customStyle="1" w:styleId="FR1">
    <w:name w:val="FR1"/>
    <w:rsid w:val="00E86030"/>
    <w:pPr>
      <w:widowControl w:val="0"/>
      <w:autoSpaceDE w:val="0"/>
      <w:autoSpaceDN w:val="0"/>
      <w:adjustRightInd w:val="0"/>
      <w:spacing w:line="360" w:lineRule="auto"/>
      <w:ind w:left="160" w:right="200"/>
      <w:jc w:val="center"/>
    </w:pPr>
    <w:rPr>
      <w:rFonts w:ascii="Arial" w:hAnsi="Arial"/>
      <w:sz w:val="16"/>
    </w:rPr>
  </w:style>
  <w:style w:type="character" w:customStyle="1" w:styleId="FontStyle16">
    <w:name w:val="Font Style16"/>
    <w:rsid w:val="00E86030"/>
    <w:rPr>
      <w:rFonts w:ascii="Times New Roman" w:hAnsi="Times New Roman" w:cs="Times New Roman"/>
      <w:sz w:val="22"/>
      <w:szCs w:val="22"/>
    </w:rPr>
  </w:style>
  <w:style w:type="character" w:customStyle="1" w:styleId="apple-style-span">
    <w:name w:val="apple-style-span"/>
    <w:basedOn w:val="a2"/>
    <w:rsid w:val="00E86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067480">
      <w:bodyDiv w:val="1"/>
      <w:marLeft w:val="0"/>
      <w:marRight w:val="0"/>
      <w:marTop w:val="0"/>
      <w:marBottom w:val="0"/>
      <w:divBdr>
        <w:top w:val="none" w:sz="0" w:space="0" w:color="auto"/>
        <w:left w:val="none" w:sz="0" w:space="0" w:color="auto"/>
        <w:bottom w:val="none" w:sz="0" w:space="0" w:color="auto"/>
        <w:right w:val="none" w:sz="0" w:space="0" w:color="auto"/>
      </w:divBdr>
    </w:div>
    <w:div w:id="961807018">
      <w:bodyDiv w:val="1"/>
      <w:marLeft w:val="0"/>
      <w:marRight w:val="0"/>
      <w:marTop w:val="0"/>
      <w:marBottom w:val="0"/>
      <w:divBdr>
        <w:top w:val="none" w:sz="0" w:space="0" w:color="auto"/>
        <w:left w:val="none" w:sz="0" w:space="0" w:color="auto"/>
        <w:bottom w:val="none" w:sz="0" w:space="0" w:color="auto"/>
        <w:right w:val="none" w:sz="0" w:space="0" w:color="auto"/>
      </w:divBdr>
    </w:div>
    <w:div w:id="1346591438">
      <w:bodyDiv w:val="1"/>
      <w:marLeft w:val="0"/>
      <w:marRight w:val="0"/>
      <w:marTop w:val="0"/>
      <w:marBottom w:val="0"/>
      <w:divBdr>
        <w:top w:val="none" w:sz="0" w:space="0" w:color="auto"/>
        <w:left w:val="none" w:sz="0" w:space="0" w:color="auto"/>
        <w:bottom w:val="none" w:sz="0" w:space="0" w:color="auto"/>
        <w:right w:val="none" w:sz="0" w:space="0" w:color="auto"/>
      </w:divBdr>
    </w:div>
    <w:div w:id="14813422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8E4C7-C2A8-4893-A725-573E4F278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3796</Words>
  <Characters>29408</Characters>
  <Application>Microsoft Office Word</Application>
  <DocSecurity>0</DocSecurity>
  <Lines>245</Lines>
  <Paragraphs>66</Paragraphs>
  <ScaleCrop>false</ScaleCrop>
  <HeadingPairs>
    <vt:vector size="2" baseType="variant">
      <vt:variant>
        <vt:lpstr>Название</vt:lpstr>
      </vt:variant>
      <vt:variant>
        <vt:i4>1</vt:i4>
      </vt:variant>
    </vt:vector>
  </HeadingPairs>
  <TitlesOfParts>
    <vt:vector size="1" baseType="lpstr">
      <vt:lpstr>СП 394.1325800.2018 Здания и комплексы высотные. Правила эксплуатации</vt:lpstr>
    </vt:vector>
  </TitlesOfParts>
  <Company>MIP</Company>
  <LinksUpToDate>false</LinksUpToDate>
  <CharactersWithSpaces>33138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394.1325800.2018 Здания и комплексы высотные. Правила эксплуатации</dc:title>
  <dc:creator>Конюхов Дмитрий Сергеевич</dc:creator>
  <cp:lastModifiedBy>Татьяна Диденко</cp:lastModifiedBy>
  <cp:revision>3</cp:revision>
  <cp:lastPrinted>2019-12-10T14:28:00Z</cp:lastPrinted>
  <dcterms:created xsi:type="dcterms:W3CDTF">2020-02-10T16:31:00Z</dcterms:created>
  <dcterms:modified xsi:type="dcterms:W3CDTF">2020-02-10T16:33:00Z</dcterms:modified>
</cp:coreProperties>
</file>